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90F" w:rsidRPr="00D514FD" w:rsidRDefault="0008290F" w:rsidP="002B1862">
      <w:pPr>
        <w:tabs>
          <w:tab w:val="left" w:pos="540"/>
        </w:tabs>
        <w:spacing w:line="240" w:lineRule="auto"/>
        <w:ind w:left="547" w:hanging="547"/>
        <w:jc w:val="thaiDistribute"/>
        <w:rPr>
          <w:rFonts w:ascii="Browallia New" w:eastAsia="Arial Unicode MS" w:hAnsi="Browallia New" w:cs="Browallia New"/>
          <w:sz w:val="26"/>
          <w:szCs w:val="26"/>
          <w:cs/>
        </w:rPr>
      </w:pPr>
    </w:p>
    <w:tbl>
      <w:tblPr>
        <w:tblW w:w="9498" w:type="dxa"/>
        <w:shd w:val="clear" w:color="auto" w:fill="FFA543"/>
        <w:tblLayout w:type="fixed"/>
        <w:tblLook w:val="04A0" w:firstRow="1" w:lastRow="0" w:firstColumn="1" w:lastColumn="0" w:noHBand="0" w:noVBand="1"/>
      </w:tblPr>
      <w:tblGrid>
        <w:gridCol w:w="9498"/>
      </w:tblGrid>
      <w:tr w:rsidR="0008290F" w:rsidRPr="00F36551" w:rsidTr="0097364A">
        <w:trPr>
          <w:trHeight w:val="386"/>
        </w:trPr>
        <w:tc>
          <w:tcPr>
            <w:tcW w:w="9498" w:type="dxa"/>
            <w:shd w:val="clear" w:color="auto" w:fill="FFA543"/>
            <w:vAlign w:val="center"/>
          </w:tcPr>
          <w:p w:rsidR="0008290F" w:rsidRPr="00F36551" w:rsidRDefault="00FE7E97" w:rsidP="002B1862">
            <w:pPr>
              <w:widowControl w:val="0"/>
              <w:tabs>
                <w:tab w:val="left" w:pos="432"/>
              </w:tabs>
              <w:spacing w:line="240" w:lineRule="auto"/>
              <w:jc w:val="both"/>
              <w:rPr>
                <w:rFonts w:ascii="Browallia New" w:eastAsia="Arial Unicode MS" w:hAnsi="Browallia New" w:cs="Browallia New"/>
                <w:b/>
                <w:bCs/>
                <w:color w:val="FFFFFF"/>
                <w:sz w:val="26"/>
                <w:szCs w:val="26"/>
                <w:cs/>
              </w:rPr>
            </w:pPr>
            <w:bookmarkStart w:id="0" w:name="_Hlk39407198"/>
            <w:r w:rsidRPr="00FE7E97">
              <w:rPr>
                <w:rFonts w:ascii="Browallia New" w:eastAsia="Arial Unicode MS" w:hAnsi="Browallia New" w:cs="Browallia New"/>
                <w:b/>
                <w:bCs/>
                <w:color w:val="FFFFFF"/>
                <w:sz w:val="26"/>
                <w:szCs w:val="26"/>
              </w:rPr>
              <w:t>1</w:t>
            </w:r>
            <w:r w:rsidR="0008290F" w:rsidRPr="00F36551">
              <w:rPr>
                <w:rFonts w:ascii="Browallia New" w:eastAsia="Arial Unicode MS" w:hAnsi="Browallia New" w:cs="Browallia New"/>
                <w:b/>
                <w:bCs/>
                <w:color w:val="FFFFFF"/>
                <w:sz w:val="26"/>
                <w:szCs w:val="26"/>
              </w:rPr>
              <w:tab/>
            </w:r>
            <w:r w:rsidR="0008290F" w:rsidRPr="00F36551">
              <w:rPr>
                <w:rFonts w:ascii="Browallia New" w:eastAsia="Arial Unicode MS" w:hAnsi="Browallia New" w:cs="Browallia New"/>
                <w:b/>
                <w:bCs/>
                <w:color w:val="FFFFFF"/>
                <w:sz w:val="26"/>
                <w:szCs w:val="26"/>
                <w:cs/>
              </w:rPr>
              <w:t>ข้อมูลทั่วไป</w:t>
            </w:r>
          </w:p>
        </w:tc>
      </w:tr>
      <w:bookmarkEnd w:id="0"/>
    </w:tbl>
    <w:p w:rsidR="0008290F" w:rsidRPr="00F36551" w:rsidRDefault="0008290F" w:rsidP="002B1862">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uppressAutoHyphens w:val="0"/>
        <w:spacing w:line="240" w:lineRule="auto"/>
        <w:ind w:firstLine="7"/>
        <w:jc w:val="thaiDistribute"/>
        <w:rPr>
          <w:rFonts w:ascii="Browallia New" w:eastAsia="Arial Unicode MS" w:hAnsi="Browallia New" w:cs="Browallia New"/>
          <w:b w:val="0"/>
          <w:bCs w:val="0"/>
          <w:sz w:val="26"/>
          <w:szCs w:val="26"/>
        </w:rPr>
      </w:pPr>
    </w:p>
    <w:p w:rsidR="00B02E48" w:rsidRPr="00F36551" w:rsidRDefault="00B02E48" w:rsidP="002B1862">
      <w:pPr>
        <w:shd w:val="clear" w:color="auto" w:fill="FFFFFF"/>
        <w:spacing w:line="240" w:lineRule="auto"/>
        <w:jc w:val="thaiDistribute"/>
        <w:rPr>
          <w:rFonts w:ascii="Browallia New" w:eastAsia="Arial Unicode MS" w:hAnsi="Browallia New" w:cs="Browallia New"/>
          <w:spacing w:val="-4"/>
          <w:sz w:val="26"/>
          <w:szCs w:val="26"/>
        </w:rPr>
      </w:pPr>
      <w:r w:rsidRPr="00F36551">
        <w:rPr>
          <w:rFonts w:ascii="Browallia New" w:eastAsia="Arial Unicode MS" w:hAnsi="Browallia New" w:cs="Browallia New"/>
          <w:sz w:val="26"/>
          <w:szCs w:val="26"/>
          <w:cs/>
        </w:rPr>
        <w:t xml:space="preserve">บริษัท พลังงานบริสุทธิ์ จำกัด (มหาชน) </w:t>
      </w:r>
      <w:r w:rsidRPr="00F36551">
        <w:rPr>
          <w:rFonts w:ascii="Browallia New" w:eastAsia="Arial Unicode MS" w:hAnsi="Browallia New" w:cs="Browallia New"/>
          <w:spacing w:val="4"/>
          <w:sz w:val="26"/>
          <w:szCs w:val="26"/>
          <w:cs/>
        </w:rPr>
        <w:t>(บริษัท)</w:t>
      </w:r>
      <w:r w:rsidRPr="00F36551">
        <w:rPr>
          <w:rFonts w:ascii="Browallia New" w:eastAsia="Arial Unicode MS" w:hAnsi="Browallia New" w:cs="Browallia New"/>
          <w:spacing w:val="4"/>
          <w:sz w:val="26"/>
          <w:szCs w:val="26"/>
        </w:rPr>
        <w:t xml:space="preserve"> </w:t>
      </w:r>
      <w:r w:rsidRPr="00F36551">
        <w:rPr>
          <w:rFonts w:ascii="Browallia New" w:eastAsia="Arial Unicode MS" w:hAnsi="Browallia New" w:cs="Browallia New"/>
          <w:spacing w:val="4"/>
          <w:sz w:val="26"/>
          <w:szCs w:val="26"/>
          <w:cs/>
        </w:rPr>
        <w:t>เป็นบริษัทมหาชนจำกัด ซึ่งจัดตั้งขึ้นในประเทศไทยและมีที่อยู่ตามที่ได้</w:t>
      </w:r>
      <w:r w:rsidR="00F36551">
        <w:rPr>
          <w:rFonts w:ascii="Browallia New" w:eastAsia="Arial Unicode MS" w:hAnsi="Browallia New" w:cs="Browallia New"/>
          <w:spacing w:val="4"/>
          <w:sz w:val="26"/>
          <w:szCs w:val="26"/>
        </w:rPr>
        <w:br/>
      </w:r>
      <w:r w:rsidRPr="00F36551">
        <w:rPr>
          <w:rFonts w:ascii="Browallia New" w:eastAsia="Arial Unicode MS" w:hAnsi="Browallia New" w:cs="Browallia New"/>
          <w:sz w:val="26"/>
          <w:szCs w:val="26"/>
          <w:cs/>
        </w:rPr>
        <w:t>จดทะเบียนไว้</w:t>
      </w:r>
      <w:r w:rsidRPr="00F36551">
        <w:rPr>
          <w:rFonts w:ascii="Browallia New" w:eastAsia="Arial Unicode MS" w:hAnsi="Browallia New" w:cs="Browallia New"/>
          <w:sz w:val="26"/>
          <w:szCs w:val="26"/>
        </w:rPr>
        <w:t xml:space="preserve"> </w:t>
      </w:r>
      <w:r w:rsidRPr="00F36551">
        <w:rPr>
          <w:rFonts w:ascii="Browallia New" w:eastAsia="Arial Unicode MS" w:hAnsi="Browallia New" w:cs="Browallia New"/>
          <w:sz w:val="26"/>
          <w:szCs w:val="26"/>
          <w:cs/>
        </w:rPr>
        <w:t>คือ</w:t>
      </w:r>
      <w:r w:rsidRPr="00F36551">
        <w:rPr>
          <w:rFonts w:ascii="Browallia New" w:eastAsia="Arial Unicode MS" w:hAnsi="Browallia New" w:cs="Browallia New"/>
          <w:sz w:val="26"/>
          <w:szCs w:val="26"/>
          <w:cs/>
          <w:lang w:val="en-US"/>
        </w:rPr>
        <w:t xml:space="preserve"> </w:t>
      </w:r>
      <w:r w:rsidRPr="00F36551">
        <w:rPr>
          <w:rFonts w:ascii="Browallia New" w:eastAsia="Arial Unicode MS" w:hAnsi="Browallia New" w:cs="Browallia New"/>
          <w:sz w:val="26"/>
          <w:szCs w:val="26"/>
          <w:cs/>
        </w:rPr>
        <w:t xml:space="preserve">เลขที่ </w:t>
      </w:r>
      <w:r w:rsidR="00FE7E97" w:rsidRPr="00FE7E97">
        <w:rPr>
          <w:rFonts w:ascii="Browallia New" w:eastAsia="Arial Unicode MS" w:hAnsi="Browallia New" w:cs="Browallia New"/>
          <w:sz w:val="26"/>
          <w:szCs w:val="26"/>
        </w:rPr>
        <w:t>89</w:t>
      </w:r>
      <w:r w:rsidRPr="00F36551">
        <w:rPr>
          <w:rFonts w:ascii="Browallia New" w:eastAsia="Arial Unicode MS" w:hAnsi="Browallia New" w:cs="Browallia New"/>
          <w:sz w:val="26"/>
          <w:szCs w:val="26"/>
          <w:cs/>
        </w:rPr>
        <w:t xml:space="preserve"> อาคารเอไอเอ แคปปิตอล เซ็นเตอร์ ชั้น </w:t>
      </w:r>
      <w:r w:rsidR="00FE7E97" w:rsidRPr="00FE7E97">
        <w:rPr>
          <w:rFonts w:ascii="Browallia New" w:eastAsia="Arial Unicode MS" w:hAnsi="Browallia New" w:cs="Browallia New"/>
          <w:sz w:val="26"/>
          <w:szCs w:val="26"/>
        </w:rPr>
        <w:t>16</w:t>
      </w:r>
      <w:r w:rsidRPr="00F36551">
        <w:rPr>
          <w:rFonts w:ascii="Browallia New" w:eastAsia="Arial Unicode MS" w:hAnsi="Browallia New" w:cs="Browallia New"/>
          <w:sz w:val="26"/>
          <w:szCs w:val="26"/>
          <w:cs/>
        </w:rPr>
        <w:t xml:space="preserve"> ถนนรัชดาภิเษก แขวงดินแดง เขตดินแดง กรุงเทพมหานคร</w:t>
      </w:r>
    </w:p>
    <w:p w:rsidR="00B02E48" w:rsidRPr="00F36551" w:rsidRDefault="00B02E48" w:rsidP="002B1862">
      <w:pPr>
        <w:shd w:val="clear" w:color="auto" w:fill="FFFFFF"/>
        <w:spacing w:line="240" w:lineRule="auto"/>
        <w:jc w:val="thaiDistribute"/>
        <w:rPr>
          <w:rFonts w:ascii="Browallia New" w:eastAsia="Arial Unicode MS" w:hAnsi="Browallia New" w:cs="Browallia New"/>
          <w:spacing w:val="4"/>
          <w:sz w:val="26"/>
          <w:szCs w:val="26"/>
          <w:cs/>
        </w:rPr>
      </w:pPr>
    </w:p>
    <w:p w:rsidR="0005108E" w:rsidRPr="00F36551" w:rsidRDefault="00B02E48" w:rsidP="002B1862">
      <w:pPr>
        <w:shd w:val="clear" w:color="auto" w:fill="FFFFFF"/>
        <w:spacing w:line="240" w:lineRule="auto"/>
        <w:ind w:firstLine="7"/>
        <w:jc w:val="thaiDistribute"/>
        <w:rPr>
          <w:rFonts w:ascii="Browallia New" w:eastAsia="Arial Unicode MS" w:hAnsi="Browallia New" w:cs="Browallia New"/>
          <w:sz w:val="26"/>
          <w:szCs w:val="26"/>
          <w:lang w:val="en-US"/>
        </w:rPr>
      </w:pPr>
      <w:r w:rsidRPr="00F36551">
        <w:rPr>
          <w:rFonts w:ascii="Browallia New" w:eastAsia="Arial Unicode MS" w:hAnsi="Browallia New" w:cs="Browallia New"/>
          <w:sz w:val="26"/>
          <w:szCs w:val="26"/>
          <w:cs/>
        </w:rPr>
        <w:t>บริษัทเป็นบริษัทจดทะเบียนในตลาดหลักทรัพย์แห่งประเทศไทย เพื่อวัตถุประสงค์ในการรายงานข้อมูลจึงรวมเรียกบริษัทและ</w:t>
      </w:r>
      <w:r w:rsidR="00F36551">
        <w:rPr>
          <w:rFonts w:ascii="Browallia New" w:eastAsia="Arial Unicode MS" w:hAnsi="Browallia New" w:cs="Browallia New"/>
          <w:sz w:val="26"/>
          <w:szCs w:val="26"/>
        </w:rPr>
        <w:br/>
      </w:r>
      <w:r w:rsidRPr="00F36551">
        <w:rPr>
          <w:rFonts w:ascii="Browallia New" w:eastAsia="Arial Unicode MS" w:hAnsi="Browallia New" w:cs="Browallia New"/>
          <w:sz w:val="26"/>
          <w:szCs w:val="26"/>
          <w:cs/>
        </w:rPr>
        <w:t>บริษัทย่อยว่า “กลุ่มกิจการ”</w:t>
      </w:r>
    </w:p>
    <w:p w:rsidR="006905F1" w:rsidRPr="00F36551" w:rsidRDefault="006905F1" w:rsidP="002B1862">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uppressAutoHyphens w:val="0"/>
        <w:spacing w:line="240" w:lineRule="auto"/>
        <w:ind w:firstLine="7"/>
        <w:jc w:val="thaiDistribute"/>
        <w:rPr>
          <w:rFonts w:ascii="Browallia New" w:eastAsia="Arial Unicode MS" w:hAnsi="Browallia New" w:cs="Browallia New"/>
          <w:b w:val="0"/>
          <w:bCs w:val="0"/>
          <w:spacing w:val="-4"/>
          <w:sz w:val="26"/>
          <w:szCs w:val="26"/>
        </w:rPr>
      </w:pPr>
    </w:p>
    <w:p w:rsidR="0005108E" w:rsidRPr="0028154A" w:rsidRDefault="008D0077" w:rsidP="002B1862">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uppressAutoHyphens w:val="0"/>
        <w:spacing w:line="240" w:lineRule="auto"/>
        <w:ind w:firstLine="7"/>
        <w:jc w:val="thaiDistribute"/>
        <w:rPr>
          <w:rFonts w:ascii="Browallia New" w:eastAsia="Arial Unicode MS" w:hAnsi="Browallia New" w:cs="Browallia New"/>
          <w:b w:val="0"/>
          <w:bCs w:val="0"/>
          <w:sz w:val="26"/>
          <w:szCs w:val="26"/>
          <w:lang w:val="en-GB"/>
        </w:rPr>
      </w:pPr>
      <w:r w:rsidRPr="00F36551">
        <w:rPr>
          <w:rFonts w:ascii="Browallia New" w:eastAsia="Arial Unicode MS" w:hAnsi="Browallia New" w:cs="Browallia New"/>
          <w:b w:val="0"/>
          <w:bCs w:val="0"/>
          <w:spacing w:val="-4"/>
          <w:sz w:val="26"/>
          <w:szCs w:val="26"/>
          <w:cs/>
        </w:rPr>
        <w:t>การประกอบธุรกิจหลักของ</w:t>
      </w:r>
      <w:r w:rsidR="005138AE" w:rsidRPr="00F36551">
        <w:rPr>
          <w:rFonts w:ascii="Browallia New" w:eastAsia="Arial Unicode MS" w:hAnsi="Browallia New" w:cs="Browallia New"/>
          <w:b w:val="0"/>
          <w:bCs w:val="0"/>
          <w:spacing w:val="-4"/>
          <w:sz w:val="26"/>
          <w:szCs w:val="26"/>
          <w:cs/>
        </w:rPr>
        <w:t>กลุ่มกิจการ</w:t>
      </w:r>
      <w:r w:rsidRPr="00F36551">
        <w:rPr>
          <w:rFonts w:ascii="Browallia New" w:eastAsia="Arial Unicode MS" w:hAnsi="Browallia New" w:cs="Browallia New"/>
          <w:b w:val="0"/>
          <w:bCs w:val="0"/>
          <w:spacing w:val="-4"/>
          <w:sz w:val="26"/>
          <w:szCs w:val="26"/>
          <w:cs/>
        </w:rPr>
        <w:t xml:space="preserve"> คือ </w:t>
      </w:r>
      <w:r w:rsidR="00A4713E" w:rsidRPr="00F36551">
        <w:rPr>
          <w:rFonts w:ascii="Browallia New" w:eastAsia="Arial Unicode MS" w:hAnsi="Browallia New" w:cs="Browallia New"/>
          <w:b w:val="0"/>
          <w:bCs w:val="0"/>
          <w:sz w:val="26"/>
          <w:szCs w:val="26"/>
          <w:cs/>
        </w:rPr>
        <w:t>การผลิตและจำหน่าย</w:t>
      </w:r>
      <w:r w:rsidR="008F2771">
        <w:rPr>
          <w:rFonts w:ascii="Browallia New" w:eastAsia="Arial Unicode MS" w:hAnsi="Browallia New" w:cs="Browallia New" w:hint="cs"/>
          <w:b w:val="0"/>
          <w:bCs w:val="0"/>
          <w:sz w:val="26"/>
          <w:szCs w:val="26"/>
          <w:cs/>
        </w:rPr>
        <w:t>น้ำมันปาล์มดิบและน้ำมัน</w:t>
      </w:r>
      <w:r w:rsidR="00A4713E" w:rsidRPr="00F36551">
        <w:rPr>
          <w:rFonts w:ascii="Browallia New" w:eastAsia="Arial Unicode MS" w:hAnsi="Browallia New" w:cs="Browallia New"/>
          <w:b w:val="0"/>
          <w:bCs w:val="0"/>
          <w:sz w:val="26"/>
          <w:szCs w:val="26"/>
          <w:cs/>
        </w:rPr>
        <w:t>ไบโอดีเซลประเภทเมทิลเอส</w:t>
      </w:r>
      <w:r w:rsidR="00715BE4" w:rsidRPr="00F36551">
        <w:rPr>
          <w:rFonts w:ascii="Browallia New" w:eastAsia="Arial Unicode MS" w:hAnsi="Browallia New" w:cs="Browallia New"/>
          <w:b w:val="0"/>
          <w:bCs w:val="0"/>
          <w:sz w:val="26"/>
          <w:szCs w:val="26"/>
          <w:cs/>
        </w:rPr>
        <w:t>เตอร์ของ</w:t>
      </w:r>
      <w:r w:rsidR="0009315A">
        <w:rPr>
          <w:rFonts w:ascii="Browallia New" w:eastAsia="Arial Unicode MS" w:hAnsi="Browallia New" w:cs="Browallia New"/>
          <w:b w:val="0"/>
          <w:bCs w:val="0"/>
          <w:sz w:val="26"/>
          <w:szCs w:val="26"/>
        </w:rPr>
        <w:br/>
      </w:r>
      <w:r w:rsidR="00715BE4" w:rsidRPr="00F36551">
        <w:rPr>
          <w:rFonts w:ascii="Browallia New" w:eastAsia="Arial Unicode MS" w:hAnsi="Browallia New" w:cs="Browallia New"/>
          <w:b w:val="0"/>
          <w:bCs w:val="0"/>
          <w:sz w:val="26"/>
          <w:szCs w:val="26"/>
          <w:cs/>
        </w:rPr>
        <w:t>กรดไขมันและกลีเซอรอ</w:t>
      </w:r>
      <w:r w:rsidR="00715BE4" w:rsidRPr="00F36551">
        <w:rPr>
          <w:rFonts w:ascii="Browallia New" w:eastAsia="Arial Unicode MS" w:hAnsi="Browallia New" w:cs="Browallia New"/>
          <w:b w:val="0"/>
          <w:bCs w:val="0"/>
          <w:sz w:val="26"/>
          <w:szCs w:val="26"/>
          <w:cs/>
          <w:lang w:val="en-GB"/>
        </w:rPr>
        <w:t>ล</w:t>
      </w:r>
      <w:r w:rsidR="00963D4D">
        <w:rPr>
          <w:rFonts w:ascii="Browallia New" w:eastAsia="Arial Unicode MS" w:hAnsi="Browallia New" w:cs="Browallia New" w:hint="cs"/>
          <w:b w:val="0"/>
          <w:bCs w:val="0"/>
          <w:sz w:val="26"/>
          <w:szCs w:val="26"/>
          <w:cs/>
          <w:lang w:val="en-GB"/>
        </w:rPr>
        <w:t xml:space="preserve"> </w:t>
      </w:r>
      <w:r w:rsidR="00A4713E" w:rsidRPr="00F36551">
        <w:rPr>
          <w:rFonts w:ascii="Browallia New" w:eastAsia="Arial Unicode MS" w:hAnsi="Browallia New" w:cs="Browallia New"/>
          <w:b w:val="0"/>
          <w:bCs w:val="0"/>
          <w:sz w:val="26"/>
          <w:szCs w:val="26"/>
          <w:cs/>
        </w:rPr>
        <w:t>ธุรกิจผลิตไฟฟ้า</w:t>
      </w:r>
      <w:r w:rsidR="00FD280E" w:rsidRPr="00F36551">
        <w:rPr>
          <w:rFonts w:ascii="Browallia New" w:eastAsia="Arial Unicode MS" w:hAnsi="Browallia New" w:cs="Browallia New"/>
          <w:b w:val="0"/>
          <w:bCs w:val="0"/>
          <w:sz w:val="26"/>
          <w:szCs w:val="26"/>
          <w:cs/>
        </w:rPr>
        <w:t>จาก</w:t>
      </w:r>
      <w:r w:rsidR="00A4713E" w:rsidRPr="00F36551">
        <w:rPr>
          <w:rFonts w:ascii="Browallia New" w:eastAsia="Arial Unicode MS" w:hAnsi="Browallia New" w:cs="Browallia New"/>
          <w:b w:val="0"/>
          <w:bCs w:val="0"/>
          <w:sz w:val="26"/>
          <w:szCs w:val="26"/>
          <w:cs/>
        </w:rPr>
        <w:t>พลังงาน</w:t>
      </w:r>
      <w:r w:rsidR="00A4713E" w:rsidRPr="00CC0A3B">
        <w:rPr>
          <w:rFonts w:ascii="Browallia New" w:eastAsia="Arial Unicode MS" w:hAnsi="Browallia New" w:cs="Browallia New"/>
          <w:b w:val="0"/>
          <w:bCs w:val="0"/>
          <w:sz w:val="26"/>
          <w:szCs w:val="26"/>
          <w:cs/>
        </w:rPr>
        <w:t>ทดแทน</w:t>
      </w:r>
      <w:r w:rsidR="00716B27" w:rsidRPr="00CC0A3B">
        <w:rPr>
          <w:rFonts w:ascii="Browallia New" w:eastAsia="Arial Unicode MS" w:hAnsi="Browallia New" w:cs="Browallia New"/>
          <w:b w:val="0"/>
          <w:bCs w:val="0"/>
          <w:sz w:val="26"/>
          <w:szCs w:val="26"/>
          <w:cs/>
        </w:rPr>
        <w:t xml:space="preserve"> และ</w:t>
      </w:r>
      <w:r w:rsidR="00E55A14" w:rsidRPr="00CC0A3B">
        <w:rPr>
          <w:rFonts w:ascii="Browallia New" w:eastAsia="Arial Unicode MS" w:hAnsi="Browallia New" w:cs="Browallia New"/>
          <w:b w:val="0"/>
          <w:bCs w:val="0"/>
          <w:sz w:val="26"/>
          <w:szCs w:val="26"/>
          <w:cs/>
        </w:rPr>
        <w:t>พัฒนา</w:t>
      </w:r>
      <w:r w:rsidR="00E55A14" w:rsidRPr="00F36551">
        <w:rPr>
          <w:rFonts w:ascii="Browallia New" w:eastAsia="Arial Unicode MS" w:hAnsi="Browallia New" w:cs="Browallia New"/>
          <w:b w:val="0"/>
          <w:bCs w:val="0"/>
          <w:sz w:val="26"/>
          <w:szCs w:val="26"/>
          <w:cs/>
        </w:rPr>
        <w:t xml:space="preserve"> ผลิตและจำหน่ายแบตเตอรี่ไฟฟ้า</w:t>
      </w:r>
    </w:p>
    <w:p w:rsidR="0005108E" w:rsidRPr="00F36551" w:rsidRDefault="0005108E" w:rsidP="002B1862">
      <w:pPr>
        <w:shd w:val="clear" w:color="auto" w:fill="FFFFFF"/>
        <w:spacing w:line="240" w:lineRule="auto"/>
        <w:ind w:firstLine="7"/>
        <w:jc w:val="thaiDistribute"/>
        <w:rPr>
          <w:rFonts w:ascii="Browallia New" w:eastAsia="Arial Unicode MS" w:hAnsi="Browallia New" w:cs="Browallia New"/>
          <w:spacing w:val="4"/>
          <w:sz w:val="26"/>
          <w:szCs w:val="26"/>
        </w:rPr>
      </w:pPr>
    </w:p>
    <w:p w:rsidR="0049348E" w:rsidRPr="00142FB2" w:rsidRDefault="0049348E" w:rsidP="002B1862">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uppressAutoHyphens w:val="0"/>
        <w:spacing w:line="240" w:lineRule="auto"/>
        <w:ind w:firstLine="7"/>
        <w:jc w:val="thaiDistribute"/>
        <w:rPr>
          <w:rFonts w:ascii="Browallia New" w:eastAsia="Arial Unicode MS" w:hAnsi="Browallia New" w:cs="Browallia New"/>
          <w:b w:val="0"/>
          <w:bCs w:val="0"/>
          <w:spacing w:val="-6"/>
          <w:sz w:val="26"/>
          <w:szCs w:val="26"/>
        </w:rPr>
      </w:pPr>
      <w:r w:rsidRPr="00142FB2">
        <w:rPr>
          <w:rFonts w:ascii="Browallia New" w:eastAsia="Arial Unicode MS" w:hAnsi="Browallia New" w:cs="Browallia New"/>
          <w:b w:val="0"/>
          <w:bCs w:val="0"/>
          <w:spacing w:val="-6"/>
          <w:sz w:val="26"/>
          <w:szCs w:val="26"/>
          <w:cs/>
        </w:rPr>
        <w:t>ข้อมูลทางการเงิน</w:t>
      </w:r>
      <w:r w:rsidR="00D6247C" w:rsidRPr="00142FB2">
        <w:rPr>
          <w:rFonts w:ascii="Browallia New" w:eastAsia="Arial Unicode MS" w:hAnsi="Browallia New" w:cs="Browallia New"/>
          <w:b w:val="0"/>
          <w:bCs w:val="0"/>
          <w:spacing w:val="-6"/>
          <w:sz w:val="26"/>
          <w:szCs w:val="26"/>
          <w:cs/>
        </w:rPr>
        <w:t>รวมและข้อมูลทางการเงินเฉพาะกิจการ</w:t>
      </w:r>
      <w:r w:rsidRPr="00142FB2">
        <w:rPr>
          <w:rFonts w:ascii="Browallia New" w:eastAsia="Arial Unicode MS" w:hAnsi="Browallia New" w:cs="Browallia New"/>
          <w:b w:val="0"/>
          <w:bCs w:val="0"/>
          <w:spacing w:val="-6"/>
          <w:sz w:val="26"/>
          <w:szCs w:val="26"/>
          <w:cs/>
        </w:rPr>
        <w:t>ระหว่างกาลนี้แสดงในสกุลเงินบาทด้วยหน่วยพันบาท เว้นแต่ได้ระบุเป็นอย่างอื่น</w:t>
      </w:r>
    </w:p>
    <w:p w:rsidR="0049348E" w:rsidRPr="00F36551" w:rsidRDefault="0049348E" w:rsidP="002B1862">
      <w:pPr>
        <w:shd w:val="clear" w:color="auto" w:fill="FFFFFF"/>
        <w:spacing w:line="240" w:lineRule="auto"/>
        <w:ind w:firstLine="7"/>
        <w:jc w:val="thaiDistribute"/>
        <w:rPr>
          <w:rFonts w:ascii="Browallia New" w:eastAsia="Arial Unicode MS" w:hAnsi="Browallia New" w:cs="Browallia New"/>
          <w:spacing w:val="4"/>
          <w:sz w:val="26"/>
          <w:szCs w:val="26"/>
        </w:rPr>
      </w:pPr>
    </w:p>
    <w:p w:rsidR="00736AFE" w:rsidRPr="00DF511C" w:rsidRDefault="0005108E" w:rsidP="002B1862">
      <w:pPr>
        <w:shd w:val="clear" w:color="auto" w:fill="FFFFFF"/>
        <w:spacing w:line="240" w:lineRule="auto"/>
        <w:ind w:firstLine="7"/>
        <w:jc w:val="thaiDistribute"/>
        <w:rPr>
          <w:rFonts w:ascii="Browallia New" w:eastAsia="Arial Unicode MS" w:hAnsi="Browallia New" w:cs="Browallia New"/>
          <w:spacing w:val="-6"/>
          <w:sz w:val="26"/>
          <w:szCs w:val="26"/>
        </w:rPr>
      </w:pPr>
      <w:r w:rsidRPr="00DF511C">
        <w:rPr>
          <w:rFonts w:ascii="Browallia New" w:eastAsia="Arial Unicode MS" w:hAnsi="Browallia New" w:cs="Browallia New"/>
          <w:spacing w:val="-6"/>
          <w:sz w:val="26"/>
          <w:szCs w:val="26"/>
          <w:cs/>
        </w:rPr>
        <w:t>ข้อมูลทางการเงินรวมและข้อมูลทางการเงิน</w:t>
      </w:r>
      <w:r w:rsidR="004170CF" w:rsidRPr="00DF511C">
        <w:rPr>
          <w:rFonts w:ascii="Browallia New" w:eastAsia="Arial Unicode MS" w:hAnsi="Browallia New" w:cs="Browallia New"/>
          <w:spacing w:val="-6"/>
          <w:sz w:val="26"/>
          <w:szCs w:val="26"/>
          <w:cs/>
        </w:rPr>
        <w:t>เฉพาะกิจการ</w:t>
      </w:r>
      <w:r w:rsidRPr="00DF511C">
        <w:rPr>
          <w:rFonts w:ascii="Browallia New" w:eastAsia="Arial Unicode MS" w:hAnsi="Browallia New" w:cs="Browallia New"/>
          <w:spacing w:val="-6"/>
          <w:sz w:val="26"/>
          <w:szCs w:val="26"/>
          <w:cs/>
        </w:rPr>
        <w:t>ระหว่างกาล</w:t>
      </w:r>
      <w:r w:rsidR="00941D08" w:rsidRPr="00DF511C">
        <w:rPr>
          <w:rFonts w:ascii="Browallia New" w:eastAsia="Arial Unicode MS" w:hAnsi="Browallia New" w:cs="Browallia New"/>
          <w:spacing w:val="-6"/>
          <w:sz w:val="26"/>
          <w:szCs w:val="26"/>
          <w:cs/>
        </w:rPr>
        <w:t>นี้</w:t>
      </w:r>
      <w:r w:rsidRPr="00DF511C">
        <w:rPr>
          <w:rFonts w:ascii="Browallia New" w:eastAsia="Arial Unicode MS" w:hAnsi="Browallia New" w:cs="Browallia New"/>
          <w:spacing w:val="-6"/>
          <w:sz w:val="26"/>
          <w:szCs w:val="26"/>
          <w:cs/>
        </w:rPr>
        <w:t>ได้รับอนุมัติจากคณะกรรมการบริษัทเมื่อ</w:t>
      </w:r>
      <w:r w:rsidR="00941D08" w:rsidRPr="00DF511C">
        <w:rPr>
          <w:rFonts w:ascii="Browallia New" w:eastAsia="Arial Unicode MS" w:hAnsi="Browallia New" w:cs="Browallia New"/>
          <w:spacing w:val="-6"/>
          <w:sz w:val="26"/>
          <w:szCs w:val="26"/>
          <w:cs/>
        </w:rPr>
        <w:t>วันที่</w:t>
      </w:r>
      <w:r w:rsidR="00244563" w:rsidRPr="00DF511C">
        <w:rPr>
          <w:rFonts w:ascii="Browallia New" w:eastAsia="Arial Unicode MS" w:hAnsi="Browallia New" w:cs="Browallia New" w:hint="cs"/>
          <w:spacing w:val="-6"/>
          <w:sz w:val="26"/>
          <w:szCs w:val="26"/>
          <w:cs/>
        </w:rPr>
        <w:t xml:space="preserve"> </w:t>
      </w:r>
      <w:r w:rsidR="00F358CB" w:rsidRPr="00DF511C">
        <w:rPr>
          <w:rFonts w:ascii="Browallia New" w:eastAsia="Arial Unicode MS" w:hAnsi="Browallia New" w:cs="Browallia New"/>
          <w:spacing w:val="-6"/>
          <w:sz w:val="26"/>
          <w:szCs w:val="26"/>
        </w:rPr>
        <w:t xml:space="preserve">7 </w:t>
      </w:r>
      <w:r w:rsidR="00F358CB" w:rsidRPr="00DF511C">
        <w:rPr>
          <w:rFonts w:ascii="Browallia New" w:eastAsia="Arial Unicode MS" w:hAnsi="Browallia New" w:cs="Browallia New" w:hint="cs"/>
          <w:spacing w:val="-6"/>
          <w:sz w:val="26"/>
          <w:szCs w:val="26"/>
          <w:cs/>
        </w:rPr>
        <w:t>สิงหาคม</w:t>
      </w:r>
      <w:r w:rsidR="006002E3" w:rsidRPr="00DF511C">
        <w:rPr>
          <w:rFonts w:ascii="Browallia New" w:eastAsia="Arial Unicode MS" w:hAnsi="Browallia New" w:cs="Browallia New"/>
          <w:spacing w:val="-6"/>
          <w:sz w:val="26"/>
          <w:szCs w:val="26"/>
        </w:rPr>
        <w:t xml:space="preserve"> </w:t>
      </w:r>
      <w:r w:rsidR="001E7B7E" w:rsidRPr="00DF511C">
        <w:rPr>
          <w:rFonts w:ascii="Browallia New" w:eastAsia="Arial Unicode MS" w:hAnsi="Browallia New" w:cs="Browallia New"/>
          <w:spacing w:val="-6"/>
          <w:sz w:val="26"/>
          <w:szCs w:val="26"/>
          <w:cs/>
        </w:rPr>
        <w:t xml:space="preserve">พ.ศ. </w:t>
      </w:r>
      <w:r w:rsidR="00FE7E97" w:rsidRPr="00DF511C">
        <w:rPr>
          <w:rFonts w:ascii="Browallia New" w:eastAsia="Arial Unicode MS" w:hAnsi="Browallia New" w:cs="Browallia New"/>
          <w:spacing w:val="-6"/>
          <w:sz w:val="26"/>
          <w:szCs w:val="26"/>
        </w:rPr>
        <w:t>2563</w:t>
      </w:r>
    </w:p>
    <w:p w:rsidR="00AD491F" w:rsidRPr="00C94AD8" w:rsidRDefault="00AD491F" w:rsidP="002B1862">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uppressAutoHyphens w:val="0"/>
        <w:spacing w:line="240" w:lineRule="auto"/>
        <w:ind w:firstLine="7"/>
        <w:jc w:val="thaiDistribute"/>
        <w:rPr>
          <w:rFonts w:ascii="Browallia New" w:eastAsia="Arial Unicode MS" w:hAnsi="Browallia New" w:cs="Browallia New"/>
          <w:b w:val="0"/>
          <w:bCs w:val="0"/>
          <w:sz w:val="26"/>
          <w:szCs w:val="26"/>
          <w:lang w:val="en-GB"/>
        </w:rPr>
      </w:pPr>
    </w:p>
    <w:tbl>
      <w:tblPr>
        <w:tblW w:w="9461" w:type="dxa"/>
        <w:shd w:val="clear" w:color="auto" w:fill="FFA543"/>
        <w:tblLayout w:type="fixed"/>
        <w:tblLook w:val="04A0" w:firstRow="1" w:lastRow="0" w:firstColumn="1" w:lastColumn="0" w:noHBand="0" w:noVBand="1"/>
      </w:tblPr>
      <w:tblGrid>
        <w:gridCol w:w="9461"/>
      </w:tblGrid>
      <w:tr w:rsidR="0008290F" w:rsidRPr="00F36551" w:rsidTr="002B1862">
        <w:trPr>
          <w:trHeight w:val="386"/>
        </w:trPr>
        <w:tc>
          <w:tcPr>
            <w:tcW w:w="9461" w:type="dxa"/>
            <w:shd w:val="clear" w:color="auto" w:fill="FFA543"/>
            <w:vAlign w:val="center"/>
          </w:tcPr>
          <w:p w:rsidR="0008290F" w:rsidRPr="00F36551" w:rsidRDefault="00FE7E97" w:rsidP="002B1862">
            <w:pPr>
              <w:widowControl w:val="0"/>
              <w:tabs>
                <w:tab w:val="left" w:pos="432"/>
              </w:tabs>
              <w:spacing w:line="240" w:lineRule="auto"/>
              <w:jc w:val="both"/>
              <w:rPr>
                <w:rFonts w:ascii="Browallia New" w:eastAsia="Arial Unicode MS" w:hAnsi="Browallia New" w:cs="Browallia New"/>
                <w:b/>
                <w:bCs/>
                <w:color w:val="FFFFFF"/>
                <w:sz w:val="26"/>
                <w:szCs w:val="26"/>
                <w:cs/>
              </w:rPr>
            </w:pPr>
            <w:r w:rsidRPr="00FE7E97">
              <w:rPr>
                <w:rFonts w:ascii="Browallia New" w:eastAsia="Arial Unicode MS" w:hAnsi="Browallia New" w:cs="Browallia New"/>
                <w:b/>
                <w:bCs/>
                <w:color w:val="FFFFFF"/>
                <w:sz w:val="26"/>
                <w:szCs w:val="26"/>
              </w:rPr>
              <w:t>2</w:t>
            </w:r>
            <w:r w:rsidR="0008290F" w:rsidRPr="00F36551">
              <w:rPr>
                <w:rFonts w:ascii="Browallia New" w:eastAsia="Arial Unicode MS" w:hAnsi="Browallia New" w:cs="Browallia New"/>
                <w:b/>
                <w:bCs/>
                <w:color w:val="FFFFFF"/>
                <w:sz w:val="26"/>
                <w:szCs w:val="26"/>
              </w:rPr>
              <w:tab/>
            </w:r>
            <w:r w:rsidR="0008290F" w:rsidRPr="00F36551">
              <w:rPr>
                <w:rFonts w:ascii="Browallia New" w:eastAsia="Arial Unicode MS" w:hAnsi="Browallia New" w:cs="Browallia New"/>
                <w:b/>
                <w:bCs/>
                <w:color w:val="FFFFFF"/>
                <w:sz w:val="26"/>
                <w:szCs w:val="26"/>
                <w:cs/>
              </w:rPr>
              <w:t>เกณฑ์การจัดทำข้อมูลทางการเงินระหว่างกาล</w:t>
            </w:r>
          </w:p>
        </w:tc>
      </w:tr>
    </w:tbl>
    <w:p w:rsidR="0008290F" w:rsidRPr="00F36551" w:rsidRDefault="0008290F" w:rsidP="002B1862">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uppressAutoHyphens w:val="0"/>
        <w:spacing w:line="240" w:lineRule="auto"/>
        <w:ind w:firstLine="7"/>
        <w:jc w:val="thaiDistribute"/>
        <w:rPr>
          <w:rFonts w:ascii="Browallia New" w:eastAsia="Arial Unicode MS" w:hAnsi="Browallia New" w:cs="Browallia New"/>
          <w:b w:val="0"/>
          <w:bCs w:val="0"/>
          <w:sz w:val="26"/>
          <w:szCs w:val="26"/>
        </w:rPr>
      </w:pPr>
    </w:p>
    <w:p w:rsidR="001027FF" w:rsidRPr="00F36551" w:rsidRDefault="001027FF" w:rsidP="002B1862">
      <w:pPr>
        <w:shd w:val="clear" w:color="auto" w:fill="FFFFFF"/>
        <w:spacing w:line="240" w:lineRule="auto"/>
        <w:jc w:val="thaiDistribute"/>
        <w:rPr>
          <w:rFonts w:ascii="Browallia New" w:eastAsia="Arial Unicode MS" w:hAnsi="Browallia New" w:cs="Browallia New"/>
          <w:spacing w:val="-2"/>
          <w:sz w:val="26"/>
          <w:szCs w:val="26"/>
          <w:lang w:val="en-US"/>
        </w:rPr>
      </w:pPr>
      <w:r w:rsidRPr="00F36551">
        <w:rPr>
          <w:rFonts w:ascii="Browallia New" w:eastAsia="Arial Unicode MS" w:hAnsi="Browallia New" w:cs="Browallia New"/>
          <w:spacing w:val="-2"/>
          <w:sz w:val="26"/>
          <w:szCs w:val="26"/>
          <w:cs/>
          <w:lang w:val="en-US"/>
        </w:rPr>
        <w:t>ข้อมูลทางการเงิน</w:t>
      </w:r>
      <w:r w:rsidR="00D6247C" w:rsidRPr="00F36551">
        <w:rPr>
          <w:rFonts w:ascii="Browallia New" w:eastAsia="Arial Unicode MS" w:hAnsi="Browallia New" w:cs="Browallia New"/>
          <w:spacing w:val="-2"/>
          <w:sz w:val="26"/>
          <w:szCs w:val="26"/>
          <w:cs/>
          <w:lang w:val="en-US"/>
        </w:rPr>
        <w:t>รวมและข้อมูลทางการเงินเฉพาะกิจการ</w:t>
      </w:r>
      <w:r w:rsidRPr="00F36551">
        <w:rPr>
          <w:rFonts w:ascii="Browallia New" w:eastAsia="Arial Unicode MS" w:hAnsi="Browallia New" w:cs="Browallia New"/>
          <w:spacing w:val="-2"/>
          <w:sz w:val="26"/>
          <w:szCs w:val="26"/>
          <w:cs/>
          <w:lang w:val="en-US"/>
        </w:rPr>
        <w:t xml:space="preserve">ระหว่างกาลได้จัดทำขึ้นตามมาตรฐานการบัญชีฉบับที่ </w:t>
      </w:r>
      <w:r w:rsidR="00FE7E97" w:rsidRPr="00FE7E97">
        <w:rPr>
          <w:rFonts w:ascii="Browallia New" w:eastAsia="Arial Unicode MS" w:hAnsi="Browallia New" w:cs="Browallia New"/>
          <w:spacing w:val="-2"/>
          <w:sz w:val="26"/>
          <w:szCs w:val="26"/>
        </w:rPr>
        <w:t>34</w:t>
      </w:r>
      <w:r w:rsidRPr="00F36551">
        <w:rPr>
          <w:rFonts w:ascii="Browallia New" w:eastAsia="Arial Unicode MS" w:hAnsi="Browallia New" w:cs="Browallia New"/>
          <w:spacing w:val="-2"/>
          <w:sz w:val="26"/>
          <w:szCs w:val="26"/>
          <w:cs/>
          <w:lang w:val="en-US"/>
        </w:rPr>
        <w:t xml:space="preserve"> เรื่องการรายงาน</w:t>
      </w:r>
      <w:r w:rsidR="002B1862">
        <w:rPr>
          <w:rFonts w:ascii="Browallia New" w:eastAsia="Arial Unicode MS" w:hAnsi="Browallia New" w:cs="Browallia New"/>
          <w:spacing w:val="-2"/>
          <w:sz w:val="26"/>
          <w:szCs w:val="26"/>
          <w:lang w:val="en-US"/>
        </w:rPr>
        <w:br/>
      </w:r>
      <w:r w:rsidRPr="00F36551">
        <w:rPr>
          <w:rFonts w:ascii="Browallia New" w:eastAsia="Arial Unicode MS" w:hAnsi="Browallia New" w:cs="Browallia New"/>
          <w:spacing w:val="-2"/>
          <w:sz w:val="26"/>
          <w:szCs w:val="26"/>
          <w:cs/>
          <w:lang w:val="en-US"/>
        </w:rPr>
        <w:t>ทางการเงินระหว่างกาล</w:t>
      </w:r>
      <w:r w:rsidR="00BF4878" w:rsidRPr="00F36551">
        <w:rPr>
          <w:rFonts w:ascii="Browallia New" w:eastAsia="Arial Unicode MS" w:hAnsi="Browallia New" w:cs="Browallia New"/>
          <w:spacing w:val="-2"/>
          <w:sz w:val="26"/>
          <w:szCs w:val="26"/>
          <w:lang w:val="en-US"/>
        </w:rPr>
        <w:t xml:space="preserve"> </w:t>
      </w:r>
      <w:r w:rsidRPr="00F36551">
        <w:rPr>
          <w:rFonts w:ascii="Browallia New" w:eastAsia="Arial Unicode MS" w:hAnsi="Browallia New" w:cs="Browallia New"/>
          <w:spacing w:val="-2"/>
          <w:sz w:val="26"/>
          <w:szCs w:val="26"/>
          <w:cs/>
          <w:lang w:val="en-US"/>
        </w:rPr>
        <w:t>และ</w:t>
      </w:r>
      <w:r w:rsidR="00E001B9">
        <w:rPr>
          <w:rFonts w:ascii="Browallia New" w:eastAsia="Arial Unicode MS" w:hAnsi="Browallia New" w:cs="Browallia New" w:hint="cs"/>
          <w:spacing w:val="-2"/>
          <w:sz w:val="26"/>
          <w:szCs w:val="26"/>
          <w:cs/>
          <w:lang w:val="en-US"/>
        </w:rPr>
        <w:t>ตาม</w:t>
      </w:r>
      <w:r w:rsidRPr="00F36551">
        <w:rPr>
          <w:rFonts w:ascii="Browallia New" w:eastAsia="Arial Unicode MS" w:hAnsi="Browallia New" w:cs="Browallia New"/>
          <w:spacing w:val="-2"/>
          <w:sz w:val="26"/>
          <w:szCs w:val="26"/>
          <w:cs/>
          <w:lang w:val="en-US"/>
        </w:rPr>
        <w:t>ข้อกำหนดเพิ่มเติมอื่นเกี่ยวกับรายงานทางการเงินที่ออกภายใต้พระราชบัญญัติหลักทรัพย์และ</w:t>
      </w:r>
      <w:r w:rsidR="00F36551">
        <w:rPr>
          <w:rFonts w:ascii="Browallia New" w:eastAsia="Arial Unicode MS" w:hAnsi="Browallia New" w:cs="Browallia New"/>
          <w:spacing w:val="-2"/>
          <w:sz w:val="26"/>
          <w:szCs w:val="26"/>
          <w:lang w:val="en-US"/>
        </w:rPr>
        <w:br/>
      </w:r>
      <w:r w:rsidRPr="00F36551">
        <w:rPr>
          <w:rFonts w:ascii="Browallia New" w:eastAsia="Arial Unicode MS" w:hAnsi="Browallia New" w:cs="Browallia New"/>
          <w:spacing w:val="-2"/>
          <w:sz w:val="26"/>
          <w:szCs w:val="26"/>
          <w:cs/>
          <w:lang w:val="en-US"/>
        </w:rPr>
        <w:t>ตลาดหลักทรัพย์</w:t>
      </w:r>
    </w:p>
    <w:p w:rsidR="001027FF" w:rsidRPr="00F36551" w:rsidRDefault="001027FF" w:rsidP="002B1862">
      <w:pPr>
        <w:shd w:val="clear" w:color="auto" w:fill="FFFFFF"/>
        <w:spacing w:line="240" w:lineRule="auto"/>
        <w:jc w:val="thaiDistribute"/>
        <w:rPr>
          <w:rFonts w:ascii="Browallia New" w:eastAsia="Arial Unicode MS" w:hAnsi="Browallia New" w:cs="Browallia New"/>
          <w:spacing w:val="-2"/>
          <w:sz w:val="26"/>
          <w:szCs w:val="26"/>
          <w:lang w:val="en-US"/>
        </w:rPr>
      </w:pPr>
    </w:p>
    <w:p w:rsidR="001027FF" w:rsidRPr="00F36551" w:rsidRDefault="001027FF" w:rsidP="002B1862">
      <w:pPr>
        <w:shd w:val="clear" w:color="auto" w:fill="FFFFFF"/>
        <w:spacing w:line="240" w:lineRule="auto"/>
        <w:jc w:val="thaiDistribute"/>
        <w:rPr>
          <w:rFonts w:ascii="Browallia New" w:eastAsia="Arial Unicode MS" w:hAnsi="Browallia New" w:cs="Browallia New"/>
          <w:spacing w:val="-2"/>
          <w:sz w:val="26"/>
          <w:szCs w:val="26"/>
        </w:rPr>
      </w:pPr>
      <w:r w:rsidRPr="00F36551">
        <w:rPr>
          <w:rFonts w:ascii="Browallia New" w:eastAsia="Arial Unicode MS" w:hAnsi="Browallia New" w:cs="Browallia New"/>
          <w:spacing w:val="-2"/>
          <w:sz w:val="26"/>
          <w:szCs w:val="26"/>
          <w:cs/>
          <w:lang w:val="en-US"/>
        </w:rPr>
        <w:t>ข้อมูลทางการเงินระหว่างกาลนี้ควรอ่านควบคู่กับงบการเงินของรอบปีบัญชี</w:t>
      </w:r>
      <w:r w:rsidR="001E3522" w:rsidRPr="00F36551">
        <w:rPr>
          <w:rFonts w:ascii="Browallia New" w:eastAsia="Arial Unicode MS" w:hAnsi="Browallia New" w:cs="Browallia New"/>
          <w:spacing w:val="-2"/>
          <w:sz w:val="26"/>
          <w:szCs w:val="26"/>
          <w:cs/>
          <w:lang w:val="en-US"/>
        </w:rPr>
        <w:t>สิ้นสุดวันที่</w:t>
      </w:r>
      <w:r w:rsidRPr="00F36551">
        <w:rPr>
          <w:rFonts w:ascii="Browallia New" w:eastAsia="Arial Unicode MS" w:hAnsi="Browallia New" w:cs="Browallia New"/>
          <w:spacing w:val="-2"/>
          <w:sz w:val="26"/>
          <w:szCs w:val="26"/>
          <w:cs/>
          <w:lang w:val="en-US"/>
        </w:rPr>
        <w:t xml:space="preserve"> </w:t>
      </w:r>
      <w:r w:rsidR="00FE7E97" w:rsidRPr="00FE7E97">
        <w:rPr>
          <w:rFonts w:ascii="Browallia New" w:eastAsia="Arial Unicode MS" w:hAnsi="Browallia New" w:cs="Browallia New"/>
          <w:spacing w:val="-2"/>
          <w:sz w:val="26"/>
          <w:szCs w:val="26"/>
        </w:rPr>
        <w:t>31</w:t>
      </w:r>
      <w:r w:rsidRPr="00F36551">
        <w:rPr>
          <w:rFonts w:ascii="Browallia New" w:eastAsia="Arial Unicode MS" w:hAnsi="Browallia New" w:cs="Browallia New"/>
          <w:spacing w:val="-2"/>
          <w:sz w:val="26"/>
          <w:szCs w:val="26"/>
          <w:lang w:val="en-US"/>
        </w:rPr>
        <w:t xml:space="preserve"> </w:t>
      </w:r>
      <w:r w:rsidRPr="00F36551">
        <w:rPr>
          <w:rFonts w:ascii="Browallia New" w:eastAsia="Arial Unicode MS" w:hAnsi="Browallia New" w:cs="Browallia New"/>
          <w:spacing w:val="-2"/>
          <w:sz w:val="26"/>
          <w:szCs w:val="26"/>
          <w:cs/>
          <w:lang w:val="en-US"/>
        </w:rPr>
        <w:t xml:space="preserve">ธันวาคม พ.ศ. </w:t>
      </w:r>
      <w:r w:rsidR="00FE7E97" w:rsidRPr="00FE7E97">
        <w:rPr>
          <w:rFonts w:ascii="Browallia New" w:eastAsia="Arial Unicode MS" w:hAnsi="Browallia New" w:cs="Browallia New"/>
          <w:spacing w:val="-2"/>
          <w:sz w:val="26"/>
          <w:szCs w:val="26"/>
        </w:rPr>
        <w:t>2562</w:t>
      </w:r>
    </w:p>
    <w:p w:rsidR="001027FF" w:rsidRPr="00F36551" w:rsidRDefault="001027FF" w:rsidP="002B1862">
      <w:pPr>
        <w:shd w:val="clear" w:color="auto" w:fill="FFFFFF"/>
        <w:spacing w:line="240" w:lineRule="auto"/>
        <w:jc w:val="thaiDistribute"/>
        <w:rPr>
          <w:rFonts w:ascii="Browallia New" w:eastAsia="Arial Unicode MS" w:hAnsi="Browallia New" w:cs="Browallia New"/>
          <w:spacing w:val="-2"/>
          <w:sz w:val="26"/>
          <w:szCs w:val="26"/>
          <w:lang w:val="en-US"/>
        </w:rPr>
      </w:pPr>
    </w:p>
    <w:p w:rsidR="00DE5FB5" w:rsidRPr="00F36551" w:rsidRDefault="001027FF" w:rsidP="002B1862">
      <w:pPr>
        <w:shd w:val="clear" w:color="auto" w:fill="FFFFFF"/>
        <w:spacing w:line="240" w:lineRule="auto"/>
        <w:jc w:val="thaiDistribute"/>
        <w:rPr>
          <w:rFonts w:ascii="Browallia New" w:eastAsia="Arial Unicode MS" w:hAnsi="Browallia New" w:cs="Browallia New"/>
          <w:spacing w:val="-2"/>
          <w:sz w:val="26"/>
          <w:szCs w:val="26"/>
          <w:lang w:val="en-US"/>
        </w:rPr>
      </w:pPr>
      <w:r w:rsidRPr="00F36551">
        <w:rPr>
          <w:rFonts w:ascii="Browallia New" w:eastAsia="Arial Unicode MS" w:hAnsi="Browallia New" w:cs="Browallia New"/>
          <w:spacing w:val="-2"/>
          <w:sz w:val="26"/>
          <w:szCs w:val="26"/>
          <w:cs/>
          <w:lang w:val="en-US"/>
        </w:rPr>
        <w:t>ข้อมูลทางการเงินรวมและข้อมูลทางการเงินเฉพาะกิจการระหว่างกาลฉบับภาษาอังกฤษจัดทำขึ้นจากข้อมูลทางการเงินระหว่างกาลภาษาไทยที่จัดทำตามกฎหมาย ในกรณีที่มีเนื้อความขัดแย้งกันหรือมีการตีความแตกต่างกัน ให้ใช้ข้อมูลทางการเงินระหว่างกาล</w:t>
      </w:r>
      <w:r w:rsidR="002B1862">
        <w:rPr>
          <w:rFonts w:ascii="Browallia New" w:eastAsia="Arial Unicode MS" w:hAnsi="Browallia New" w:cs="Browallia New"/>
          <w:spacing w:val="-2"/>
          <w:sz w:val="26"/>
          <w:szCs w:val="26"/>
          <w:lang w:val="en-US"/>
        </w:rPr>
        <w:br/>
      </w:r>
      <w:r w:rsidRPr="00F36551">
        <w:rPr>
          <w:rFonts w:ascii="Browallia New" w:eastAsia="Arial Unicode MS" w:hAnsi="Browallia New" w:cs="Browallia New"/>
          <w:spacing w:val="-2"/>
          <w:sz w:val="26"/>
          <w:szCs w:val="26"/>
          <w:cs/>
          <w:lang w:val="en-US"/>
        </w:rPr>
        <w:t>ฉบับภาษาไทยเป็นหลัก</w:t>
      </w:r>
    </w:p>
    <w:p w:rsidR="001027FF" w:rsidRPr="00F36551" w:rsidRDefault="001027FF" w:rsidP="002B1862">
      <w:pPr>
        <w:shd w:val="clear" w:color="auto" w:fill="FFFFFF"/>
        <w:spacing w:line="240" w:lineRule="auto"/>
        <w:jc w:val="thaiDistribute"/>
        <w:rPr>
          <w:rFonts w:ascii="Browallia New" w:eastAsia="Arial Unicode MS" w:hAnsi="Browallia New" w:cs="Browallia New"/>
          <w:sz w:val="26"/>
          <w:szCs w:val="26"/>
          <w:lang w:val="en-US"/>
        </w:rPr>
      </w:pPr>
    </w:p>
    <w:tbl>
      <w:tblPr>
        <w:tblW w:w="9461" w:type="dxa"/>
        <w:shd w:val="clear" w:color="auto" w:fill="FFA543"/>
        <w:tblLayout w:type="fixed"/>
        <w:tblLook w:val="04A0" w:firstRow="1" w:lastRow="0" w:firstColumn="1" w:lastColumn="0" w:noHBand="0" w:noVBand="1"/>
      </w:tblPr>
      <w:tblGrid>
        <w:gridCol w:w="9461"/>
      </w:tblGrid>
      <w:tr w:rsidR="0008290F" w:rsidRPr="00F36551" w:rsidTr="00113693">
        <w:trPr>
          <w:trHeight w:val="386"/>
        </w:trPr>
        <w:tc>
          <w:tcPr>
            <w:tcW w:w="9461" w:type="dxa"/>
            <w:shd w:val="clear" w:color="auto" w:fill="FFA543"/>
            <w:vAlign w:val="center"/>
          </w:tcPr>
          <w:p w:rsidR="0008290F" w:rsidRPr="00F36551" w:rsidRDefault="00FE7E97" w:rsidP="002B1862">
            <w:pPr>
              <w:widowControl w:val="0"/>
              <w:tabs>
                <w:tab w:val="left" w:pos="432"/>
              </w:tabs>
              <w:spacing w:line="240" w:lineRule="auto"/>
              <w:jc w:val="both"/>
              <w:rPr>
                <w:rFonts w:ascii="Browallia New" w:eastAsia="Arial Unicode MS" w:hAnsi="Browallia New" w:cs="Browallia New"/>
                <w:b/>
                <w:bCs/>
                <w:color w:val="FFFFFF"/>
                <w:sz w:val="26"/>
                <w:szCs w:val="26"/>
                <w:cs/>
              </w:rPr>
            </w:pPr>
            <w:r w:rsidRPr="00FE7E97">
              <w:rPr>
                <w:rFonts w:ascii="Browallia New" w:eastAsia="Arial Unicode MS" w:hAnsi="Browallia New" w:cs="Browallia New"/>
                <w:b/>
                <w:bCs/>
                <w:color w:val="FFFFFF"/>
                <w:sz w:val="26"/>
                <w:szCs w:val="26"/>
              </w:rPr>
              <w:t>3</w:t>
            </w:r>
            <w:r w:rsidR="0008290F" w:rsidRPr="00F36551">
              <w:rPr>
                <w:rFonts w:ascii="Browallia New" w:eastAsia="Arial Unicode MS" w:hAnsi="Browallia New" w:cs="Browallia New"/>
                <w:b/>
                <w:bCs/>
                <w:color w:val="FFFFFF"/>
                <w:sz w:val="26"/>
                <w:szCs w:val="26"/>
              </w:rPr>
              <w:tab/>
            </w:r>
            <w:r w:rsidR="0008290F" w:rsidRPr="00F36551">
              <w:rPr>
                <w:rFonts w:ascii="Browallia New" w:eastAsia="Arial Unicode MS" w:hAnsi="Browallia New" w:cs="Browallia New"/>
                <w:b/>
                <w:bCs/>
                <w:color w:val="FFFFFF"/>
                <w:sz w:val="26"/>
                <w:szCs w:val="26"/>
                <w:cs/>
              </w:rPr>
              <w:t>นโยบายการบัญชี</w:t>
            </w:r>
          </w:p>
        </w:tc>
      </w:tr>
    </w:tbl>
    <w:p w:rsidR="0008290F" w:rsidRPr="00F36551" w:rsidRDefault="0008290F" w:rsidP="002B1862">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uppressAutoHyphens w:val="0"/>
        <w:spacing w:line="240" w:lineRule="auto"/>
        <w:ind w:firstLine="7"/>
        <w:jc w:val="thaiDistribute"/>
        <w:rPr>
          <w:rFonts w:ascii="Browallia New" w:eastAsia="Arial Unicode MS" w:hAnsi="Browallia New" w:cs="Browallia New"/>
          <w:b w:val="0"/>
          <w:bCs w:val="0"/>
          <w:sz w:val="26"/>
          <w:szCs w:val="26"/>
        </w:rPr>
      </w:pPr>
    </w:p>
    <w:p w:rsidR="003F7051" w:rsidRDefault="003F7051" w:rsidP="002B1862">
      <w:pPr>
        <w:pStyle w:val="MacroText"/>
        <w:tabs>
          <w:tab w:val="clear" w:pos="480"/>
          <w:tab w:val="clear" w:pos="960"/>
          <w:tab w:val="clear" w:pos="1440"/>
          <w:tab w:val="clear" w:pos="1920"/>
          <w:tab w:val="clear" w:pos="2400"/>
          <w:tab w:val="clear" w:pos="2880"/>
          <w:tab w:val="clear" w:pos="3360"/>
          <w:tab w:val="clear" w:pos="3840"/>
          <w:tab w:val="clear" w:pos="4320"/>
        </w:tabs>
        <w:jc w:val="thaiDistribute"/>
        <w:rPr>
          <w:rFonts w:ascii="Browallia New" w:eastAsia="Arial Unicode MS" w:hAnsi="Browallia New" w:cs="Browallia New"/>
          <w:sz w:val="26"/>
          <w:szCs w:val="26"/>
        </w:rPr>
      </w:pPr>
      <w:r w:rsidRPr="002C640C">
        <w:rPr>
          <w:rFonts w:ascii="Browallia New" w:eastAsia="Arial Unicode MS" w:hAnsi="Browallia New" w:cs="Browallia New"/>
          <w:sz w:val="26"/>
          <w:szCs w:val="26"/>
          <w:cs/>
        </w:rPr>
        <w:t xml:space="preserve">นโยบายการบัญชีที่ใช้ในการจัดทำข้อมูลทางการเงินระหว่างกาลเป็นนโยบายเดียวกันกับนโยบายการบัญชีที่ใช้ในการจัดทำงบการเงินสำหรับงวดปีบัญชีสิ้นสุดวันที่ </w:t>
      </w:r>
      <w:r w:rsidR="00FE7E97" w:rsidRPr="00FE7E97">
        <w:rPr>
          <w:rFonts w:ascii="Browallia New" w:eastAsia="Arial Unicode MS" w:hAnsi="Browallia New" w:cs="Browallia New"/>
          <w:sz w:val="26"/>
          <w:szCs w:val="26"/>
        </w:rPr>
        <w:t>31</w:t>
      </w:r>
      <w:r w:rsidRPr="002C640C">
        <w:rPr>
          <w:rFonts w:ascii="Browallia New" w:eastAsia="Arial Unicode MS" w:hAnsi="Browallia New" w:cs="Browallia New"/>
          <w:sz w:val="26"/>
          <w:szCs w:val="26"/>
          <w:cs/>
        </w:rPr>
        <w:t xml:space="preserve"> ธันวาคม พ.ศ.</w:t>
      </w:r>
      <w:r w:rsidRPr="002C640C">
        <w:rPr>
          <w:rFonts w:ascii="Browallia New" w:eastAsia="Arial Unicode MS" w:hAnsi="Browallia New" w:cs="Browallia New"/>
          <w:sz w:val="26"/>
          <w:szCs w:val="26"/>
        </w:rPr>
        <w:t xml:space="preserve"> </w:t>
      </w:r>
      <w:r w:rsidR="00FE7E97" w:rsidRPr="00FE7E97">
        <w:rPr>
          <w:rFonts w:ascii="Browallia New" w:eastAsia="Arial Unicode MS" w:hAnsi="Browallia New" w:cs="Browallia New"/>
          <w:sz w:val="26"/>
          <w:szCs w:val="26"/>
        </w:rPr>
        <w:t>2562</w:t>
      </w:r>
      <w:r w:rsidRPr="002C640C">
        <w:rPr>
          <w:rFonts w:ascii="Browallia New" w:eastAsia="Arial Unicode MS" w:hAnsi="Browallia New" w:cs="Browallia New"/>
          <w:sz w:val="26"/>
          <w:szCs w:val="26"/>
          <w:cs/>
        </w:rPr>
        <w:t xml:space="preserve"> ยกเว้นเรื่องที่อธิบายในหมายเหตุฯ ข้อ </w:t>
      </w:r>
      <w:r w:rsidR="00FE7E97" w:rsidRPr="00FE7E97">
        <w:rPr>
          <w:rFonts w:ascii="Browallia New" w:eastAsia="Arial Unicode MS" w:hAnsi="Browallia New" w:cs="Browallia New"/>
          <w:sz w:val="26"/>
          <w:szCs w:val="26"/>
        </w:rPr>
        <w:t>4</w:t>
      </w:r>
      <w:r w:rsidRPr="002C640C">
        <w:rPr>
          <w:rFonts w:ascii="Browallia New" w:eastAsia="Arial Unicode MS" w:hAnsi="Browallia New" w:cs="Browallia New"/>
          <w:sz w:val="26"/>
          <w:szCs w:val="26"/>
        </w:rPr>
        <w:t xml:space="preserve"> </w:t>
      </w:r>
    </w:p>
    <w:p w:rsidR="00E16DBB" w:rsidRPr="002C640C" w:rsidRDefault="00E16DBB" w:rsidP="002B1862">
      <w:pPr>
        <w:pStyle w:val="MacroText"/>
        <w:tabs>
          <w:tab w:val="clear" w:pos="480"/>
          <w:tab w:val="clear" w:pos="960"/>
          <w:tab w:val="clear" w:pos="1440"/>
          <w:tab w:val="clear" w:pos="1920"/>
          <w:tab w:val="clear" w:pos="2400"/>
          <w:tab w:val="clear" w:pos="2880"/>
          <w:tab w:val="clear" w:pos="3360"/>
          <w:tab w:val="clear" w:pos="3840"/>
          <w:tab w:val="clear" w:pos="4320"/>
        </w:tabs>
        <w:jc w:val="thaiDistribute"/>
        <w:rPr>
          <w:rFonts w:ascii="Browallia New" w:eastAsia="Arial Unicode MS" w:hAnsi="Browallia New" w:cs="Browallia New"/>
          <w:sz w:val="26"/>
          <w:szCs w:val="26"/>
          <w:cs/>
        </w:rPr>
      </w:pPr>
    </w:p>
    <w:p w:rsidR="005C0081" w:rsidRDefault="005C0081" w:rsidP="002B1862">
      <w:pPr>
        <w:spacing w:line="240" w:lineRule="auto"/>
        <w:jc w:val="thaiDistribute"/>
        <w:rPr>
          <w:rFonts w:ascii="Browallia New" w:eastAsia="Arial Unicode MS" w:hAnsi="Browallia New" w:cs="Browallia New"/>
          <w:b/>
          <w:bCs/>
          <w:sz w:val="26"/>
          <w:szCs w:val="26"/>
        </w:rPr>
      </w:pPr>
    </w:p>
    <w:p w:rsidR="00C94AD8" w:rsidRDefault="00C94AD8" w:rsidP="002B1862">
      <w:pPr>
        <w:spacing w:line="240" w:lineRule="auto"/>
        <w:rPr>
          <w:rFonts w:ascii="Browallia New" w:eastAsia="Arial Unicode MS" w:hAnsi="Browallia New" w:cs="Browallia New"/>
          <w:b/>
          <w:bCs/>
          <w:sz w:val="26"/>
          <w:szCs w:val="26"/>
        </w:rPr>
      </w:pPr>
      <w:r>
        <w:rPr>
          <w:rFonts w:ascii="Browallia New" w:eastAsia="Arial Unicode MS" w:hAnsi="Browallia New" w:cs="Browallia New"/>
          <w:b/>
          <w:bCs/>
          <w:sz w:val="26"/>
          <w:szCs w:val="26"/>
        </w:rPr>
        <w:br w:type="page"/>
      </w:r>
    </w:p>
    <w:p w:rsidR="005C0081" w:rsidRPr="002B1862" w:rsidRDefault="005C0081" w:rsidP="002B1862">
      <w:pPr>
        <w:spacing w:line="240" w:lineRule="auto"/>
        <w:jc w:val="thaiDistribute"/>
        <w:rPr>
          <w:rFonts w:ascii="Browallia New" w:eastAsia="Arial Unicode MS" w:hAnsi="Browallia New" w:cs="Browallia New"/>
          <w:b/>
          <w:bCs/>
          <w:sz w:val="26"/>
          <w:szCs w:val="26"/>
          <w:lang w:val="en-US"/>
        </w:rPr>
      </w:pPr>
    </w:p>
    <w:tbl>
      <w:tblPr>
        <w:tblW w:w="9461" w:type="dxa"/>
        <w:shd w:val="clear" w:color="auto" w:fill="FFA543"/>
        <w:tblLayout w:type="fixed"/>
        <w:tblLook w:val="04A0" w:firstRow="1" w:lastRow="0" w:firstColumn="1" w:lastColumn="0" w:noHBand="0" w:noVBand="1"/>
      </w:tblPr>
      <w:tblGrid>
        <w:gridCol w:w="9461"/>
      </w:tblGrid>
      <w:tr w:rsidR="00D514FD" w:rsidRPr="002B1862" w:rsidTr="00113693">
        <w:trPr>
          <w:trHeight w:val="386"/>
        </w:trPr>
        <w:tc>
          <w:tcPr>
            <w:tcW w:w="9461" w:type="dxa"/>
            <w:shd w:val="clear" w:color="auto" w:fill="FFA543"/>
            <w:vAlign w:val="center"/>
          </w:tcPr>
          <w:p w:rsidR="00D514FD" w:rsidRPr="002B1862" w:rsidRDefault="00FE7E97" w:rsidP="002B1862">
            <w:pPr>
              <w:widowControl w:val="0"/>
              <w:tabs>
                <w:tab w:val="left" w:pos="432"/>
              </w:tabs>
              <w:spacing w:line="240" w:lineRule="auto"/>
              <w:jc w:val="both"/>
              <w:rPr>
                <w:rFonts w:ascii="Browallia New" w:eastAsia="Arial Unicode MS" w:hAnsi="Browallia New" w:cs="Browallia New"/>
                <w:b/>
                <w:bCs/>
                <w:color w:val="FFFFFF"/>
                <w:sz w:val="26"/>
                <w:szCs w:val="26"/>
                <w:cs/>
              </w:rPr>
            </w:pPr>
            <w:bookmarkStart w:id="1" w:name="_Hlk39407203"/>
            <w:r w:rsidRPr="00FE7E97">
              <w:rPr>
                <w:rFonts w:ascii="Browallia New" w:eastAsia="Arial Unicode MS" w:hAnsi="Browallia New" w:cs="Browallia New"/>
                <w:b/>
                <w:bCs/>
                <w:color w:val="FFFFFF"/>
                <w:sz w:val="26"/>
                <w:szCs w:val="26"/>
              </w:rPr>
              <w:t>4</w:t>
            </w:r>
            <w:r w:rsidR="00D514FD" w:rsidRPr="002B1862">
              <w:rPr>
                <w:rFonts w:ascii="Browallia New" w:eastAsia="Arial Unicode MS" w:hAnsi="Browallia New" w:cs="Browallia New"/>
                <w:b/>
                <w:bCs/>
                <w:color w:val="FFFFFF"/>
                <w:sz w:val="26"/>
                <w:szCs w:val="26"/>
              </w:rPr>
              <w:tab/>
            </w:r>
            <w:r w:rsidR="00D514FD" w:rsidRPr="002B1862">
              <w:rPr>
                <w:rFonts w:ascii="Browallia New" w:eastAsia="Arial Unicode MS" w:hAnsi="Browallia New" w:cs="Browallia New"/>
                <w:b/>
                <w:bCs/>
                <w:color w:val="FFFFFF"/>
                <w:sz w:val="26"/>
                <w:szCs w:val="26"/>
                <w:cs/>
              </w:rPr>
              <w:tab/>
              <w:t>การนำมาตรฐานการรายงานทางการเงินใหม่มาถือปฏิบัติและการเปลี่ยนแปลงนโยบายการบัญชี</w:t>
            </w:r>
          </w:p>
        </w:tc>
      </w:tr>
      <w:bookmarkEnd w:id="1"/>
    </w:tbl>
    <w:p w:rsidR="00BA541F" w:rsidRDefault="00BA541F" w:rsidP="001C2B4E">
      <w:pPr>
        <w:spacing w:line="240" w:lineRule="auto"/>
        <w:jc w:val="thaiDistribute"/>
        <w:rPr>
          <w:rFonts w:ascii="Browallia New" w:eastAsia="Arial Unicode MS" w:hAnsi="Browallia New" w:cs="Browallia New"/>
          <w:b/>
          <w:bCs/>
          <w:color w:val="ED7D31" w:themeColor="accent2"/>
        </w:rPr>
      </w:pPr>
    </w:p>
    <w:p w:rsidR="008A224D" w:rsidRPr="002B1862" w:rsidRDefault="008A224D" w:rsidP="008A224D">
      <w:pPr>
        <w:spacing w:line="240" w:lineRule="auto"/>
        <w:ind w:left="540" w:hanging="540"/>
        <w:jc w:val="thaiDistribute"/>
        <w:rPr>
          <w:rFonts w:ascii="Browallia New" w:eastAsia="Arial Unicode MS" w:hAnsi="Browallia New" w:cs="Browallia New"/>
          <w:b/>
          <w:bCs/>
          <w:color w:val="CF4A02"/>
          <w:sz w:val="26"/>
          <w:szCs w:val="26"/>
        </w:rPr>
      </w:pPr>
      <w:r w:rsidRPr="00FE7E97">
        <w:rPr>
          <w:rFonts w:ascii="Browallia New" w:eastAsia="Arial Unicode MS" w:hAnsi="Browallia New" w:cs="Browallia New"/>
          <w:b/>
          <w:bCs/>
          <w:color w:val="CF4A02"/>
          <w:sz w:val="26"/>
          <w:szCs w:val="26"/>
        </w:rPr>
        <w:t>4</w:t>
      </w:r>
      <w:r w:rsidRPr="002B1862">
        <w:rPr>
          <w:rFonts w:ascii="Browallia New" w:eastAsia="Arial Unicode MS" w:hAnsi="Browallia New" w:cs="Browallia New"/>
          <w:b/>
          <w:bCs/>
          <w:color w:val="CF4A02"/>
          <w:sz w:val="26"/>
          <w:szCs w:val="26"/>
        </w:rPr>
        <w:t>.</w:t>
      </w:r>
      <w:r>
        <w:rPr>
          <w:rFonts w:ascii="Browallia New" w:eastAsia="Arial Unicode MS" w:hAnsi="Browallia New" w:cs="Browallia New"/>
          <w:b/>
          <w:bCs/>
          <w:color w:val="CF4A02"/>
          <w:sz w:val="26"/>
          <w:szCs w:val="26"/>
        </w:rPr>
        <w:t>1</w:t>
      </w:r>
      <w:r w:rsidRPr="002B1862">
        <w:rPr>
          <w:rFonts w:ascii="Browallia New" w:eastAsia="Arial Unicode MS" w:hAnsi="Browallia New" w:cs="Browallia New"/>
          <w:b/>
          <w:bCs/>
          <w:color w:val="CF4A02"/>
          <w:sz w:val="26"/>
          <w:szCs w:val="26"/>
        </w:rPr>
        <w:tab/>
      </w:r>
      <w:r w:rsidRPr="002B1862">
        <w:rPr>
          <w:rFonts w:ascii="Browallia New" w:eastAsia="Arial Unicode MS" w:hAnsi="Browallia New" w:cs="Browallia New"/>
          <w:b/>
          <w:bCs/>
          <w:color w:val="CF4A02"/>
          <w:sz w:val="26"/>
          <w:szCs w:val="26"/>
          <w:cs/>
        </w:rPr>
        <w:t xml:space="preserve">นโยบายการบัญชีที่เปลี่ยนแปลงไปจากการนำกลุ่มมาตรฐานการรายงานทางการเงินเกี่ยวกับเครื่องมือทางการเงิน และเรื่องสัญญาเช่ามาถือปฏิบัติ </w:t>
      </w:r>
    </w:p>
    <w:p w:rsidR="008A224D" w:rsidRPr="002B1862" w:rsidRDefault="008A224D" w:rsidP="008A224D">
      <w:pPr>
        <w:tabs>
          <w:tab w:val="left" w:pos="1170"/>
        </w:tabs>
        <w:spacing w:line="240" w:lineRule="auto"/>
        <w:jc w:val="thaiDistribute"/>
        <w:rPr>
          <w:rFonts w:ascii="Browallia New" w:eastAsia="Arial Unicode MS" w:hAnsi="Browallia New" w:cs="Browallia New"/>
        </w:rPr>
      </w:pPr>
    </w:p>
    <w:p w:rsidR="008A224D" w:rsidRPr="002B1862" w:rsidRDefault="008A224D" w:rsidP="008A224D">
      <w:pPr>
        <w:numPr>
          <w:ilvl w:val="0"/>
          <w:numId w:val="29"/>
        </w:numPr>
        <w:spacing w:line="240" w:lineRule="auto"/>
        <w:ind w:left="900"/>
        <w:jc w:val="both"/>
        <w:rPr>
          <w:rFonts w:ascii="Browallia New" w:eastAsia="Arial Unicode MS" w:hAnsi="Browallia New" w:cs="Browallia New"/>
          <w:color w:val="CF4A02"/>
          <w:sz w:val="26"/>
          <w:szCs w:val="26"/>
        </w:rPr>
      </w:pPr>
      <w:r w:rsidRPr="002B1862">
        <w:rPr>
          <w:rFonts w:ascii="Browallia New" w:eastAsia="Arial Unicode MS" w:hAnsi="Browallia New" w:cs="Browallia New"/>
          <w:color w:val="CF4A02"/>
          <w:sz w:val="26"/>
          <w:szCs w:val="26"/>
          <w:cs/>
        </w:rPr>
        <w:t>เครื่องมือทางการเงิน</w:t>
      </w:r>
    </w:p>
    <w:p w:rsidR="008A224D" w:rsidRPr="002B1862" w:rsidRDefault="008A224D" w:rsidP="008A224D">
      <w:pPr>
        <w:tabs>
          <w:tab w:val="left" w:pos="1170"/>
        </w:tabs>
        <w:spacing w:line="240" w:lineRule="auto"/>
        <w:ind w:left="900"/>
        <w:jc w:val="both"/>
        <w:rPr>
          <w:rFonts w:ascii="Browallia New" w:eastAsia="Arial Unicode MS" w:hAnsi="Browallia New" w:cs="Browallia New"/>
          <w:i/>
          <w:iCs/>
          <w:color w:val="CF4A02"/>
        </w:rPr>
      </w:pPr>
    </w:p>
    <w:p w:rsidR="008A224D" w:rsidRPr="002B1862" w:rsidRDefault="008A224D" w:rsidP="008A224D">
      <w:pPr>
        <w:spacing w:line="240" w:lineRule="auto"/>
        <w:ind w:left="900"/>
        <w:jc w:val="both"/>
        <w:rPr>
          <w:rFonts w:ascii="Browallia New" w:eastAsia="Arial Unicode MS" w:hAnsi="Browallia New" w:cs="Browallia New"/>
          <w:color w:val="CF4A02"/>
          <w:sz w:val="26"/>
          <w:szCs w:val="26"/>
        </w:rPr>
      </w:pPr>
      <w:r w:rsidRPr="002B1862">
        <w:rPr>
          <w:rFonts w:ascii="Browallia New" w:eastAsia="Arial Unicode MS" w:hAnsi="Browallia New" w:cs="Browallia New"/>
          <w:color w:val="CF4A02"/>
          <w:sz w:val="26"/>
          <w:szCs w:val="26"/>
          <w:cs/>
          <w:lang w:val="en-US"/>
        </w:rPr>
        <w:t>สินทรัพย์</w:t>
      </w:r>
      <w:r w:rsidRPr="002B1862">
        <w:rPr>
          <w:rFonts w:ascii="Browallia New" w:eastAsia="Arial Unicode MS" w:hAnsi="Browallia New" w:cs="Browallia New"/>
          <w:color w:val="CF4A02"/>
          <w:sz w:val="26"/>
          <w:szCs w:val="26"/>
          <w:cs/>
        </w:rPr>
        <w:t>ทางการเงิน</w:t>
      </w:r>
    </w:p>
    <w:p w:rsidR="008A224D" w:rsidRPr="002B1862" w:rsidRDefault="008A224D" w:rsidP="008A224D">
      <w:pPr>
        <w:tabs>
          <w:tab w:val="left" w:pos="1170"/>
        </w:tabs>
        <w:spacing w:line="240" w:lineRule="auto"/>
        <w:ind w:left="900"/>
        <w:jc w:val="both"/>
        <w:rPr>
          <w:rFonts w:ascii="Browallia New" w:eastAsia="Arial Unicode MS" w:hAnsi="Browallia New" w:cs="Browallia New"/>
        </w:rPr>
      </w:pPr>
    </w:p>
    <w:p w:rsidR="008A224D" w:rsidRPr="002B1862" w:rsidRDefault="008A224D" w:rsidP="008A224D">
      <w:pPr>
        <w:spacing w:line="240" w:lineRule="auto"/>
        <w:ind w:left="900"/>
        <w:jc w:val="both"/>
        <w:rPr>
          <w:rFonts w:ascii="Browallia New" w:eastAsia="Arial Unicode MS" w:hAnsi="Browallia New" w:cs="Browallia New"/>
          <w:i/>
          <w:iCs/>
          <w:color w:val="CF4A02"/>
          <w:sz w:val="26"/>
          <w:szCs w:val="26"/>
        </w:rPr>
      </w:pPr>
      <w:r w:rsidRPr="002B1862">
        <w:rPr>
          <w:rFonts w:ascii="Browallia New" w:eastAsia="Arial Unicode MS" w:hAnsi="Browallia New" w:cs="Browallia New"/>
          <w:i/>
          <w:iCs/>
          <w:color w:val="CF4A02"/>
          <w:sz w:val="26"/>
          <w:szCs w:val="26"/>
          <w:cs/>
        </w:rPr>
        <w:t>การจัดประเภทและการวัดมูลค่า</w:t>
      </w:r>
    </w:p>
    <w:p w:rsidR="008A224D" w:rsidRPr="002B1862" w:rsidRDefault="008A224D" w:rsidP="008A224D">
      <w:pPr>
        <w:tabs>
          <w:tab w:val="left" w:pos="1170"/>
        </w:tabs>
        <w:spacing w:line="240" w:lineRule="auto"/>
        <w:ind w:left="900"/>
        <w:jc w:val="both"/>
        <w:rPr>
          <w:rFonts w:ascii="Browallia New" w:eastAsia="Arial Unicode MS" w:hAnsi="Browallia New" w:cs="Browallia New"/>
          <w:i/>
          <w:iCs/>
          <w:color w:val="4472C4"/>
          <w:cs/>
        </w:rPr>
      </w:pPr>
    </w:p>
    <w:p w:rsidR="008A224D" w:rsidRPr="002B1862" w:rsidRDefault="008A224D" w:rsidP="008A224D">
      <w:pPr>
        <w:spacing w:line="240" w:lineRule="auto"/>
        <w:ind w:left="900"/>
        <w:jc w:val="thaiDistribute"/>
        <w:rPr>
          <w:rFonts w:ascii="Browallia New" w:eastAsia="Arial Unicode MS" w:hAnsi="Browallia New" w:cs="Browallia New"/>
          <w:sz w:val="26"/>
          <w:szCs w:val="26"/>
        </w:rPr>
      </w:pPr>
      <w:r w:rsidRPr="002B1862">
        <w:rPr>
          <w:rFonts w:ascii="Browallia New" w:eastAsia="Arial Unicode MS" w:hAnsi="Browallia New" w:cs="Browallia New"/>
          <w:color w:val="000000"/>
          <w:sz w:val="26"/>
          <w:szCs w:val="26"/>
          <w:cs/>
        </w:rPr>
        <w:t>กลุ่ม</w:t>
      </w:r>
      <w:r w:rsidRPr="002B1862">
        <w:rPr>
          <w:rFonts w:ascii="Browallia New" w:eastAsia="Arial Unicode MS" w:hAnsi="Browallia New" w:cs="Browallia New"/>
          <w:sz w:val="26"/>
          <w:szCs w:val="26"/>
          <w:cs/>
        </w:rPr>
        <w:t>กิจการจัดประเภทสินทรัพย์ทางการเงิน</w:t>
      </w:r>
      <w:r w:rsidRPr="002B1862">
        <w:rPr>
          <w:rFonts w:ascii="Browallia New" w:eastAsia="Arial Unicode MS" w:hAnsi="Browallia New" w:cs="Browallia New"/>
          <w:sz w:val="26"/>
          <w:szCs w:val="26"/>
        </w:rPr>
        <w:t xml:space="preserve"> </w:t>
      </w:r>
      <w:r w:rsidRPr="002B1862">
        <w:rPr>
          <w:rFonts w:ascii="Browallia New" w:eastAsia="Arial Unicode MS" w:hAnsi="Browallia New" w:cs="Browallia New"/>
          <w:sz w:val="26"/>
          <w:szCs w:val="26"/>
          <w:cs/>
        </w:rPr>
        <w:t>โดยแบ่งเป็นแต่ละประเภทดังนี้</w:t>
      </w:r>
    </w:p>
    <w:p w:rsidR="008A224D" w:rsidRPr="002B1862" w:rsidRDefault="008A224D" w:rsidP="008A224D">
      <w:pPr>
        <w:tabs>
          <w:tab w:val="left" w:pos="1170"/>
        </w:tabs>
        <w:spacing w:line="240" w:lineRule="auto"/>
        <w:ind w:left="900"/>
        <w:jc w:val="thaiDistribute"/>
        <w:rPr>
          <w:rFonts w:ascii="Browallia New" w:eastAsia="Arial Unicode MS" w:hAnsi="Browallia New" w:cs="Browallia New"/>
        </w:rPr>
      </w:pPr>
    </w:p>
    <w:p w:rsidR="008A224D" w:rsidRPr="002B1862" w:rsidRDefault="008A224D" w:rsidP="008A224D">
      <w:pPr>
        <w:pStyle w:val="ListParagraph"/>
        <w:numPr>
          <w:ilvl w:val="0"/>
          <w:numId w:val="18"/>
        </w:numPr>
        <w:tabs>
          <w:tab w:val="left" w:pos="1170"/>
        </w:tabs>
        <w:autoSpaceDE/>
        <w:autoSpaceDN/>
        <w:ind w:left="1170" w:hanging="270"/>
        <w:jc w:val="thaiDistribute"/>
        <w:rPr>
          <w:rFonts w:ascii="Browallia New" w:hAnsi="Browallia New" w:cs="Browallia New"/>
          <w:b w:val="0"/>
          <w:bCs w:val="0"/>
          <w:color w:val="000000"/>
          <w:sz w:val="26"/>
          <w:szCs w:val="26"/>
        </w:rPr>
      </w:pPr>
      <w:r w:rsidRPr="002B1862">
        <w:rPr>
          <w:rFonts w:ascii="Browallia New" w:hAnsi="Browallia New" w:cs="Browallia New"/>
          <w:b w:val="0"/>
          <w:bCs w:val="0"/>
          <w:color w:val="000000"/>
          <w:sz w:val="26"/>
          <w:szCs w:val="26"/>
          <w:cs/>
        </w:rPr>
        <w:t>สินทรัพย์ทางการเงินที่วัดมูลค่าในภายหลังด้วยมูลค่ายุติธรรมผ่านกำไรหรือขาดทุน</w:t>
      </w:r>
      <w:r w:rsidRPr="002B1862">
        <w:rPr>
          <w:rFonts w:ascii="Browallia New" w:hAnsi="Browallia New" w:cs="Browallia New"/>
          <w:b w:val="0"/>
          <w:bCs w:val="0"/>
          <w:color w:val="000000"/>
          <w:sz w:val="26"/>
          <w:szCs w:val="26"/>
        </w:rPr>
        <w:t xml:space="preserve"> (FVPL) </w:t>
      </w:r>
      <w:r w:rsidRPr="002B1862">
        <w:rPr>
          <w:rFonts w:ascii="Browallia New" w:hAnsi="Browallia New" w:cs="Browallia New"/>
          <w:b w:val="0"/>
          <w:bCs w:val="0"/>
          <w:color w:val="000000"/>
          <w:sz w:val="26"/>
          <w:szCs w:val="26"/>
          <w:cs/>
        </w:rPr>
        <w:t xml:space="preserve">หรือด้วยมูลค่ายุติธรรมผ่านกำไรขาดทุนเบ็ดเสร็จอื่น </w:t>
      </w:r>
      <w:r w:rsidRPr="002B1862">
        <w:rPr>
          <w:rFonts w:ascii="Browallia New" w:hAnsi="Browallia New" w:cs="Browallia New"/>
          <w:b w:val="0"/>
          <w:bCs w:val="0"/>
          <w:color w:val="000000"/>
          <w:sz w:val="26"/>
          <w:szCs w:val="26"/>
        </w:rPr>
        <w:t>(FVOCI)</w:t>
      </w:r>
    </w:p>
    <w:p w:rsidR="008A224D" w:rsidRPr="002B1862" w:rsidRDefault="008A224D" w:rsidP="008A224D">
      <w:pPr>
        <w:pStyle w:val="ListParagraph"/>
        <w:numPr>
          <w:ilvl w:val="0"/>
          <w:numId w:val="18"/>
        </w:numPr>
        <w:tabs>
          <w:tab w:val="left" w:pos="1170"/>
        </w:tabs>
        <w:autoSpaceDE/>
        <w:autoSpaceDN/>
        <w:ind w:left="1170" w:hanging="270"/>
        <w:jc w:val="thaiDistribute"/>
        <w:rPr>
          <w:rFonts w:ascii="Browallia New" w:eastAsia="Arial Unicode MS" w:hAnsi="Browallia New" w:cs="Browallia New"/>
          <w:b w:val="0"/>
          <w:bCs w:val="0"/>
          <w:sz w:val="26"/>
          <w:szCs w:val="26"/>
        </w:rPr>
      </w:pPr>
      <w:r w:rsidRPr="002B1862">
        <w:rPr>
          <w:rFonts w:ascii="Browallia New" w:eastAsia="Arial Unicode MS" w:hAnsi="Browallia New" w:cs="Browallia New"/>
          <w:b w:val="0"/>
          <w:bCs w:val="0"/>
          <w:sz w:val="26"/>
          <w:szCs w:val="26"/>
          <w:cs/>
          <w:lang w:val="en-GB"/>
        </w:rPr>
        <w:t>สินทรัพย์ทางการเงินที่</w:t>
      </w:r>
      <w:r w:rsidRPr="002B1862">
        <w:rPr>
          <w:rFonts w:ascii="Browallia New" w:eastAsia="Arial Unicode MS" w:hAnsi="Browallia New" w:cs="Browallia New"/>
          <w:b w:val="0"/>
          <w:bCs w:val="0"/>
          <w:sz w:val="26"/>
          <w:szCs w:val="26"/>
          <w:cs/>
        </w:rPr>
        <w:t xml:space="preserve">วัดมูลค่าด้วยวิธีราคาทุนตัดจำหน่าย </w:t>
      </w:r>
      <w:r w:rsidRPr="002B1862">
        <w:rPr>
          <w:rFonts w:ascii="Browallia New" w:eastAsia="Arial Unicode MS" w:hAnsi="Browallia New" w:cs="Browallia New"/>
          <w:b w:val="0"/>
          <w:bCs w:val="0"/>
          <w:sz w:val="26"/>
          <w:szCs w:val="26"/>
        </w:rPr>
        <w:t>(</w:t>
      </w:r>
      <w:proofErr w:type="spellStart"/>
      <w:r w:rsidRPr="002B1862">
        <w:rPr>
          <w:rFonts w:ascii="Browallia New" w:eastAsia="Arial Unicode MS" w:hAnsi="Browallia New" w:cs="Browallia New"/>
          <w:b w:val="0"/>
          <w:bCs w:val="0"/>
          <w:sz w:val="26"/>
          <w:szCs w:val="26"/>
        </w:rPr>
        <w:t>Amortised</w:t>
      </w:r>
      <w:proofErr w:type="spellEnd"/>
      <w:r w:rsidRPr="002B1862">
        <w:rPr>
          <w:rFonts w:ascii="Browallia New" w:eastAsia="Arial Unicode MS" w:hAnsi="Browallia New" w:cs="Browallia New"/>
          <w:b w:val="0"/>
          <w:bCs w:val="0"/>
          <w:sz w:val="26"/>
          <w:szCs w:val="26"/>
        </w:rPr>
        <w:t xml:space="preserve"> cost)</w:t>
      </w:r>
    </w:p>
    <w:p w:rsidR="008A224D" w:rsidRPr="002B1862" w:rsidRDefault="008A224D" w:rsidP="008A224D">
      <w:pPr>
        <w:pStyle w:val="ListParagraph"/>
        <w:tabs>
          <w:tab w:val="left" w:pos="1170"/>
        </w:tabs>
        <w:ind w:left="900"/>
        <w:jc w:val="thaiDistribute"/>
        <w:rPr>
          <w:rFonts w:ascii="Browallia New" w:eastAsia="Arial Unicode MS" w:hAnsi="Browallia New" w:cs="Browallia New"/>
          <w:b w:val="0"/>
          <w:bCs w:val="0"/>
          <w:sz w:val="20"/>
          <w:szCs w:val="20"/>
        </w:rPr>
      </w:pPr>
    </w:p>
    <w:p w:rsidR="008A224D" w:rsidRPr="002B1862" w:rsidRDefault="008A224D" w:rsidP="008A224D">
      <w:pPr>
        <w:spacing w:line="240" w:lineRule="auto"/>
        <w:ind w:left="900"/>
        <w:jc w:val="thaiDistribute"/>
        <w:rPr>
          <w:rFonts w:ascii="Browallia New" w:eastAsia="Arial Unicode MS" w:hAnsi="Browallia New" w:cs="Browallia New"/>
          <w:color w:val="000000"/>
          <w:sz w:val="26"/>
          <w:szCs w:val="26"/>
        </w:rPr>
      </w:pPr>
      <w:r w:rsidRPr="002B1862">
        <w:rPr>
          <w:rFonts w:ascii="Browallia New" w:eastAsia="Arial Unicode MS" w:hAnsi="Browallia New" w:cs="Browallia New"/>
          <w:color w:val="000000"/>
          <w:sz w:val="26"/>
          <w:szCs w:val="26"/>
          <w:cs/>
        </w:rPr>
        <w:t>กลุ่มกิจการรับรู้สินทรัพย์ทางการเงินในวันซื้อขายด้วยมูลค่ายุติธรรม บวกด้วยต้นทุนการทำรายการซึ่งเกี่ยวข้องโดยตรงกับการได้มาซึ่งสินทรัพย์ทางการเงิน ยกเว้นสินทรัพย์ทางการเงินที่วัดมูลค่ายุติธรรมผ่านกำไรหรือขาดทุน ซึ่งกลุ่มกิจการจะรับรู้ต้นทุนการทำรายการในกำไรหรือขาดทุน</w:t>
      </w:r>
    </w:p>
    <w:p w:rsidR="008A224D" w:rsidRPr="002B1862" w:rsidRDefault="008A224D" w:rsidP="008A224D">
      <w:pPr>
        <w:tabs>
          <w:tab w:val="left" w:pos="1170"/>
        </w:tabs>
        <w:spacing w:line="240" w:lineRule="auto"/>
        <w:ind w:left="900"/>
        <w:jc w:val="thaiDistribute"/>
        <w:rPr>
          <w:rFonts w:ascii="Browallia New" w:eastAsia="Arial Unicode MS" w:hAnsi="Browallia New" w:cs="Browallia New"/>
        </w:rPr>
      </w:pPr>
    </w:p>
    <w:p w:rsidR="008A224D" w:rsidRPr="002B1862" w:rsidRDefault="008A224D" w:rsidP="008A224D">
      <w:pPr>
        <w:spacing w:line="240" w:lineRule="auto"/>
        <w:ind w:left="900"/>
        <w:jc w:val="thaiDistribute"/>
        <w:rPr>
          <w:rFonts w:ascii="Browallia New" w:eastAsia="Arial Unicode MS" w:hAnsi="Browallia New" w:cs="Browallia New"/>
          <w:color w:val="000000"/>
          <w:sz w:val="26"/>
          <w:szCs w:val="26"/>
          <w:cs/>
        </w:rPr>
      </w:pPr>
      <w:r w:rsidRPr="002B1862">
        <w:rPr>
          <w:rFonts w:ascii="Browallia New" w:eastAsia="Arial Unicode MS" w:hAnsi="Browallia New" w:cs="Browallia New"/>
          <w:color w:val="000000"/>
          <w:spacing w:val="-2"/>
          <w:sz w:val="26"/>
          <w:szCs w:val="26"/>
          <w:cs/>
        </w:rPr>
        <w:t>กลุ่มกิจการพิจารณาลักษณะของกระแสเงินสดโดยรวมของสินทรัพย์ทางการเงินซึ่งมีอนุพันธ์แฝง (</w:t>
      </w:r>
      <w:r w:rsidRPr="002B1862">
        <w:rPr>
          <w:rFonts w:ascii="Browallia New" w:eastAsia="Arial Unicode MS" w:hAnsi="Browallia New" w:cs="Browallia New"/>
          <w:color w:val="000000"/>
          <w:spacing w:val="-2"/>
          <w:sz w:val="26"/>
          <w:szCs w:val="26"/>
        </w:rPr>
        <w:t>Embedded derivatives)</w:t>
      </w:r>
      <w:r w:rsidRPr="002B1862">
        <w:rPr>
          <w:rFonts w:ascii="Browallia New" w:eastAsia="Arial Unicode MS" w:hAnsi="Browallia New" w:cs="Browallia New"/>
          <w:color w:val="000000"/>
          <w:sz w:val="26"/>
          <w:szCs w:val="26"/>
          <w:cs/>
        </w:rPr>
        <w:t xml:space="preserve"> เพื่อพิจารณาว่าเข้าเงื่อนไขการจ่ายชำระด้วยเงินต้นและดอกเบี้ยหรือไม่</w:t>
      </w:r>
    </w:p>
    <w:p w:rsidR="008A224D" w:rsidRDefault="008A224D" w:rsidP="008A224D">
      <w:pPr>
        <w:spacing w:line="240" w:lineRule="auto"/>
        <w:ind w:left="900"/>
        <w:jc w:val="both"/>
        <w:rPr>
          <w:rFonts w:ascii="Browallia New" w:eastAsia="Arial Unicode MS" w:hAnsi="Browallia New" w:cs="Browallia New"/>
          <w:i/>
          <w:iCs/>
          <w:color w:val="ED7D31" w:themeColor="accent2"/>
          <w:sz w:val="26"/>
          <w:szCs w:val="26"/>
          <w:lang w:val="en-US"/>
        </w:rPr>
      </w:pPr>
    </w:p>
    <w:p w:rsidR="008A224D" w:rsidRPr="002B1862" w:rsidRDefault="008A224D" w:rsidP="008A224D">
      <w:pPr>
        <w:spacing w:line="240" w:lineRule="auto"/>
        <w:ind w:left="900"/>
        <w:jc w:val="both"/>
        <w:rPr>
          <w:rFonts w:ascii="Browallia New" w:eastAsia="Arial Unicode MS" w:hAnsi="Browallia New" w:cs="Browallia New"/>
          <w:i/>
          <w:iCs/>
          <w:color w:val="ED7D31" w:themeColor="accent2"/>
          <w:sz w:val="26"/>
          <w:szCs w:val="26"/>
          <w:lang w:val="en-US"/>
        </w:rPr>
      </w:pPr>
      <w:r w:rsidRPr="002B1862">
        <w:rPr>
          <w:rFonts w:ascii="Browallia New" w:eastAsia="Arial Unicode MS" w:hAnsi="Browallia New" w:cs="Browallia New"/>
          <w:i/>
          <w:iCs/>
          <w:color w:val="ED7D31" w:themeColor="accent2"/>
          <w:sz w:val="26"/>
          <w:szCs w:val="26"/>
          <w:cs/>
          <w:lang w:val="en-US"/>
        </w:rPr>
        <w:t>การวัดมูลค่าในภายหลัง</w:t>
      </w:r>
    </w:p>
    <w:p w:rsidR="008A224D" w:rsidRPr="006F1931" w:rsidRDefault="008A224D" w:rsidP="008A224D">
      <w:pPr>
        <w:tabs>
          <w:tab w:val="left" w:pos="1170"/>
        </w:tabs>
        <w:spacing w:line="240" w:lineRule="auto"/>
        <w:ind w:left="900"/>
        <w:jc w:val="thaiDistribute"/>
        <w:rPr>
          <w:rFonts w:ascii="Browallia New" w:eastAsia="Arial Unicode MS" w:hAnsi="Browallia New" w:cs="Browallia New"/>
          <w:color w:val="DC6900"/>
          <w:sz w:val="12"/>
          <w:szCs w:val="12"/>
        </w:rPr>
      </w:pPr>
    </w:p>
    <w:p w:rsidR="008A224D" w:rsidRPr="002B1862" w:rsidRDefault="008A224D" w:rsidP="008A224D">
      <w:pPr>
        <w:spacing w:line="240" w:lineRule="auto"/>
        <w:ind w:left="900"/>
        <w:jc w:val="both"/>
        <w:rPr>
          <w:rFonts w:ascii="Browallia New" w:eastAsia="Arial Unicode MS" w:hAnsi="Browallia New" w:cs="Browallia New"/>
          <w:color w:val="CF4A02"/>
          <w:sz w:val="26"/>
          <w:szCs w:val="26"/>
          <w:lang w:val="en-US"/>
        </w:rPr>
      </w:pPr>
      <w:r w:rsidRPr="002B1862">
        <w:rPr>
          <w:rFonts w:ascii="Browallia New" w:eastAsia="Arial Unicode MS" w:hAnsi="Browallia New" w:cs="Browallia New"/>
          <w:color w:val="CF4A02"/>
          <w:sz w:val="26"/>
          <w:szCs w:val="26"/>
          <w:cs/>
          <w:lang w:val="en-US"/>
        </w:rPr>
        <w:t xml:space="preserve">สินทรัพย์ทางการเงิน </w:t>
      </w:r>
      <w:r w:rsidRPr="002B1862">
        <w:rPr>
          <w:rFonts w:ascii="Browallia New" w:eastAsia="Arial Unicode MS" w:hAnsi="Browallia New" w:cs="Browallia New"/>
          <w:color w:val="CF4A02"/>
          <w:sz w:val="26"/>
          <w:szCs w:val="26"/>
          <w:lang w:val="en-US"/>
        </w:rPr>
        <w:t xml:space="preserve">- </w:t>
      </w:r>
      <w:r w:rsidRPr="002B1862">
        <w:rPr>
          <w:rFonts w:ascii="Browallia New" w:eastAsia="Arial Unicode MS" w:hAnsi="Browallia New" w:cs="Browallia New"/>
          <w:color w:val="CF4A02"/>
          <w:sz w:val="26"/>
          <w:szCs w:val="26"/>
          <w:cs/>
          <w:lang w:val="en-US"/>
        </w:rPr>
        <w:t>ตราสารหนี้</w:t>
      </w:r>
    </w:p>
    <w:p w:rsidR="008A224D" w:rsidRPr="006F1931" w:rsidRDefault="008A224D" w:rsidP="008A224D">
      <w:pPr>
        <w:tabs>
          <w:tab w:val="left" w:pos="1170"/>
        </w:tabs>
        <w:spacing w:line="240" w:lineRule="auto"/>
        <w:ind w:left="900"/>
        <w:jc w:val="thaiDistribute"/>
        <w:rPr>
          <w:rFonts w:ascii="Browallia New" w:eastAsia="Arial Unicode MS" w:hAnsi="Browallia New" w:cs="Browallia New"/>
          <w:color w:val="DC6900"/>
          <w:sz w:val="14"/>
          <w:szCs w:val="14"/>
        </w:rPr>
      </w:pPr>
    </w:p>
    <w:p w:rsidR="008A224D" w:rsidRPr="002B1862" w:rsidRDefault="008A224D" w:rsidP="008A224D">
      <w:pPr>
        <w:spacing w:line="240" w:lineRule="auto"/>
        <w:ind w:left="900"/>
        <w:jc w:val="thaiDistribute"/>
        <w:rPr>
          <w:rFonts w:ascii="Browallia New" w:eastAsia="Arial Unicode MS" w:hAnsi="Browallia New" w:cs="Browallia New"/>
          <w:color w:val="000000"/>
          <w:sz w:val="26"/>
          <w:szCs w:val="26"/>
        </w:rPr>
      </w:pPr>
      <w:r w:rsidRPr="002B1862">
        <w:rPr>
          <w:rFonts w:ascii="Browallia New" w:eastAsia="Arial Unicode MS" w:hAnsi="Browallia New" w:cs="Browallia New"/>
          <w:color w:val="000000"/>
          <w:spacing w:val="-4"/>
          <w:sz w:val="26"/>
          <w:szCs w:val="26"/>
          <w:cs/>
        </w:rPr>
        <w:t>การวัดมูลค่าในภายหลังของตราสารหนี้จะพิจารณาจากโมเดลธุรกิจ (</w:t>
      </w:r>
      <w:r w:rsidRPr="002B1862">
        <w:rPr>
          <w:rFonts w:ascii="Browallia New" w:eastAsia="Arial Unicode MS" w:hAnsi="Browallia New" w:cs="Browallia New"/>
          <w:color w:val="000000"/>
          <w:spacing w:val="-4"/>
          <w:sz w:val="26"/>
          <w:szCs w:val="26"/>
        </w:rPr>
        <w:t>Business model)</w:t>
      </w:r>
      <w:r w:rsidRPr="002B1862">
        <w:rPr>
          <w:rFonts w:ascii="Browallia New" w:eastAsia="Arial Unicode MS" w:hAnsi="Browallia New" w:cs="Browallia New"/>
          <w:color w:val="000000"/>
          <w:spacing w:val="-4"/>
          <w:sz w:val="26"/>
          <w:szCs w:val="26"/>
          <w:cs/>
        </w:rPr>
        <w:t xml:space="preserve"> ในการจัดการสินทรัพย์ทางการเงิน</w:t>
      </w:r>
      <w:r w:rsidRPr="002B1862">
        <w:rPr>
          <w:rFonts w:ascii="Browallia New" w:eastAsia="Arial Unicode MS" w:hAnsi="Browallia New" w:cs="Browallia New"/>
          <w:color w:val="000000"/>
          <w:sz w:val="26"/>
          <w:szCs w:val="26"/>
          <w:cs/>
        </w:rPr>
        <w:t>และจากลักษณะของกระแสเงินสดตามสัญญา โดยจะจัดประเภทตามลักษณะการวัดมูลค่า ดังนี้</w:t>
      </w:r>
    </w:p>
    <w:p w:rsidR="008A224D" w:rsidRPr="006F1931" w:rsidRDefault="008A224D" w:rsidP="008A224D">
      <w:pPr>
        <w:tabs>
          <w:tab w:val="left" w:pos="1170"/>
        </w:tabs>
        <w:spacing w:line="240" w:lineRule="auto"/>
        <w:ind w:left="900"/>
        <w:jc w:val="thaiDistribute"/>
        <w:rPr>
          <w:rFonts w:ascii="Browallia New" w:eastAsia="Arial Unicode MS" w:hAnsi="Browallia New" w:cs="Browallia New"/>
          <w:sz w:val="14"/>
          <w:szCs w:val="14"/>
        </w:rPr>
      </w:pPr>
    </w:p>
    <w:p w:rsidR="008A224D" w:rsidRPr="002B1862" w:rsidRDefault="008A224D" w:rsidP="008A224D">
      <w:pPr>
        <w:pStyle w:val="ListParagraph"/>
        <w:numPr>
          <w:ilvl w:val="0"/>
          <w:numId w:val="18"/>
        </w:numPr>
        <w:tabs>
          <w:tab w:val="left" w:pos="1170"/>
        </w:tabs>
        <w:autoSpaceDE/>
        <w:autoSpaceDN/>
        <w:ind w:left="1170" w:hanging="270"/>
        <w:jc w:val="thaiDistribute"/>
        <w:rPr>
          <w:rFonts w:ascii="Browallia New" w:eastAsia="Arial Unicode MS" w:hAnsi="Browallia New" w:cs="Browallia New"/>
          <w:b w:val="0"/>
          <w:bCs w:val="0"/>
          <w:sz w:val="26"/>
          <w:szCs w:val="26"/>
          <w:lang w:val="en-GB"/>
        </w:rPr>
      </w:pPr>
      <w:r w:rsidRPr="002B1862">
        <w:rPr>
          <w:rFonts w:ascii="Browallia New" w:eastAsia="Arial Unicode MS" w:hAnsi="Browallia New" w:cs="Browallia New"/>
          <w:b w:val="0"/>
          <w:bCs w:val="0"/>
          <w:sz w:val="26"/>
          <w:szCs w:val="26"/>
          <w:cs/>
          <w:lang w:val="en-GB"/>
        </w:rPr>
        <w:t>ราคาทุนตัดจำหน่าย</w:t>
      </w:r>
      <w:r w:rsidRPr="002B1862">
        <w:rPr>
          <w:rFonts w:ascii="Browallia New" w:eastAsia="Arial Unicode MS" w:hAnsi="Browallia New" w:cs="Browallia New"/>
          <w:b w:val="0"/>
          <w:bCs w:val="0"/>
          <w:sz w:val="26"/>
          <w:szCs w:val="26"/>
          <w:lang w:val="en-GB"/>
        </w:rPr>
        <w:t xml:space="preserve">: </w:t>
      </w:r>
      <w:r w:rsidRPr="002B1862">
        <w:rPr>
          <w:rFonts w:ascii="Browallia New" w:eastAsia="Arial Unicode MS" w:hAnsi="Browallia New" w:cs="Browallia New"/>
          <w:b w:val="0"/>
          <w:bCs w:val="0"/>
          <w:sz w:val="26"/>
          <w:szCs w:val="26"/>
          <w:cs/>
          <w:lang w:val="en-GB"/>
        </w:rPr>
        <w:t xml:space="preserve">สินทรัพย์ที่กลุ่มกิจการถือไว้เพื่อรับชำระกระแสเงินสดตามสัญญาที่มีลักษณะของเงินต้นและดอกเบี้ย </w:t>
      </w:r>
      <w:r w:rsidRPr="002B1862">
        <w:rPr>
          <w:rFonts w:ascii="Browallia New" w:eastAsia="Arial Unicode MS" w:hAnsi="Browallia New" w:cs="Browallia New"/>
          <w:b w:val="0"/>
          <w:bCs w:val="0"/>
          <w:sz w:val="26"/>
          <w:szCs w:val="26"/>
          <w:lang w:val="en-GB"/>
        </w:rPr>
        <w:t xml:space="preserve">(SPPI) </w:t>
      </w:r>
      <w:r w:rsidRPr="002B1862">
        <w:rPr>
          <w:rFonts w:ascii="Browallia New" w:eastAsia="Arial Unicode MS" w:hAnsi="Browallia New" w:cs="Browallia New"/>
          <w:b w:val="0"/>
          <w:bCs w:val="0"/>
          <w:sz w:val="26"/>
          <w:szCs w:val="26"/>
          <w:cs/>
          <w:lang w:val="en-GB"/>
        </w:rPr>
        <w:t>จะรับรู้ด้วยราคาทุนตัดจำหน่าย รายได้ดอกเบี้ยจะรับรู้ตามวิธีอัตราดอกเบี้ยที่แท้จริงและแสดงรวมอยู่ในรายได้อื่น กำไรหรือขาดทุนจากการตัดรายการและกำไรขาดทุนจากอัตราแลกเปลี่ยนจะรับรู้ในกำไรหรือขาดทุนและแสดงรวมอยู่ในกำไรหรือขาดทุนอื่น</w:t>
      </w:r>
      <w:r w:rsidRPr="002B1862">
        <w:rPr>
          <w:rFonts w:ascii="Browallia New" w:eastAsia="Arial Unicode MS" w:hAnsi="Browallia New" w:cs="Browallia New"/>
          <w:b w:val="0"/>
          <w:bCs w:val="0"/>
          <w:sz w:val="26"/>
          <w:szCs w:val="26"/>
          <w:lang w:val="en-GB"/>
        </w:rPr>
        <w:t xml:space="preserve"> </w:t>
      </w:r>
      <w:r w:rsidRPr="002B1862">
        <w:rPr>
          <w:rFonts w:ascii="Browallia New" w:eastAsia="Arial Unicode MS" w:hAnsi="Browallia New" w:cs="Browallia New"/>
          <w:b w:val="0"/>
          <w:bCs w:val="0"/>
          <w:sz w:val="26"/>
          <w:szCs w:val="26"/>
          <w:cs/>
          <w:lang w:val="en-GB"/>
        </w:rPr>
        <w:t>และกำไรหรือขาดทุนจากอัตราแลกเปลี่ยน ตามลำดับ ส่วนรายการขาดทุนจากการด้อยค่าจะรับรู้เป็นรายการแยกต่างหาก</w:t>
      </w:r>
    </w:p>
    <w:p w:rsidR="008A224D" w:rsidRPr="006F1931" w:rsidRDefault="008A224D" w:rsidP="008A224D">
      <w:pPr>
        <w:pStyle w:val="ListParagraph"/>
        <w:tabs>
          <w:tab w:val="left" w:pos="1170"/>
        </w:tabs>
        <w:autoSpaceDE/>
        <w:autoSpaceDN/>
        <w:ind w:left="1170" w:hanging="270"/>
        <w:jc w:val="thaiDistribute"/>
        <w:rPr>
          <w:rFonts w:ascii="Browallia New" w:eastAsia="Arial Unicode MS" w:hAnsi="Browallia New" w:cs="Browallia New"/>
          <w:b w:val="0"/>
          <w:bCs w:val="0"/>
          <w:sz w:val="14"/>
          <w:szCs w:val="14"/>
          <w:lang w:val="en-GB"/>
        </w:rPr>
      </w:pPr>
    </w:p>
    <w:p w:rsidR="0016665B" w:rsidRDefault="008A224D" w:rsidP="008A224D">
      <w:pPr>
        <w:pStyle w:val="ListParagraph"/>
        <w:numPr>
          <w:ilvl w:val="0"/>
          <w:numId w:val="18"/>
        </w:numPr>
        <w:tabs>
          <w:tab w:val="left" w:pos="1170"/>
        </w:tabs>
        <w:autoSpaceDE/>
        <w:autoSpaceDN/>
        <w:ind w:left="1170" w:hanging="270"/>
        <w:jc w:val="thaiDistribute"/>
        <w:rPr>
          <w:rFonts w:ascii="Browallia New" w:eastAsia="Arial Unicode MS" w:hAnsi="Browallia New" w:cs="Browallia New"/>
          <w:b w:val="0"/>
          <w:bCs w:val="0"/>
          <w:sz w:val="26"/>
          <w:szCs w:val="26"/>
          <w:cs/>
          <w:lang w:val="en-GB"/>
        </w:rPr>
      </w:pPr>
      <w:r w:rsidRPr="002B1862">
        <w:rPr>
          <w:rFonts w:ascii="Browallia New" w:eastAsia="Arial Unicode MS" w:hAnsi="Browallia New" w:cs="Browallia New"/>
          <w:b w:val="0"/>
          <w:bCs w:val="0"/>
          <w:sz w:val="26"/>
          <w:szCs w:val="26"/>
          <w:cs/>
          <w:lang w:val="en-GB"/>
        </w:rPr>
        <w:t xml:space="preserve">มูลค่ายุติธรรมผ่านกำไรขาดทุนเบ็ดเสร็จอื่น </w:t>
      </w:r>
      <w:r w:rsidRPr="002B1862">
        <w:rPr>
          <w:rFonts w:ascii="Browallia New" w:eastAsia="Arial Unicode MS" w:hAnsi="Browallia New" w:cs="Browallia New"/>
          <w:b w:val="0"/>
          <w:bCs w:val="0"/>
          <w:sz w:val="26"/>
          <w:szCs w:val="26"/>
          <w:lang w:val="en-GB"/>
        </w:rPr>
        <w:t xml:space="preserve">(FVOCI): </w:t>
      </w:r>
      <w:r w:rsidRPr="002B1862">
        <w:rPr>
          <w:rFonts w:ascii="Browallia New" w:eastAsia="Arial Unicode MS" w:hAnsi="Browallia New" w:cs="Browallia New"/>
          <w:b w:val="0"/>
          <w:bCs w:val="0"/>
          <w:sz w:val="26"/>
          <w:szCs w:val="26"/>
          <w:cs/>
          <w:lang w:val="en-GB"/>
        </w:rPr>
        <w:t xml:space="preserve">สินทรัพย์ที่กลุ่มกิจการถือไว้เพื่อรับชำระกระแสเงินสดตามสัญญาที่มีลักษณะของเงินต้นและดอกเบี้ย </w:t>
      </w:r>
      <w:r w:rsidRPr="002B1862">
        <w:rPr>
          <w:rFonts w:ascii="Browallia New" w:eastAsia="Arial Unicode MS" w:hAnsi="Browallia New" w:cs="Browallia New"/>
          <w:b w:val="0"/>
          <w:bCs w:val="0"/>
          <w:sz w:val="26"/>
          <w:szCs w:val="26"/>
          <w:lang w:val="en-GB"/>
        </w:rPr>
        <w:t xml:space="preserve">(SPPI) </w:t>
      </w:r>
      <w:r w:rsidRPr="002B1862">
        <w:rPr>
          <w:rFonts w:ascii="Browallia New" w:eastAsia="Arial Unicode MS" w:hAnsi="Browallia New" w:cs="Browallia New"/>
          <w:b w:val="0"/>
          <w:bCs w:val="0"/>
          <w:sz w:val="26"/>
          <w:szCs w:val="26"/>
          <w:cs/>
          <w:lang w:val="en-GB"/>
        </w:rPr>
        <w:t xml:space="preserve">และถือไว้เพื่อขาย จะรับรู้ด้วยมูลค่ายุติธรรมผ่านกำไรขาดทุนเบ็ดเสร็จอื่น การเปลี่ยนแปลงในมูลค่าตามบัญชีของสินทรัพย์ทางการเงินกลุ่มนี้จะรับรู้ในกำไรขาดทุนเบ็ดเสร็จอื่น ยกเว้นรายการขาดทุนจากการด้อยค่าจะรับรู้เป็นรายการแยกต่างหาก รายได้ดอกเบี้ยจะรับรู้ในส่วนของรายได้อื่น และกำไรขาดทุนจากอัตราแลกเปลี่ยนซึ่งจะรับรู้ในกำไรหรือขาดทุนจากอัตราแลกเปลี่ยน กำไรหรือขาดทุนที่รับรู้สะสมอยู่ในกำไรขาดทุนเบ็ดเสร็จอื่นจะถูกจัดประเภทใหม่มายังกำไรหรือขาดทุนเมื่อมีการตัดรายการสินทรัพย์ทางการเงินดังกล่าว </w:t>
      </w:r>
    </w:p>
    <w:p w:rsidR="0016665B" w:rsidRDefault="0016665B">
      <w:pPr>
        <w:spacing w:line="240" w:lineRule="auto"/>
        <w:rPr>
          <w:rFonts w:ascii="Browallia New" w:eastAsia="Arial Unicode MS" w:hAnsi="Browallia New" w:cs="Browallia New"/>
          <w:sz w:val="26"/>
          <w:szCs w:val="26"/>
          <w:cs/>
        </w:rPr>
      </w:pPr>
      <w:r>
        <w:rPr>
          <w:rFonts w:ascii="Browallia New" w:eastAsia="Arial Unicode MS" w:hAnsi="Browallia New" w:cs="Browallia New"/>
          <w:b/>
          <w:bCs/>
          <w:sz w:val="26"/>
          <w:szCs w:val="26"/>
          <w:cs/>
        </w:rPr>
        <w:br w:type="page"/>
      </w:r>
    </w:p>
    <w:p w:rsidR="008A224D" w:rsidRPr="006F1931" w:rsidRDefault="008A224D" w:rsidP="008A224D">
      <w:pPr>
        <w:tabs>
          <w:tab w:val="left" w:pos="1170"/>
        </w:tabs>
        <w:jc w:val="thaiDistribute"/>
        <w:rPr>
          <w:rFonts w:ascii="Browallia New" w:eastAsia="Arial Unicode MS" w:hAnsi="Browallia New" w:cs="Browallia New"/>
          <w:sz w:val="10"/>
          <w:szCs w:val="10"/>
        </w:rPr>
      </w:pPr>
    </w:p>
    <w:p w:rsidR="008A224D" w:rsidRPr="002B1862" w:rsidRDefault="008A224D" w:rsidP="008A224D">
      <w:pPr>
        <w:pStyle w:val="ListParagraph"/>
        <w:numPr>
          <w:ilvl w:val="0"/>
          <w:numId w:val="18"/>
        </w:numPr>
        <w:tabs>
          <w:tab w:val="left" w:pos="1170"/>
        </w:tabs>
        <w:autoSpaceDE/>
        <w:autoSpaceDN/>
        <w:ind w:left="1170" w:hanging="270"/>
        <w:jc w:val="thaiDistribute"/>
        <w:rPr>
          <w:rFonts w:ascii="Browallia New" w:eastAsia="Arial Unicode MS" w:hAnsi="Browallia New" w:cs="Browallia New"/>
          <w:b w:val="0"/>
          <w:bCs w:val="0"/>
          <w:sz w:val="26"/>
          <w:szCs w:val="26"/>
          <w:lang w:val="en-GB"/>
        </w:rPr>
      </w:pPr>
      <w:r w:rsidRPr="002B1862">
        <w:rPr>
          <w:rFonts w:ascii="Browallia New" w:eastAsia="Arial Unicode MS" w:hAnsi="Browallia New" w:cs="Browallia New"/>
          <w:b w:val="0"/>
          <w:bCs w:val="0"/>
          <w:sz w:val="26"/>
          <w:szCs w:val="26"/>
          <w:cs/>
          <w:lang w:val="en-GB"/>
        </w:rPr>
        <w:t xml:space="preserve">มูลค่ายุติธรรมผ่านกำไรขาดทุน </w:t>
      </w:r>
      <w:r w:rsidRPr="002B1862">
        <w:rPr>
          <w:rFonts w:ascii="Browallia New" w:eastAsia="Arial Unicode MS" w:hAnsi="Browallia New" w:cs="Browallia New"/>
          <w:b w:val="0"/>
          <w:bCs w:val="0"/>
          <w:sz w:val="26"/>
          <w:szCs w:val="26"/>
          <w:lang w:val="en-GB"/>
        </w:rPr>
        <w:t xml:space="preserve">(FVPL): </w:t>
      </w:r>
      <w:r w:rsidRPr="002B1862">
        <w:rPr>
          <w:rFonts w:ascii="Browallia New" w:eastAsia="Arial Unicode MS" w:hAnsi="Browallia New" w:cs="Browallia New"/>
          <w:b w:val="0"/>
          <w:bCs w:val="0"/>
          <w:sz w:val="26"/>
          <w:szCs w:val="26"/>
          <w:cs/>
          <w:lang w:val="en-GB"/>
        </w:rPr>
        <w:t>สินทรัพย์ที่กลุ่มกิจการถือไว้ที่ไม่เข้าเงื่อนไขการวัดมูลค่าแบบราคาทุน</w:t>
      </w:r>
      <w:r w:rsidR="00BA3159">
        <w:rPr>
          <w:rFonts w:ascii="Browallia New" w:eastAsia="Arial Unicode MS" w:hAnsi="Browallia New" w:cs="Browallia New"/>
          <w:b w:val="0"/>
          <w:bCs w:val="0"/>
          <w:sz w:val="26"/>
          <w:szCs w:val="26"/>
          <w:lang w:val="en-GB"/>
        </w:rPr>
        <w:br/>
      </w:r>
      <w:r w:rsidRPr="002B1862">
        <w:rPr>
          <w:rFonts w:ascii="Browallia New" w:eastAsia="Arial Unicode MS" w:hAnsi="Browallia New" w:cs="Browallia New"/>
          <w:b w:val="0"/>
          <w:bCs w:val="0"/>
          <w:sz w:val="26"/>
          <w:szCs w:val="26"/>
          <w:cs/>
          <w:lang w:val="en-GB"/>
        </w:rPr>
        <w:t>ตัดจำหน่าย และมูลค่ายุติธรรมผ่านกำไรขาดทุนเบ็ดเสร็จอื่น จะถูกรับรู้ด้วยมูลค่ายุติธรรมผ่านกำไรขาดทุน โดยกำไรหรือขาดทุนจากการวัดมูลค่าภายหลังการรับรู้เริ่มแรกจะแสดงรวมอยู่ในกำไรหรือขาดทุนจากการวัดมูลค่าเครื่องมือทางการเงิน</w:t>
      </w:r>
    </w:p>
    <w:p w:rsidR="008A224D" w:rsidRPr="006F1931" w:rsidRDefault="008A224D" w:rsidP="008A224D">
      <w:pPr>
        <w:spacing w:line="240" w:lineRule="auto"/>
        <w:ind w:left="900"/>
        <w:jc w:val="thaiDistribute"/>
        <w:rPr>
          <w:rFonts w:ascii="Browallia New" w:eastAsia="Arial Unicode MS" w:hAnsi="Browallia New" w:cs="Browallia New"/>
          <w:spacing w:val="-4"/>
          <w:sz w:val="12"/>
          <w:szCs w:val="12"/>
        </w:rPr>
      </w:pPr>
    </w:p>
    <w:p w:rsidR="008A224D" w:rsidRPr="002B1862" w:rsidRDefault="008A224D" w:rsidP="008A224D">
      <w:pPr>
        <w:spacing w:line="240" w:lineRule="auto"/>
        <w:ind w:left="900"/>
        <w:jc w:val="thaiDistribute"/>
        <w:rPr>
          <w:rFonts w:ascii="Browallia New" w:eastAsia="Arial Unicode MS" w:hAnsi="Browallia New" w:cs="Browallia New"/>
          <w:color w:val="000000"/>
          <w:sz w:val="26"/>
          <w:szCs w:val="26"/>
          <w:cs/>
        </w:rPr>
      </w:pPr>
      <w:r w:rsidRPr="002B1862">
        <w:rPr>
          <w:rFonts w:ascii="Browallia New" w:eastAsia="Arial Unicode MS" w:hAnsi="Browallia New" w:cs="Browallia New"/>
          <w:color w:val="000000"/>
          <w:sz w:val="26"/>
          <w:szCs w:val="26"/>
          <w:cs/>
        </w:rPr>
        <w:t>กลุ่มกิจการโอนจัดประเภทตราสารหนี้เมื่อโมเดลธุรกิจ (</w:t>
      </w:r>
      <w:r w:rsidRPr="002B1862">
        <w:rPr>
          <w:rFonts w:ascii="Browallia New" w:eastAsia="Arial Unicode MS" w:hAnsi="Browallia New" w:cs="Browallia New"/>
          <w:color w:val="000000"/>
          <w:sz w:val="26"/>
          <w:szCs w:val="26"/>
        </w:rPr>
        <w:t xml:space="preserve">Business model) </w:t>
      </w:r>
      <w:r w:rsidRPr="002B1862">
        <w:rPr>
          <w:rFonts w:ascii="Browallia New" w:eastAsia="Arial Unicode MS" w:hAnsi="Browallia New" w:cs="Browallia New"/>
          <w:color w:val="000000"/>
          <w:sz w:val="26"/>
          <w:szCs w:val="26"/>
          <w:cs/>
        </w:rPr>
        <w:t>ในการจัดการสินทรัพย์ทางการเงินเปลี่ยนไปเท่านั้น</w:t>
      </w:r>
    </w:p>
    <w:p w:rsidR="008A224D" w:rsidRPr="006F1931" w:rsidRDefault="008A224D" w:rsidP="008A224D">
      <w:pPr>
        <w:spacing w:line="240" w:lineRule="auto"/>
        <w:ind w:left="900"/>
        <w:jc w:val="thaiDistribute"/>
        <w:rPr>
          <w:rFonts w:ascii="Browallia New" w:hAnsi="Browallia New" w:cs="Browallia New"/>
          <w:spacing w:val="-2"/>
          <w:sz w:val="18"/>
          <w:szCs w:val="18"/>
        </w:rPr>
      </w:pPr>
    </w:p>
    <w:p w:rsidR="008A224D" w:rsidRPr="002B1862" w:rsidRDefault="008A224D" w:rsidP="008A224D">
      <w:pPr>
        <w:spacing w:line="240" w:lineRule="auto"/>
        <w:ind w:left="900"/>
        <w:jc w:val="both"/>
        <w:rPr>
          <w:rFonts w:ascii="Browallia New" w:eastAsia="Arial Unicode MS" w:hAnsi="Browallia New" w:cs="Browallia New"/>
          <w:color w:val="CF4A02"/>
          <w:sz w:val="26"/>
          <w:szCs w:val="26"/>
          <w:lang w:val="en-US"/>
        </w:rPr>
      </w:pPr>
      <w:r w:rsidRPr="002B1862">
        <w:rPr>
          <w:rFonts w:ascii="Browallia New" w:eastAsia="Arial Unicode MS" w:hAnsi="Browallia New" w:cs="Browallia New"/>
          <w:color w:val="CF4A02"/>
          <w:sz w:val="26"/>
          <w:szCs w:val="26"/>
          <w:cs/>
          <w:lang w:val="en-US"/>
        </w:rPr>
        <w:t xml:space="preserve">สินทรัพย์ทางการเงิน </w:t>
      </w:r>
      <w:r w:rsidRPr="002B1862">
        <w:rPr>
          <w:rFonts w:ascii="Browallia New" w:eastAsia="Arial Unicode MS" w:hAnsi="Browallia New" w:cs="Browallia New"/>
          <w:color w:val="CF4A02"/>
          <w:sz w:val="26"/>
          <w:szCs w:val="26"/>
          <w:lang w:val="en-US"/>
        </w:rPr>
        <w:t xml:space="preserve">- </w:t>
      </w:r>
      <w:r w:rsidRPr="002B1862">
        <w:rPr>
          <w:rFonts w:ascii="Browallia New" w:eastAsia="Arial Unicode MS" w:hAnsi="Browallia New" w:cs="Browallia New"/>
          <w:color w:val="CF4A02"/>
          <w:sz w:val="26"/>
          <w:szCs w:val="26"/>
          <w:cs/>
          <w:lang w:val="en-US"/>
        </w:rPr>
        <w:t>ตราสารทุน</w:t>
      </w:r>
    </w:p>
    <w:p w:rsidR="008A224D" w:rsidRPr="006F1931" w:rsidRDefault="008A224D" w:rsidP="008A224D">
      <w:pPr>
        <w:spacing w:line="240" w:lineRule="auto"/>
        <w:ind w:left="900"/>
        <w:jc w:val="thaiDistribute"/>
        <w:rPr>
          <w:rFonts w:ascii="Browallia New" w:eastAsia="Arial Unicode MS" w:hAnsi="Browallia New" w:cs="Browallia New"/>
          <w:i/>
          <w:iCs/>
          <w:sz w:val="18"/>
          <w:szCs w:val="18"/>
        </w:rPr>
      </w:pPr>
    </w:p>
    <w:p w:rsidR="008A224D" w:rsidRPr="002B1862" w:rsidRDefault="008A224D" w:rsidP="008A224D">
      <w:pPr>
        <w:spacing w:line="240" w:lineRule="auto"/>
        <w:ind w:left="900"/>
        <w:jc w:val="thaiDistribute"/>
        <w:rPr>
          <w:rFonts w:ascii="Browallia New" w:eastAsia="Arial Unicode MS" w:hAnsi="Browallia New" w:cs="Browallia New"/>
          <w:sz w:val="26"/>
          <w:szCs w:val="26"/>
        </w:rPr>
      </w:pPr>
      <w:r w:rsidRPr="002B1862">
        <w:rPr>
          <w:rFonts w:ascii="Browallia New" w:eastAsia="Arial Unicode MS" w:hAnsi="Browallia New" w:cs="Browallia New"/>
          <w:sz w:val="26"/>
          <w:szCs w:val="26"/>
          <w:cs/>
        </w:rPr>
        <w:t xml:space="preserve">กลุ่มกิจการจัดประเภทเงินลงทุนในตราสารทุนเป็น </w:t>
      </w:r>
      <w:r w:rsidRPr="00FE7E97">
        <w:rPr>
          <w:rFonts w:ascii="Browallia New" w:eastAsia="Arial Unicode MS" w:hAnsi="Browallia New" w:cs="Browallia New"/>
          <w:sz w:val="26"/>
          <w:szCs w:val="26"/>
        </w:rPr>
        <w:t>2</w:t>
      </w:r>
      <w:r w:rsidRPr="002B1862">
        <w:rPr>
          <w:rFonts w:ascii="Browallia New" w:eastAsia="Arial Unicode MS" w:hAnsi="Browallia New" w:cs="Browallia New"/>
          <w:sz w:val="26"/>
          <w:szCs w:val="26"/>
          <w:cs/>
        </w:rPr>
        <w:t xml:space="preserve"> ประเภทตามการวัดมูลค่า (ซึ่งไม่สามารถเปลี่ยนแปลงได้) คือ สินทรัพย์ทางการเงินที่วัดมูลค่าด้วย ก) มูลค่ายุติธรรมผ่านกำไรหรือขาดทุน หรือ ข) มูลค่ายุติธรรมผ่านกำไรขาดทุนเบ็ดเสร็จอื่นซึ่งจะไม่สามารถรับรู้ไปยังกำไรหรือขาดทุนในภายหลัง โดยกลุ่มกิจการพิจารณาการวัดมูลค่าดังกล่าวในแต่ละตราสารทุนแยกต่างหากจากกัน สำหรับเงินปันผลจากตราสารทุนดังกล่าวจะรับรู้ในกำไรหรือขาดทุนและแสดงรวมอยู่ในรายได้เงินปันผล</w:t>
      </w:r>
    </w:p>
    <w:p w:rsidR="008A224D" w:rsidRPr="002B1862" w:rsidRDefault="008A224D" w:rsidP="008A224D">
      <w:pPr>
        <w:spacing w:line="240" w:lineRule="auto"/>
        <w:ind w:left="900"/>
        <w:rPr>
          <w:rFonts w:ascii="Browallia New" w:eastAsia="Arial Unicode MS" w:hAnsi="Browallia New" w:cs="Browallia New"/>
          <w:sz w:val="26"/>
          <w:szCs w:val="26"/>
        </w:rPr>
      </w:pPr>
    </w:p>
    <w:p w:rsidR="008A224D" w:rsidRPr="002B1862" w:rsidRDefault="008A224D" w:rsidP="008A224D">
      <w:pPr>
        <w:spacing w:line="240" w:lineRule="auto"/>
        <w:ind w:left="900"/>
        <w:jc w:val="both"/>
        <w:rPr>
          <w:rFonts w:ascii="Browallia New" w:eastAsia="Arial Unicode MS" w:hAnsi="Browallia New" w:cs="Browallia New"/>
          <w:i/>
          <w:iCs/>
          <w:color w:val="CF4A02"/>
          <w:sz w:val="26"/>
          <w:szCs w:val="26"/>
          <w:lang w:val="en-US"/>
        </w:rPr>
      </w:pPr>
      <w:r w:rsidRPr="002B1862">
        <w:rPr>
          <w:rFonts w:ascii="Browallia New" w:eastAsia="Arial Unicode MS" w:hAnsi="Browallia New" w:cs="Browallia New"/>
          <w:i/>
          <w:iCs/>
          <w:color w:val="CF4A02"/>
          <w:sz w:val="26"/>
          <w:szCs w:val="26"/>
          <w:cs/>
          <w:lang w:val="en-US"/>
        </w:rPr>
        <w:t>การด้อยค่า</w:t>
      </w:r>
    </w:p>
    <w:p w:rsidR="008A224D" w:rsidRPr="002B1862" w:rsidRDefault="008A224D" w:rsidP="008A224D">
      <w:pPr>
        <w:spacing w:line="240" w:lineRule="auto"/>
        <w:ind w:left="900"/>
        <w:jc w:val="thaiDistribute"/>
        <w:rPr>
          <w:rFonts w:ascii="Browallia New" w:eastAsia="Arial Unicode MS" w:hAnsi="Browallia New" w:cs="Browallia New"/>
          <w:sz w:val="26"/>
          <w:szCs w:val="26"/>
        </w:rPr>
      </w:pPr>
    </w:p>
    <w:p w:rsidR="008A224D" w:rsidRPr="002B1862" w:rsidRDefault="008A224D" w:rsidP="008A224D">
      <w:pPr>
        <w:spacing w:line="240" w:lineRule="auto"/>
        <w:ind w:left="900"/>
        <w:jc w:val="thaiDistribute"/>
        <w:rPr>
          <w:rFonts w:ascii="Browallia New" w:eastAsia="Arial Unicode MS" w:hAnsi="Browallia New" w:cs="Browallia New"/>
          <w:sz w:val="26"/>
          <w:szCs w:val="26"/>
        </w:rPr>
      </w:pPr>
      <w:r w:rsidRPr="002B1862">
        <w:rPr>
          <w:rFonts w:ascii="Browallia New" w:eastAsia="Arial Unicode MS" w:hAnsi="Browallia New" w:cs="Browallia New"/>
          <w:spacing w:val="-4"/>
          <w:sz w:val="26"/>
          <w:szCs w:val="26"/>
          <w:cs/>
        </w:rPr>
        <w:t>กลุ่มกิจการต้องพิจารณาและรับรู้ผลขาดทุนด้านเครดิตที่คาดว่าจะเกิดขึ้น</w:t>
      </w:r>
      <w:r w:rsidRPr="002B1862">
        <w:rPr>
          <w:rFonts w:ascii="Browallia New" w:eastAsia="Arial Unicode MS" w:hAnsi="Browallia New" w:cs="Browallia New"/>
          <w:spacing w:val="-4"/>
          <w:sz w:val="26"/>
          <w:szCs w:val="26"/>
        </w:rPr>
        <w:t xml:space="preserve"> </w:t>
      </w:r>
      <w:r w:rsidRPr="002B1862">
        <w:rPr>
          <w:rFonts w:ascii="Browallia New" w:eastAsia="Arial Unicode MS" w:hAnsi="Browallia New" w:cs="Browallia New"/>
          <w:spacing w:val="-4"/>
          <w:sz w:val="26"/>
          <w:szCs w:val="26"/>
          <w:cs/>
        </w:rPr>
        <w:t>โดยรวมการคาดการณ์เหตุการณ์ในอนาคต (</w:t>
      </w:r>
      <w:r w:rsidRPr="002B1862">
        <w:rPr>
          <w:rFonts w:ascii="Browallia New" w:eastAsia="Arial Unicode MS" w:hAnsi="Browallia New" w:cs="Browallia New"/>
          <w:spacing w:val="-4"/>
          <w:sz w:val="26"/>
          <w:szCs w:val="26"/>
        </w:rPr>
        <w:t>Forward looking)</w:t>
      </w:r>
      <w:r w:rsidRPr="002B1862">
        <w:rPr>
          <w:rFonts w:ascii="Browallia New" w:eastAsia="Arial Unicode MS" w:hAnsi="Browallia New" w:cs="Browallia New"/>
          <w:sz w:val="26"/>
          <w:szCs w:val="26"/>
          <w:cs/>
        </w:rPr>
        <w:t xml:space="preserve"> ของสินทรัพย์ทางการเงินที่เป็นตราสารหนี้ที่วัดมูลค่าด้วยวิธีวัดมูลค่ายุติธรรมผ่านกำไรขาดทุนเบ็ดเสร็จอื่นและด้วยวิธีราคาทุนตัดจำหน่าย ซึ่งวิธีการวัดมูลค่าผลขาดทุนจากการด้อยค่านั้น ขึ้นอยู่กับว่ามีการเพิ่มขึ้นของความเสี่ยงด้านเครดิตของสินทรัพย์หรือไม่ ยกเว้นการด้อยค่าของลูกหนี้การค้า </w:t>
      </w:r>
      <w:r w:rsidRPr="002B1862">
        <w:rPr>
          <w:rFonts w:ascii="Browallia New" w:eastAsia="Arial Unicode MS" w:hAnsi="Browallia New" w:cs="Browallia New"/>
          <w:spacing w:val="-4"/>
          <w:sz w:val="26"/>
          <w:szCs w:val="26"/>
          <w:cs/>
        </w:rPr>
        <w:t>ซึ่งกลุ่มกิจการเลือกใช้วิธีการอย่างง่ายในการพิจารณารับรู้ผลขาดทุนจากการด้อยค่า</w:t>
      </w:r>
    </w:p>
    <w:p w:rsidR="008A224D" w:rsidRPr="002B1862" w:rsidRDefault="008A224D" w:rsidP="008A224D">
      <w:pPr>
        <w:spacing w:line="240" w:lineRule="auto"/>
        <w:ind w:left="900"/>
        <w:jc w:val="thaiDistribute"/>
        <w:rPr>
          <w:rFonts w:ascii="Browallia New" w:eastAsia="Arial Unicode MS" w:hAnsi="Browallia New" w:cs="Browallia New"/>
          <w:sz w:val="26"/>
          <w:szCs w:val="26"/>
        </w:rPr>
      </w:pPr>
    </w:p>
    <w:p w:rsidR="008A224D" w:rsidRPr="002B1862" w:rsidRDefault="008A224D" w:rsidP="008A224D">
      <w:pPr>
        <w:spacing w:line="240" w:lineRule="auto"/>
        <w:ind w:left="900"/>
        <w:jc w:val="both"/>
        <w:rPr>
          <w:rFonts w:ascii="Browallia New" w:eastAsia="Arial Unicode MS" w:hAnsi="Browallia New" w:cs="Browallia New"/>
          <w:color w:val="CF4A02"/>
          <w:sz w:val="26"/>
          <w:szCs w:val="26"/>
          <w:lang w:val="en-US"/>
        </w:rPr>
      </w:pPr>
      <w:r w:rsidRPr="002B1862">
        <w:rPr>
          <w:rFonts w:ascii="Browallia New" w:eastAsia="Arial Unicode MS" w:hAnsi="Browallia New" w:cs="Browallia New"/>
          <w:color w:val="CF4A02"/>
          <w:sz w:val="26"/>
          <w:szCs w:val="26"/>
          <w:cs/>
          <w:lang w:val="en-US"/>
        </w:rPr>
        <w:t>สัญญาค้ำประกันทางการเงิน</w:t>
      </w:r>
    </w:p>
    <w:p w:rsidR="008A224D" w:rsidRPr="002B1862" w:rsidRDefault="008A224D" w:rsidP="008A224D">
      <w:pPr>
        <w:spacing w:line="240" w:lineRule="auto"/>
        <w:ind w:left="900"/>
        <w:jc w:val="thaiDistribute"/>
        <w:rPr>
          <w:rFonts w:ascii="Browallia New" w:eastAsia="Arial Unicode MS" w:hAnsi="Browallia New" w:cs="Browallia New"/>
          <w:sz w:val="26"/>
          <w:szCs w:val="26"/>
        </w:rPr>
      </w:pPr>
    </w:p>
    <w:p w:rsidR="008A224D" w:rsidRPr="002B1862" w:rsidRDefault="008A224D" w:rsidP="008A224D">
      <w:pPr>
        <w:spacing w:line="240" w:lineRule="auto"/>
        <w:ind w:left="900"/>
        <w:jc w:val="thaiDistribute"/>
        <w:rPr>
          <w:rFonts w:ascii="Browallia New" w:eastAsia="Arial Unicode MS" w:hAnsi="Browallia New" w:cs="Browallia New"/>
          <w:spacing w:val="-4"/>
          <w:sz w:val="26"/>
          <w:szCs w:val="26"/>
        </w:rPr>
      </w:pPr>
      <w:r w:rsidRPr="002B1862">
        <w:rPr>
          <w:rFonts w:ascii="Browallia New" w:eastAsia="Arial Unicode MS" w:hAnsi="Browallia New" w:cs="Browallia New"/>
          <w:spacing w:val="-4"/>
          <w:sz w:val="26"/>
          <w:szCs w:val="26"/>
          <w:cs/>
        </w:rPr>
        <w:t>กลุ่มกิจการรับรู้สัญญาค้ำประกันทางการเงินเป็นหนี้สินทางการเงินเมื่อให้การค้ำประกันด้วยมูลค่ายุติธรรม และวัดมูลค่า</w:t>
      </w:r>
      <w:r w:rsidR="00BA3159">
        <w:rPr>
          <w:rFonts w:ascii="Browallia New" w:eastAsia="Arial Unicode MS" w:hAnsi="Browallia New" w:cs="Browallia New"/>
          <w:spacing w:val="-4"/>
          <w:sz w:val="26"/>
          <w:szCs w:val="26"/>
        </w:rPr>
        <w:br/>
      </w:r>
      <w:r w:rsidRPr="002B1862">
        <w:rPr>
          <w:rFonts w:ascii="Browallia New" w:eastAsia="Arial Unicode MS" w:hAnsi="Browallia New" w:cs="Browallia New"/>
          <w:spacing w:val="-4"/>
          <w:sz w:val="26"/>
          <w:szCs w:val="26"/>
          <w:cs/>
        </w:rPr>
        <w:t xml:space="preserve">ในภายหลังด้วยมูลค่าที่สูงกว่าระหว่าง ก) จำนวนเงินค่าเผื่อผลขาดทุนด้านเครดิตที่คาดว่าจะเกิดขึ้นของสัญญาค้ำประกันและ </w:t>
      </w:r>
      <w:r>
        <w:rPr>
          <w:rFonts w:ascii="Browallia New" w:eastAsia="Arial Unicode MS" w:hAnsi="Browallia New" w:cs="Browallia New"/>
          <w:spacing w:val="-4"/>
          <w:sz w:val="26"/>
          <w:szCs w:val="26"/>
        </w:rPr>
        <w:br/>
      </w:r>
      <w:r w:rsidRPr="002B1862">
        <w:rPr>
          <w:rFonts w:ascii="Browallia New" w:eastAsia="Arial Unicode MS" w:hAnsi="Browallia New" w:cs="Browallia New"/>
          <w:spacing w:val="-4"/>
          <w:sz w:val="26"/>
          <w:szCs w:val="26"/>
          <w:cs/>
        </w:rPr>
        <w:t>ข) จำนวนเงินที่รับรู้เมื่อเริ่มแรกหักด้วยจำนวนเงินสะสมของรายได้ที่รับรู้</w:t>
      </w:r>
    </w:p>
    <w:p w:rsidR="008A224D" w:rsidRPr="002B1862" w:rsidRDefault="008A224D" w:rsidP="008A224D">
      <w:pPr>
        <w:spacing w:line="240" w:lineRule="auto"/>
        <w:ind w:left="900"/>
        <w:jc w:val="thaiDistribute"/>
        <w:rPr>
          <w:rFonts w:ascii="Browallia New" w:eastAsia="Arial Unicode MS" w:hAnsi="Browallia New" w:cs="Browallia New"/>
          <w:sz w:val="26"/>
          <w:szCs w:val="26"/>
        </w:rPr>
      </w:pPr>
    </w:p>
    <w:p w:rsidR="008A224D" w:rsidRPr="002B1862" w:rsidRDefault="008A224D" w:rsidP="008A224D">
      <w:pPr>
        <w:spacing w:line="240" w:lineRule="auto"/>
        <w:ind w:left="900"/>
        <w:jc w:val="both"/>
        <w:rPr>
          <w:rFonts w:ascii="Browallia New" w:eastAsia="Arial Unicode MS" w:hAnsi="Browallia New" w:cs="Browallia New"/>
          <w:color w:val="CF4A02"/>
          <w:sz w:val="26"/>
          <w:szCs w:val="26"/>
          <w:lang w:val="en-US"/>
        </w:rPr>
      </w:pPr>
      <w:r w:rsidRPr="002B1862">
        <w:rPr>
          <w:rFonts w:ascii="Browallia New" w:eastAsia="Arial Unicode MS" w:hAnsi="Browallia New" w:cs="Browallia New"/>
          <w:color w:val="CF4A02"/>
          <w:sz w:val="26"/>
          <w:szCs w:val="26"/>
          <w:cs/>
          <w:lang w:val="en-US"/>
        </w:rPr>
        <w:t>อนุพันธ์ทางการเงิน</w:t>
      </w:r>
    </w:p>
    <w:p w:rsidR="008A224D" w:rsidRPr="002B1862" w:rsidRDefault="008A224D" w:rsidP="008A224D">
      <w:pPr>
        <w:spacing w:line="240" w:lineRule="auto"/>
        <w:ind w:left="900"/>
        <w:jc w:val="thaiDistribute"/>
        <w:rPr>
          <w:rFonts w:ascii="Browallia New" w:eastAsia="Arial Unicode MS" w:hAnsi="Browallia New" w:cs="Browallia New"/>
          <w:sz w:val="26"/>
          <w:szCs w:val="26"/>
        </w:rPr>
      </w:pPr>
    </w:p>
    <w:p w:rsidR="008A224D" w:rsidRDefault="008A224D" w:rsidP="008A224D">
      <w:pPr>
        <w:spacing w:line="240" w:lineRule="auto"/>
        <w:ind w:left="900"/>
        <w:jc w:val="thaiDistribute"/>
        <w:rPr>
          <w:rFonts w:ascii="Browallia New" w:eastAsia="Arial Unicode MS" w:hAnsi="Browallia New" w:cs="Browallia New"/>
          <w:spacing w:val="-4"/>
          <w:sz w:val="26"/>
          <w:szCs w:val="26"/>
        </w:rPr>
      </w:pPr>
      <w:r w:rsidRPr="002B1862">
        <w:rPr>
          <w:rFonts w:ascii="Browallia New" w:eastAsia="Arial Unicode MS" w:hAnsi="Browallia New" w:cs="Browallia New"/>
          <w:spacing w:val="-4"/>
          <w:sz w:val="26"/>
          <w:szCs w:val="26"/>
          <w:cs/>
        </w:rPr>
        <w:t>กลุ่มกิจการรับรู้รายการสัญญาอนุพันธ์เมื่อเริ่มแรกด้วยมูลค่ายุติธรรม ณ วันที่เข้าทำสัญญาและวัดมูลค่าต่อมาในภายหลังด้วยมูลค่ายุติธรรม ณ วันสิ้นรอบระยะเวลารายงาน โดยกลุ่มกิจการรับรู้การเปลี่ยนแปลงในมูลค่ายุติธรรมของอนุพันธ์ไปยังกำไรหรือขาดทุนจากการวัดมูลค่าเครื่องมือทางการเงิน</w:t>
      </w:r>
    </w:p>
    <w:p w:rsidR="008A224D" w:rsidRPr="001C2B4E" w:rsidRDefault="008A224D" w:rsidP="008A224D">
      <w:pPr>
        <w:spacing w:line="240" w:lineRule="auto"/>
        <w:rPr>
          <w:rFonts w:ascii="Browallia New" w:eastAsia="Arial Unicode MS" w:hAnsi="Browallia New" w:cs="Browallia New"/>
          <w:color w:val="CF4A02"/>
          <w:sz w:val="26"/>
          <w:szCs w:val="26"/>
          <w:cs/>
          <w:lang w:val="en-US"/>
        </w:rPr>
      </w:pPr>
    </w:p>
    <w:p w:rsidR="008A224D" w:rsidRPr="002B1862" w:rsidRDefault="008A224D" w:rsidP="008A224D">
      <w:pPr>
        <w:numPr>
          <w:ilvl w:val="0"/>
          <w:numId w:val="29"/>
        </w:numPr>
        <w:spacing w:line="240" w:lineRule="auto"/>
        <w:ind w:left="900"/>
        <w:jc w:val="both"/>
        <w:rPr>
          <w:rFonts w:ascii="Browallia New" w:eastAsia="Arial Unicode MS" w:hAnsi="Browallia New" w:cs="Browallia New"/>
          <w:color w:val="CF4A02"/>
          <w:sz w:val="26"/>
          <w:szCs w:val="26"/>
          <w:cs/>
          <w:lang w:val="en-US"/>
        </w:rPr>
      </w:pPr>
      <w:r w:rsidRPr="002B1862">
        <w:rPr>
          <w:rFonts w:ascii="Browallia New" w:eastAsia="Arial Unicode MS" w:hAnsi="Browallia New" w:cs="Browallia New"/>
          <w:color w:val="CF4A02"/>
          <w:sz w:val="26"/>
          <w:szCs w:val="26"/>
          <w:cs/>
          <w:lang w:val="en-US"/>
        </w:rPr>
        <w:t>สัญญาเช่า</w:t>
      </w:r>
    </w:p>
    <w:p w:rsidR="008A224D" w:rsidRPr="002B1862" w:rsidRDefault="008A224D" w:rsidP="008A224D">
      <w:pPr>
        <w:pStyle w:val="ListParagraph"/>
        <w:ind w:left="900"/>
        <w:jc w:val="thaiDistribute"/>
        <w:rPr>
          <w:rFonts w:ascii="Browallia New" w:hAnsi="Browallia New" w:cs="Browallia New"/>
          <w:b w:val="0"/>
          <w:bCs w:val="0"/>
          <w:sz w:val="20"/>
          <w:szCs w:val="20"/>
        </w:rPr>
      </w:pPr>
    </w:p>
    <w:p w:rsidR="0016665B" w:rsidRDefault="008A224D" w:rsidP="008A224D">
      <w:pPr>
        <w:spacing w:line="240" w:lineRule="auto"/>
        <w:ind w:left="900"/>
        <w:jc w:val="thaiDistribute"/>
        <w:rPr>
          <w:rFonts w:ascii="Browallia New" w:eastAsia="Arial Unicode MS" w:hAnsi="Browallia New" w:cs="Browallia New"/>
          <w:spacing w:val="-4"/>
          <w:sz w:val="26"/>
          <w:szCs w:val="26"/>
          <w:cs/>
        </w:rPr>
      </w:pPr>
      <w:r w:rsidRPr="002B1862">
        <w:rPr>
          <w:rFonts w:ascii="Browallia New" w:eastAsia="Arial Unicode MS" w:hAnsi="Browallia New" w:cs="Browallia New"/>
          <w:spacing w:val="-4"/>
          <w:sz w:val="26"/>
          <w:szCs w:val="26"/>
          <w:cs/>
        </w:rPr>
        <w:t xml:space="preserve">กลุ่มกิจการมีสัญญาเช่าที่ดิน อาคาร เครื่องใช้สำนักงาน และยานพาหนะ โดยสัญญาเช่าส่วนใหญ่จะมีระยะเวลาการเช่าคงที่จำนวน </w:t>
      </w:r>
      <w:r w:rsidRPr="00FE7E97">
        <w:rPr>
          <w:rFonts w:ascii="Browallia New" w:eastAsia="Arial Unicode MS" w:hAnsi="Browallia New" w:cs="Browallia New"/>
          <w:spacing w:val="-4"/>
          <w:sz w:val="26"/>
          <w:szCs w:val="26"/>
        </w:rPr>
        <w:t>3</w:t>
      </w:r>
      <w:r w:rsidRPr="002B1862">
        <w:rPr>
          <w:rFonts w:ascii="Browallia New" w:eastAsia="Arial Unicode MS" w:hAnsi="Browallia New" w:cs="Browallia New"/>
          <w:spacing w:val="-4"/>
          <w:sz w:val="26"/>
          <w:szCs w:val="26"/>
        </w:rPr>
        <w:t xml:space="preserve"> </w:t>
      </w:r>
      <w:r w:rsidRPr="002B1862">
        <w:rPr>
          <w:rFonts w:ascii="Browallia New" w:eastAsia="Arial Unicode MS" w:hAnsi="Browallia New" w:cs="Browallia New"/>
          <w:spacing w:val="-4"/>
          <w:sz w:val="26"/>
          <w:szCs w:val="26"/>
          <w:cs/>
        </w:rPr>
        <w:t xml:space="preserve">ปี ถึง </w:t>
      </w:r>
      <w:r w:rsidRPr="00FE7E97">
        <w:rPr>
          <w:rFonts w:ascii="Browallia New" w:eastAsia="Arial Unicode MS" w:hAnsi="Browallia New" w:cs="Browallia New"/>
          <w:spacing w:val="-4"/>
          <w:sz w:val="26"/>
          <w:szCs w:val="26"/>
        </w:rPr>
        <w:t>25</w:t>
      </w:r>
      <w:r w:rsidRPr="002B1862">
        <w:rPr>
          <w:rFonts w:ascii="Browallia New" w:eastAsia="Arial Unicode MS" w:hAnsi="Browallia New" w:cs="Browallia New"/>
          <w:spacing w:val="-4"/>
          <w:sz w:val="26"/>
          <w:szCs w:val="26"/>
        </w:rPr>
        <w:t xml:space="preserve"> </w:t>
      </w:r>
      <w:r w:rsidRPr="002B1862">
        <w:rPr>
          <w:rFonts w:ascii="Browallia New" w:eastAsia="Arial Unicode MS" w:hAnsi="Browallia New" w:cs="Browallia New"/>
          <w:spacing w:val="-4"/>
          <w:sz w:val="26"/>
          <w:szCs w:val="26"/>
          <w:cs/>
        </w:rPr>
        <w:t xml:space="preserve">ปี โดยบางสัญญามีเงื่อนไขให้สามารถต่อสัญญาได้ ก่อนปี พ.ศ. </w:t>
      </w:r>
      <w:r w:rsidRPr="00FE7E97">
        <w:rPr>
          <w:rFonts w:ascii="Browallia New" w:eastAsia="Arial Unicode MS" w:hAnsi="Browallia New" w:cs="Browallia New"/>
          <w:spacing w:val="-4"/>
          <w:sz w:val="26"/>
          <w:szCs w:val="26"/>
        </w:rPr>
        <w:t>2563</w:t>
      </w:r>
      <w:r w:rsidRPr="002B1862">
        <w:rPr>
          <w:rFonts w:ascii="Browallia New" w:eastAsia="Arial Unicode MS" w:hAnsi="Browallia New" w:cs="Browallia New"/>
          <w:spacing w:val="-4"/>
          <w:sz w:val="26"/>
          <w:szCs w:val="26"/>
        </w:rPr>
        <w:t xml:space="preserve"> </w:t>
      </w:r>
      <w:r w:rsidRPr="002B1862">
        <w:rPr>
          <w:rFonts w:ascii="Browallia New" w:eastAsia="Arial Unicode MS" w:hAnsi="Browallia New" w:cs="Browallia New"/>
          <w:spacing w:val="-4"/>
          <w:sz w:val="26"/>
          <w:szCs w:val="26"/>
          <w:cs/>
        </w:rPr>
        <w:t xml:space="preserve">กลุ่มกิจการได้จัดประเภทสัญญาเช่าที่ดิน อาคาร เครื่องใช้สำนักงาน และยานพาหนะเป็นสัญญาเช่าประเภทสัญญาเช่าการเงินและสัญญาเช่าดำเนินงาน </w:t>
      </w:r>
      <w:r>
        <w:rPr>
          <w:rFonts w:ascii="Browallia New" w:eastAsia="Arial Unicode MS" w:hAnsi="Browallia New" w:cs="Browallia New"/>
          <w:spacing w:val="-4"/>
          <w:sz w:val="26"/>
          <w:szCs w:val="26"/>
        </w:rPr>
        <w:br/>
      </w:r>
      <w:r w:rsidRPr="002B1862">
        <w:rPr>
          <w:rFonts w:ascii="Browallia New" w:eastAsia="Arial Unicode MS" w:hAnsi="Browallia New" w:cs="Browallia New"/>
          <w:spacing w:val="-4"/>
          <w:sz w:val="26"/>
          <w:szCs w:val="26"/>
          <w:cs/>
        </w:rPr>
        <w:t>โดยค่าเช่าที่จ่ายภายใต้สัญญาเช่าดำเนินงาน สุทธิจากเงินจูงใจตามสัญญาเช่าที่ได้รับจากผู้ให้เช่า จะรับรู้ตามวิธีเส้นตรงตลอดอายุสัญญาเช่า</w:t>
      </w:r>
    </w:p>
    <w:p w:rsidR="0016665B" w:rsidRDefault="0016665B">
      <w:pPr>
        <w:spacing w:line="240" w:lineRule="auto"/>
        <w:rPr>
          <w:rFonts w:ascii="Browallia New" w:eastAsia="Arial Unicode MS" w:hAnsi="Browallia New" w:cs="Browallia New"/>
          <w:spacing w:val="-4"/>
          <w:sz w:val="26"/>
          <w:szCs w:val="26"/>
          <w:cs/>
        </w:rPr>
      </w:pPr>
      <w:r>
        <w:rPr>
          <w:rFonts w:ascii="Browallia New" w:eastAsia="Arial Unicode MS" w:hAnsi="Browallia New" w:cs="Browallia New"/>
          <w:spacing w:val="-4"/>
          <w:sz w:val="26"/>
          <w:szCs w:val="26"/>
          <w:cs/>
        </w:rPr>
        <w:br w:type="page"/>
      </w:r>
    </w:p>
    <w:p w:rsidR="008A224D" w:rsidRPr="00BA3159" w:rsidRDefault="008A224D" w:rsidP="008A224D">
      <w:pPr>
        <w:pStyle w:val="ListParagraph"/>
        <w:ind w:left="900"/>
        <w:jc w:val="thaiDistribute"/>
        <w:rPr>
          <w:rFonts w:ascii="Browallia New" w:hAnsi="Browallia New" w:cs="Browallia New"/>
          <w:b w:val="0"/>
          <w:bCs w:val="0"/>
          <w:sz w:val="26"/>
          <w:szCs w:val="26"/>
        </w:rPr>
      </w:pPr>
    </w:p>
    <w:p w:rsidR="008A224D" w:rsidRPr="002B1862" w:rsidRDefault="008A224D" w:rsidP="008A224D">
      <w:pPr>
        <w:spacing w:line="240" w:lineRule="auto"/>
        <w:ind w:left="900"/>
        <w:jc w:val="thaiDistribute"/>
        <w:rPr>
          <w:rFonts w:ascii="Browallia New" w:eastAsia="Arial Unicode MS" w:hAnsi="Browallia New" w:cs="Browallia New"/>
          <w:spacing w:val="-4"/>
          <w:sz w:val="26"/>
          <w:szCs w:val="26"/>
        </w:rPr>
      </w:pPr>
      <w:r w:rsidRPr="002B1862">
        <w:rPr>
          <w:rFonts w:ascii="Browallia New" w:eastAsia="Arial Unicode MS" w:hAnsi="Browallia New" w:cs="Browallia New"/>
          <w:spacing w:val="-4"/>
          <w:sz w:val="26"/>
          <w:szCs w:val="26"/>
          <w:cs/>
        </w:rPr>
        <w:t>กลุ่มกิจการรับรู้สัญญาเช่าเมื่อกลุ่มกิจการสามารถเข้าถึงสินทรัพย์ตามสัญญาเช่า เป็นสินทรัพย์สิทธิการใช้ และหนี้สิน</w:t>
      </w:r>
      <w:r w:rsidR="00BA3159">
        <w:rPr>
          <w:rFonts w:ascii="Browallia New" w:eastAsia="Arial Unicode MS" w:hAnsi="Browallia New" w:cs="Browallia New"/>
          <w:spacing w:val="-4"/>
          <w:sz w:val="26"/>
          <w:szCs w:val="26"/>
        </w:rPr>
        <w:br/>
      </w:r>
      <w:r w:rsidRPr="002B1862">
        <w:rPr>
          <w:rFonts w:ascii="Browallia New" w:eastAsia="Arial Unicode MS" w:hAnsi="Browallia New" w:cs="Browallia New"/>
          <w:spacing w:val="-4"/>
          <w:sz w:val="26"/>
          <w:szCs w:val="26"/>
          <w:cs/>
        </w:rPr>
        <w:t>ตามสัญญาเช่า โดยค่าเช่าที่ชำระจะปันส่วนเป็นการจ่ายชำระหนี้สินและต้นทุนทางการเงิน โดยต้นทุนทางการเงินจะรับรู้</w:t>
      </w:r>
      <w:r w:rsidR="00BA3159">
        <w:rPr>
          <w:rFonts w:ascii="Browallia New" w:eastAsia="Arial Unicode MS" w:hAnsi="Browallia New" w:cs="Browallia New"/>
          <w:spacing w:val="-4"/>
          <w:sz w:val="26"/>
          <w:szCs w:val="26"/>
        </w:rPr>
        <w:br/>
      </w:r>
      <w:r w:rsidRPr="002B1862">
        <w:rPr>
          <w:rFonts w:ascii="Browallia New" w:eastAsia="Arial Unicode MS" w:hAnsi="Browallia New" w:cs="Browallia New"/>
          <w:spacing w:val="-4"/>
          <w:sz w:val="26"/>
          <w:szCs w:val="26"/>
          <w:cs/>
        </w:rPr>
        <w:t>ในกำไรหรือขาดทุนตลอดระยะเวลาสัญญาเช่าด้วยอัตราดอกเบี้ยคงที่จากยอดหนี้สินตามสัญญาเช่าที่คงเหลืออยู่ กลุ่มกิจการ</w:t>
      </w:r>
      <w:r>
        <w:rPr>
          <w:rFonts w:ascii="Browallia New" w:eastAsia="Arial Unicode MS" w:hAnsi="Browallia New" w:cs="Browallia New"/>
          <w:spacing w:val="-4"/>
          <w:sz w:val="26"/>
          <w:szCs w:val="26"/>
        </w:rPr>
        <w:br/>
      </w:r>
      <w:r w:rsidRPr="002B1862">
        <w:rPr>
          <w:rFonts w:ascii="Browallia New" w:eastAsia="Arial Unicode MS" w:hAnsi="Browallia New" w:cs="Browallia New"/>
          <w:spacing w:val="-4"/>
          <w:sz w:val="26"/>
          <w:szCs w:val="26"/>
          <w:cs/>
        </w:rPr>
        <w:t>คิดค่าเสื่อมราคาสินทรัพย์สิทธิการใช้ตามวิธีเส้นตรงตามอายุที่สั้นกว่าระหว่างอายุสินทรัพย์และระยะเวลาการเช่า</w:t>
      </w:r>
    </w:p>
    <w:p w:rsidR="008A224D" w:rsidRPr="002B1862" w:rsidRDefault="008A224D" w:rsidP="008A224D">
      <w:pPr>
        <w:spacing w:line="240" w:lineRule="auto"/>
        <w:ind w:left="900"/>
        <w:jc w:val="thaiDistribute"/>
        <w:rPr>
          <w:rFonts w:ascii="Browallia New" w:eastAsia="Arial Unicode MS" w:hAnsi="Browallia New" w:cs="Browallia New"/>
          <w:spacing w:val="-4"/>
        </w:rPr>
      </w:pPr>
    </w:p>
    <w:p w:rsidR="008A224D" w:rsidRPr="002B1862" w:rsidRDefault="008A224D" w:rsidP="008A224D">
      <w:pPr>
        <w:spacing w:line="240" w:lineRule="auto"/>
        <w:ind w:left="900"/>
        <w:jc w:val="thaiDistribute"/>
        <w:rPr>
          <w:rFonts w:ascii="Browallia New" w:eastAsia="Arial Unicode MS" w:hAnsi="Browallia New" w:cs="Browallia New"/>
          <w:spacing w:val="-4"/>
          <w:sz w:val="26"/>
          <w:szCs w:val="26"/>
        </w:rPr>
      </w:pPr>
      <w:r w:rsidRPr="002B1862">
        <w:rPr>
          <w:rFonts w:ascii="Browallia New" w:eastAsia="Arial Unicode MS" w:hAnsi="Browallia New" w:cs="Browallia New"/>
          <w:spacing w:val="-4"/>
          <w:sz w:val="26"/>
          <w:szCs w:val="26"/>
          <w:cs/>
        </w:rPr>
        <w:t>สินทรัพย์และหนี้สินตามสัญญาเช่ารับรู้เริ่มแรกด้วยมูลค่ายุติธรรมค่าเช่าจ่าย ซึ่งประกอบไปด้วย</w:t>
      </w:r>
    </w:p>
    <w:p w:rsidR="008A224D" w:rsidRPr="002B1862" w:rsidRDefault="008A224D" w:rsidP="008A224D">
      <w:pPr>
        <w:spacing w:line="240" w:lineRule="auto"/>
        <w:ind w:left="900"/>
        <w:jc w:val="thaiDistribute"/>
        <w:rPr>
          <w:rFonts w:ascii="Browallia New" w:hAnsi="Browallia New" w:cs="Browallia New"/>
        </w:rPr>
      </w:pPr>
    </w:p>
    <w:p w:rsidR="008A224D" w:rsidRPr="002B1862" w:rsidRDefault="008A224D" w:rsidP="008A224D">
      <w:pPr>
        <w:pStyle w:val="ListParagraph"/>
        <w:numPr>
          <w:ilvl w:val="0"/>
          <w:numId w:val="18"/>
        </w:numPr>
        <w:autoSpaceDE/>
        <w:autoSpaceDN/>
        <w:ind w:left="1181" w:hanging="274"/>
        <w:jc w:val="thaiDistribute"/>
        <w:rPr>
          <w:rFonts w:ascii="Browallia New" w:eastAsia="Arial Unicode MS" w:hAnsi="Browallia New" w:cs="Browallia New"/>
          <w:b w:val="0"/>
          <w:bCs w:val="0"/>
          <w:sz w:val="26"/>
          <w:szCs w:val="26"/>
          <w:lang w:val="en-GB"/>
        </w:rPr>
      </w:pPr>
      <w:r w:rsidRPr="002B1862">
        <w:rPr>
          <w:rFonts w:ascii="Browallia New" w:eastAsia="Arial Unicode MS" w:hAnsi="Browallia New" w:cs="Browallia New"/>
          <w:b w:val="0"/>
          <w:bCs w:val="0"/>
          <w:sz w:val="26"/>
          <w:szCs w:val="26"/>
          <w:cs/>
          <w:lang w:val="en-GB"/>
        </w:rPr>
        <w:t>ค่าเช่าคงที่สุทธิด้วยเงินจูงใจค้างรับ</w:t>
      </w:r>
    </w:p>
    <w:p w:rsidR="008A224D" w:rsidRPr="002B1862" w:rsidRDefault="008A224D" w:rsidP="008A224D">
      <w:pPr>
        <w:pStyle w:val="ListParagraph"/>
        <w:numPr>
          <w:ilvl w:val="0"/>
          <w:numId w:val="18"/>
        </w:numPr>
        <w:autoSpaceDE/>
        <w:autoSpaceDN/>
        <w:ind w:left="1181" w:hanging="274"/>
        <w:jc w:val="thaiDistribute"/>
        <w:rPr>
          <w:rFonts w:ascii="Browallia New" w:eastAsia="Arial Unicode MS" w:hAnsi="Browallia New" w:cs="Browallia New"/>
          <w:b w:val="0"/>
          <w:bCs w:val="0"/>
          <w:sz w:val="26"/>
          <w:szCs w:val="26"/>
          <w:lang w:val="en-GB"/>
        </w:rPr>
      </w:pPr>
      <w:r w:rsidRPr="002B1862">
        <w:rPr>
          <w:rFonts w:ascii="Browallia New" w:eastAsia="Arial Unicode MS" w:hAnsi="Browallia New" w:cs="Browallia New"/>
          <w:b w:val="0"/>
          <w:bCs w:val="0"/>
          <w:sz w:val="26"/>
          <w:szCs w:val="26"/>
          <w:cs/>
          <w:lang w:val="en-GB"/>
        </w:rPr>
        <w:t xml:space="preserve">ค่าเช่าผันแปรที่อ้างอิงจากอัตราหรือดัชนี </w:t>
      </w:r>
    </w:p>
    <w:p w:rsidR="008A224D" w:rsidRPr="002B1862" w:rsidRDefault="008A224D" w:rsidP="008A224D">
      <w:pPr>
        <w:pStyle w:val="ListParagraph"/>
        <w:numPr>
          <w:ilvl w:val="0"/>
          <w:numId w:val="18"/>
        </w:numPr>
        <w:autoSpaceDE/>
        <w:autoSpaceDN/>
        <w:ind w:left="1181" w:hanging="274"/>
        <w:jc w:val="thaiDistribute"/>
        <w:rPr>
          <w:rFonts w:ascii="Browallia New" w:eastAsia="Arial Unicode MS" w:hAnsi="Browallia New" w:cs="Browallia New"/>
          <w:b w:val="0"/>
          <w:bCs w:val="0"/>
          <w:sz w:val="26"/>
          <w:szCs w:val="26"/>
          <w:lang w:val="en-GB"/>
        </w:rPr>
      </w:pPr>
      <w:r w:rsidRPr="002B1862">
        <w:rPr>
          <w:rFonts w:ascii="Browallia New" w:eastAsia="Arial Unicode MS" w:hAnsi="Browallia New" w:cs="Browallia New"/>
          <w:b w:val="0"/>
          <w:bCs w:val="0"/>
          <w:sz w:val="26"/>
          <w:szCs w:val="26"/>
          <w:cs/>
          <w:lang w:val="en-GB"/>
        </w:rPr>
        <w:t>มูลค่าที่คาดว่าจะต้องจ่ายจากการรับประกันมูลค่าคงเหลือ</w:t>
      </w:r>
    </w:p>
    <w:p w:rsidR="008A224D" w:rsidRPr="002B1862" w:rsidRDefault="008A224D" w:rsidP="008A224D">
      <w:pPr>
        <w:pStyle w:val="ListParagraph"/>
        <w:numPr>
          <w:ilvl w:val="0"/>
          <w:numId w:val="18"/>
        </w:numPr>
        <w:autoSpaceDE/>
        <w:autoSpaceDN/>
        <w:ind w:left="1181" w:hanging="274"/>
        <w:jc w:val="thaiDistribute"/>
        <w:rPr>
          <w:rFonts w:ascii="Browallia New" w:eastAsia="Arial Unicode MS" w:hAnsi="Browallia New" w:cs="Browallia New"/>
          <w:b w:val="0"/>
          <w:bCs w:val="0"/>
          <w:sz w:val="26"/>
          <w:szCs w:val="26"/>
          <w:lang w:val="en-GB"/>
        </w:rPr>
      </w:pPr>
      <w:r w:rsidRPr="002B1862">
        <w:rPr>
          <w:rFonts w:ascii="Browallia New" w:eastAsia="Arial Unicode MS" w:hAnsi="Browallia New" w:cs="Browallia New"/>
          <w:b w:val="0"/>
          <w:bCs w:val="0"/>
          <w:sz w:val="26"/>
          <w:szCs w:val="26"/>
          <w:cs/>
          <w:lang w:val="en-GB"/>
        </w:rPr>
        <w:t>ราคาสิทธิเลือกซื้อหากมีความแน่นอนอย่างสมเหตุสมผลที่กลุ่มกิจการจะใช้สิทธิ และ</w:t>
      </w:r>
    </w:p>
    <w:p w:rsidR="008A224D" w:rsidRPr="002B1862" w:rsidRDefault="008A224D" w:rsidP="008A224D">
      <w:pPr>
        <w:pStyle w:val="ListParagraph"/>
        <w:numPr>
          <w:ilvl w:val="0"/>
          <w:numId w:val="18"/>
        </w:numPr>
        <w:autoSpaceDE/>
        <w:autoSpaceDN/>
        <w:ind w:left="1181" w:hanging="274"/>
        <w:jc w:val="thaiDistribute"/>
        <w:rPr>
          <w:rFonts w:ascii="Browallia New" w:eastAsia="Arial Unicode MS" w:hAnsi="Browallia New" w:cs="Browallia New"/>
          <w:b w:val="0"/>
          <w:bCs w:val="0"/>
          <w:sz w:val="26"/>
          <w:szCs w:val="26"/>
          <w:lang w:val="en-GB"/>
        </w:rPr>
      </w:pPr>
      <w:r w:rsidRPr="002B1862">
        <w:rPr>
          <w:rFonts w:ascii="Browallia New" w:eastAsia="Arial Unicode MS" w:hAnsi="Browallia New" w:cs="Browallia New"/>
          <w:b w:val="0"/>
          <w:bCs w:val="0"/>
          <w:sz w:val="26"/>
          <w:szCs w:val="26"/>
          <w:cs/>
          <w:lang w:val="en-GB"/>
        </w:rPr>
        <w:t>ค่าปรับจากการยกเลิกสัญญา หากอายุของสัญญาเช่าสะท้อนถึงการที่กลุ่มกิจการคาดว่าจะยกเลิกสัญญานั้น</w:t>
      </w:r>
    </w:p>
    <w:p w:rsidR="008A224D" w:rsidRPr="002B1862" w:rsidRDefault="008A224D" w:rsidP="00BA3159">
      <w:pPr>
        <w:pStyle w:val="ListParagraph"/>
        <w:ind w:left="900"/>
        <w:jc w:val="thaiDistribute"/>
        <w:rPr>
          <w:rFonts w:ascii="Browallia New" w:hAnsi="Browallia New" w:cs="Browallia New"/>
          <w:b w:val="0"/>
          <w:bCs w:val="0"/>
          <w:sz w:val="20"/>
          <w:szCs w:val="20"/>
        </w:rPr>
      </w:pPr>
    </w:p>
    <w:p w:rsidR="008A224D" w:rsidRPr="002B1862" w:rsidRDefault="008A224D" w:rsidP="00BA3159">
      <w:pPr>
        <w:spacing w:line="240" w:lineRule="auto"/>
        <w:ind w:left="900"/>
        <w:jc w:val="thaiDistribute"/>
        <w:rPr>
          <w:rFonts w:ascii="Browallia New" w:eastAsia="Arial Unicode MS" w:hAnsi="Browallia New" w:cs="Browallia New"/>
          <w:spacing w:val="-4"/>
          <w:sz w:val="26"/>
          <w:szCs w:val="26"/>
        </w:rPr>
      </w:pPr>
      <w:r w:rsidRPr="002B1862">
        <w:rPr>
          <w:rFonts w:ascii="Browallia New" w:eastAsia="Arial Unicode MS" w:hAnsi="Browallia New" w:cs="Browallia New"/>
          <w:spacing w:val="-4"/>
          <w:sz w:val="26"/>
          <w:szCs w:val="26"/>
          <w:cs/>
        </w:rPr>
        <w:t xml:space="preserve">กลุ่มกิจการจะคิดลดค่าเช่าจ่ายข้างต้นด้วยอัตราดอกเบี้ยโดยนัยตามสัญญา หากไม่สามารถหาอัตราดอกเบี้ยโดยนัยได้ </w:t>
      </w:r>
      <w:r w:rsidRPr="002B1862">
        <w:rPr>
          <w:rFonts w:ascii="Browallia New" w:eastAsia="Arial Unicode MS" w:hAnsi="Browallia New" w:cs="Browallia New"/>
          <w:spacing w:val="-4"/>
          <w:sz w:val="26"/>
          <w:szCs w:val="26"/>
        </w:rPr>
        <w:br/>
      </w:r>
      <w:r w:rsidRPr="002B1862">
        <w:rPr>
          <w:rFonts w:ascii="Browallia New" w:eastAsia="Arial Unicode MS" w:hAnsi="Browallia New" w:cs="Browallia New"/>
          <w:spacing w:val="-4"/>
          <w:sz w:val="26"/>
          <w:szCs w:val="26"/>
          <w:cs/>
        </w:rPr>
        <w:t>กลุ่มกิจการจะคิดลดด้วยอัตราดอกเบี้ยการกู้ยืมส่วนเพิ่มของผู้เช่า ซึ่งเป็นอัตราที่สะท้อนถึงการกู้ยืมเพื่อให้ได้มา</w:t>
      </w:r>
      <w:r w:rsidRPr="002B1862">
        <w:rPr>
          <w:rFonts w:ascii="Browallia New" w:eastAsia="Arial Unicode MS" w:hAnsi="Browallia New" w:cs="Browallia New"/>
          <w:spacing w:val="-4"/>
          <w:sz w:val="26"/>
          <w:szCs w:val="26"/>
        </w:rPr>
        <w:br/>
      </w:r>
      <w:r w:rsidRPr="002B1862">
        <w:rPr>
          <w:rFonts w:ascii="Browallia New" w:eastAsia="Arial Unicode MS" w:hAnsi="Browallia New" w:cs="Browallia New"/>
          <w:spacing w:val="-4"/>
          <w:sz w:val="26"/>
          <w:szCs w:val="26"/>
          <w:cs/>
        </w:rPr>
        <w:t>ซึ่งสินทรัพย์ที่มีมูลค่าใกล้เคียงกันในสภาวะเศรษฐกิจ อายุสัญญา และเงื่อนไขที่ใกล้เคียงกัน</w:t>
      </w:r>
    </w:p>
    <w:p w:rsidR="008A224D" w:rsidRPr="002B1862" w:rsidRDefault="008A224D" w:rsidP="00BA3159">
      <w:pPr>
        <w:spacing w:line="240" w:lineRule="auto"/>
        <w:ind w:left="900"/>
        <w:rPr>
          <w:rFonts w:ascii="Browallia New" w:hAnsi="Browallia New" w:cs="Browallia New"/>
          <w:lang w:val="en-US"/>
        </w:rPr>
      </w:pPr>
    </w:p>
    <w:p w:rsidR="008A224D" w:rsidRPr="002B1862" w:rsidRDefault="008A224D" w:rsidP="00BA3159">
      <w:pPr>
        <w:spacing w:line="240" w:lineRule="auto"/>
        <w:ind w:left="900"/>
        <w:jc w:val="thaiDistribute"/>
        <w:rPr>
          <w:rFonts w:ascii="Browallia New" w:eastAsia="Arial Unicode MS" w:hAnsi="Browallia New" w:cs="Browallia New"/>
          <w:spacing w:val="-4"/>
          <w:sz w:val="26"/>
          <w:szCs w:val="26"/>
        </w:rPr>
      </w:pPr>
      <w:r w:rsidRPr="002B1862">
        <w:rPr>
          <w:rFonts w:ascii="Browallia New" w:eastAsia="Arial Unicode MS" w:hAnsi="Browallia New" w:cs="Browallia New"/>
          <w:spacing w:val="-4"/>
          <w:sz w:val="26"/>
          <w:szCs w:val="26"/>
          <w:cs/>
        </w:rPr>
        <w:t xml:space="preserve">สินทรัพย์สิทธิการใช้จะรับรู้ด้วยจำนวนที่รับรู้เริ่มแรกของ หนี้สินตามสัญญาเช่า รวมถึงค่าเช่าจ่ายที่ได้ชำระก่อนเริ่ม หรือ </w:t>
      </w:r>
      <w:r w:rsidRPr="002B1862">
        <w:rPr>
          <w:rFonts w:ascii="Browallia New" w:eastAsia="Arial Unicode MS" w:hAnsi="Browallia New" w:cs="Browallia New"/>
          <w:spacing w:val="-4"/>
          <w:sz w:val="26"/>
          <w:szCs w:val="26"/>
          <w:cs/>
        </w:rPr>
        <w:br/>
        <w:t xml:space="preserve">ณ วันทำสัญญา สุทธิจากเงินจูงใจที่ได้รับตามสัญญาเช่า ต้นทุนทางตรงเริ่มแรก และต้นทุนการปรับสภาพสินทรัพย์ </w:t>
      </w:r>
      <w:r w:rsidRPr="002B1862">
        <w:rPr>
          <w:rFonts w:ascii="Browallia New" w:eastAsia="Arial Unicode MS" w:hAnsi="Browallia New" w:cs="Browallia New"/>
          <w:spacing w:val="-4"/>
          <w:sz w:val="26"/>
          <w:szCs w:val="26"/>
        </w:rPr>
        <w:br/>
      </w:r>
      <w:r w:rsidRPr="002B1862">
        <w:rPr>
          <w:rFonts w:ascii="Browallia New" w:eastAsia="Arial Unicode MS" w:hAnsi="Browallia New" w:cs="Browallia New"/>
          <w:spacing w:val="-4"/>
          <w:sz w:val="26"/>
          <w:szCs w:val="26"/>
          <w:cs/>
        </w:rPr>
        <w:t xml:space="preserve">โดยค่าเช่าที่จ่ายตามสัญญาเช่าระยะสั้นและสัญญาเช่าสินทรัพย์ที่มีมูลค่าต่ำจะรับรู้เป็นค่าใช้จ่ายตามวิธีเส้นตรง </w:t>
      </w:r>
      <w:r w:rsidRPr="002B1862">
        <w:rPr>
          <w:rFonts w:ascii="Browallia New" w:eastAsia="Arial Unicode MS" w:hAnsi="Browallia New" w:cs="Browallia New"/>
          <w:spacing w:val="-4"/>
          <w:sz w:val="26"/>
          <w:szCs w:val="26"/>
        </w:rPr>
        <w:br/>
      </w:r>
      <w:r w:rsidRPr="002B1862">
        <w:rPr>
          <w:rFonts w:ascii="Browallia New" w:eastAsia="Arial Unicode MS" w:hAnsi="Browallia New" w:cs="Browallia New"/>
          <w:spacing w:val="-4"/>
          <w:sz w:val="26"/>
          <w:szCs w:val="26"/>
          <w:cs/>
        </w:rPr>
        <w:t xml:space="preserve">สัญญาเช่าระยะสั้นคือสัญญาเช่าที่มีอายุสัญญาเช่าน้อยกว่าหรือเท่ากับ </w:t>
      </w:r>
      <w:r w:rsidRPr="00FE7E97">
        <w:rPr>
          <w:rFonts w:ascii="Browallia New" w:eastAsia="Arial Unicode MS" w:hAnsi="Browallia New" w:cs="Browallia New"/>
          <w:spacing w:val="-4"/>
          <w:sz w:val="26"/>
          <w:szCs w:val="26"/>
        </w:rPr>
        <w:t>12</w:t>
      </w:r>
      <w:r w:rsidRPr="002B1862">
        <w:rPr>
          <w:rFonts w:ascii="Browallia New" w:eastAsia="Arial Unicode MS" w:hAnsi="Browallia New" w:cs="Browallia New"/>
          <w:spacing w:val="-4"/>
          <w:sz w:val="26"/>
          <w:szCs w:val="26"/>
          <w:cs/>
        </w:rPr>
        <w:t xml:space="preserve"> เดือน สินทรัพย์ที่มีมูลค่าต่ำประกอบด้วยอุปกรณ์สำนักงาน</w:t>
      </w:r>
    </w:p>
    <w:p w:rsidR="008A224D" w:rsidRPr="002B1862" w:rsidRDefault="008A224D" w:rsidP="001C2B4E">
      <w:pPr>
        <w:spacing w:line="240" w:lineRule="auto"/>
        <w:jc w:val="thaiDistribute"/>
        <w:rPr>
          <w:rFonts w:ascii="Browallia New" w:eastAsia="Arial Unicode MS" w:hAnsi="Browallia New" w:cs="Browallia New"/>
          <w:b/>
          <w:bCs/>
          <w:color w:val="ED7D31" w:themeColor="accent2"/>
        </w:rPr>
      </w:pPr>
    </w:p>
    <w:p w:rsidR="002F073F" w:rsidRPr="0016665B" w:rsidRDefault="00FE7E97" w:rsidP="002B1862">
      <w:pPr>
        <w:spacing w:line="240" w:lineRule="auto"/>
        <w:ind w:left="567" w:hanging="567"/>
        <w:jc w:val="thaiDistribute"/>
        <w:rPr>
          <w:rFonts w:ascii="Browallia New" w:eastAsia="Arial Unicode MS" w:hAnsi="Browallia New" w:cs="Browallia New"/>
          <w:color w:val="CF4A02"/>
          <w:sz w:val="26"/>
          <w:szCs w:val="26"/>
        </w:rPr>
      </w:pPr>
      <w:r w:rsidRPr="0016665B">
        <w:rPr>
          <w:rFonts w:ascii="Browallia New" w:eastAsia="Arial Unicode MS" w:hAnsi="Browallia New" w:cs="Browallia New"/>
          <w:b/>
          <w:bCs/>
          <w:color w:val="CF4A02"/>
          <w:sz w:val="26"/>
          <w:szCs w:val="26"/>
        </w:rPr>
        <w:t>4</w:t>
      </w:r>
      <w:r w:rsidR="002F073F" w:rsidRPr="0016665B">
        <w:rPr>
          <w:rFonts w:ascii="Browallia New" w:eastAsia="Arial Unicode MS" w:hAnsi="Browallia New" w:cs="Browallia New"/>
          <w:b/>
          <w:bCs/>
          <w:color w:val="CF4A02"/>
          <w:sz w:val="26"/>
          <w:szCs w:val="26"/>
        </w:rPr>
        <w:t>.</w:t>
      </w:r>
      <w:r w:rsidR="008A224D" w:rsidRPr="0016665B">
        <w:rPr>
          <w:rFonts w:ascii="Browallia New" w:eastAsia="Arial Unicode MS" w:hAnsi="Browallia New" w:cs="Browallia New"/>
          <w:b/>
          <w:bCs/>
          <w:color w:val="CF4A02"/>
          <w:sz w:val="26"/>
          <w:szCs w:val="26"/>
        </w:rPr>
        <w:t>2</w:t>
      </w:r>
      <w:r w:rsidR="00F00539" w:rsidRPr="0016665B">
        <w:rPr>
          <w:rFonts w:ascii="Browallia New" w:eastAsia="Arial Unicode MS" w:hAnsi="Browallia New" w:cs="Browallia New"/>
          <w:b/>
          <w:bCs/>
          <w:color w:val="CF4A02"/>
          <w:sz w:val="26"/>
          <w:szCs w:val="26"/>
        </w:rPr>
        <w:tab/>
      </w:r>
      <w:r w:rsidR="002F073F" w:rsidRPr="0016665B">
        <w:rPr>
          <w:rFonts w:ascii="Browallia New" w:eastAsia="Arial Unicode MS" w:hAnsi="Browallia New" w:cs="Browallia New"/>
          <w:b/>
          <w:bCs/>
          <w:color w:val="CF4A02"/>
          <w:sz w:val="26"/>
          <w:szCs w:val="26"/>
          <w:cs/>
        </w:rPr>
        <w:t>การนำมาตรฐานการรายงานทางการเงินใหม่มาถือปฎิบัติ</w:t>
      </w:r>
    </w:p>
    <w:p w:rsidR="002F073F" w:rsidRPr="002B1862" w:rsidRDefault="002F073F" w:rsidP="002B1862">
      <w:pPr>
        <w:tabs>
          <w:tab w:val="left" w:pos="5245"/>
        </w:tabs>
        <w:spacing w:line="240" w:lineRule="auto"/>
        <w:ind w:left="28"/>
        <w:jc w:val="thaiDistribute"/>
        <w:rPr>
          <w:rFonts w:ascii="Browallia New" w:eastAsia="Arial Unicode MS" w:hAnsi="Browallia New" w:cs="Browallia New"/>
          <w:cs/>
        </w:rPr>
      </w:pPr>
    </w:p>
    <w:p w:rsidR="003F7051" w:rsidRPr="002B1862" w:rsidRDefault="003F7051" w:rsidP="002B1862">
      <w:pPr>
        <w:tabs>
          <w:tab w:val="left" w:pos="5245"/>
        </w:tabs>
        <w:spacing w:line="240" w:lineRule="auto"/>
        <w:ind w:left="567"/>
        <w:jc w:val="thaiDistribute"/>
        <w:rPr>
          <w:rFonts w:ascii="Browallia New" w:eastAsia="Arial Unicode MS" w:hAnsi="Browallia New" w:cs="Browallia New"/>
          <w:sz w:val="26"/>
          <w:szCs w:val="26"/>
        </w:rPr>
      </w:pPr>
      <w:r w:rsidRPr="002B1862">
        <w:rPr>
          <w:rFonts w:ascii="Browallia New" w:eastAsia="Arial Unicode MS" w:hAnsi="Browallia New" w:cs="Browallia New"/>
          <w:sz w:val="26"/>
          <w:szCs w:val="26"/>
          <w:cs/>
        </w:rPr>
        <w:t>กลุ่มกิจการได้นำมาตรฐานการรายงานทางการเงินที่เกี่ยวกับเครื่องมือทางการเงิน (</w:t>
      </w:r>
      <w:r w:rsidRPr="002B1862">
        <w:rPr>
          <w:rFonts w:ascii="Browallia New" w:eastAsia="Arial Unicode MS" w:hAnsi="Browallia New" w:cs="Browallia New"/>
          <w:sz w:val="26"/>
          <w:szCs w:val="26"/>
        </w:rPr>
        <w:t xml:space="preserve">TAS </w:t>
      </w:r>
      <w:r w:rsidR="00FE7E97" w:rsidRPr="00FE7E97">
        <w:rPr>
          <w:rFonts w:ascii="Browallia New" w:eastAsia="Arial Unicode MS" w:hAnsi="Browallia New" w:cs="Browallia New"/>
          <w:sz w:val="26"/>
          <w:szCs w:val="26"/>
        </w:rPr>
        <w:t>32</w:t>
      </w:r>
      <w:r w:rsidRPr="002B1862">
        <w:rPr>
          <w:rFonts w:ascii="Browallia New" w:eastAsia="Arial Unicode MS" w:hAnsi="Browallia New" w:cs="Browallia New"/>
          <w:sz w:val="26"/>
          <w:szCs w:val="26"/>
        </w:rPr>
        <w:t xml:space="preserve">, TFRS </w:t>
      </w:r>
      <w:r w:rsidR="00FE7E97" w:rsidRPr="00FE7E97">
        <w:rPr>
          <w:rFonts w:ascii="Browallia New" w:eastAsia="Arial Unicode MS" w:hAnsi="Browallia New" w:cs="Browallia New"/>
          <w:sz w:val="26"/>
          <w:szCs w:val="26"/>
        </w:rPr>
        <w:t>7</w:t>
      </w:r>
      <w:r w:rsidRPr="002B1862">
        <w:rPr>
          <w:rFonts w:ascii="Browallia New" w:eastAsia="Arial Unicode MS" w:hAnsi="Browallia New" w:cs="Browallia New"/>
          <w:sz w:val="26"/>
          <w:szCs w:val="26"/>
        </w:rPr>
        <w:t xml:space="preserve"> </w:t>
      </w:r>
      <w:r w:rsidRPr="002B1862">
        <w:rPr>
          <w:rFonts w:ascii="Browallia New" w:eastAsia="Arial Unicode MS" w:hAnsi="Browallia New" w:cs="Browallia New"/>
          <w:sz w:val="26"/>
          <w:szCs w:val="26"/>
          <w:cs/>
        </w:rPr>
        <w:t xml:space="preserve">และ </w:t>
      </w:r>
      <w:r w:rsidRPr="002B1862">
        <w:rPr>
          <w:rFonts w:ascii="Browallia New" w:eastAsia="Arial Unicode MS" w:hAnsi="Browallia New" w:cs="Browallia New"/>
          <w:sz w:val="26"/>
          <w:szCs w:val="26"/>
        </w:rPr>
        <w:t xml:space="preserve">TFRS </w:t>
      </w:r>
      <w:r w:rsidR="00FE7E97" w:rsidRPr="00FE7E97">
        <w:rPr>
          <w:rFonts w:ascii="Browallia New" w:eastAsia="Arial Unicode MS" w:hAnsi="Browallia New" w:cs="Browallia New"/>
          <w:sz w:val="26"/>
          <w:szCs w:val="26"/>
        </w:rPr>
        <w:t>9</w:t>
      </w:r>
      <w:r w:rsidRPr="002B1862">
        <w:rPr>
          <w:rFonts w:ascii="Browallia New" w:eastAsia="Arial Unicode MS" w:hAnsi="Browallia New" w:cs="Browallia New"/>
          <w:sz w:val="26"/>
          <w:szCs w:val="26"/>
        </w:rPr>
        <w:t xml:space="preserve">) </w:t>
      </w:r>
      <w:r w:rsidRPr="002B1862">
        <w:rPr>
          <w:rFonts w:ascii="Browallia New" w:eastAsia="Arial Unicode MS" w:hAnsi="Browallia New" w:cs="Browallia New"/>
          <w:sz w:val="26"/>
          <w:szCs w:val="26"/>
          <w:cs/>
        </w:rPr>
        <w:t xml:space="preserve">และสัญญาเช่า </w:t>
      </w:r>
      <w:r w:rsidRPr="002B1862">
        <w:rPr>
          <w:rFonts w:ascii="Browallia New" w:eastAsia="Arial Unicode MS" w:hAnsi="Browallia New" w:cs="Browallia New"/>
          <w:sz w:val="26"/>
          <w:szCs w:val="26"/>
        </w:rPr>
        <w:t xml:space="preserve">(TFRS </w:t>
      </w:r>
      <w:r w:rsidR="00FE7E97" w:rsidRPr="00FE7E97">
        <w:rPr>
          <w:rFonts w:ascii="Browallia New" w:eastAsia="Arial Unicode MS" w:hAnsi="Browallia New" w:cs="Browallia New"/>
          <w:sz w:val="26"/>
          <w:szCs w:val="26"/>
        </w:rPr>
        <w:t>16</w:t>
      </w:r>
      <w:r w:rsidRPr="002B1862">
        <w:rPr>
          <w:rFonts w:ascii="Browallia New" w:eastAsia="Arial Unicode MS" w:hAnsi="Browallia New" w:cs="Browallia New"/>
          <w:sz w:val="26"/>
          <w:szCs w:val="26"/>
        </w:rPr>
        <w:t xml:space="preserve">) </w:t>
      </w:r>
      <w:r w:rsidRPr="002B1862">
        <w:rPr>
          <w:rFonts w:ascii="Browallia New" w:eastAsia="Arial Unicode MS" w:hAnsi="Browallia New" w:cs="Browallia New"/>
          <w:sz w:val="26"/>
          <w:szCs w:val="26"/>
          <w:cs/>
        </w:rPr>
        <w:t xml:space="preserve">มาถือปฎิบัติตั้งแต่วันที่ </w:t>
      </w:r>
      <w:r w:rsidR="00FE7E97" w:rsidRPr="00FE7E97">
        <w:rPr>
          <w:rFonts w:ascii="Browallia New" w:eastAsia="Arial Unicode MS" w:hAnsi="Browallia New" w:cs="Browallia New"/>
          <w:sz w:val="26"/>
          <w:szCs w:val="26"/>
        </w:rPr>
        <w:t>1</w:t>
      </w:r>
      <w:r w:rsidRPr="002B1862">
        <w:rPr>
          <w:rFonts w:ascii="Browallia New" w:eastAsia="Arial Unicode MS" w:hAnsi="Browallia New" w:cs="Browallia New"/>
          <w:sz w:val="26"/>
          <w:szCs w:val="26"/>
        </w:rPr>
        <w:t xml:space="preserve"> </w:t>
      </w:r>
      <w:r w:rsidRPr="002B1862">
        <w:rPr>
          <w:rFonts w:ascii="Browallia New" w:eastAsia="Arial Unicode MS" w:hAnsi="Browallia New" w:cs="Browallia New"/>
          <w:sz w:val="26"/>
          <w:szCs w:val="26"/>
          <w:cs/>
        </w:rPr>
        <w:t xml:space="preserve">มกราคม พ.ศ. </w:t>
      </w:r>
      <w:r w:rsidR="00FE7E97" w:rsidRPr="00FE7E97">
        <w:rPr>
          <w:rFonts w:ascii="Browallia New" w:eastAsia="Arial Unicode MS" w:hAnsi="Browallia New" w:cs="Browallia New"/>
          <w:sz w:val="26"/>
          <w:szCs w:val="26"/>
        </w:rPr>
        <w:t>2563</w:t>
      </w:r>
      <w:r w:rsidRPr="002B1862">
        <w:rPr>
          <w:rFonts w:ascii="Browallia New" w:eastAsia="Arial Unicode MS" w:hAnsi="Browallia New" w:cs="Browallia New"/>
          <w:sz w:val="26"/>
          <w:szCs w:val="26"/>
        </w:rPr>
        <w:t xml:space="preserve"> </w:t>
      </w:r>
      <w:r w:rsidRPr="002B1862">
        <w:rPr>
          <w:rFonts w:ascii="Browallia New" w:eastAsia="Arial Unicode MS" w:hAnsi="Browallia New" w:cs="Browallia New"/>
          <w:sz w:val="26"/>
          <w:szCs w:val="26"/>
          <w:cs/>
        </w:rPr>
        <w:t xml:space="preserve">โดยกลุ่มกิจการรับรู้ผลกระทบสะสมจากการปฎิบัติตามมาตรฐานการรายงานทางการเงินฉบับดังกล่าวเป็นรายการปรับปรุงย้อนหลังตั้งแต่วันที่ </w:t>
      </w:r>
      <w:r w:rsidR="00FE7E97" w:rsidRPr="00FE7E97">
        <w:rPr>
          <w:rFonts w:ascii="Browallia New" w:eastAsia="Arial Unicode MS" w:hAnsi="Browallia New" w:cs="Browallia New"/>
          <w:sz w:val="26"/>
          <w:szCs w:val="26"/>
        </w:rPr>
        <w:t>1</w:t>
      </w:r>
      <w:r w:rsidRPr="002B1862">
        <w:rPr>
          <w:rFonts w:ascii="Browallia New" w:eastAsia="Arial Unicode MS" w:hAnsi="Browallia New" w:cs="Browallia New"/>
          <w:sz w:val="26"/>
          <w:szCs w:val="26"/>
          <w:cs/>
        </w:rPr>
        <w:t xml:space="preserve"> มกราคม พ.ศ. </w:t>
      </w:r>
      <w:r w:rsidR="00FE7E97" w:rsidRPr="00FE7E97">
        <w:rPr>
          <w:rFonts w:ascii="Browallia New" w:eastAsia="Arial Unicode MS" w:hAnsi="Browallia New" w:cs="Browallia New"/>
          <w:sz w:val="26"/>
          <w:szCs w:val="26"/>
        </w:rPr>
        <w:t>2563</w:t>
      </w:r>
      <w:r w:rsidRPr="002B1862">
        <w:rPr>
          <w:rFonts w:ascii="Browallia New" w:eastAsia="Arial Unicode MS" w:hAnsi="Browallia New" w:cs="Browallia New"/>
          <w:sz w:val="26"/>
          <w:szCs w:val="26"/>
          <w:cs/>
        </w:rPr>
        <w:t xml:space="preserve"> และไม่ได้ทำการปรับปรุงย้อนหลังงบการเงินที่แสดงเปรียบเทียบสำหรับรอบระยะเวลาบัญชี พ.ศ. </w:t>
      </w:r>
      <w:r w:rsidR="00FE7E97" w:rsidRPr="00FE7E97">
        <w:rPr>
          <w:rFonts w:ascii="Browallia New" w:eastAsia="Arial Unicode MS" w:hAnsi="Browallia New" w:cs="Browallia New"/>
          <w:sz w:val="26"/>
          <w:szCs w:val="26"/>
        </w:rPr>
        <w:t>2562</w:t>
      </w:r>
      <w:r w:rsidRPr="002B1862">
        <w:rPr>
          <w:rFonts w:ascii="Browallia New" w:eastAsia="Arial Unicode MS" w:hAnsi="Browallia New" w:cs="Browallia New"/>
          <w:sz w:val="26"/>
          <w:szCs w:val="26"/>
          <w:cs/>
        </w:rPr>
        <w:t xml:space="preserve"> ซึ่งเป็นแนวทางที่สามารถกระทำได้ตามข้อกำหนดของมาตรฐานการรายงานทางการเงินฉบับดังกล่าว กล่าวคือกลุ่มกิจการได้ทำการปรับปรุงรายการ</w:t>
      </w:r>
      <w:r w:rsidRPr="002B1862">
        <w:rPr>
          <w:rFonts w:ascii="Browallia New" w:eastAsia="Arial Unicode MS" w:hAnsi="Browallia New" w:cs="Browallia New"/>
          <w:spacing w:val="-4"/>
          <w:sz w:val="26"/>
          <w:szCs w:val="26"/>
          <w:cs/>
        </w:rPr>
        <w:t>และ</w:t>
      </w:r>
      <w:r w:rsidR="002B1862">
        <w:rPr>
          <w:rFonts w:ascii="Browallia New" w:eastAsia="Arial Unicode MS" w:hAnsi="Browallia New" w:cs="Browallia New"/>
          <w:spacing w:val="-4"/>
          <w:sz w:val="26"/>
          <w:szCs w:val="26"/>
        </w:rPr>
        <w:br/>
      </w:r>
      <w:r w:rsidRPr="002B1862">
        <w:rPr>
          <w:rFonts w:ascii="Browallia New" w:eastAsia="Arial Unicode MS" w:hAnsi="Browallia New" w:cs="Browallia New"/>
          <w:spacing w:val="-4"/>
          <w:sz w:val="26"/>
          <w:szCs w:val="26"/>
          <w:cs/>
        </w:rPr>
        <w:t xml:space="preserve">จัดประเภทรายการใหม่ตามข้อกำหนดของมาตรฐานการรายงานทางการเงินฉบับใหม่ในยอดยกมา ณ วันที่ </w:t>
      </w:r>
      <w:r w:rsidR="00FE7E97" w:rsidRPr="00FE7E97">
        <w:rPr>
          <w:rFonts w:ascii="Browallia New" w:eastAsia="Arial Unicode MS" w:hAnsi="Browallia New" w:cs="Browallia New"/>
          <w:spacing w:val="-4"/>
          <w:sz w:val="26"/>
          <w:szCs w:val="26"/>
        </w:rPr>
        <w:t>1</w:t>
      </w:r>
      <w:r w:rsidRPr="002B1862">
        <w:rPr>
          <w:rFonts w:ascii="Browallia New" w:eastAsia="Arial Unicode MS" w:hAnsi="Browallia New" w:cs="Browallia New"/>
          <w:spacing w:val="-4"/>
          <w:sz w:val="26"/>
          <w:szCs w:val="26"/>
          <w:cs/>
        </w:rPr>
        <w:t xml:space="preserve"> มกราคม</w:t>
      </w:r>
      <w:r w:rsidRPr="002B1862">
        <w:rPr>
          <w:rFonts w:ascii="Browallia New" w:eastAsia="Arial Unicode MS" w:hAnsi="Browallia New" w:cs="Browallia New"/>
          <w:sz w:val="26"/>
          <w:szCs w:val="26"/>
          <w:cs/>
        </w:rPr>
        <w:t xml:space="preserve"> พ.ศ. </w:t>
      </w:r>
      <w:r w:rsidR="00FE7E97" w:rsidRPr="00FE7E97">
        <w:rPr>
          <w:rFonts w:ascii="Browallia New" w:eastAsia="Arial Unicode MS" w:hAnsi="Browallia New" w:cs="Browallia New"/>
          <w:sz w:val="26"/>
          <w:szCs w:val="26"/>
        </w:rPr>
        <w:t>2563</w:t>
      </w:r>
      <w:r w:rsidRPr="002B1862">
        <w:rPr>
          <w:rFonts w:ascii="Browallia New" w:eastAsia="Arial Unicode MS" w:hAnsi="Browallia New" w:cs="Browallia New"/>
          <w:sz w:val="26"/>
          <w:szCs w:val="26"/>
          <w:cs/>
        </w:rPr>
        <w:t xml:space="preserve"> ของงบแสดงฐานะการเงิน</w:t>
      </w:r>
    </w:p>
    <w:p w:rsidR="0016665B" w:rsidRDefault="0016665B">
      <w:pPr>
        <w:spacing w:line="240" w:lineRule="auto"/>
        <w:rPr>
          <w:rFonts w:ascii="Browallia New" w:eastAsia="Arial Unicode MS" w:hAnsi="Browallia New" w:cs="Browallia New"/>
        </w:rPr>
      </w:pPr>
      <w:r>
        <w:rPr>
          <w:rFonts w:ascii="Browallia New" w:eastAsia="Arial Unicode MS" w:hAnsi="Browallia New" w:cs="Browallia New"/>
        </w:rPr>
        <w:br w:type="page"/>
      </w:r>
    </w:p>
    <w:p w:rsidR="0008788D" w:rsidRPr="00BA3159" w:rsidRDefault="0008788D" w:rsidP="00BA3159">
      <w:pPr>
        <w:tabs>
          <w:tab w:val="left" w:pos="5245"/>
        </w:tabs>
        <w:spacing w:line="240" w:lineRule="auto"/>
        <w:ind w:left="540"/>
        <w:jc w:val="thaiDistribute"/>
        <w:rPr>
          <w:rFonts w:ascii="Browallia New" w:eastAsia="Arial Unicode MS" w:hAnsi="Browallia New" w:cs="Browallia New"/>
          <w:sz w:val="26"/>
          <w:szCs w:val="26"/>
          <w:cs/>
        </w:rPr>
      </w:pPr>
    </w:p>
    <w:p w:rsidR="003F7051" w:rsidRPr="002B1862" w:rsidRDefault="003F7051" w:rsidP="00BA3159">
      <w:pPr>
        <w:tabs>
          <w:tab w:val="left" w:pos="5245"/>
        </w:tabs>
        <w:spacing w:line="240" w:lineRule="auto"/>
        <w:ind w:left="540"/>
        <w:jc w:val="thaiDistribute"/>
        <w:rPr>
          <w:rFonts w:ascii="Browallia New" w:eastAsia="Arial Unicode MS" w:hAnsi="Browallia New" w:cs="Browallia New"/>
          <w:sz w:val="26"/>
          <w:szCs w:val="26"/>
        </w:rPr>
      </w:pPr>
      <w:r w:rsidRPr="002B1862">
        <w:rPr>
          <w:rFonts w:ascii="Browallia New" w:eastAsia="Arial Unicode MS" w:hAnsi="Browallia New" w:cs="Browallia New"/>
          <w:sz w:val="26"/>
          <w:szCs w:val="26"/>
          <w:cs/>
        </w:rPr>
        <w:t>การปรับปรุงรายการแต่ละรายการในงบแสดงฐานะทางการเงินจากการปรับใช้กลุ่มมาตรฐานการรายงานทางการเงินเกี่ยวกับเครื่องมือทางการเงิน</w:t>
      </w:r>
      <w:r w:rsidRPr="002B1862">
        <w:rPr>
          <w:rFonts w:ascii="Browallia New" w:eastAsia="Arial Unicode MS" w:hAnsi="Browallia New" w:cs="Browallia New"/>
          <w:sz w:val="26"/>
          <w:szCs w:val="26"/>
        </w:rPr>
        <w:t xml:space="preserve"> (TAS </w:t>
      </w:r>
      <w:r w:rsidR="00FE7E97" w:rsidRPr="00FE7E97">
        <w:rPr>
          <w:rFonts w:ascii="Browallia New" w:eastAsia="Arial Unicode MS" w:hAnsi="Browallia New" w:cs="Browallia New"/>
          <w:sz w:val="26"/>
          <w:szCs w:val="26"/>
        </w:rPr>
        <w:t>32</w:t>
      </w:r>
      <w:r w:rsidRPr="002B1862">
        <w:rPr>
          <w:rFonts w:ascii="Browallia New" w:eastAsia="Arial Unicode MS" w:hAnsi="Browallia New" w:cs="Browallia New"/>
          <w:sz w:val="26"/>
          <w:szCs w:val="26"/>
        </w:rPr>
        <w:t xml:space="preserve"> </w:t>
      </w:r>
      <w:r w:rsidRPr="002B1862">
        <w:rPr>
          <w:rFonts w:ascii="Browallia New" w:eastAsia="Arial Unicode MS" w:hAnsi="Browallia New" w:cs="Browallia New"/>
          <w:sz w:val="26"/>
          <w:szCs w:val="26"/>
          <w:cs/>
        </w:rPr>
        <w:t xml:space="preserve">และ </w:t>
      </w:r>
      <w:r w:rsidRPr="002B1862">
        <w:rPr>
          <w:rFonts w:ascii="Browallia New" w:eastAsia="Arial Unicode MS" w:hAnsi="Browallia New" w:cs="Browallia New"/>
          <w:sz w:val="26"/>
          <w:szCs w:val="26"/>
        </w:rPr>
        <w:t xml:space="preserve">TFRS </w:t>
      </w:r>
      <w:r w:rsidR="00FE7E97" w:rsidRPr="00FE7E97">
        <w:rPr>
          <w:rFonts w:ascii="Browallia New" w:eastAsia="Arial Unicode MS" w:hAnsi="Browallia New" w:cs="Browallia New"/>
          <w:sz w:val="26"/>
          <w:szCs w:val="26"/>
        </w:rPr>
        <w:t>9</w:t>
      </w:r>
      <w:r w:rsidRPr="002B1862">
        <w:rPr>
          <w:rFonts w:ascii="Browallia New" w:eastAsia="Arial Unicode MS" w:hAnsi="Browallia New" w:cs="Browallia New"/>
          <w:sz w:val="26"/>
          <w:szCs w:val="26"/>
        </w:rPr>
        <w:t xml:space="preserve">) </w:t>
      </w:r>
      <w:r w:rsidRPr="002B1862">
        <w:rPr>
          <w:rFonts w:ascii="Browallia New" w:eastAsia="Arial Unicode MS" w:hAnsi="Browallia New" w:cs="Browallia New"/>
          <w:sz w:val="26"/>
          <w:szCs w:val="26"/>
          <w:cs/>
        </w:rPr>
        <w:t>และมาตรฐานเรื่องสัญญาเช่า</w:t>
      </w:r>
      <w:r w:rsidRPr="002B1862">
        <w:rPr>
          <w:rFonts w:ascii="Browallia New" w:eastAsia="Arial Unicode MS" w:hAnsi="Browallia New" w:cs="Browallia New"/>
          <w:sz w:val="26"/>
          <w:szCs w:val="26"/>
        </w:rPr>
        <w:t xml:space="preserve"> (TFRS </w:t>
      </w:r>
      <w:r w:rsidR="00FE7E97" w:rsidRPr="00FE7E97">
        <w:rPr>
          <w:rFonts w:ascii="Browallia New" w:eastAsia="Arial Unicode MS" w:hAnsi="Browallia New" w:cs="Browallia New"/>
          <w:sz w:val="26"/>
          <w:szCs w:val="26"/>
        </w:rPr>
        <w:t>16</w:t>
      </w:r>
      <w:r w:rsidRPr="002B1862">
        <w:rPr>
          <w:rFonts w:ascii="Browallia New" w:eastAsia="Arial Unicode MS" w:hAnsi="Browallia New" w:cs="Browallia New"/>
          <w:sz w:val="26"/>
          <w:szCs w:val="26"/>
        </w:rPr>
        <w:t xml:space="preserve">) </w:t>
      </w:r>
      <w:r w:rsidRPr="002B1862">
        <w:rPr>
          <w:rFonts w:ascii="Browallia New" w:eastAsia="Arial Unicode MS" w:hAnsi="Browallia New" w:cs="Browallia New"/>
          <w:sz w:val="26"/>
          <w:szCs w:val="26"/>
          <w:cs/>
        </w:rPr>
        <w:t>เป็นครั้งแรกมีดังนี้</w:t>
      </w:r>
    </w:p>
    <w:p w:rsidR="003F7051" w:rsidRPr="001C2B4E" w:rsidRDefault="003F7051" w:rsidP="00BA3159">
      <w:pPr>
        <w:spacing w:line="240" w:lineRule="auto"/>
        <w:ind w:left="540"/>
        <w:rPr>
          <w:rFonts w:ascii="Browallia New" w:eastAsia="Arial Unicode MS" w:hAnsi="Browallia New" w:cs="Browallia New"/>
          <w:sz w:val="26"/>
          <w:szCs w:val="26"/>
        </w:rPr>
      </w:pPr>
    </w:p>
    <w:tbl>
      <w:tblPr>
        <w:tblW w:w="8914" w:type="dxa"/>
        <w:tblInd w:w="540" w:type="dxa"/>
        <w:tblLayout w:type="fixed"/>
        <w:tblLook w:val="0600" w:firstRow="0" w:lastRow="0" w:firstColumn="0" w:lastColumn="0" w:noHBand="1" w:noVBand="1"/>
      </w:tblPr>
      <w:tblGrid>
        <w:gridCol w:w="2578"/>
        <w:gridCol w:w="1584"/>
        <w:gridCol w:w="1584"/>
        <w:gridCol w:w="1584"/>
        <w:gridCol w:w="1584"/>
      </w:tblGrid>
      <w:tr w:rsidR="003F7051" w:rsidRPr="002C640C" w:rsidTr="002B1862">
        <w:trPr>
          <w:trHeight w:val="170"/>
        </w:trPr>
        <w:tc>
          <w:tcPr>
            <w:tcW w:w="2578" w:type="dxa"/>
            <w:shd w:val="clear" w:color="auto" w:fill="auto"/>
          </w:tcPr>
          <w:p w:rsidR="003F7051" w:rsidRPr="00CF088F" w:rsidRDefault="003F7051" w:rsidP="002B1862">
            <w:pPr>
              <w:spacing w:line="240" w:lineRule="auto"/>
              <w:ind w:left="-72"/>
              <w:rPr>
                <w:rFonts w:ascii="Browallia New" w:eastAsia="Arial Unicode MS" w:hAnsi="Browallia New" w:cs="Browallia New"/>
                <w:sz w:val="24"/>
                <w:szCs w:val="24"/>
              </w:rPr>
            </w:pPr>
          </w:p>
        </w:tc>
        <w:tc>
          <w:tcPr>
            <w:tcW w:w="6336" w:type="dxa"/>
            <w:gridSpan w:val="4"/>
            <w:tcBorders>
              <w:top w:val="single" w:sz="4" w:space="0" w:color="auto"/>
              <w:bottom w:val="single" w:sz="4" w:space="0" w:color="auto"/>
            </w:tcBorders>
            <w:shd w:val="clear" w:color="auto" w:fill="auto"/>
          </w:tcPr>
          <w:p w:rsidR="003F7051" w:rsidRPr="002B1862" w:rsidRDefault="003F7051" w:rsidP="002B1862">
            <w:pPr>
              <w:spacing w:line="240" w:lineRule="auto"/>
              <w:ind w:right="-72"/>
              <w:jc w:val="center"/>
              <w:rPr>
                <w:rFonts w:ascii="Browallia New" w:eastAsia="Arial Unicode MS" w:hAnsi="Browallia New" w:cs="Browallia New"/>
                <w:sz w:val="24"/>
                <w:szCs w:val="24"/>
              </w:rPr>
            </w:pPr>
            <w:r w:rsidRPr="002B1862">
              <w:rPr>
                <w:rFonts w:ascii="Browallia New" w:eastAsia="Arial Unicode MS" w:hAnsi="Browallia New" w:cs="Browallia New" w:hint="cs"/>
                <w:b/>
                <w:bCs/>
                <w:sz w:val="24"/>
                <w:szCs w:val="24"/>
                <w:cs/>
              </w:rPr>
              <w:t>ข้อมูลทางการเงินรวม</w:t>
            </w:r>
          </w:p>
        </w:tc>
      </w:tr>
      <w:tr w:rsidR="003F7051" w:rsidRPr="002C640C" w:rsidTr="002B1862">
        <w:trPr>
          <w:trHeight w:val="170"/>
        </w:trPr>
        <w:tc>
          <w:tcPr>
            <w:tcW w:w="2578" w:type="dxa"/>
            <w:shd w:val="clear" w:color="auto" w:fill="auto"/>
          </w:tcPr>
          <w:p w:rsidR="003F7051" w:rsidRPr="00CF088F" w:rsidRDefault="003F7051" w:rsidP="002B1862">
            <w:pPr>
              <w:spacing w:line="240" w:lineRule="auto"/>
              <w:ind w:left="-72"/>
              <w:rPr>
                <w:rFonts w:ascii="Browallia New" w:eastAsia="Arial Unicode MS" w:hAnsi="Browallia New" w:cs="Browallia New"/>
                <w:sz w:val="24"/>
                <w:szCs w:val="24"/>
              </w:rPr>
            </w:pPr>
          </w:p>
        </w:tc>
        <w:tc>
          <w:tcPr>
            <w:tcW w:w="1584" w:type="dxa"/>
            <w:shd w:val="clear" w:color="auto" w:fill="auto"/>
            <w:vAlign w:val="bottom"/>
          </w:tcPr>
          <w:p w:rsidR="003F7051" w:rsidRPr="002B1862" w:rsidRDefault="003F7051" w:rsidP="002B1862">
            <w:pPr>
              <w:spacing w:line="240" w:lineRule="auto"/>
              <w:ind w:left="-171" w:right="-72"/>
              <w:jc w:val="right"/>
              <w:rPr>
                <w:rFonts w:ascii="Browallia New" w:eastAsia="Arial Unicode MS" w:hAnsi="Browallia New" w:cs="Browallia New"/>
                <w:b/>
                <w:bCs/>
                <w:sz w:val="24"/>
                <w:szCs w:val="24"/>
              </w:rPr>
            </w:pPr>
            <w:r w:rsidRPr="002B1862">
              <w:rPr>
                <w:rFonts w:ascii="Browallia New" w:eastAsia="Arial Unicode MS" w:hAnsi="Browallia New" w:cs="Browallia New" w:hint="cs"/>
                <w:b/>
                <w:bCs/>
                <w:sz w:val="24"/>
                <w:szCs w:val="24"/>
                <w:cs/>
              </w:rPr>
              <w:t xml:space="preserve">ณ วันที่ </w:t>
            </w:r>
            <w:r w:rsidR="00FE7E97" w:rsidRPr="00FE7E97">
              <w:rPr>
                <w:rFonts w:ascii="Browallia New" w:eastAsia="Arial Unicode MS" w:hAnsi="Browallia New" w:cs="Browallia New" w:hint="cs"/>
                <w:b/>
                <w:bCs/>
                <w:sz w:val="24"/>
                <w:szCs w:val="24"/>
              </w:rPr>
              <w:t>31</w:t>
            </w:r>
            <w:r w:rsidRPr="002B1862">
              <w:rPr>
                <w:rFonts w:ascii="Browallia New" w:eastAsia="Arial Unicode MS" w:hAnsi="Browallia New" w:cs="Browallia New" w:hint="cs"/>
                <w:b/>
                <w:bCs/>
                <w:sz w:val="24"/>
                <w:szCs w:val="24"/>
                <w:cs/>
              </w:rPr>
              <w:t xml:space="preserve"> ธันวาคม </w:t>
            </w:r>
          </w:p>
          <w:p w:rsidR="003F7051" w:rsidRPr="002B1862" w:rsidRDefault="003F7051" w:rsidP="002B1862">
            <w:pPr>
              <w:spacing w:line="240" w:lineRule="auto"/>
              <w:ind w:left="-29" w:right="-72"/>
              <w:jc w:val="right"/>
              <w:rPr>
                <w:rFonts w:ascii="Browallia New" w:eastAsia="Arial Unicode MS" w:hAnsi="Browallia New" w:cs="Browallia New"/>
                <w:b/>
                <w:bCs/>
                <w:sz w:val="24"/>
                <w:szCs w:val="24"/>
              </w:rPr>
            </w:pPr>
            <w:r w:rsidRPr="002B1862">
              <w:rPr>
                <w:rFonts w:ascii="Browallia New" w:eastAsia="Arial Unicode MS" w:hAnsi="Browallia New" w:cs="Browallia New" w:hint="cs"/>
                <w:b/>
                <w:bCs/>
                <w:sz w:val="24"/>
                <w:szCs w:val="24"/>
                <w:cs/>
              </w:rPr>
              <w:t xml:space="preserve">พ.ศ. </w:t>
            </w:r>
            <w:r w:rsidR="00FE7E97" w:rsidRPr="00FE7E97">
              <w:rPr>
                <w:rFonts w:ascii="Browallia New" w:eastAsia="Arial Unicode MS" w:hAnsi="Browallia New" w:cs="Browallia New" w:hint="cs"/>
                <w:b/>
                <w:bCs/>
                <w:sz w:val="24"/>
                <w:szCs w:val="24"/>
              </w:rPr>
              <w:t>2562</w:t>
            </w:r>
          </w:p>
          <w:p w:rsidR="003F7051" w:rsidRPr="002B1862" w:rsidRDefault="003F7051" w:rsidP="002B1862">
            <w:pPr>
              <w:spacing w:line="240" w:lineRule="auto"/>
              <w:ind w:left="-171" w:right="-72"/>
              <w:jc w:val="right"/>
              <w:rPr>
                <w:rFonts w:ascii="Browallia New" w:eastAsia="Arial Unicode MS" w:hAnsi="Browallia New" w:cs="Browallia New"/>
                <w:b/>
                <w:bCs/>
                <w:sz w:val="24"/>
                <w:szCs w:val="24"/>
              </w:rPr>
            </w:pPr>
            <w:r w:rsidRPr="002B1862">
              <w:rPr>
                <w:rFonts w:ascii="Browallia New" w:eastAsia="Arial Unicode MS" w:hAnsi="Browallia New" w:cs="Browallia New" w:hint="cs"/>
                <w:b/>
                <w:bCs/>
                <w:sz w:val="24"/>
                <w:szCs w:val="24"/>
                <w:cs/>
              </w:rPr>
              <w:t>ตามที่รายงานไว้เดิม</w:t>
            </w:r>
          </w:p>
        </w:tc>
        <w:tc>
          <w:tcPr>
            <w:tcW w:w="1584" w:type="dxa"/>
            <w:shd w:val="clear" w:color="auto" w:fill="auto"/>
            <w:vAlign w:val="bottom"/>
          </w:tcPr>
          <w:p w:rsidR="002B1862" w:rsidRDefault="002B1862" w:rsidP="002B1862">
            <w:pPr>
              <w:spacing w:line="240" w:lineRule="auto"/>
              <w:ind w:right="-72"/>
              <w:jc w:val="right"/>
              <w:rPr>
                <w:rFonts w:ascii="Browallia New" w:eastAsia="Arial Unicode MS" w:hAnsi="Browallia New" w:cs="Browallia New"/>
                <w:b/>
                <w:bCs/>
                <w:sz w:val="24"/>
                <w:szCs w:val="24"/>
              </w:rPr>
            </w:pPr>
            <w:r w:rsidRPr="002B1862">
              <w:rPr>
                <w:rFonts w:ascii="Browallia New" w:eastAsia="Arial Unicode MS" w:hAnsi="Browallia New" w:cs="Browallia New" w:hint="cs"/>
                <w:b/>
                <w:bCs/>
                <w:sz w:val="24"/>
                <w:szCs w:val="24"/>
              </w:rPr>
              <w:t>T</w:t>
            </w:r>
            <w:r w:rsidRPr="002B1862">
              <w:rPr>
                <w:rFonts w:ascii="Browallia New" w:eastAsia="Arial Unicode MS" w:hAnsi="Browallia New" w:cs="Browallia New" w:hint="cs"/>
                <w:b/>
                <w:bCs/>
                <w:spacing w:val="-2"/>
                <w:sz w:val="24"/>
                <w:szCs w:val="24"/>
              </w:rPr>
              <w:t xml:space="preserve">AS </w:t>
            </w:r>
            <w:r w:rsidR="00FE7E97" w:rsidRPr="00FE7E97">
              <w:rPr>
                <w:rFonts w:ascii="Browallia New" w:eastAsia="Arial Unicode MS" w:hAnsi="Browallia New" w:cs="Browallia New" w:hint="cs"/>
                <w:b/>
                <w:bCs/>
                <w:spacing w:val="-2"/>
                <w:sz w:val="24"/>
                <w:szCs w:val="24"/>
              </w:rPr>
              <w:t>32</w:t>
            </w:r>
            <w:r w:rsidRPr="002B1862">
              <w:rPr>
                <w:rFonts w:ascii="Browallia New" w:eastAsia="Arial Unicode MS" w:hAnsi="Browallia New" w:cs="Browallia New" w:hint="cs"/>
                <w:b/>
                <w:bCs/>
                <w:spacing w:val="-2"/>
                <w:sz w:val="24"/>
                <w:szCs w:val="24"/>
              </w:rPr>
              <w:t xml:space="preserve"> </w:t>
            </w:r>
            <w:r w:rsidRPr="002B1862">
              <w:rPr>
                <w:rFonts w:ascii="Browallia New" w:eastAsia="Arial Unicode MS" w:hAnsi="Browallia New" w:cs="Browallia New" w:hint="cs"/>
                <w:b/>
                <w:bCs/>
                <w:spacing w:val="-2"/>
                <w:sz w:val="24"/>
                <w:szCs w:val="24"/>
                <w:cs/>
              </w:rPr>
              <w:t>และ</w:t>
            </w:r>
            <w:r w:rsidRPr="002B1862">
              <w:rPr>
                <w:rFonts w:ascii="Browallia New" w:eastAsia="Arial Unicode MS" w:hAnsi="Browallia New" w:cs="Browallia New"/>
                <w:b/>
                <w:bCs/>
                <w:spacing w:val="-2"/>
                <w:sz w:val="24"/>
                <w:szCs w:val="24"/>
              </w:rPr>
              <w:t xml:space="preserve"> </w:t>
            </w:r>
            <w:r w:rsidRPr="002B1862">
              <w:rPr>
                <w:rFonts w:ascii="Browallia New" w:eastAsia="Arial Unicode MS" w:hAnsi="Browallia New" w:cs="Browallia New" w:hint="cs"/>
                <w:b/>
                <w:bCs/>
                <w:spacing w:val="-2"/>
                <w:sz w:val="24"/>
                <w:szCs w:val="24"/>
              </w:rPr>
              <w:t xml:space="preserve">TFRS </w:t>
            </w:r>
            <w:r w:rsidR="00FE7E97" w:rsidRPr="00FE7E97">
              <w:rPr>
                <w:rFonts w:ascii="Browallia New" w:eastAsia="Arial Unicode MS" w:hAnsi="Browallia New" w:cs="Browallia New" w:hint="cs"/>
                <w:b/>
                <w:bCs/>
                <w:spacing w:val="-2"/>
                <w:sz w:val="24"/>
                <w:szCs w:val="24"/>
              </w:rPr>
              <w:t>9</w:t>
            </w:r>
          </w:p>
          <w:p w:rsidR="003F7051" w:rsidRPr="002B1862" w:rsidRDefault="003F7051" w:rsidP="002B1862">
            <w:pPr>
              <w:spacing w:line="240" w:lineRule="auto"/>
              <w:ind w:right="-72"/>
              <w:jc w:val="right"/>
              <w:rPr>
                <w:rFonts w:ascii="Browallia New" w:eastAsia="Arial Unicode MS" w:hAnsi="Browallia New" w:cs="Browallia New"/>
                <w:b/>
                <w:bCs/>
                <w:sz w:val="24"/>
                <w:szCs w:val="24"/>
              </w:rPr>
            </w:pPr>
            <w:r w:rsidRPr="002B1862">
              <w:rPr>
                <w:rFonts w:ascii="Browallia New" w:eastAsia="Arial Unicode MS" w:hAnsi="Browallia New" w:cs="Browallia New" w:hint="cs"/>
                <w:b/>
                <w:bCs/>
                <w:sz w:val="24"/>
                <w:szCs w:val="24"/>
                <w:cs/>
              </w:rPr>
              <w:t>รายการปรับปรุงและการจัดประเภท</w:t>
            </w:r>
          </w:p>
          <w:p w:rsidR="003F7051" w:rsidRPr="002B1862" w:rsidRDefault="003F7051" w:rsidP="002B1862">
            <w:pPr>
              <w:spacing w:line="240" w:lineRule="auto"/>
              <w:ind w:right="-72"/>
              <w:jc w:val="right"/>
              <w:rPr>
                <w:rFonts w:ascii="Browallia New" w:eastAsia="Arial Unicode MS" w:hAnsi="Browallia New" w:cs="Browallia New"/>
                <w:b/>
                <w:bCs/>
                <w:sz w:val="24"/>
                <w:szCs w:val="24"/>
              </w:rPr>
            </w:pPr>
            <w:r w:rsidRPr="002B1862">
              <w:rPr>
                <w:rFonts w:ascii="Browallia New" w:eastAsia="Arial Unicode MS" w:hAnsi="Browallia New" w:cs="Browallia New" w:hint="cs"/>
                <w:b/>
                <w:bCs/>
                <w:sz w:val="24"/>
                <w:szCs w:val="24"/>
                <w:cs/>
              </w:rPr>
              <w:t>รายการใหม่</w:t>
            </w:r>
          </w:p>
        </w:tc>
        <w:tc>
          <w:tcPr>
            <w:tcW w:w="1584" w:type="dxa"/>
            <w:shd w:val="clear" w:color="auto" w:fill="auto"/>
            <w:vAlign w:val="bottom"/>
          </w:tcPr>
          <w:p w:rsidR="002B1862" w:rsidRDefault="002B1862" w:rsidP="002B1862">
            <w:pPr>
              <w:spacing w:line="240" w:lineRule="auto"/>
              <w:ind w:right="-72"/>
              <w:jc w:val="right"/>
              <w:rPr>
                <w:rFonts w:ascii="Browallia New" w:eastAsia="Arial Unicode MS" w:hAnsi="Browallia New" w:cs="Browallia New"/>
                <w:b/>
                <w:bCs/>
                <w:sz w:val="24"/>
                <w:szCs w:val="24"/>
              </w:rPr>
            </w:pPr>
            <w:r w:rsidRPr="002B1862">
              <w:rPr>
                <w:rFonts w:ascii="Browallia New" w:eastAsia="Arial Unicode MS" w:hAnsi="Browallia New" w:cs="Browallia New" w:hint="cs"/>
                <w:b/>
                <w:bCs/>
                <w:sz w:val="24"/>
                <w:szCs w:val="24"/>
              </w:rPr>
              <w:t xml:space="preserve">TFRS </w:t>
            </w:r>
            <w:r w:rsidR="00FE7E97" w:rsidRPr="00FE7E97">
              <w:rPr>
                <w:rFonts w:ascii="Browallia New" w:eastAsia="Arial Unicode MS" w:hAnsi="Browallia New" w:cs="Browallia New" w:hint="cs"/>
                <w:b/>
                <w:bCs/>
                <w:sz w:val="24"/>
                <w:szCs w:val="24"/>
              </w:rPr>
              <w:t>16</w:t>
            </w:r>
          </w:p>
          <w:p w:rsidR="003F7051" w:rsidRPr="002B1862" w:rsidRDefault="003F7051" w:rsidP="002B1862">
            <w:pPr>
              <w:spacing w:line="240" w:lineRule="auto"/>
              <w:ind w:right="-72"/>
              <w:jc w:val="right"/>
              <w:rPr>
                <w:rFonts w:ascii="Browallia New" w:eastAsia="Arial Unicode MS" w:hAnsi="Browallia New" w:cs="Browallia New"/>
                <w:b/>
                <w:bCs/>
                <w:sz w:val="24"/>
                <w:szCs w:val="24"/>
              </w:rPr>
            </w:pPr>
            <w:r w:rsidRPr="002B1862">
              <w:rPr>
                <w:rFonts w:ascii="Browallia New" w:eastAsia="Arial Unicode MS" w:hAnsi="Browallia New" w:cs="Browallia New" w:hint="cs"/>
                <w:b/>
                <w:bCs/>
                <w:sz w:val="24"/>
                <w:szCs w:val="24"/>
                <w:cs/>
              </w:rPr>
              <w:t>รายการปรับปรุงและการจัดประเภทรายการใหม่</w:t>
            </w:r>
          </w:p>
        </w:tc>
        <w:tc>
          <w:tcPr>
            <w:tcW w:w="1584" w:type="dxa"/>
            <w:shd w:val="clear" w:color="auto" w:fill="auto"/>
            <w:vAlign w:val="bottom"/>
          </w:tcPr>
          <w:p w:rsidR="003F7051" w:rsidRPr="002B1862" w:rsidRDefault="003F7051" w:rsidP="002B1862">
            <w:pPr>
              <w:spacing w:line="240" w:lineRule="auto"/>
              <w:ind w:left="-29" w:right="-72"/>
              <w:jc w:val="right"/>
              <w:rPr>
                <w:rFonts w:ascii="Browallia New" w:eastAsia="Arial Unicode MS" w:hAnsi="Browallia New" w:cs="Browallia New"/>
                <w:b/>
                <w:bCs/>
                <w:sz w:val="24"/>
                <w:szCs w:val="24"/>
              </w:rPr>
            </w:pPr>
            <w:r w:rsidRPr="002B1862">
              <w:rPr>
                <w:rFonts w:ascii="Browallia New" w:eastAsia="Arial Unicode MS" w:hAnsi="Browallia New" w:cs="Browallia New" w:hint="cs"/>
                <w:b/>
                <w:bCs/>
                <w:sz w:val="24"/>
                <w:szCs w:val="24"/>
                <w:cs/>
              </w:rPr>
              <w:t xml:space="preserve">ณ วันที่ </w:t>
            </w:r>
            <w:r w:rsidR="00FE7E97" w:rsidRPr="00FE7E97">
              <w:rPr>
                <w:rFonts w:ascii="Browallia New" w:eastAsia="Arial Unicode MS" w:hAnsi="Browallia New" w:cs="Browallia New" w:hint="cs"/>
                <w:b/>
                <w:bCs/>
                <w:sz w:val="24"/>
                <w:szCs w:val="24"/>
              </w:rPr>
              <w:t>1</w:t>
            </w:r>
            <w:r w:rsidRPr="002B1862">
              <w:rPr>
                <w:rFonts w:ascii="Browallia New" w:eastAsia="Arial Unicode MS" w:hAnsi="Browallia New" w:cs="Browallia New" w:hint="cs"/>
                <w:b/>
                <w:bCs/>
                <w:sz w:val="24"/>
                <w:szCs w:val="24"/>
                <w:cs/>
              </w:rPr>
              <w:t xml:space="preserve"> มกราคม </w:t>
            </w:r>
          </w:p>
          <w:p w:rsidR="003F7051" w:rsidRPr="002B1862" w:rsidRDefault="003F7051" w:rsidP="002B1862">
            <w:pPr>
              <w:spacing w:line="240" w:lineRule="auto"/>
              <w:ind w:left="-29" w:right="-72"/>
              <w:jc w:val="right"/>
              <w:rPr>
                <w:rFonts w:ascii="Browallia New" w:eastAsia="Arial Unicode MS" w:hAnsi="Browallia New" w:cs="Browallia New"/>
                <w:b/>
                <w:bCs/>
                <w:sz w:val="24"/>
                <w:szCs w:val="24"/>
              </w:rPr>
            </w:pPr>
            <w:r w:rsidRPr="002B1862">
              <w:rPr>
                <w:rFonts w:ascii="Browallia New" w:eastAsia="Arial Unicode MS" w:hAnsi="Browallia New" w:cs="Browallia New" w:hint="cs"/>
                <w:b/>
                <w:bCs/>
                <w:sz w:val="24"/>
                <w:szCs w:val="24"/>
                <w:cs/>
              </w:rPr>
              <w:t xml:space="preserve">พ.ศ. </w:t>
            </w:r>
            <w:r w:rsidR="00FE7E97" w:rsidRPr="00FE7E97">
              <w:rPr>
                <w:rFonts w:ascii="Browallia New" w:eastAsia="Arial Unicode MS" w:hAnsi="Browallia New" w:cs="Browallia New" w:hint="cs"/>
                <w:b/>
                <w:bCs/>
                <w:sz w:val="24"/>
                <w:szCs w:val="24"/>
              </w:rPr>
              <w:t>2563</w:t>
            </w:r>
            <w:r w:rsidRPr="002B1862">
              <w:rPr>
                <w:rFonts w:ascii="Browallia New" w:eastAsia="Arial Unicode MS" w:hAnsi="Browallia New" w:cs="Browallia New" w:hint="cs"/>
                <w:b/>
                <w:bCs/>
                <w:sz w:val="24"/>
                <w:szCs w:val="24"/>
                <w:cs/>
              </w:rPr>
              <w:t xml:space="preserve"> </w:t>
            </w:r>
          </w:p>
          <w:p w:rsidR="003F7051" w:rsidRPr="002B1862" w:rsidRDefault="003F7051" w:rsidP="002B1862">
            <w:pPr>
              <w:spacing w:line="240" w:lineRule="auto"/>
              <w:ind w:left="-29" w:right="-72"/>
              <w:jc w:val="right"/>
              <w:rPr>
                <w:rFonts w:ascii="Browallia New" w:eastAsia="Arial Unicode MS" w:hAnsi="Browallia New" w:cs="Browallia New"/>
                <w:b/>
                <w:bCs/>
                <w:sz w:val="24"/>
                <w:szCs w:val="24"/>
              </w:rPr>
            </w:pPr>
            <w:r w:rsidRPr="002B1862">
              <w:rPr>
                <w:rFonts w:ascii="Browallia New" w:eastAsia="Arial Unicode MS" w:hAnsi="Browallia New" w:cs="Browallia New" w:hint="cs"/>
                <w:b/>
                <w:bCs/>
                <w:sz w:val="24"/>
                <w:szCs w:val="24"/>
                <w:cs/>
              </w:rPr>
              <w:t>ตามที่ปรับปรุงใหม่</w:t>
            </w:r>
          </w:p>
        </w:tc>
      </w:tr>
      <w:tr w:rsidR="003F7051" w:rsidRPr="002C640C" w:rsidTr="002B1862">
        <w:trPr>
          <w:trHeight w:val="170"/>
        </w:trPr>
        <w:tc>
          <w:tcPr>
            <w:tcW w:w="2578" w:type="dxa"/>
            <w:shd w:val="clear" w:color="auto" w:fill="auto"/>
          </w:tcPr>
          <w:p w:rsidR="003F7051" w:rsidRPr="00CF088F" w:rsidRDefault="003F7051" w:rsidP="002B1862">
            <w:pPr>
              <w:spacing w:line="240" w:lineRule="auto"/>
              <w:ind w:left="-72"/>
              <w:rPr>
                <w:rFonts w:ascii="Browallia New" w:eastAsia="Arial Unicode MS" w:hAnsi="Browallia New" w:cs="Browallia New"/>
                <w:sz w:val="24"/>
                <w:szCs w:val="24"/>
              </w:rPr>
            </w:pPr>
          </w:p>
        </w:tc>
        <w:tc>
          <w:tcPr>
            <w:tcW w:w="1584" w:type="dxa"/>
            <w:tcBorders>
              <w:bottom w:val="single" w:sz="4" w:space="0" w:color="auto"/>
            </w:tcBorders>
            <w:shd w:val="clear" w:color="auto" w:fill="auto"/>
            <w:vAlign w:val="bottom"/>
          </w:tcPr>
          <w:p w:rsidR="003F7051" w:rsidRPr="002B1862" w:rsidRDefault="003F7051" w:rsidP="002B1862">
            <w:pPr>
              <w:spacing w:line="240" w:lineRule="auto"/>
              <w:ind w:right="-72"/>
              <w:jc w:val="right"/>
              <w:rPr>
                <w:rFonts w:ascii="Browallia New" w:eastAsia="Arial Unicode MS" w:hAnsi="Browallia New" w:cs="Browallia New"/>
                <w:sz w:val="24"/>
                <w:szCs w:val="24"/>
              </w:rPr>
            </w:pPr>
            <w:r w:rsidRPr="002B1862">
              <w:rPr>
                <w:rFonts w:ascii="Browallia New" w:eastAsia="Arial Unicode MS" w:hAnsi="Browallia New" w:cs="Browallia New" w:hint="cs"/>
                <w:b/>
                <w:bCs/>
                <w:sz w:val="24"/>
                <w:szCs w:val="24"/>
                <w:cs/>
              </w:rPr>
              <w:t>ล้านบาท</w:t>
            </w:r>
          </w:p>
        </w:tc>
        <w:tc>
          <w:tcPr>
            <w:tcW w:w="1584" w:type="dxa"/>
            <w:tcBorders>
              <w:bottom w:val="single" w:sz="4" w:space="0" w:color="auto"/>
            </w:tcBorders>
            <w:shd w:val="clear" w:color="auto" w:fill="auto"/>
            <w:vAlign w:val="bottom"/>
          </w:tcPr>
          <w:p w:rsidR="003F7051" w:rsidRPr="002B1862" w:rsidRDefault="003F7051" w:rsidP="002B1862">
            <w:pPr>
              <w:spacing w:line="240" w:lineRule="auto"/>
              <w:ind w:right="-72"/>
              <w:jc w:val="right"/>
              <w:rPr>
                <w:rFonts w:ascii="Browallia New" w:eastAsia="Arial Unicode MS" w:hAnsi="Browallia New" w:cs="Browallia New"/>
                <w:sz w:val="24"/>
                <w:szCs w:val="24"/>
              </w:rPr>
            </w:pPr>
            <w:r w:rsidRPr="002B1862">
              <w:rPr>
                <w:rFonts w:ascii="Browallia New" w:eastAsia="Arial Unicode MS" w:hAnsi="Browallia New" w:cs="Browallia New" w:hint="cs"/>
                <w:b/>
                <w:bCs/>
                <w:sz w:val="24"/>
                <w:szCs w:val="24"/>
                <w:cs/>
              </w:rPr>
              <w:t>ล้านบาท</w:t>
            </w:r>
          </w:p>
        </w:tc>
        <w:tc>
          <w:tcPr>
            <w:tcW w:w="1584" w:type="dxa"/>
            <w:tcBorders>
              <w:bottom w:val="single" w:sz="4" w:space="0" w:color="auto"/>
            </w:tcBorders>
            <w:shd w:val="clear" w:color="auto" w:fill="auto"/>
            <w:vAlign w:val="bottom"/>
          </w:tcPr>
          <w:p w:rsidR="003F7051" w:rsidRPr="002B1862" w:rsidRDefault="003F7051" w:rsidP="002B1862">
            <w:pPr>
              <w:spacing w:line="240" w:lineRule="auto"/>
              <w:ind w:right="-72"/>
              <w:jc w:val="right"/>
              <w:rPr>
                <w:rFonts w:ascii="Browallia New" w:eastAsia="Arial Unicode MS" w:hAnsi="Browallia New" w:cs="Browallia New"/>
                <w:sz w:val="24"/>
                <w:szCs w:val="24"/>
              </w:rPr>
            </w:pPr>
            <w:r w:rsidRPr="002B1862">
              <w:rPr>
                <w:rFonts w:ascii="Browallia New" w:eastAsia="Arial Unicode MS" w:hAnsi="Browallia New" w:cs="Browallia New" w:hint="cs"/>
                <w:b/>
                <w:bCs/>
                <w:sz w:val="24"/>
                <w:szCs w:val="24"/>
                <w:cs/>
              </w:rPr>
              <w:t>ล้านบาท</w:t>
            </w:r>
          </w:p>
        </w:tc>
        <w:tc>
          <w:tcPr>
            <w:tcW w:w="1584" w:type="dxa"/>
            <w:tcBorders>
              <w:bottom w:val="single" w:sz="4" w:space="0" w:color="auto"/>
            </w:tcBorders>
            <w:shd w:val="clear" w:color="auto" w:fill="auto"/>
            <w:vAlign w:val="bottom"/>
          </w:tcPr>
          <w:p w:rsidR="003F7051" w:rsidRPr="002B1862" w:rsidRDefault="003F7051" w:rsidP="002B1862">
            <w:pPr>
              <w:spacing w:line="240" w:lineRule="auto"/>
              <w:ind w:right="-72"/>
              <w:jc w:val="right"/>
              <w:rPr>
                <w:rFonts w:ascii="Browallia New" w:eastAsia="Arial Unicode MS" w:hAnsi="Browallia New" w:cs="Browallia New"/>
                <w:sz w:val="24"/>
                <w:szCs w:val="24"/>
              </w:rPr>
            </w:pPr>
            <w:r w:rsidRPr="002B1862">
              <w:rPr>
                <w:rFonts w:ascii="Browallia New" w:eastAsia="Arial Unicode MS" w:hAnsi="Browallia New" w:cs="Browallia New" w:hint="cs"/>
                <w:b/>
                <w:bCs/>
                <w:sz w:val="24"/>
                <w:szCs w:val="24"/>
                <w:cs/>
              </w:rPr>
              <w:t>ล้านบาท</w:t>
            </w:r>
          </w:p>
        </w:tc>
      </w:tr>
      <w:tr w:rsidR="00255256" w:rsidRPr="00255256" w:rsidTr="002B1862">
        <w:trPr>
          <w:trHeight w:val="170"/>
        </w:trPr>
        <w:tc>
          <w:tcPr>
            <w:tcW w:w="2578" w:type="dxa"/>
            <w:shd w:val="clear" w:color="auto" w:fill="auto"/>
          </w:tcPr>
          <w:p w:rsidR="00255256" w:rsidRPr="00255256" w:rsidRDefault="00255256" w:rsidP="002B1862">
            <w:pPr>
              <w:spacing w:line="240" w:lineRule="auto"/>
              <w:ind w:left="-72"/>
              <w:rPr>
                <w:rFonts w:ascii="Browallia New" w:eastAsia="Arial Unicode MS" w:hAnsi="Browallia New" w:cs="Browallia New"/>
                <w:b/>
                <w:bCs/>
                <w:sz w:val="18"/>
                <w:szCs w:val="18"/>
                <w:cs/>
              </w:rPr>
            </w:pPr>
          </w:p>
        </w:tc>
        <w:tc>
          <w:tcPr>
            <w:tcW w:w="1584" w:type="dxa"/>
            <w:shd w:val="clear" w:color="auto" w:fill="auto"/>
          </w:tcPr>
          <w:p w:rsidR="00255256" w:rsidRPr="002B1862" w:rsidRDefault="00255256" w:rsidP="002B1862">
            <w:pPr>
              <w:spacing w:line="240" w:lineRule="auto"/>
              <w:ind w:right="-84"/>
              <w:jc w:val="right"/>
              <w:rPr>
                <w:rFonts w:ascii="Browallia New" w:eastAsia="Arial Unicode MS" w:hAnsi="Browallia New" w:cs="Browallia New"/>
                <w:sz w:val="18"/>
                <w:szCs w:val="18"/>
              </w:rPr>
            </w:pPr>
          </w:p>
        </w:tc>
        <w:tc>
          <w:tcPr>
            <w:tcW w:w="1584" w:type="dxa"/>
            <w:shd w:val="clear" w:color="auto" w:fill="auto"/>
          </w:tcPr>
          <w:p w:rsidR="00255256" w:rsidRPr="002B1862" w:rsidRDefault="00255256" w:rsidP="002B1862">
            <w:pPr>
              <w:spacing w:line="240" w:lineRule="auto"/>
              <w:ind w:right="-84"/>
              <w:jc w:val="right"/>
              <w:rPr>
                <w:rFonts w:ascii="Browallia New" w:eastAsia="Arial Unicode MS" w:hAnsi="Browallia New" w:cs="Browallia New"/>
                <w:sz w:val="18"/>
                <w:szCs w:val="18"/>
              </w:rPr>
            </w:pPr>
          </w:p>
        </w:tc>
        <w:tc>
          <w:tcPr>
            <w:tcW w:w="1584" w:type="dxa"/>
            <w:shd w:val="clear" w:color="auto" w:fill="auto"/>
          </w:tcPr>
          <w:p w:rsidR="00255256" w:rsidRPr="002B1862" w:rsidRDefault="00255256" w:rsidP="002B1862">
            <w:pPr>
              <w:spacing w:line="240" w:lineRule="auto"/>
              <w:ind w:right="-84"/>
              <w:jc w:val="right"/>
              <w:rPr>
                <w:rFonts w:ascii="Browallia New" w:eastAsia="Arial Unicode MS" w:hAnsi="Browallia New" w:cs="Browallia New"/>
                <w:sz w:val="18"/>
                <w:szCs w:val="18"/>
              </w:rPr>
            </w:pPr>
          </w:p>
        </w:tc>
        <w:tc>
          <w:tcPr>
            <w:tcW w:w="1584" w:type="dxa"/>
            <w:shd w:val="clear" w:color="auto" w:fill="auto"/>
          </w:tcPr>
          <w:p w:rsidR="00255256" w:rsidRPr="002B1862" w:rsidRDefault="00255256" w:rsidP="002B1862">
            <w:pPr>
              <w:spacing w:line="240" w:lineRule="auto"/>
              <w:ind w:right="-84"/>
              <w:jc w:val="right"/>
              <w:rPr>
                <w:rFonts w:ascii="Browallia New" w:eastAsia="Arial Unicode MS" w:hAnsi="Browallia New" w:cs="Browallia New"/>
                <w:sz w:val="18"/>
                <w:szCs w:val="18"/>
              </w:rPr>
            </w:pPr>
          </w:p>
        </w:tc>
      </w:tr>
      <w:tr w:rsidR="003F7051" w:rsidRPr="002C640C" w:rsidTr="002B1862">
        <w:trPr>
          <w:trHeight w:val="170"/>
        </w:trPr>
        <w:tc>
          <w:tcPr>
            <w:tcW w:w="2578" w:type="dxa"/>
            <w:shd w:val="clear" w:color="auto" w:fill="auto"/>
          </w:tcPr>
          <w:p w:rsidR="003F7051" w:rsidRPr="00466E80" w:rsidRDefault="003F7051" w:rsidP="002B1862">
            <w:pPr>
              <w:spacing w:line="240" w:lineRule="auto"/>
              <w:ind w:left="-72"/>
              <w:rPr>
                <w:rFonts w:ascii="Browallia New" w:eastAsia="Arial Unicode MS" w:hAnsi="Browallia New" w:cs="Browallia New"/>
                <w:b/>
                <w:bCs/>
                <w:sz w:val="24"/>
                <w:szCs w:val="24"/>
                <w:cs/>
              </w:rPr>
            </w:pPr>
            <w:r w:rsidRPr="00466E80">
              <w:rPr>
                <w:rFonts w:ascii="Browallia New" w:eastAsia="Arial Unicode MS" w:hAnsi="Browallia New" w:cs="Browallia New" w:hint="cs"/>
                <w:b/>
                <w:bCs/>
                <w:sz w:val="24"/>
                <w:szCs w:val="24"/>
                <w:cs/>
              </w:rPr>
              <w:t>สินทรัพย์</w:t>
            </w:r>
          </w:p>
        </w:tc>
        <w:tc>
          <w:tcPr>
            <w:tcW w:w="1584" w:type="dxa"/>
            <w:shd w:val="clear" w:color="auto" w:fill="auto"/>
          </w:tcPr>
          <w:p w:rsidR="003F7051" w:rsidRPr="002B1862" w:rsidRDefault="003F7051" w:rsidP="002B1862">
            <w:pPr>
              <w:spacing w:line="240" w:lineRule="auto"/>
              <w:ind w:right="-84"/>
              <w:jc w:val="right"/>
              <w:rPr>
                <w:rFonts w:ascii="Browallia New" w:eastAsia="Arial Unicode MS" w:hAnsi="Browallia New" w:cs="Browallia New"/>
                <w:sz w:val="26"/>
                <w:szCs w:val="26"/>
              </w:rPr>
            </w:pPr>
          </w:p>
        </w:tc>
        <w:tc>
          <w:tcPr>
            <w:tcW w:w="1584" w:type="dxa"/>
            <w:shd w:val="clear" w:color="auto" w:fill="auto"/>
          </w:tcPr>
          <w:p w:rsidR="003F7051" w:rsidRPr="002B1862" w:rsidRDefault="003F7051" w:rsidP="002B1862">
            <w:pPr>
              <w:spacing w:line="240" w:lineRule="auto"/>
              <w:ind w:right="-84"/>
              <w:jc w:val="right"/>
              <w:rPr>
                <w:rFonts w:ascii="Browallia New" w:eastAsia="Arial Unicode MS" w:hAnsi="Browallia New" w:cs="Browallia New"/>
                <w:sz w:val="26"/>
                <w:szCs w:val="26"/>
              </w:rPr>
            </w:pPr>
          </w:p>
        </w:tc>
        <w:tc>
          <w:tcPr>
            <w:tcW w:w="1584" w:type="dxa"/>
            <w:shd w:val="clear" w:color="auto" w:fill="auto"/>
          </w:tcPr>
          <w:p w:rsidR="003F7051" w:rsidRPr="002B1862" w:rsidRDefault="003F7051" w:rsidP="002B1862">
            <w:pPr>
              <w:spacing w:line="240" w:lineRule="auto"/>
              <w:ind w:right="-84"/>
              <w:jc w:val="right"/>
              <w:rPr>
                <w:rFonts w:ascii="Browallia New" w:eastAsia="Arial Unicode MS" w:hAnsi="Browallia New" w:cs="Browallia New"/>
                <w:sz w:val="26"/>
                <w:szCs w:val="26"/>
              </w:rPr>
            </w:pPr>
          </w:p>
        </w:tc>
        <w:tc>
          <w:tcPr>
            <w:tcW w:w="1584" w:type="dxa"/>
            <w:shd w:val="clear" w:color="auto" w:fill="auto"/>
          </w:tcPr>
          <w:p w:rsidR="003F7051" w:rsidRPr="002B1862" w:rsidRDefault="003F7051" w:rsidP="002B1862">
            <w:pPr>
              <w:spacing w:line="240" w:lineRule="auto"/>
              <w:ind w:right="-84"/>
              <w:jc w:val="right"/>
              <w:rPr>
                <w:rFonts w:ascii="Browallia New" w:eastAsia="Arial Unicode MS" w:hAnsi="Browallia New" w:cs="Browallia New"/>
                <w:sz w:val="26"/>
                <w:szCs w:val="26"/>
              </w:rPr>
            </w:pPr>
          </w:p>
        </w:tc>
      </w:tr>
      <w:tr w:rsidR="00255256" w:rsidRPr="00255256" w:rsidTr="002B1862">
        <w:trPr>
          <w:trHeight w:val="170"/>
        </w:trPr>
        <w:tc>
          <w:tcPr>
            <w:tcW w:w="2578" w:type="dxa"/>
            <w:shd w:val="clear" w:color="auto" w:fill="auto"/>
          </w:tcPr>
          <w:p w:rsidR="00255256" w:rsidRPr="00255256" w:rsidRDefault="00255256" w:rsidP="002B1862">
            <w:pPr>
              <w:spacing w:line="240" w:lineRule="auto"/>
              <w:ind w:left="-72"/>
              <w:rPr>
                <w:rFonts w:ascii="Browallia New" w:eastAsia="Arial Unicode MS" w:hAnsi="Browallia New" w:cs="Browallia New"/>
                <w:b/>
                <w:bCs/>
                <w:sz w:val="18"/>
                <w:szCs w:val="18"/>
                <w:cs/>
              </w:rPr>
            </w:pPr>
          </w:p>
        </w:tc>
        <w:tc>
          <w:tcPr>
            <w:tcW w:w="1584" w:type="dxa"/>
            <w:shd w:val="clear" w:color="auto" w:fill="auto"/>
          </w:tcPr>
          <w:p w:rsidR="00255256" w:rsidRPr="002B1862" w:rsidRDefault="00255256" w:rsidP="002B1862">
            <w:pPr>
              <w:spacing w:line="240" w:lineRule="auto"/>
              <w:ind w:right="-84"/>
              <w:jc w:val="right"/>
              <w:rPr>
                <w:rFonts w:ascii="Browallia New" w:eastAsia="Arial Unicode MS" w:hAnsi="Browallia New" w:cs="Browallia New"/>
                <w:sz w:val="18"/>
                <w:szCs w:val="18"/>
              </w:rPr>
            </w:pPr>
          </w:p>
        </w:tc>
        <w:tc>
          <w:tcPr>
            <w:tcW w:w="1584" w:type="dxa"/>
            <w:shd w:val="clear" w:color="auto" w:fill="auto"/>
          </w:tcPr>
          <w:p w:rsidR="00255256" w:rsidRPr="002B1862" w:rsidRDefault="00255256" w:rsidP="002B1862">
            <w:pPr>
              <w:spacing w:line="240" w:lineRule="auto"/>
              <w:ind w:right="-84"/>
              <w:jc w:val="right"/>
              <w:rPr>
                <w:rFonts w:ascii="Browallia New" w:eastAsia="Arial Unicode MS" w:hAnsi="Browallia New" w:cs="Browallia New"/>
                <w:sz w:val="18"/>
                <w:szCs w:val="18"/>
              </w:rPr>
            </w:pPr>
          </w:p>
        </w:tc>
        <w:tc>
          <w:tcPr>
            <w:tcW w:w="1584" w:type="dxa"/>
            <w:shd w:val="clear" w:color="auto" w:fill="auto"/>
          </w:tcPr>
          <w:p w:rsidR="00255256" w:rsidRPr="002B1862" w:rsidRDefault="00255256" w:rsidP="002B1862">
            <w:pPr>
              <w:spacing w:line="240" w:lineRule="auto"/>
              <w:ind w:right="-84"/>
              <w:jc w:val="right"/>
              <w:rPr>
                <w:rFonts w:ascii="Browallia New" w:eastAsia="Arial Unicode MS" w:hAnsi="Browallia New" w:cs="Browallia New"/>
                <w:sz w:val="18"/>
                <w:szCs w:val="18"/>
              </w:rPr>
            </w:pPr>
          </w:p>
        </w:tc>
        <w:tc>
          <w:tcPr>
            <w:tcW w:w="1584" w:type="dxa"/>
            <w:shd w:val="clear" w:color="auto" w:fill="auto"/>
          </w:tcPr>
          <w:p w:rsidR="00255256" w:rsidRPr="002B1862" w:rsidRDefault="00255256" w:rsidP="002B1862">
            <w:pPr>
              <w:spacing w:line="240" w:lineRule="auto"/>
              <w:ind w:right="-84"/>
              <w:jc w:val="right"/>
              <w:rPr>
                <w:rFonts w:ascii="Browallia New" w:eastAsia="Arial Unicode MS" w:hAnsi="Browallia New" w:cs="Browallia New"/>
                <w:sz w:val="18"/>
                <w:szCs w:val="18"/>
              </w:rPr>
            </w:pPr>
          </w:p>
        </w:tc>
      </w:tr>
      <w:tr w:rsidR="000A7590" w:rsidRPr="002C640C" w:rsidTr="002B1862">
        <w:trPr>
          <w:trHeight w:val="170"/>
        </w:trPr>
        <w:tc>
          <w:tcPr>
            <w:tcW w:w="2578" w:type="dxa"/>
            <w:shd w:val="clear" w:color="auto" w:fill="auto"/>
          </w:tcPr>
          <w:p w:rsidR="000A7590" w:rsidRPr="00466E80" w:rsidRDefault="000A7590" w:rsidP="002B1862">
            <w:pPr>
              <w:spacing w:line="240" w:lineRule="auto"/>
              <w:ind w:left="-72"/>
              <w:rPr>
                <w:rFonts w:ascii="Browallia New" w:eastAsia="Arial Unicode MS" w:hAnsi="Browallia New" w:cs="Browallia New"/>
                <w:b/>
                <w:bCs/>
                <w:sz w:val="24"/>
                <w:szCs w:val="24"/>
                <w:cs/>
              </w:rPr>
            </w:pPr>
            <w:r w:rsidRPr="00466E80">
              <w:rPr>
                <w:rFonts w:ascii="Browallia New" w:eastAsia="Arial Unicode MS" w:hAnsi="Browallia New" w:cs="Browallia New" w:hint="cs"/>
                <w:b/>
                <w:bCs/>
                <w:sz w:val="24"/>
                <w:szCs w:val="24"/>
                <w:cs/>
              </w:rPr>
              <w:t>สินทรัพย์หมุนเวียน</w:t>
            </w:r>
          </w:p>
        </w:tc>
        <w:tc>
          <w:tcPr>
            <w:tcW w:w="1584" w:type="dxa"/>
            <w:shd w:val="clear" w:color="auto" w:fill="auto"/>
          </w:tcPr>
          <w:p w:rsidR="000A7590" w:rsidRPr="002B1862" w:rsidRDefault="000A7590" w:rsidP="002B1862">
            <w:pPr>
              <w:spacing w:line="240" w:lineRule="auto"/>
              <w:ind w:right="-84"/>
              <w:jc w:val="right"/>
              <w:rPr>
                <w:rFonts w:ascii="Browallia New" w:eastAsia="Arial Unicode MS" w:hAnsi="Browallia New" w:cs="Browallia New"/>
                <w:sz w:val="26"/>
                <w:szCs w:val="26"/>
              </w:rPr>
            </w:pPr>
          </w:p>
        </w:tc>
        <w:tc>
          <w:tcPr>
            <w:tcW w:w="1584" w:type="dxa"/>
            <w:shd w:val="clear" w:color="auto" w:fill="auto"/>
          </w:tcPr>
          <w:p w:rsidR="000A7590" w:rsidRPr="002B1862" w:rsidRDefault="000A7590" w:rsidP="002B1862">
            <w:pPr>
              <w:spacing w:line="240" w:lineRule="auto"/>
              <w:ind w:right="-84"/>
              <w:jc w:val="right"/>
              <w:rPr>
                <w:rFonts w:ascii="Browallia New" w:eastAsia="Arial Unicode MS" w:hAnsi="Browallia New" w:cs="Browallia New"/>
                <w:sz w:val="26"/>
                <w:szCs w:val="26"/>
              </w:rPr>
            </w:pPr>
          </w:p>
        </w:tc>
        <w:tc>
          <w:tcPr>
            <w:tcW w:w="1584" w:type="dxa"/>
            <w:shd w:val="clear" w:color="auto" w:fill="auto"/>
          </w:tcPr>
          <w:p w:rsidR="000A7590" w:rsidRPr="002B1862" w:rsidRDefault="000A7590" w:rsidP="002B1862">
            <w:pPr>
              <w:spacing w:line="240" w:lineRule="auto"/>
              <w:ind w:right="-84"/>
              <w:jc w:val="right"/>
              <w:rPr>
                <w:rFonts w:ascii="Browallia New" w:eastAsia="Arial Unicode MS" w:hAnsi="Browallia New" w:cs="Browallia New"/>
                <w:sz w:val="26"/>
                <w:szCs w:val="26"/>
              </w:rPr>
            </w:pPr>
          </w:p>
        </w:tc>
        <w:tc>
          <w:tcPr>
            <w:tcW w:w="1584" w:type="dxa"/>
            <w:shd w:val="clear" w:color="auto" w:fill="auto"/>
          </w:tcPr>
          <w:p w:rsidR="000A7590" w:rsidRPr="002B1862" w:rsidRDefault="000A7590" w:rsidP="002B1862">
            <w:pPr>
              <w:spacing w:line="240" w:lineRule="auto"/>
              <w:ind w:right="-84"/>
              <w:jc w:val="right"/>
              <w:rPr>
                <w:rFonts w:ascii="Browallia New" w:eastAsia="Arial Unicode MS" w:hAnsi="Browallia New" w:cs="Browallia New"/>
                <w:sz w:val="26"/>
                <w:szCs w:val="26"/>
              </w:rPr>
            </w:pPr>
          </w:p>
        </w:tc>
      </w:tr>
      <w:tr w:rsidR="000A7590" w:rsidRPr="002C640C" w:rsidTr="002B1862">
        <w:trPr>
          <w:trHeight w:val="170"/>
        </w:trPr>
        <w:tc>
          <w:tcPr>
            <w:tcW w:w="2578" w:type="dxa"/>
            <w:shd w:val="clear" w:color="auto" w:fill="auto"/>
          </w:tcPr>
          <w:p w:rsidR="000A7590" w:rsidRPr="000A7590" w:rsidRDefault="000A7590" w:rsidP="002B1862">
            <w:pPr>
              <w:spacing w:line="240" w:lineRule="auto"/>
              <w:ind w:left="-72"/>
              <w:rPr>
                <w:rFonts w:ascii="Browallia New" w:eastAsia="Arial Unicode MS" w:hAnsi="Browallia New" w:cs="Browallia New"/>
                <w:sz w:val="24"/>
                <w:szCs w:val="24"/>
                <w:cs/>
              </w:rPr>
            </w:pPr>
            <w:r w:rsidRPr="000A7590">
              <w:rPr>
                <w:rFonts w:ascii="Browallia New" w:eastAsia="Arial Unicode MS" w:hAnsi="Browallia New" w:cs="Browallia New" w:hint="cs"/>
                <w:sz w:val="24"/>
                <w:szCs w:val="24"/>
                <w:cs/>
              </w:rPr>
              <w:t>ลูกหนี้อื่น</w:t>
            </w:r>
          </w:p>
        </w:tc>
        <w:tc>
          <w:tcPr>
            <w:tcW w:w="1584" w:type="dxa"/>
            <w:shd w:val="clear" w:color="auto" w:fill="auto"/>
          </w:tcPr>
          <w:p w:rsidR="000A7590" w:rsidRPr="002B1862" w:rsidRDefault="00FE7E97" w:rsidP="002B1862">
            <w:pPr>
              <w:spacing w:line="240" w:lineRule="auto"/>
              <w:ind w:right="-84"/>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510</w:t>
            </w:r>
          </w:p>
        </w:tc>
        <w:tc>
          <w:tcPr>
            <w:tcW w:w="1584" w:type="dxa"/>
            <w:shd w:val="clear" w:color="auto" w:fill="auto"/>
          </w:tcPr>
          <w:p w:rsidR="000A7590" w:rsidRPr="002B1862" w:rsidRDefault="000A7590" w:rsidP="002B1862">
            <w:pPr>
              <w:spacing w:line="240" w:lineRule="auto"/>
              <w:ind w:right="-84"/>
              <w:jc w:val="right"/>
              <w:rPr>
                <w:rFonts w:ascii="Browallia New" w:eastAsia="Arial Unicode MS" w:hAnsi="Browallia New" w:cs="Browallia New"/>
                <w:sz w:val="26"/>
                <w:szCs w:val="26"/>
              </w:rPr>
            </w:pPr>
            <w:r w:rsidRPr="002B1862">
              <w:rPr>
                <w:rFonts w:ascii="Browallia New" w:eastAsia="Arial Unicode MS" w:hAnsi="Browallia New" w:cs="Browallia New"/>
                <w:sz w:val="26"/>
                <w:szCs w:val="26"/>
              </w:rPr>
              <w:t>-</w:t>
            </w:r>
          </w:p>
        </w:tc>
        <w:tc>
          <w:tcPr>
            <w:tcW w:w="1584" w:type="dxa"/>
            <w:shd w:val="clear" w:color="auto" w:fill="auto"/>
          </w:tcPr>
          <w:p w:rsidR="000A7590" w:rsidRPr="002B1862" w:rsidRDefault="000A7590" w:rsidP="002B1862">
            <w:pPr>
              <w:spacing w:line="240" w:lineRule="auto"/>
              <w:ind w:right="-84"/>
              <w:jc w:val="right"/>
              <w:rPr>
                <w:rFonts w:ascii="Browallia New" w:eastAsia="Arial Unicode MS" w:hAnsi="Browallia New" w:cs="Browallia New"/>
                <w:sz w:val="26"/>
                <w:szCs w:val="26"/>
              </w:rPr>
            </w:pPr>
            <w:r w:rsidRPr="002B1862">
              <w:rPr>
                <w:rFonts w:ascii="Browallia New" w:eastAsia="Arial Unicode MS" w:hAnsi="Browallia New" w:cs="Browallia New"/>
                <w:sz w:val="26"/>
                <w:szCs w:val="26"/>
              </w:rPr>
              <w:t>(</w:t>
            </w:r>
            <w:r w:rsidR="00FE7E97" w:rsidRPr="00FE7E97">
              <w:rPr>
                <w:rFonts w:ascii="Browallia New" w:eastAsia="Arial Unicode MS" w:hAnsi="Browallia New" w:cs="Browallia New"/>
                <w:sz w:val="26"/>
                <w:szCs w:val="26"/>
              </w:rPr>
              <w:t>18</w:t>
            </w:r>
            <w:r w:rsidRPr="002B1862">
              <w:rPr>
                <w:rFonts w:ascii="Browallia New" w:eastAsia="Arial Unicode MS" w:hAnsi="Browallia New" w:cs="Browallia New"/>
                <w:sz w:val="26"/>
                <w:szCs w:val="26"/>
              </w:rPr>
              <w:t>)</w:t>
            </w:r>
          </w:p>
        </w:tc>
        <w:tc>
          <w:tcPr>
            <w:tcW w:w="1584" w:type="dxa"/>
            <w:shd w:val="clear" w:color="auto" w:fill="auto"/>
          </w:tcPr>
          <w:p w:rsidR="000A7590" w:rsidRPr="002B1862" w:rsidRDefault="00FE7E97" w:rsidP="002B1862">
            <w:pPr>
              <w:spacing w:line="240" w:lineRule="auto"/>
              <w:ind w:right="-84"/>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492</w:t>
            </w:r>
          </w:p>
        </w:tc>
      </w:tr>
      <w:tr w:rsidR="001B1121" w:rsidRPr="002C640C" w:rsidTr="002B1862">
        <w:trPr>
          <w:trHeight w:val="170"/>
        </w:trPr>
        <w:tc>
          <w:tcPr>
            <w:tcW w:w="2578" w:type="dxa"/>
            <w:shd w:val="clear" w:color="auto" w:fill="auto"/>
            <w:vAlign w:val="bottom"/>
          </w:tcPr>
          <w:p w:rsidR="001B1121" w:rsidRPr="00AB3127" w:rsidRDefault="001B1121" w:rsidP="002B1862">
            <w:pPr>
              <w:spacing w:line="240" w:lineRule="auto"/>
              <w:ind w:left="-72"/>
              <w:rPr>
                <w:rFonts w:ascii="Browallia New" w:eastAsia="Arial Unicode MS" w:hAnsi="Browallia New" w:cs="Browallia New"/>
                <w:sz w:val="26"/>
                <w:szCs w:val="26"/>
                <w:cs/>
              </w:rPr>
            </w:pPr>
            <w:r w:rsidRPr="00AB3127">
              <w:rPr>
                <w:rFonts w:ascii="Browallia New" w:eastAsia="Arial Unicode MS" w:hAnsi="Browallia New" w:cs="Browallia New"/>
                <w:sz w:val="26"/>
                <w:szCs w:val="26"/>
                <w:cs/>
              </w:rPr>
              <w:t>เงินให้กู้ยืมระยะสั้นแก่กิจการอื่</w:t>
            </w:r>
            <w:r w:rsidR="001408EA">
              <w:rPr>
                <w:rFonts w:ascii="Browallia New" w:eastAsia="Arial Unicode MS" w:hAnsi="Browallia New" w:cs="Browallia New" w:hint="cs"/>
                <w:sz w:val="26"/>
                <w:szCs w:val="26"/>
                <w:cs/>
              </w:rPr>
              <w:t>น</w:t>
            </w:r>
            <w:r w:rsidR="001408EA">
              <w:rPr>
                <w:rFonts w:ascii="Browallia New" w:eastAsia="Arial Unicode MS" w:hAnsi="Browallia New" w:cs="Browallia New"/>
                <w:sz w:val="26"/>
                <w:szCs w:val="26"/>
                <w:cs/>
              </w:rPr>
              <w:br/>
            </w:r>
            <w:r w:rsidR="001408EA">
              <w:rPr>
                <w:rFonts w:ascii="Browallia New" w:eastAsia="Arial Unicode MS" w:hAnsi="Browallia New" w:cs="Browallia New" w:hint="cs"/>
                <w:sz w:val="26"/>
                <w:szCs w:val="26"/>
                <w:cs/>
              </w:rPr>
              <w:t xml:space="preserve">   </w:t>
            </w:r>
            <w:r w:rsidRPr="00AB3127">
              <w:rPr>
                <w:rFonts w:ascii="Browallia New" w:eastAsia="Arial Unicode MS" w:hAnsi="Browallia New" w:cs="Browallia New"/>
                <w:sz w:val="26"/>
                <w:szCs w:val="26"/>
                <w:cs/>
              </w:rPr>
              <w:t>และกิจการที</w:t>
            </w:r>
            <w:r w:rsidRPr="00AB3127">
              <w:rPr>
                <w:rFonts w:ascii="Browallia New" w:eastAsia="Arial Unicode MS" w:hAnsi="Browallia New" w:cs="Browallia New" w:hint="cs"/>
                <w:sz w:val="26"/>
                <w:szCs w:val="26"/>
                <w:cs/>
              </w:rPr>
              <w:t>่</w:t>
            </w:r>
            <w:r w:rsidRPr="00AB3127">
              <w:rPr>
                <w:rFonts w:ascii="Browallia New" w:eastAsia="Arial Unicode MS" w:hAnsi="Browallia New" w:cs="Browallia New"/>
                <w:sz w:val="26"/>
                <w:szCs w:val="26"/>
                <w:cs/>
              </w:rPr>
              <w:t>เกี่ยวข้องกัน</w:t>
            </w:r>
            <w:r w:rsidR="00B52851">
              <w:rPr>
                <w:rFonts w:ascii="Browallia New" w:eastAsia="Arial Unicode MS" w:hAnsi="Browallia New" w:cs="Browallia New"/>
                <w:sz w:val="26"/>
                <w:szCs w:val="26"/>
              </w:rPr>
              <w:t xml:space="preserve"> </w:t>
            </w:r>
            <w:r w:rsidR="00B52851">
              <w:rPr>
                <w:rFonts w:ascii="Browallia New" w:eastAsia="Arial Unicode MS" w:hAnsi="Browallia New" w:cs="Browallia New" w:hint="cs"/>
                <w:sz w:val="26"/>
                <w:szCs w:val="26"/>
                <w:cs/>
              </w:rPr>
              <w:t>สุทธิ</w:t>
            </w:r>
          </w:p>
        </w:tc>
        <w:tc>
          <w:tcPr>
            <w:tcW w:w="1584" w:type="dxa"/>
            <w:tcBorders>
              <w:bottom w:val="single" w:sz="4" w:space="0" w:color="auto"/>
            </w:tcBorders>
            <w:shd w:val="clear" w:color="auto" w:fill="auto"/>
            <w:vAlign w:val="bottom"/>
          </w:tcPr>
          <w:p w:rsidR="001B1121" w:rsidRPr="002B1862" w:rsidRDefault="00FE7E97" w:rsidP="002B1862">
            <w:pPr>
              <w:spacing w:line="240" w:lineRule="auto"/>
              <w:ind w:right="-72"/>
              <w:jc w:val="right"/>
              <w:rPr>
                <w:rFonts w:ascii="Browallia New" w:hAnsi="Browallia New" w:cs="Browallia New"/>
                <w:sz w:val="26"/>
                <w:szCs w:val="26"/>
              </w:rPr>
            </w:pPr>
            <w:r w:rsidRPr="00FE7E97">
              <w:rPr>
                <w:rFonts w:ascii="Browallia New" w:hAnsi="Browallia New" w:cs="Browallia New"/>
                <w:sz w:val="26"/>
                <w:szCs w:val="26"/>
              </w:rPr>
              <w:t>3</w:t>
            </w:r>
          </w:p>
        </w:tc>
        <w:tc>
          <w:tcPr>
            <w:tcW w:w="1584" w:type="dxa"/>
            <w:tcBorders>
              <w:bottom w:val="single" w:sz="4" w:space="0" w:color="auto"/>
            </w:tcBorders>
            <w:shd w:val="clear" w:color="auto" w:fill="auto"/>
            <w:vAlign w:val="bottom"/>
          </w:tcPr>
          <w:p w:rsidR="001B1121" w:rsidRPr="002B1862" w:rsidRDefault="001B1121" w:rsidP="002B1862">
            <w:pPr>
              <w:spacing w:line="240" w:lineRule="auto"/>
              <w:ind w:right="-64"/>
              <w:jc w:val="right"/>
              <w:rPr>
                <w:rFonts w:ascii="Browallia New" w:hAnsi="Browallia New" w:cs="Browallia New"/>
                <w:color w:val="000000"/>
                <w:sz w:val="26"/>
                <w:szCs w:val="26"/>
              </w:rPr>
            </w:pPr>
            <w:r w:rsidRPr="002B1862">
              <w:rPr>
                <w:rFonts w:ascii="Browallia New" w:hAnsi="Browallia New" w:cs="Browallia New"/>
                <w:color w:val="000000"/>
                <w:sz w:val="26"/>
                <w:szCs w:val="26"/>
              </w:rPr>
              <w:t>(</w:t>
            </w:r>
            <w:r w:rsidR="00FE7E97" w:rsidRPr="00FE7E97">
              <w:rPr>
                <w:rFonts w:ascii="Browallia New" w:hAnsi="Browallia New" w:cs="Browallia New"/>
                <w:color w:val="000000"/>
                <w:sz w:val="26"/>
                <w:szCs w:val="26"/>
              </w:rPr>
              <w:t>3</w:t>
            </w:r>
            <w:r w:rsidRPr="002B1862">
              <w:rPr>
                <w:rFonts w:ascii="Browallia New" w:hAnsi="Browallia New" w:cs="Browallia New"/>
                <w:color w:val="000000"/>
                <w:sz w:val="26"/>
                <w:szCs w:val="26"/>
              </w:rPr>
              <w:t>)</w:t>
            </w:r>
          </w:p>
        </w:tc>
        <w:tc>
          <w:tcPr>
            <w:tcW w:w="1584" w:type="dxa"/>
            <w:tcBorders>
              <w:bottom w:val="single" w:sz="4" w:space="0" w:color="auto"/>
            </w:tcBorders>
            <w:shd w:val="clear" w:color="auto" w:fill="auto"/>
            <w:vAlign w:val="bottom"/>
          </w:tcPr>
          <w:p w:rsidR="001B1121" w:rsidRPr="002B1862" w:rsidRDefault="001B1121" w:rsidP="002B1862">
            <w:pPr>
              <w:spacing w:line="240" w:lineRule="auto"/>
              <w:ind w:right="-72"/>
              <w:jc w:val="right"/>
              <w:rPr>
                <w:rFonts w:ascii="Browallia New" w:hAnsi="Browallia New" w:cs="Browallia New"/>
                <w:sz w:val="26"/>
                <w:szCs w:val="26"/>
              </w:rPr>
            </w:pPr>
            <w:r w:rsidRPr="002B1862">
              <w:rPr>
                <w:rFonts w:ascii="Browallia New" w:hAnsi="Browallia New" w:cs="Browallia New"/>
                <w:sz w:val="26"/>
                <w:szCs w:val="26"/>
              </w:rPr>
              <w:t>-</w:t>
            </w:r>
          </w:p>
        </w:tc>
        <w:tc>
          <w:tcPr>
            <w:tcW w:w="1584" w:type="dxa"/>
            <w:tcBorders>
              <w:bottom w:val="single" w:sz="4" w:space="0" w:color="auto"/>
            </w:tcBorders>
            <w:shd w:val="clear" w:color="auto" w:fill="auto"/>
            <w:vAlign w:val="bottom"/>
          </w:tcPr>
          <w:p w:rsidR="001B1121" w:rsidRPr="002B1862" w:rsidRDefault="001B1121" w:rsidP="002B1862">
            <w:pPr>
              <w:spacing w:line="240" w:lineRule="auto"/>
              <w:ind w:right="-72"/>
              <w:jc w:val="right"/>
              <w:rPr>
                <w:rFonts w:ascii="Browallia New" w:hAnsi="Browallia New" w:cs="Browallia New"/>
                <w:sz w:val="26"/>
                <w:szCs w:val="26"/>
              </w:rPr>
            </w:pPr>
            <w:r w:rsidRPr="002B1862">
              <w:rPr>
                <w:rFonts w:ascii="Browallia New" w:hAnsi="Browallia New" w:cs="Browallia New"/>
                <w:sz w:val="26"/>
                <w:szCs w:val="26"/>
              </w:rPr>
              <w:t>-</w:t>
            </w:r>
          </w:p>
        </w:tc>
      </w:tr>
      <w:tr w:rsidR="001B1121" w:rsidRPr="002C640C" w:rsidTr="002B1862">
        <w:trPr>
          <w:trHeight w:val="170"/>
        </w:trPr>
        <w:tc>
          <w:tcPr>
            <w:tcW w:w="2578" w:type="dxa"/>
            <w:shd w:val="clear" w:color="auto" w:fill="auto"/>
          </w:tcPr>
          <w:p w:rsidR="001B1121" w:rsidRPr="00466E80" w:rsidRDefault="001B1121" w:rsidP="002B1862">
            <w:pPr>
              <w:spacing w:line="240" w:lineRule="auto"/>
              <w:ind w:left="-72"/>
              <w:rPr>
                <w:rFonts w:ascii="Browallia New" w:eastAsia="Arial Unicode MS" w:hAnsi="Browallia New" w:cs="Browallia New"/>
                <w:b/>
                <w:bCs/>
                <w:sz w:val="24"/>
                <w:szCs w:val="24"/>
                <w:cs/>
              </w:rPr>
            </w:pPr>
            <w:r>
              <w:rPr>
                <w:rFonts w:ascii="Browallia New" w:eastAsia="Arial Unicode MS" w:hAnsi="Browallia New" w:cs="Browallia New" w:hint="cs"/>
                <w:b/>
                <w:bCs/>
                <w:sz w:val="24"/>
                <w:szCs w:val="24"/>
                <w:cs/>
              </w:rPr>
              <w:t>รวม</w:t>
            </w:r>
            <w:r w:rsidRPr="00466E80">
              <w:rPr>
                <w:rFonts w:ascii="Browallia New" w:eastAsia="Arial Unicode MS" w:hAnsi="Browallia New" w:cs="Browallia New" w:hint="cs"/>
                <w:b/>
                <w:bCs/>
                <w:sz w:val="24"/>
                <w:szCs w:val="24"/>
                <w:cs/>
              </w:rPr>
              <w:t>สินทรัพย์หมุนเวียน</w:t>
            </w:r>
          </w:p>
        </w:tc>
        <w:tc>
          <w:tcPr>
            <w:tcW w:w="1584" w:type="dxa"/>
            <w:tcBorders>
              <w:top w:val="single" w:sz="4" w:space="0" w:color="auto"/>
              <w:bottom w:val="single" w:sz="4" w:space="0" w:color="auto"/>
            </w:tcBorders>
            <w:shd w:val="clear" w:color="auto" w:fill="auto"/>
          </w:tcPr>
          <w:p w:rsidR="001B1121" w:rsidRPr="002B1862" w:rsidRDefault="00FE7E97" w:rsidP="002B1862">
            <w:pPr>
              <w:spacing w:line="240" w:lineRule="auto"/>
              <w:ind w:right="-84"/>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513</w:t>
            </w:r>
          </w:p>
        </w:tc>
        <w:tc>
          <w:tcPr>
            <w:tcW w:w="1584" w:type="dxa"/>
            <w:tcBorders>
              <w:top w:val="single" w:sz="4" w:space="0" w:color="auto"/>
              <w:bottom w:val="single" w:sz="4" w:space="0" w:color="auto"/>
            </w:tcBorders>
            <w:shd w:val="clear" w:color="auto" w:fill="auto"/>
          </w:tcPr>
          <w:p w:rsidR="001B1121" w:rsidRPr="002B1862" w:rsidRDefault="001B1121" w:rsidP="002B1862">
            <w:pPr>
              <w:spacing w:line="240" w:lineRule="auto"/>
              <w:ind w:right="-84"/>
              <w:jc w:val="right"/>
              <w:rPr>
                <w:rFonts w:ascii="Browallia New" w:eastAsia="Arial Unicode MS" w:hAnsi="Browallia New" w:cs="Browallia New"/>
                <w:sz w:val="26"/>
                <w:szCs w:val="26"/>
              </w:rPr>
            </w:pPr>
            <w:r w:rsidRPr="002B1862">
              <w:rPr>
                <w:rFonts w:ascii="Browallia New" w:eastAsia="Arial Unicode MS" w:hAnsi="Browallia New" w:cs="Browallia New"/>
                <w:sz w:val="26"/>
                <w:szCs w:val="26"/>
              </w:rPr>
              <w:t>(</w:t>
            </w:r>
            <w:r w:rsidR="00FE7E97" w:rsidRPr="00FE7E97">
              <w:rPr>
                <w:rFonts w:ascii="Browallia New" w:eastAsia="Arial Unicode MS" w:hAnsi="Browallia New" w:cs="Browallia New"/>
                <w:sz w:val="26"/>
                <w:szCs w:val="26"/>
              </w:rPr>
              <w:t>3</w:t>
            </w:r>
            <w:r w:rsidRPr="002B1862">
              <w:rPr>
                <w:rFonts w:ascii="Browallia New" w:eastAsia="Arial Unicode MS" w:hAnsi="Browallia New" w:cs="Browallia New"/>
                <w:sz w:val="26"/>
                <w:szCs w:val="26"/>
              </w:rPr>
              <w:t>)</w:t>
            </w:r>
          </w:p>
        </w:tc>
        <w:tc>
          <w:tcPr>
            <w:tcW w:w="1584" w:type="dxa"/>
            <w:tcBorders>
              <w:top w:val="single" w:sz="4" w:space="0" w:color="auto"/>
              <w:bottom w:val="single" w:sz="4" w:space="0" w:color="auto"/>
            </w:tcBorders>
            <w:shd w:val="clear" w:color="auto" w:fill="auto"/>
          </w:tcPr>
          <w:p w:rsidR="001B1121" w:rsidRPr="002B1862" w:rsidRDefault="001B1121" w:rsidP="002B1862">
            <w:pPr>
              <w:spacing w:line="240" w:lineRule="auto"/>
              <w:ind w:right="-84"/>
              <w:jc w:val="right"/>
              <w:rPr>
                <w:rFonts w:ascii="Browallia New" w:eastAsia="Arial Unicode MS" w:hAnsi="Browallia New" w:cs="Browallia New"/>
                <w:sz w:val="26"/>
                <w:szCs w:val="26"/>
              </w:rPr>
            </w:pPr>
            <w:r w:rsidRPr="002B1862">
              <w:rPr>
                <w:rFonts w:ascii="Browallia New" w:eastAsia="Arial Unicode MS" w:hAnsi="Browallia New" w:cs="Browallia New"/>
                <w:sz w:val="26"/>
                <w:szCs w:val="26"/>
              </w:rPr>
              <w:t>(</w:t>
            </w:r>
            <w:r w:rsidR="00FE7E97" w:rsidRPr="00FE7E97">
              <w:rPr>
                <w:rFonts w:ascii="Browallia New" w:eastAsia="Arial Unicode MS" w:hAnsi="Browallia New" w:cs="Browallia New"/>
                <w:sz w:val="26"/>
                <w:szCs w:val="26"/>
              </w:rPr>
              <w:t>18</w:t>
            </w:r>
            <w:r w:rsidRPr="002B1862">
              <w:rPr>
                <w:rFonts w:ascii="Browallia New" w:eastAsia="Arial Unicode MS" w:hAnsi="Browallia New" w:cs="Browallia New"/>
                <w:sz w:val="26"/>
                <w:szCs w:val="26"/>
              </w:rPr>
              <w:t>)</w:t>
            </w:r>
          </w:p>
        </w:tc>
        <w:tc>
          <w:tcPr>
            <w:tcW w:w="1584" w:type="dxa"/>
            <w:tcBorders>
              <w:top w:val="single" w:sz="4" w:space="0" w:color="auto"/>
              <w:bottom w:val="single" w:sz="4" w:space="0" w:color="auto"/>
            </w:tcBorders>
            <w:shd w:val="clear" w:color="auto" w:fill="auto"/>
          </w:tcPr>
          <w:p w:rsidR="001B1121" w:rsidRPr="002B1862" w:rsidRDefault="00FE7E97" w:rsidP="002B1862">
            <w:pPr>
              <w:spacing w:line="240" w:lineRule="auto"/>
              <w:ind w:right="-84"/>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492</w:t>
            </w:r>
          </w:p>
        </w:tc>
      </w:tr>
      <w:tr w:rsidR="001B1121" w:rsidRPr="00255256" w:rsidTr="002B1862">
        <w:trPr>
          <w:trHeight w:val="170"/>
        </w:trPr>
        <w:tc>
          <w:tcPr>
            <w:tcW w:w="2578" w:type="dxa"/>
            <w:shd w:val="clear" w:color="auto" w:fill="auto"/>
          </w:tcPr>
          <w:p w:rsidR="001B1121" w:rsidRPr="00255256" w:rsidRDefault="001B1121" w:rsidP="002B1862">
            <w:pPr>
              <w:spacing w:line="240" w:lineRule="auto"/>
              <w:ind w:left="-72"/>
              <w:rPr>
                <w:rFonts w:ascii="Browallia New" w:eastAsia="Arial Unicode MS" w:hAnsi="Browallia New" w:cs="Browallia New"/>
                <w:b/>
                <w:bCs/>
                <w:sz w:val="18"/>
                <w:szCs w:val="18"/>
              </w:rPr>
            </w:pPr>
          </w:p>
        </w:tc>
        <w:tc>
          <w:tcPr>
            <w:tcW w:w="1584" w:type="dxa"/>
            <w:tcBorders>
              <w:top w:val="single" w:sz="4" w:space="0" w:color="auto"/>
            </w:tcBorders>
            <w:shd w:val="clear" w:color="auto" w:fill="auto"/>
          </w:tcPr>
          <w:p w:rsidR="001B1121" w:rsidRPr="002B1862" w:rsidRDefault="001B1121" w:rsidP="002B1862">
            <w:pPr>
              <w:spacing w:line="240" w:lineRule="auto"/>
              <w:ind w:right="-84"/>
              <w:jc w:val="right"/>
              <w:rPr>
                <w:rFonts w:ascii="Browallia New" w:eastAsia="Arial Unicode MS" w:hAnsi="Browallia New" w:cs="Browallia New"/>
                <w:sz w:val="18"/>
                <w:szCs w:val="18"/>
              </w:rPr>
            </w:pPr>
          </w:p>
        </w:tc>
        <w:tc>
          <w:tcPr>
            <w:tcW w:w="1584" w:type="dxa"/>
            <w:tcBorders>
              <w:top w:val="single" w:sz="4" w:space="0" w:color="auto"/>
            </w:tcBorders>
            <w:shd w:val="clear" w:color="auto" w:fill="auto"/>
          </w:tcPr>
          <w:p w:rsidR="001B1121" w:rsidRPr="002B1862" w:rsidRDefault="001B1121" w:rsidP="002B1862">
            <w:pPr>
              <w:spacing w:line="240" w:lineRule="auto"/>
              <w:ind w:right="-84"/>
              <w:jc w:val="right"/>
              <w:rPr>
                <w:rFonts w:ascii="Browallia New" w:eastAsia="Arial Unicode MS" w:hAnsi="Browallia New" w:cs="Browallia New"/>
                <w:sz w:val="18"/>
                <w:szCs w:val="18"/>
              </w:rPr>
            </w:pPr>
          </w:p>
        </w:tc>
        <w:tc>
          <w:tcPr>
            <w:tcW w:w="1584" w:type="dxa"/>
            <w:tcBorders>
              <w:top w:val="single" w:sz="4" w:space="0" w:color="auto"/>
            </w:tcBorders>
            <w:shd w:val="clear" w:color="auto" w:fill="auto"/>
          </w:tcPr>
          <w:p w:rsidR="001B1121" w:rsidRPr="002B1862" w:rsidRDefault="001B1121" w:rsidP="002B1862">
            <w:pPr>
              <w:spacing w:line="240" w:lineRule="auto"/>
              <w:ind w:right="-84"/>
              <w:jc w:val="right"/>
              <w:rPr>
                <w:rFonts w:ascii="Browallia New" w:eastAsia="Arial Unicode MS" w:hAnsi="Browallia New" w:cs="Browallia New"/>
                <w:sz w:val="18"/>
                <w:szCs w:val="18"/>
              </w:rPr>
            </w:pPr>
          </w:p>
        </w:tc>
        <w:tc>
          <w:tcPr>
            <w:tcW w:w="1584" w:type="dxa"/>
            <w:tcBorders>
              <w:top w:val="single" w:sz="4" w:space="0" w:color="auto"/>
            </w:tcBorders>
            <w:shd w:val="clear" w:color="auto" w:fill="auto"/>
          </w:tcPr>
          <w:p w:rsidR="001B1121" w:rsidRPr="002B1862" w:rsidRDefault="001B1121" w:rsidP="002B1862">
            <w:pPr>
              <w:spacing w:line="240" w:lineRule="auto"/>
              <w:ind w:right="-84"/>
              <w:jc w:val="right"/>
              <w:rPr>
                <w:rFonts w:ascii="Browallia New" w:eastAsia="Arial Unicode MS" w:hAnsi="Browallia New" w:cs="Browallia New"/>
                <w:sz w:val="18"/>
                <w:szCs w:val="18"/>
              </w:rPr>
            </w:pPr>
          </w:p>
        </w:tc>
      </w:tr>
      <w:tr w:rsidR="001B1121" w:rsidRPr="002C640C" w:rsidTr="002B1862">
        <w:trPr>
          <w:trHeight w:val="170"/>
        </w:trPr>
        <w:tc>
          <w:tcPr>
            <w:tcW w:w="2578" w:type="dxa"/>
            <w:shd w:val="clear" w:color="auto" w:fill="auto"/>
          </w:tcPr>
          <w:p w:rsidR="001B1121" w:rsidRPr="00466E80" w:rsidRDefault="001B1121" w:rsidP="002B1862">
            <w:pPr>
              <w:spacing w:line="240" w:lineRule="auto"/>
              <w:ind w:left="-72"/>
              <w:rPr>
                <w:rFonts w:ascii="Browallia New" w:eastAsia="Arial Unicode MS" w:hAnsi="Browallia New" w:cs="Browallia New"/>
                <w:b/>
                <w:bCs/>
                <w:sz w:val="24"/>
                <w:szCs w:val="24"/>
                <w:cs/>
              </w:rPr>
            </w:pPr>
            <w:r w:rsidRPr="00466E80">
              <w:rPr>
                <w:rFonts w:ascii="Browallia New" w:eastAsia="Arial Unicode MS" w:hAnsi="Browallia New" w:cs="Browallia New" w:hint="cs"/>
                <w:b/>
                <w:bCs/>
                <w:sz w:val="24"/>
                <w:szCs w:val="24"/>
                <w:cs/>
              </w:rPr>
              <w:t>สินทรัพย์ไม่หมุนเวียน</w:t>
            </w:r>
          </w:p>
        </w:tc>
        <w:tc>
          <w:tcPr>
            <w:tcW w:w="1584" w:type="dxa"/>
            <w:shd w:val="clear" w:color="auto" w:fill="auto"/>
          </w:tcPr>
          <w:p w:rsidR="001B1121" w:rsidRPr="002B1862" w:rsidRDefault="001B1121" w:rsidP="002B1862">
            <w:pPr>
              <w:spacing w:line="240" w:lineRule="auto"/>
              <w:ind w:right="-84"/>
              <w:jc w:val="right"/>
              <w:rPr>
                <w:rFonts w:ascii="Browallia New" w:eastAsia="Arial Unicode MS" w:hAnsi="Browallia New" w:cs="Browallia New"/>
                <w:sz w:val="26"/>
                <w:szCs w:val="26"/>
              </w:rPr>
            </w:pPr>
          </w:p>
        </w:tc>
        <w:tc>
          <w:tcPr>
            <w:tcW w:w="1584" w:type="dxa"/>
            <w:shd w:val="clear" w:color="auto" w:fill="auto"/>
          </w:tcPr>
          <w:p w:rsidR="001B1121" w:rsidRPr="002B1862" w:rsidRDefault="001B1121" w:rsidP="002B1862">
            <w:pPr>
              <w:spacing w:line="240" w:lineRule="auto"/>
              <w:ind w:right="-84"/>
              <w:jc w:val="right"/>
              <w:rPr>
                <w:rFonts w:ascii="Browallia New" w:eastAsia="Arial Unicode MS" w:hAnsi="Browallia New" w:cs="Browallia New"/>
                <w:sz w:val="26"/>
                <w:szCs w:val="26"/>
              </w:rPr>
            </w:pPr>
          </w:p>
        </w:tc>
        <w:tc>
          <w:tcPr>
            <w:tcW w:w="1584" w:type="dxa"/>
            <w:shd w:val="clear" w:color="auto" w:fill="auto"/>
          </w:tcPr>
          <w:p w:rsidR="001B1121" w:rsidRPr="002B1862" w:rsidRDefault="001B1121" w:rsidP="002B1862">
            <w:pPr>
              <w:spacing w:line="240" w:lineRule="auto"/>
              <w:ind w:right="-84"/>
              <w:jc w:val="right"/>
              <w:rPr>
                <w:rFonts w:ascii="Browallia New" w:eastAsia="Arial Unicode MS" w:hAnsi="Browallia New" w:cs="Browallia New"/>
                <w:sz w:val="26"/>
                <w:szCs w:val="26"/>
              </w:rPr>
            </w:pPr>
          </w:p>
        </w:tc>
        <w:tc>
          <w:tcPr>
            <w:tcW w:w="1584" w:type="dxa"/>
            <w:shd w:val="clear" w:color="auto" w:fill="auto"/>
          </w:tcPr>
          <w:p w:rsidR="001B1121" w:rsidRPr="002B1862" w:rsidRDefault="001B1121" w:rsidP="002B1862">
            <w:pPr>
              <w:spacing w:line="240" w:lineRule="auto"/>
              <w:ind w:right="-84"/>
              <w:jc w:val="right"/>
              <w:rPr>
                <w:rFonts w:ascii="Browallia New" w:eastAsia="Arial Unicode MS" w:hAnsi="Browallia New" w:cs="Browallia New"/>
                <w:sz w:val="26"/>
                <w:szCs w:val="26"/>
              </w:rPr>
            </w:pPr>
          </w:p>
        </w:tc>
      </w:tr>
      <w:tr w:rsidR="001B1121" w:rsidRPr="002C640C" w:rsidTr="002B1862">
        <w:trPr>
          <w:trHeight w:val="170"/>
        </w:trPr>
        <w:tc>
          <w:tcPr>
            <w:tcW w:w="2578" w:type="dxa"/>
            <w:vAlign w:val="bottom"/>
          </w:tcPr>
          <w:p w:rsidR="001B1121" w:rsidRPr="00466E80" w:rsidRDefault="001B1121" w:rsidP="002B1862">
            <w:pPr>
              <w:spacing w:line="240" w:lineRule="auto"/>
              <w:ind w:left="-72" w:right="-115"/>
              <w:rPr>
                <w:rFonts w:ascii="Browallia New" w:eastAsia="Arial Unicode MS" w:hAnsi="Browallia New" w:cs="Browallia New"/>
                <w:sz w:val="24"/>
                <w:szCs w:val="24"/>
              </w:rPr>
            </w:pPr>
            <w:r w:rsidRPr="00466E80">
              <w:rPr>
                <w:rFonts w:ascii="Browallia New" w:eastAsia="Arial Unicode MS" w:hAnsi="Browallia New" w:cs="Browallia New"/>
                <w:sz w:val="24"/>
                <w:szCs w:val="24"/>
                <w:cs/>
              </w:rPr>
              <w:t>สินทรัพย์ทางการเงินที่วัดมูลค่าด้วย</w:t>
            </w:r>
            <w:r w:rsidRPr="00466E80">
              <w:rPr>
                <w:rFonts w:ascii="Browallia New" w:eastAsia="Arial Unicode MS" w:hAnsi="Browallia New" w:cs="Browallia New"/>
                <w:sz w:val="24"/>
                <w:szCs w:val="24"/>
              </w:rPr>
              <w:br/>
            </w:r>
            <w:r w:rsidR="001408EA">
              <w:rPr>
                <w:rFonts w:ascii="Browallia New" w:eastAsia="Arial Unicode MS" w:hAnsi="Browallia New" w:cs="Browallia New" w:hint="cs"/>
                <w:sz w:val="24"/>
                <w:szCs w:val="24"/>
                <w:cs/>
              </w:rPr>
              <w:t xml:space="preserve">   </w:t>
            </w:r>
            <w:r w:rsidRPr="00466E80">
              <w:rPr>
                <w:rFonts w:ascii="Browallia New" w:eastAsia="Arial Unicode MS" w:hAnsi="Browallia New" w:cs="Browallia New"/>
                <w:sz w:val="24"/>
                <w:szCs w:val="24"/>
                <w:cs/>
              </w:rPr>
              <w:t>มูลค่ายุติธรรมผ่านกำไรขาดทุน</w:t>
            </w:r>
            <w:r w:rsidR="001408EA">
              <w:rPr>
                <w:rFonts w:ascii="Browallia New" w:eastAsia="Arial Unicode MS" w:hAnsi="Browallia New" w:cs="Browallia New" w:hint="cs"/>
                <w:sz w:val="24"/>
                <w:szCs w:val="24"/>
                <w:cs/>
              </w:rPr>
              <w:t xml:space="preserve">  </w:t>
            </w:r>
            <w:r w:rsidR="001408EA">
              <w:rPr>
                <w:rFonts w:ascii="Browallia New" w:eastAsia="Arial Unicode MS" w:hAnsi="Browallia New" w:cs="Browallia New"/>
                <w:sz w:val="24"/>
                <w:szCs w:val="24"/>
                <w:cs/>
              </w:rPr>
              <w:br/>
            </w:r>
            <w:r w:rsidR="001408EA">
              <w:rPr>
                <w:rFonts w:ascii="Browallia New" w:eastAsia="Arial Unicode MS" w:hAnsi="Browallia New" w:cs="Browallia New" w:hint="cs"/>
                <w:sz w:val="24"/>
                <w:szCs w:val="24"/>
                <w:cs/>
              </w:rPr>
              <w:t xml:space="preserve">   </w:t>
            </w:r>
            <w:r w:rsidRPr="00466E80">
              <w:rPr>
                <w:rFonts w:ascii="Browallia New" w:eastAsia="Arial Unicode MS" w:hAnsi="Browallia New" w:cs="Browallia New"/>
                <w:sz w:val="24"/>
                <w:szCs w:val="24"/>
                <w:cs/>
              </w:rPr>
              <w:t>เบ็ดเสร็จอื่น</w:t>
            </w:r>
          </w:p>
        </w:tc>
        <w:tc>
          <w:tcPr>
            <w:tcW w:w="1584" w:type="dxa"/>
            <w:shd w:val="clear" w:color="auto" w:fill="auto"/>
            <w:vAlign w:val="bottom"/>
          </w:tcPr>
          <w:p w:rsidR="001B1121" w:rsidRPr="002B1862" w:rsidRDefault="001B1121" w:rsidP="002B1862">
            <w:pPr>
              <w:spacing w:line="240" w:lineRule="auto"/>
              <w:ind w:right="-84"/>
              <w:jc w:val="right"/>
              <w:rPr>
                <w:rFonts w:ascii="Browallia New" w:eastAsia="Arial Unicode MS" w:hAnsi="Browallia New" w:cs="Browallia New"/>
                <w:sz w:val="26"/>
                <w:szCs w:val="26"/>
              </w:rPr>
            </w:pPr>
            <w:r w:rsidRPr="002B1862">
              <w:rPr>
                <w:rFonts w:ascii="Browallia New" w:eastAsia="Arial Unicode MS" w:hAnsi="Browallia New" w:cs="Browallia New"/>
                <w:sz w:val="26"/>
                <w:szCs w:val="26"/>
              </w:rPr>
              <w:t>-</w:t>
            </w:r>
          </w:p>
        </w:tc>
        <w:tc>
          <w:tcPr>
            <w:tcW w:w="1584" w:type="dxa"/>
            <w:shd w:val="clear" w:color="auto" w:fill="auto"/>
            <w:vAlign w:val="bottom"/>
          </w:tcPr>
          <w:p w:rsidR="001B1121" w:rsidRPr="002B1862" w:rsidRDefault="00FE7E97" w:rsidP="002B1862">
            <w:pPr>
              <w:spacing w:line="240" w:lineRule="auto"/>
              <w:ind w:right="-84"/>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28</w:t>
            </w:r>
          </w:p>
        </w:tc>
        <w:tc>
          <w:tcPr>
            <w:tcW w:w="1584" w:type="dxa"/>
            <w:shd w:val="clear" w:color="auto" w:fill="auto"/>
            <w:vAlign w:val="bottom"/>
          </w:tcPr>
          <w:p w:rsidR="001B1121" w:rsidRPr="002B1862" w:rsidRDefault="001B1121" w:rsidP="002B1862">
            <w:pPr>
              <w:spacing w:line="240" w:lineRule="auto"/>
              <w:ind w:right="-84"/>
              <w:jc w:val="right"/>
              <w:rPr>
                <w:rFonts w:ascii="Browallia New" w:eastAsia="Arial Unicode MS" w:hAnsi="Browallia New" w:cs="Browallia New"/>
                <w:sz w:val="26"/>
                <w:szCs w:val="26"/>
              </w:rPr>
            </w:pPr>
            <w:r w:rsidRPr="002B1862">
              <w:rPr>
                <w:rFonts w:ascii="Browallia New" w:eastAsia="Arial Unicode MS" w:hAnsi="Browallia New" w:cs="Browallia New"/>
                <w:sz w:val="26"/>
                <w:szCs w:val="26"/>
              </w:rPr>
              <w:t>-</w:t>
            </w:r>
          </w:p>
        </w:tc>
        <w:tc>
          <w:tcPr>
            <w:tcW w:w="1584" w:type="dxa"/>
            <w:shd w:val="clear" w:color="auto" w:fill="auto"/>
            <w:vAlign w:val="bottom"/>
          </w:tcPr>
          <w:p w:rsidR="001B1121" w:rsidRPr="002B1862" w:rsidRDefault="00FE7E97" w:rsidP="002B1862">
            <w:pPr>
              <w:spacing w:line="240" w:lineRule="auto"/>
              <w:ind w:right="-84"/>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28</w:t>
            </w:r>
          </w:p>
        </w:tc>
      </w:tr>
      <w:tr w:rsidR="001B1121" w:rsidRPr="002C640C" w:rsidTr="002B1862">
        <w:trPr>
          <w:trHeight w:val="170"/>
        </w:trPr>
        <w:tc>
          <w:tcPr>
            <w:tcW w:w="2578" w:type="dxa"/>
            <w:vAlign w:val="bottom"/>
          </w:tcPr>
          <w:p w:rsidR="001B1121" w:rsidRPr="00466E80" w:rsidRDefault="001B1121" w:rsidP="002B1862">
            <w:pPr>
              <w:spacing w:line="240" w:lineRule="auto"/>
              <w:ind w:left="-72" w:right="-115"/>
              <w:rPr>
                <w:rFonts w:ascii="Browallia New" w:eastAsia="Arial Unicode MS" w:hAnsi="Browallia New" w:cs="Browallia New"/>
                <w:sz w:val="24"/>
                <w:szCs w:val="24"/>
                <w:cs/>
              </w:rPr>
            </w:pPr>
            <w:r w:rsidRPr="007D77FC">
              <w:rPr>
                <w:rFonts w:ascii="Browallia New" w:eastAsia="Arial Unicode MS" w:hAnsi="Browallia New" w:cs="Browallia New" w:hint="cs"/>
                <w:sz w:val="24"/>
                <w:szCs w:val="24"/>
                <w:cs/>
              </w:rPr>
              <w:t>ที่ดิน</w:t>
            </w:r>
            <w:r w:rsidRPr="007D77FC">
              <w:rPr>
                <w:rFonts w:ascii="Browallia New" w:eastAsia="Arial Unicode MS" w:hAnsi="Browallia New" w:cs="Browallia New"/>
                <w:sz w:val="24"/>
                <w:szCs w:val="24"/>
                <w:cs/>
              </w:rPr>
              <w:t xml:space="preserve"> </w:t>
            </w:r>
            <w:r w:rsidRPr="007D77FC">
              <w:rPr>
                <w:rFonts w:ascii="Browallia New" w:eastAsia="Arial Unicode MS" w:hAnsi="Browallia New" w:cs="Browallia New" w:hint="cs"/>
                <w:sz w:val="24"/>
                <w:szCs w:val="24"/>
                <w:cs/>
              </w:rPr>
              <w:t>อาคารและอุปกรณ์</w:t>
            </w:r>
            <w:r w:rsidRPr="007D77FC">
              <w:rPr>
                <w:rFonts w:ascii="Browallia New" w:eastAsia="Arial Unicode MS" w:hAnsi="Browallia New" w:cs="Browallia New"/>
                <w:sz w:val="24"/>
                <w:szCs w:val="24"/>
                <w:cs/>
              </w:rPr>
              <w:t xml:space="preserve"> </w:t>
            </w:r>
            <w:r w:rsidRPr="007D77FC">
              <w:rPr>
                <w:rFonts w:ascii="Browallia New" w:eastAsia="Arial Unicode MS" w:hAnsi="Browallia New" w:cs="Browallia New" w:hint="cs"/>
                <w:sz w:val="24"/>
                <w:szCs w:val="24"/>
                <w:cs/>
              </w:rPr>
              <w:t>สุทธิ</w:t>
            </w:r>
          </w:p>
        </w:tc>
        <w:tc>
          <w:tcPr>
            <w:tcW w:w="1584" w:type="dxa"/>
            <w:shd w:val="clear" w:color="auto" w:fill="auto"/>
            <w:vAlign w:val="bottom"/>
          </w:tcPr>
          <w:p w:rsidR="001B1121" w:rsidRPr="002B1862" w:rsidRDefault="00FE7E97" w:rsidP="002B1862">
            <w:pPr>
              <w:spacing w:line="240" w:lineRule="auto"/>
              <w:ind w:right="-84"/>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51</w:t>
            </w:r>
            <w:r w:rsidR="001B1121" w:rsidRPr="002B1862">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371</w:t>
            </w:r>
          </w:p>
        </w:tc>
        <w:tc>
          <w:tcPr>
            <w:tcW w:w="1584" w:type="dxa"/>
            <w:shd w:val="clear" w:color="auto" w:fill="auto"/>
            <w:vAlign w:val="bottom"/>
          </w:tcPr>
          <w:p w:rsidR="001B1121" w:rsidRPr="002B1862" w:rsidRDefault="001B1121" w:rsidP="002B1862">
            <w:pPr>
              <w:spacing w:line="240" w:lineRule="auto"/>
              <w:ind w:right="-84"/>
              <w:jc w:val="right"/>
              <w:rPr>
                <w:rFonts w:ascii="Browallia New" w:eastAsia="Arial Unicode MS" w:hAnsi="Browallia New" w:cs="Browallia New"/>
                <w:sz w:val="26"/>
                <w:szCs w:val="26"/>
              </w:rPr>
            </w:pPr>
            <w:r w:rsidRPr="002B1862">
              <w:rPr>
                <w:rFonts w:ascii="Browallia New" w:eastAsia="Arial Unicode MS" w:hAnsi="Browallia New" w:cs="Browallia New"/>
                <w:sz w:val="26"/>
                <w:szCs w:val="26"/>
              </w:rPr>
              <w:t>-</w:t>
            </w:r>
          </w:p>
        </w:tc>
        <w:tc>
          <w:tcPr>
            <w:tcW w:w="1584" w:type="dxa"/>
            <w:shd w:val="clear" w:color="auto" w:fill="auto"/>
            <w:vAlign w:val="bottom"/>
          </w:tcPr>
          <w:p w:rsidR="001B1121" w:rsidRPr="002B1862" w:rsidRDefault="001B1121" w:rsidP="002B1862">
            <w:pPr>
              <w:spacing w:line="240" w:lineRule="auto"/>
              <w:ind w:right="-84"/>
              <w:jc w:val="right"/>
              <w:rPr>
                <w:rFonts w:ascii="Browallia New" w:eastAsia="Arial Unicode MS" w:hAnsi="Browallia New" w:cs="Browallia New"/>
                <w:sz w:val="26"/>
                <w:szCs w:val="26"/>
              </w:rPr>
            </w:pPr>
            <w:r w:rsidRPr="002B1862">
              <w:rPr>
                <w:rFonts w:ascii="Browallia New" w:eastAsia="Arial Unicode MS" w:hAnsi="Browallia New" w:cs="Browallia New"/>
                <w:sz w:val="26"/>
                <w:szCs w:val="26"/>
              </w:rPr>
              <w:t>(</w:t>
            </w:r>
            <w:r w:rsidR="00FE7E97" w:rsidRPr="00FE7E97">
              <w:rPr>
                <w:rFonts w:ascii="Browallia New" w:eastAsia="Arial Unicode MS" w:hAnsi="Browallia New" w:cs="Browallia New"/>
                <w:sz w:val="26"/>
                <w:szCs w:val="26"/>
              </w:rPr>
              <w:t>2</w:t>
            </w:r>
            <w:r w:rsidRPr="002B1862">
              <w:rPr>
                <w:rFonts w:ascii="Browallia New" w:eastAsia="Arial Unicode MS" w:hAnsi="Browallia New" w:cs="Browallia New"/>
                <w:sz w:val="26"/>
                <w:szCs w:val="26"/>
              </w:rPr>
              <w:t>)</w:t>
            </w:r>
          </w:p>
        </w:tc>
        <w:tc>
          <w:tcPr>
            <w:tcW w:w="1584" w:type="dxa"/>
            <w:shd w:val="clear" w:color="auto" w:fill="auto"/>
            <w:vAlign w:val="bottom"/>
          </w:tcPr>
          <w:p w:rsidR="001B1121" w:rsidRPr="002B1862" w:rsidRDefault="00FE7E97" w:rsidP="002B1862">
            <w:pPr>
              <w:spacing w:line="240" w:lineRule="auto"/>
              <w:ind w:right="-84"/>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51</w:t>
            </w:r>
            <w:r w:rsidR="001B1121" w:rsidRPr="002B1862">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369</w:t>
            </w:r>
          </w:p>
        </w:tc>
      </w:tr>
      <w:tr w:rsidR="001B1121" w:rsidRPr="002C640C" w:rsidTr="002B1862">
        <w:trPr>
          <w:trHeight w:val="170"/>
        </w:trPr>
        <w:tc>
          <w:tcPr>
            <w:tcW w:w="2578" w:type="dxa"/>
            <w:vAlign w:val="bottom"/>
          </w:tcPr>
          <w:p w:rsidR="001B1121" w:rsidRPr="00466E80" w:rsidRDefault="001B1121" w:rsidP="002B1862">
            <w:pPr>
              <w:spacing w:line="240" w:lineRule="auto"/>
              <w:ind w:left="-72"/>
              <w:rPr>
                <w:rFonts w:ascii="Browallia New" w:eastAsia="Arial Unicode MS" w:hAnsi="Browallia New" w:cs="Browallia New"/>
                <w:sz w:val="24"/>
                <w:szCs w:val="24"/>
                <w:highlight w:val="yellow"/>
                <w:cs/>
              </w:rPr>
            </w:pPr>
            <w:r w:rsidRPr="00D83BA7">
              <w:rPr>
                <w:rFonts w:ascii="Browallia New" w:eastAsia="Arial Unicode MS" w:hAnsi="Browallia New" w:cs="Browallia New"/>
                <w:sz w:val="24"/>
                <w:szCs w:val="24"/>
                <w:cs/>
              </w:rPr>
              <w:t>สินทรัพย์สิทธิการใช้</w:t>
            </w:r>
            <w:r w:rsidR="00184BB4">
              <w:rPr>
                <w:rFonts w:ascii="Browallia New" w:eastAsia="Arial Unicode MS" w:hAnsi="Browallia New" w:cs="Browallia New" w:hint="cs"/>
                <w:sz w:val="24"/>
                <w:szCs w:val="24"/>
                <w:cs/>
              </w:rPr>
              <w:t xml:space="preserve"> สุทธิ</w:t>
            </w:r>
          </w:p>
        </w:tc>
        <w:tc>
          <w:tcPr>
            <w:tcW w:w="1584" w:type="dxa"/>
            <w:shd w:val="clear" w:color="auto" w:fill="auto"/>
            <w:vAlign w:val="bottom"/>
          </w:tcPr>
          <w:p w:rsidR="001B1121" w:rsidRPr="002B1862" w:rsidRDefault="001B1121" w:rsidP="002B1862">
            <w:pPr>
              <w:spacing w:line="240" w:lineRule="auto"/>
              <w:ind w:right="-84"/>
              <w:jc w:val="right"/>
              <w:rPr>
                <w:rFonts w:ascii="Browallia New" w:eastAsia="Arial Unicode MS" w:hAnsi="Browallia New" w:cs="Browallia New"/>
                <w:sz w:val="26"/>
                <w:szCs w:val="26"/>
              </w:rPr>
            </w:pPr>
            <w:r w:rsidRPr="002B1862">
              <w:rPr>
                <w:rFonts w:ascii="Browallia New" w:eastAsia="Arial Unicode MS" w:hAnsi="Browallia New" w:cs="Browallia New"/>
                <w:sz w:val="26"/>
                <w:szCs w:val="26"/>
              </w:rPr>
              <w:t>-</w:t>
            </w:r>
          </w:p>
        </w:tc>
        <w:tc>
          <w:tcPr>
            <w:tcW w:w="1584" w:type="dxa"/>
            <w:shd w:val="clear" w:color="auto" w:fill="auto"/>
            <w:vAlign w:val="bottom"/>
          </w:tcPr>
          <w:p w:rsidR="001B1121" w:rsidRPr="002B1862" w:rsidRDefault="001B1121" w:rsidP="002B1862">
            <w:pPr>
              <w:spacing w:line="240" w:lineRule="auto"/>
              <w:ind w:right="-84"/>
              <w:jc w:val="right"/>
              <w:rPr>
                <w:rFonts w:ascii="Browallia New" w:eastAsia="Arial Unicode MS" w:hAnsi="Browallia New" w:cs="Browallia New"/>
                <w:sz w:val="26"/>
                <w:szCs w:val="26"/>
              </w:rPr>
            </w:pPr>
            <w:r w:rsidRPr="002B1862">
              <w:rPr>
                <w:rFonts w:ascii="Browallia New" w:eastAsia="Arial Unicode MS" w:hAnsi="Browallia New" w:cs="Browallia New"/>
                <w:sz w:val="26"/>
                <w:szCs w:val="26"/>
              </w:rPr>
              <w:t>-</w:t>
            </w:r>
          </w:p>
        </w:tc>
        <w:tc>
          <w:tcPr>
            <w:tcW w:w="1584" w:type="dxa"/>
            <w:shd w:val="clear" w:color="auto" w:fill="auto"/>
            <w:vAlign w:val="bottom"/>
          </w:tcPr>
          <w:p w:rsidR="001B1121" w:rsidRPr="002B1862" w:rsidRDefault="00FE7E97" w:rsidP="002B1862">
            <w:pPr>
              <w:spacing w:line="240" w:lineRule="auto"/>
              <w:ind w:right="-84"/>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1</w:t>
            </w:r>
            <w:r w:rsidR="001B1121" w:rsidRPr="002B1862">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032</w:t>
            </w:r>
          </w:p>
        </w:tc>
        <w:tc>
          <w:tcPr>
            <w:tcW w:w="1584" w:type="dxa"/>
            <w:shd w:val="clear" w:color="auto" w:fill="auto"/>
            <w:vAlign w:val="bottom"/>
          </w:tcPr>
          <w:p w:rsidR="001B1121" w:rsidRPr="002B1862" w:rsidRDefault="00FE7E97" w:rsidP="002B1862">
            <w:pPr>
              <w:spacing w:line="240" w:lineRule="auto"/>
              <w:ind w:right="-84"/>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1</w:t>
            </w:r>
            <w:r w:rsidR="001B1121" w:rsidRPr="002B1862">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032</w:t>
            </w:r>
          </w:p>
        </w:tc>
      </w:tr>
      <w:tr w:rsidR="001B1121" w:rsidRPr="002C640C" w:rsidTr="002B1862">
        <w:trPr>
          <w:trHeight w:val="170"/>
        </w:trPr>
        <w:tc>
          <w:tcPr>
            <w:tcW w:w="2578" w:type="dxa"/>
            <w:vAlign w:val="bottom"/>
          </w:tcPr>
          <w:p w:rsidR="001B1121" w:rsidRPr="00466E80" w:rsidRDefault="001B1121" w:rsidP="002B1862">
            <w:pPr>
              <w:spacing w:line="240" w:lineRule="auto"/>
              <w:ind w:left="-72"/>
              <w:rPr>
                <w:rFonts w:ascii="Browallia New" w:eastAsia="Arial Unicode MS" w:hAnsi="Browallia New" w:cs="Browallia New"/>
                <w:sz w:val="24"/>
                <w:szCs w:val="24"/>
              </w:rPr>
            </w:pPr>
            <w:r w:rsidRPr="00466E80">
              <w:rPr>
                <w:rFonts w:ascii="Browallia New" w:eastAsia="Arial Unicode MS" w:hAnsi="Browallia New" w:cs="Browallia New"/>
                <w:sz w:val="24"/>
                <w:szCs w:val="24"/>
                <w:cs/>
              </w:rPr>
              <w:t>สินทรัพย์ไม่หมุนเวียนอื่น</w:t>
            </w:r>
          </w:p>
        </w:tc>
        <w:tc>
          <w:tcPr>
            <w:tcW w:w="1584" w:type="dxa"/>
            <w:shd w:val="clear" w:color="auto" w:fill="auto"/>
            <w:vAlign w:val="bottom"/>
          </w:tcPr>
          <w:p w:rsidR="001B1121" w:rsidRPr="002B1862" w:rsidRDefault="00FE7E97" w:rsidP="002B1862">
            <w:pPr>
              <w:spacing w:line="240" w:lineRule="auto"/>
              <w:ind w:right="-84"/>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698</w:t>
            </w:r>
          </w:p>
        </w:tc>
        <w:tc>
          <w:tcPr>
            <w:tcW w:w="1584" w:type="dxa"/>
            <w:shd w:val="clear" w:color="auto" w:fill="auto"/>
            <w:vAlign w:val="bottom"/>
          </w:tcPr>
          <w:p w:rsidR="001B1121" w:rsidRPr="002B1862" w:rsidRDefault="001B1121" w:rsidP="002B1862">
            <w:pPr>
              <w:spacing w:line="240" w:lineRule="auto"/>
              <w:ind w:right="-84"/>
              <w:jc w:val="right"/>
              <w:rPr>
                <w:rFonts w:ascii="Browallia New" w:eastAsia="Arial Unicode MS" w:hAnsi="Browallia New" w:cs="Browallia New"/>
                <w:sz w:val="26"/>
                <w:szCs w:val="26"/>
              </w:rPr>
            </w:pPr>
            <w:r w:rsidRPr="002B1862">
              <w:rPr>
                <w:rFonts w:ascii="Browallia New" w:eastAsia="Arial Unicode MS" w:hAnsi="Browallia New" w:cs="Browallia New"/>
                <w:sz w:val="26"/>
                <w:szCs w:val="26"/>
              </w:rPr>
              <w:t>(</w:t>
            </w:r>
            <w:r w:rsidR="00FE7E97" w:rsidRPr="00FE7E97">
              <w:rPr>
                <w:rFonts w:ascii="Browallia New" w:eastAsia="Arial Unicode MS" w:hAnsi="Browallia New" w:cs="Browallia New"/>
                <w:sz w:val="26"/>
                <w:szCs w:val="26"/>
              </w:rPr>
              <w:t>21</w:t>
            </w:r>
            <w:r w:rsidRPr="002B1862">
              <w:rPr>
                <w:rFonts w:ascii="Browallia New" w:eastAsia="Arial Unicode MS" w:hAnsi="Browallia New" w:cs="Browallia New"/>
                <w:sz w:val="26"/>
                <w:szCs w:val="26"/>
              </w:rPr>
              <w:t>)</w:t>
            </w:r>
          </w:p>
        </w:tc>
        <w:tc>
          <w:tcPr>
            <w:tcW w:w="1584" w:type="dxa"/>
            <w:shd w:val="clear" w:color="auto" w:fill="auto"/>
            <w:vAlign w:val="bottom"/>
          </w:tcPr>
          <w:p w:rsidR="001B1121" w:rsidRPr="002B1862" w:rsidRDefault="001B1121" w:rsidP="002B1862">
            <w:pPr>
              <w:spacing w:line="240" w:lineRule="auto"/>
              <w:ind w:right="-84"/>
              <w:jc w:val="right"/>
              <w:rPr>
                <w:rFonts w:ascii="Browallia New" w:eastAsia="Arial Unicode MS" w:hAnsi="Browallia New" w:cs="Browallia New"/>
                <w:sz w:val="26"/>
                <w:szCs w:val="26"/>
              </w:rPr>
            </w:pPr>
            <w:r w:rsidRPr="002B1862">
              <w:rPr>
                <w:rFonts w:ascii="Browallia New" w:eastAsia="Arial Unicode MS" w:hAnsi="Browallia New" w:cs="Browallia New"/>
                <w:sz w:val="26"/>
                <w:szCs w:val="26"/>
              </w:rPr>
              <w:t>(</w:t>
            </w:r>
            <w:r w:rsidR="00FE7E97" w:rsidRPr="00FE7E97">
              <w:rPr>
                <w:rFonts w:ascii="Browallia New" w:eastAsia="Arial Unicode MS" w:hAnsi="Browallia New" w:cs="Browallia New"/>
                <w:sz w:val="26"/>
                <w:szCs w:val="26"/>
              </w:rPr>
              <w:t>8</w:t>
            </w:r>
            <w:r w:rsidRPr="002B1862">
              <w:rPr>
                <w:rFonts w:ascii="Browallia New" w:eastAsia="Arial Unicode MS" w:hAnsi="Browallia New" w:cs="Browallia New"/>
                <w:sz w:val="26"/>
                <w:szCs w:val="26"/>
              </w:rPr>
              <w:t>)</w:t>
            </w:r>
          </w:p>
        </w:tc>
        <w:tc>
          <w:tcPr>
            <w:tcW w:w="1584" w:type="dxa"/>
            <w:shd w:val="clear" w:color="auto" w:fill="auto"/>
            <w:vAlign w:val="bottom"/>
          </w:tcPr>
          <w:p w:rsidR="001B1121" w:rsidRPr="002B1862" w:rsidRDefault="00FE7E97" w:rsidP="002B1862">
            <w:pPr>
              <w:spacing w:line="240" w:lineRule="auto"/>
              <w:ind w:right="-84"/>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669</w:t>
            </w:r>
          </w:p>
        </w:tc>
      </w:tr>
      <w:tr w:rsidR="001B1121" w:rsidRPr="002C640C" w:rsidTr="002B1862">
        <w:trPr>
          <w:trHeight w:val="170"/>
        </w:trPr>
        <w:tc>
          <w:tcPr>
            <w:tcW w:w="2578" w:type="dxa"/>
            <w:shd w:val="clear" w:color="auto" w:fill="auto"/>
          </w:tcPr>
          <w:p w:rsidR="001B1121" w:rsidRPr="00466E80" w:rsidRDefault="001B1121" w:rsidP="002B1862">
            <w:pPr>
              <w:spacing w:line="240" w:lineRule="auto"/>
              <w:ind w:left="-72"/>
              <w:rPr>
                <w:rFonts w:ascii="Browallia New" w:eastAsia="Arial Unicode MS" w:hAnsi="Browallia New" w:cs="Browallia New"/>
                <w:b/>
                <w:bCs/>
                <w:sz w:val="24"/>
                <w:szCs w:val="24"/>
                <w:cs/>
              </w:rPr>
            </w:pPr>
            <w:r w:rsidRPr="00466E80">
              <w:rPr>
                <w:rFonts w:ascii="Browallia New" w:eastAsia="Arial Unicode MS" w:hAnsi="Browallia New" w:cs="Browallia New" w:hint="cs"/>
                <w:b/>
                <w:bCs/>
                <w:sz w:val="24"/>
                <w:szCs w:val="24"/>
                <w:cs/>
              </w:rPr>
              <w:t>รวมสินทรัพย์ไม่หมุนเวียน</w:t>
            </w:r>
          </w:p>
        </w:tc>
        <w:tc>
          <w:tcPr>
            <w:tcW w:w="1584" w:type="dxa"/>
            <w:tcBorders>
              <w:top w:val="single" w:sz="4" w:space="0" w:color="auto"/>
              <w:bottom w:val="single" w:sz="4" w:space="0" w:color="auto"/>
            </w:tcBorders>
            <w:shd w:val="clear" w:color="auto" w:fill="auto"/>
            <w:vAlign w:val="bottom"/>
          </w:tcPr>
          <w:p w:rsidR="001B1121" w:rsidRPr="002B1862" w:rsidRDefault="00FE7E97" w:rsidP="002B1862">
            <w:pPr>
              <w:spacing w:line="240" w:lineRule="auto"/>
              <w:ind w:right="-84"/>
              <w:jc w:val="right"/>
              <w:rPr>
                <w:rFonts w:ascii="Browallia New" w:hAnsi="Browallia New" w:cs="Browallia New"/>
                <w:sz w:val="26"/>
                <w:szCs w:val="26"/>
              </w:rPr>
            </w:pPr>
            <w:r w:rsidRPr="00FE7E97">
              <w:rPr>
                <w:rFonts w:ascii="Browallia New" w:hAnsi="Browallia New" w:cs="Browallia New"/>
                <w:sz w:val="26"/>
                <w:szCs w:val="26"/>
              </w:rPr>
              <w:t>52</w:t>
            </w:r>
            <w:r w:rsidR="001B1121" w:rsidRPr="002B1862">
              <w:rPr>
                <w:rFonts w:ascii="Browallia New" w:hAnsi="Browallia New" w:cs="Browallia New"/>
                <w:sz w:val="26"/>
                <w:szCs w:val="26"/>
              </w:rPr>
              <w:t>,</w:t>
            </w:r>
            <w:r w:rsidRPr="00FE7E97">
              <w:rPr>
                <w:rFonts w:ascii="Browallia New" w:hAnsi="Browallia New" w:cs="Browallia New"/>
                <w:sz w:val="26"/>
                <w:szCs w:val="26"/>
              </w:rPr>
              <w:t>069</w:t>
            </w:r>
          </w:p>
        </w:tc>
        <w:tc>
          <w:tcPr>
            <w:tcW w:w="1584" w:type="dxa"/>
            <w:tcBorders>
              <w:top w:val="single" w:sz="4" w:space="0" w:color="auto"/>
              <w:bottom w:val="single" w:sz="4" w:space="0" w:color="auto"/>
            </w:tcBorders>
            <w:shd w:val="clear" w:color="auto" w:fill="auto"/>
            <w:vAlign w:val="bottom"/>
          </w:tcPr>
          <w:p w:rsidR="001B1121" w:rsidRPr="002B1862" w:rsidRDefault="00FE7E97" w:rsidP="002B1862">
            <w:pPr>
              <w:spacing w:line="240" w:lineRule="auto"/>
              <w:ind w:right="-84"/>
              <w:jc w:val="right"/>
              <w:rPr>
                <w:rFonts w:ascii="Browallia New" w:hAnsi="Browallia New" w:cs="Browallia New"/>
                <w:sz w:val="26"/>
                <w:szCs w:val="26"/>
              </w:rPr>
            </w:pPr>
            <w:r w:rsidRPr="00FE7E97">
              <w:rPr>
                <w:rFonts w:ascii="Browallia New" w:hAnsi="Browallia New" w:cs="Browallia New"/>
                <w:sz w:val="26"/>
                <w:szCs w:val="26"/>
              </w:rPr>
              <w:t>7</w:t>
            </w:r>
          </w:p>
        </w:tc>
        <w:tc>
          <w:tcPr>
            <w:tcW w:w="1584" w:type="dxa"/>
            <w:tcBorders>
              <w:top w:val="single" w:sz="4" w:space="0" w:color="auto"/>
              <w:bottom w:val="single" w:sz="4" w:space="0" w:color="auto"/>
            </w:tcBorders>
            <w:shd w:val="clear" w:color="auto" w:fill="auto"/>
            <w:vAlign w:val="bottom"/>
          </w:tcPr>
          <w:p w:rsidR="001B1121" w:rsidRPr="002B1862" w:rsidRDefault="00FE7E97" w:rsidP="002B1862">
            <w:pPr>
              <w:spacing w:line="240" w:lineRule="auto"/>
              <w:ind w:right="-84"/>
              <w:jc w:val="right"/>
              <w:rPr>
                <w:rFonts w:ascii="Browallia New" w:hAnsi="Browallia New" w:cs="Browallia New"/>
                <w:sz w:val="26"/>
                <w:szCs w:val="26"/>
              </w:rPr>
            </w:pPr>
            <w:r w:rsidRPr="00FE7E97">
              <w:rPr>
                <w:rFonts w:ascii="Browallia New" w:eastAsia="Arial Unicode MS" w:hAnsi="Browallia New" w:cs="Browallia New"/>
                <w:sz w:val="26"/>
                <w:szCs w:val="26"/>
              </w:rPr>
              <w:t>1</w:t>
            </w:r>
            <w:r w:rsidR="001B1121" w:rsidRPr="002B1862">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022</w:t>
            </w:r>
          </w:p>
        </w:tc>
        <w:tc>
          <w:tcPr>
            <w:tcW w:w="1584" w:type="dxa"/>
            <w:tcBorders>
              <w:top w:val="single" w:sz="4" w:space="0" w:color="auto"/>
              <w:bottom w:val="single" w:sz="4" w:space="0" w:color="auto"/>
            </w:tcBorders>
            <w:shd w:val="clear" w:color="auto" w:fill="auto"/>
            <w:vAlign w:val="bottom"/>
          </w:tcPr>
          <w:p w:rsidR="001B1121" w:rsidRPr="002B1862" w:rsidRDefault="00FE7E97" w:rsidP="002B1862">
            <w:pPr>
              <w:spacing w:line="240" w:lineRule="auto"/>
              <w:ind w:right="-84"/>
              <w:jc w:val="right"/>
              <w:rPr>
                <w:rFonts w:ascii="Browallia New" w:hAnsi="Browallia New" w:cs="Browallia New"/>
                <w:sz w:val="26"/>
                <w:szCs w:val="26"/>
              </w:rPr>
            </w:pPr>
            <w:r w:rsidRPr="00FE7E97">
              <w:rPr>
                <w:rFonts w:ascii="Browallia New" w:hAnsi="Browallia New" w:cs="Browallia New"/>
                <w:sz w:val="26"/>
                <w:szCs w:val="26"/>
              </w:rPr>
              <w:t>53</w:t>
            </w:r>
            <w:r w:rsidR="001B1121" w:rsidRPr="002B1862">
              <w:rPr>
                <w:rFonts w:ascii="Browallia New" w:hAnsi="Browallia New" w:cs="Browallia New"/>
                <w:sz w:val="26"/>
                <w:szCs w:val="26"/>
              </w:rPr>
              <w:t>,</w:t>
            </w:r>
            <w:r w:rsidRPr="00FE7E97">
              <w:rPr>
                <w:rFonts w:ascii="Browallia New" w:hAnsi="Browallia New" w:cs="Browallia New"/>
                <w:sz w:val="26"/>
                <w:szCs w:val="26"/>
              </w:rPr>
              <w:t>098</w:t>
            </w:r>
          </w:p>
        </w:tc>
      </w:tr>
      <w:tr w:rsidR="002B1862" w:rsidRPr="00255256" w:rsidTr="002B1862">
        <w:trPr>
          <w:trHeight w:val="170"/>
        </w:trPr>
        <w:tc>
          <w:tcPr>
            <w:tcW w:w="2578" w:type="dxa"/>
            <w:shd w:val="clear" w:color="auto" w:fill="auto"/>
          </w:tcPr>
          <w:p w:rsidR="002B1862" w:rsidRPr="00255256" w:rsidRDefault="002B1862" w:rsidP="002B1862">
            <w:pPr>
              <w:spacing w:line="240" w:lineRule="auto"/>
              <w:ind w:left="-72"/>
              <w:rPr>
                <w:rFonts w:ascii="Browallia New" w:eastAsia="Arial Unicode MS" w:hAnsi="Browallia New" w:cs="Browallia New"/>
                <w:b/>
                <w:bCs/>
                <w:sz w:val="18"/>
                <w:szCs w:val="18"/>
              </w:rPr>
            </w:pPr>
          </w:p>
        </w:tc>
        <w:tc>
          <w:tcPr>
            <w:tcW w:w="1584" w:type="dxa"/>
            <w:tcBorders>
              <w:top w:val="single" w:sz="4" w:space="0" w:color="auto"/>
            </w:tcBorders>
            <w:shd w:val="clear" w:color="auto" w:fill="auto"/>
          </w:tcPr>
          <w:p w:rsidR="002B1862" w:rsidRPr="002B1862" w:rsidRDefault="002B1862" w:rsidP="002B1862">
            <w:pPr>
              <w:spacing w:line="240" w:lineRule="auto"/>
              <w:ind w:right="-84"/>
              <w:jc w:val="right"/>
              <w:rPr>
                <w:rFonts w:ascii="Browallia New" w:eastAsia="Arial Unicode MS" w:hAnsi="Browallia New" w:cs="Browallia New"/>
                <w:sz w:val="18"/>
                <w:szCs w:val="18"/>
              </w:rPr>
            </w:pPr>
          </w:p>
        </w:tc>
        <w:tc>
          <w:tcPr>
            <w:tcW w:w="1584" w:type="dxa"/>
            <w:tcBorders>
              <w:top w:val="single" w:sz="4" w:space="0" w:color="auto"/>
            </w:tcBorders>
            <w:shd w:val="clear" w:color="auto" w:fill="auto"/>
          </w:tcPr>
          <w:p w:rsidR="002B1862" w:rsidRPr="002B1862" w:rsidRDefault="002B1862" w:rsidP="002B1862">
            <w:pPr>
              <w:spacing w:line="240" w:lineRule="auto"/>
              <w:ind w:right="-84"/>
              <w:jc w:val="right"/>
              <w:rPr>
                <w:rFonts w:ascii="Browallia New" w:eastAsia="Arial Unicode MS" w:hAnsi="Browallia New" w:cs="Browallia New"/>
                <w:sz w:val="18"/>
                <w:szCs w:val="18"/>
              </w:rPr>
            </w:pPr>
          </w:p>
        </w:tc>
        <w:tc>
          <w:tcPr>
            <w:tcW w:w="1584" w:type="dxa"/>
            <w:tcBorders>
              <w:top w:val="single" w:sz="4" w:space="0" w:color="auto"/>
            </w:tcBorders>
            <w:shd w:val="clear" w:color="auto" w:fill="auto"/>
          </w:tcPr>
          <w:p w:rsidR="002B1862" w:rsidRPr="002B1862" w:rsidRDefault="002B1862" w:rsidP="002B1862">
            <w:pPr>
              <w:spacing w:line="240" w:lineRule="auto"/>
              <w:ind w:right="-84"/>
              <w:jc w:val="right"/>
              <w:rPr>
                <w:rFonts w:ascii="Browallia New" w:eastAsia="Arial Unicode MS" w:hAnsi="Browallia New" w:cs="Browallia New"/>
                <w:sz w:val="18"/>
                <w:szCs w:val="18"/>
              </w:rPr>
            </w:pPr>
          </w:p>
        </w:tc>
        <w:tc>
          <w:tcPr>
            <w:tcW w:w="1584" w:type="dxa"/>
            <w:tcBorders>
              <w:top w:val="single" w:sz="4" w:space="0" w:color="auto"/>
            </w:tcBorders>
            <w:shd w:val="clear" w:color="auto" w:fill="auto"/>
          </w:tcPr>
          <w:p w:rsidR="002B1862" w:rsidRPr="002B1862" w:rsidRDefault="002B1862" w:rsidP="002B1862">
            <w:pPr>
              <w:spacing w:line="240" w:lineRule="auto"/>
              <w:ind w:right="-84"/>
              <w:jc w:val="right"/>
              <w:rPr>
                <w:rFonts w:ascii="Browallia New" w:eastAsia="Arial Unicode MS" w:hAnsi="Browallia New" w:cs="Browallia New"/>
                <w:sz w:val="18"/>
                <w:szCs w:val="18"/>
              </w:rPr>
            </w:pPr>
          </w:p>
        </w:tc>
      </w:tr>
      <w:tr w:rsidR="001B1121" w:rsidRPr="002C640C" w:rsidTr="002B1862">
        <w:tblPrEx>
          <w:tblBorders>
            <w:insideH w:val="dotted" w:sz="4" w:space="0" w:color="44546A"/>
          </w:tblBorders>
          <w:tblLook w:val="04A0" w:firstRow="1" w:lastRow="0" w:firstColumn="1" w:lastColumn="0" w:noHBand="0" w:noVBand="1"/>
        </w:tblPrEx>
        <w:trPr>
          <w:trHeight w:val="170"/>
        </w:trPr>
        <w:tc>
          <w:tcPr>
            <w:tcW w:w="2578" w:type="dxa"/>
            <w:tcBorders>
              <w:top w:val="nil"/>
              <w:bottom w:val="nil"/>
            </w:tcBorders>
            <w:shd w:val="clear" w:color="auto" w:fill="auto"/>
          </w:tcPr>
          <w:p w:rsidR="001B1121" w:rsidRPr="00466E80" w:rsidRDefault="001B1121" w:rsidP="002B1862">
            <w:pPr>
              <w:spacing w:line="240" w:lineRule="auto"/>
              <w:ind w:left="-72"/>
              <w:rPr>
                <w:rFonts w:ascii="Browallia New" w:eastAsia="Arial Unicode MS" w:hAnsi="Browallia New" w:cs="Browallia New"/>
                <w:b/>
                <w:bCs/>
                <w:sz w:val="24"/>
                <w:szCs w:val="24"/>
                <w:cs/>
              </w:rPr>
            </w:pPr>
            <w:r w:rsidRPr="00466E80">
              <w:rPr>
                <w:rFonts w:ascii="Browallia New" w:eastAsia="Arial Unicode MS" w:hAnsi="Browallia New" w:cs="Browallia New" w:hint="cs"/>
                <w:b/>
                <w:bCs/>
                <w:sz w:val="24"/>
                <w:szCs w:val="24"/>
                <w:cs/>
              </w:rPr>
              <w:t>รวมสินทรัพย์</w:t>
            </w:r>
          </w:p>
        </w:tc>
        <w:tc>
          <w:tcPr>
            <w:tcW w:w="1584" w:type="dxa"/>
            <w:tcBorders>
              <w:top w:val="nil"/>
              <w:bottom w:val="single" w:sz="4" w:space="0" w:color="auto"/>
            </w:tcBorders>
            <w:shd w:val="clear" w:color="auto" w:fill="auto"/>
            <w:vAlign w:val="bottom"/>
          </w:tcPr>
          <w:p w:rsidR="001B1121" w:rsidRPr="002B1862" w:rsidRDefault="00FE7E97" w:rsidP="002B1862">
            <w:pPr>
              <w:spacing w:line="240" w:lineRule="auto"/>
              <w:ind w:right="-84"/>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52</w:t>
            </w:r>
            <w:r w:rsidR="001B1121" w:rsidRPr="002B1862">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582</w:t>
            </w:r>
          </w:p>
        </w:tc>
        <w:tc>
          <w:tcPr>
            <w:tcW w:w="1584" w:type="dxa"/>
            <w:tcBorders>
              <w:top w:val="nil"/>
              <w:bottom w:val="single" w:sz="4" w:space="0" w:color="auto"/>
            </w:tcBorders>
            <w:shd w:val="clear" w:color="auto" w:fill="auto"/>
            <w:vAlign w:val="bottom"/>
          </w:tcPr>
          <w:p w:rsidR="001B1121" w:rsidRPr="002B1862" w:rsidRDefault="00FE7E97" w:rsidP="002B1862">
            <w:pPr>
              <w:spacing w:line="240" w:lineRule="auto"/>
              <w:ind w:right="-84"/>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4</w:t>
            </w:r>
          </w:p>
        </w:tc>
        <w:tc>
          <w:tcPr>
            <w:tcW w:w="1584" w:type="dxa"/>
            <w:tcBorders>
              <w:top w:val="nil"/>
              <w:bottom w:val="single" w:sz="4" w:space="0" w:color="auto"/>
            </w:tcBorders>
            <w:shd w:val="clear" w:color="auto" w:fill="auto"/>
            <w:vAlign w:val="bottom"/>
          </w:tcPr>
          <w:p w:rsidR="001B1121" w:rsidRPr="002B1862" w:rsidRDefault="00FE7E97" w:rsidP="002B1862">
            <w:pPr>
              <w:spacing w:line="240" w:lineRule="auto"/>
              <w:ind w:right="-84"/>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1</w:t>
            </w:r>
            <w:r w:rsidR="001B1121" w:rsidRPr="002B1862">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004</w:t>
            </w:r>
          </w:p>
        </w:tc>
        <w:tc>
          <w:tcPr>
            <w:tcW w:w="1584" w:type="dxa"/>
            <w:tcBorders>
              <w:top w:val="nil"/>
              <w:bottom w:val="single" w:sz="4" w:space="0" w:color="auto"/>
            </w:tcBorders>
            <w:shd w:val="clear" w:color="auto" w:fill="auto"/>
            <w:vAlign w:val="bottom"/>
          </w:tcPr>
          <w:p w:rsidR="001B1121" w:rsidRPr="002B1862" w:rsidRDefault="00FE7E97" w:rsidP="002B1862">
            <w:pPr>
              <w:spacing w:line="240" w:lineRule="auto"/>
              <w:ind w:right="-84"/>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53</w:t>
            </w:r>
            <w:r w:rsidR="001B1121" w:rsidRPr="002B1862">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590</w:t>
            </w:r>
          </w:p>
        </w:tc>
      </w:tr>
    </w:tbl>
    <w:p w:rsidR="008954A5" w:rsidRPr="002B1862" w:rsidRDefault="008954A5" w:rsidP="002B1862">
      <w:pPr>
        <w:spacing w:line="240" w:lineRule="auto"/>
        <w:rPr>
          <w:rFonts w:ascii="Browallia New" w:hAnsi="Browallia New" w:cs="Browallia New"/>
          <w:sz w:val="26"/>
          <w:szCs w:val="26"/>
        </w:rPr>
      </w:pPr>
    </w:p>
    <w:p w:rsidR="002B1862" w:rsidRDefault="002B1862">
      <w:pPr>
        <w:spacing w:line="240" w:lineRule="auto"/>
        <w:rPr>
          <w:rFonts w:ascii="Browallia New" w:hAnsi="Browallia New" w:cs="Browallia New"/>
          <w:sz w:val="26"/>
          <w:szCs w:val="26"/>
        </w:rPr>
      </w:pPr>
      <w:r>
        <w:rPr>
          <w:rFonts w:ascii="Browallia New" w:hAnsi="Browallia New" w:cs="Browallia New"/>
          <w:sz w:val="26"/>
          <w:szCs w:val="26"/>
        </w:rPr>
        <w:br w:type="page"/>
      </w:r>
    </w:p>
    <w:p w:rsidR="00255256" w:rsidRDefault="00255256" w:rsidP="002B1862">
      <w:pPr>
        <w:spacing w:line="240" w:lineRule="auto"/>
        <w:rPr>
          <w:rFonts w:ascii="Browallia New" w:hAnsi="Browallia New" w:cs="Browallia New"/>
          <w:sz w:val="26"/>
          <w:szCs w:val="26"/>
        </w:rPr>
      </w:pPr>
    </w:p>
    <w:tbl>
      <w:tblPr>
        <w:tblW w:w="8914" w:type="dxa"/>
        <w:tblInd w:w="540" w:type="dxa"/>
        <w:tblLayout w:type="fixed"/>
        <w:tblLook w:val="0600" w:firstRow="0" w:lastRow="0" w:firstColumn="0" w:lastColumn="0" w:noHBand="1" w:noVBand="1"/>
      </w:tblPr>
      <w:tblGrid>
        <w:gridCol w:w="2578"/>
        <w:gridCol w:w="1584"/>
        <w:gridCol w:w="1584"/>
        <w:gridCol w:w="1584"/>
        <w:gridCol w:w="1584"/>
      </w:tblGrid>
      <w:tr w:rsidR="002B1862" w:rsidRPr="002C640C" w:rsidTr="002B1862">
        <w:trPr>
          <w:trHeight w:val="170"/>
        </w:trPr>
        <w:tc>
          <w:tcPr>
            <w:tcW w:w="2578" w:type="dxa"/>
            <w:shd w:val="clear" w:color="auto" w:fill="auto"/>
          </w:tcPr>
          <w:p w:rsidR="002B1862" w:rsidRPr="00CF088F" w:rsidRDefault="002B1862" w:rsidP="002B1862">
            <w:pPr>
              <w:spacing w:line="240" w:lineRule="auto"/>
              <w:ind w:left="-72"/>
              <w:rPr>
                <w:rFonts w:ascii="Browallia New" w:eastAsia="Arial Unicode MS" w:hAnsi="Browallia New" w:cs="Browallia New"/>
                <w:sz w:val="24"/>
                <w:szCs w:val="24"/>
              </w:rPr>
            </w:pPr>
          </w:p>
        </w:tc>
        <w:tc>
          <w:tcPr>
            <w:tcW w:w="6336" w:type="dxa"/>
            <w:gridSpan w:val="4"/>
            <w:tcBorders>
              <w:top w:val="single" w:sz="4" w:space="0" w:color="auto"/>
              <w:bottom w:val="single" w:sz="4" w:space="0" w:color="auto"/>
            </w:tcBorders>
            <w:shd w:val="clear" w:color="auto" w:fill="auto"/>
          </w:tcPr>
          <w:p w:rsidR="002B1862" w:rsidRPr="002B1862" w:rsidRDefault="002B1862" w:rsidP="002B1862">
            <w:pPr>
              <w:spacing w:line="240" w:lineRule="auto"/>
              <w:ind w:right="-72"/>
              <w:jc w:val="center"/>
              <w:rPr>
                <w:rFonts w:ascii="Browallia New" w:eastAsia="Arial Unicode MS" w:hAnsi="Browallia New" w:cs="Browallia New"/>
                <w:sz w:val="24"/>
                <w:szCs w:val="24"/>
              </w:rPr>
            </w:pPr>
            <w:r w:rsidRPr="002B1862">
              <w:rPr>
                <w:rFonts w:ascii="Browallia New" w:eastAsia="Arial Unicode MS" w:hAnsi="Browallia New" w:cs="Browallia New" w:hint="cs"/>
                <w:b/>
                <w:bCs/>
                <w:sz w:val="24"/>
                <w:szCs w:val="24"/>
                <w:cs/>
              </w:rPr>
              <w:t>ข้อมูลทางการเงินรวม</w:t>
            </w:r>
          </w:p>
        </w:tc>
      </w:tr>
      <w:tr w:rsidR="002B1862" w:rsidRPr="002C640C" w:rsidTr="002B1862">
        <w:trPr>
          <w:trHeight w:val="170"/>
        </w:trPr>
        <w:tc>
          <w:tcPr>
            <w:tcW w:w="2578" w:type="dxa"/>
            <w:shd w:val="clear" w:color="auto" w:fill="auto"/>
          </w:tcPr>
          <w:p w:rsidR="002B1862" w:rsidRPr="00CF088F" w:rsidRDefault="002B1862" w:rsidP="002B1862">
            <w:pPr>
              <w:spacing w:line="240" w:lineRule="auto"/>
              <w:ind w:left="-72"/>
              <w:rPr>
                <w:rFonts w:ascii="Browallia New" w:eastAsia="Arial Unicode MS" w:hAnsi="Browallia New" w:cs="Browallia New"/>
                <w:sz w:val="24"/>
                <w:szCs w:val="24"/>
              </w:rPr>
            </w:pPr>
          </w:p>
        </w:tc>
        <w:tc>
          <w:tcPr>
            <w:tcW w:w="1584" w:type="dxa"/>
            <w:shd w:val="clear" w:color="auto" w:fill="auto"/>
            <w:vAlign w:val="bottom"/>
          </w:tcPr>
          <w:p w:rsidR="002B1862" w:rsidRPr="002B1862" w:rsidRDefault="002B1862" w:rsidP="002B1862">
            <w:pPr>
              <w:spacing w:line="240" w:lineRule="auto"/>
              <w:ind w:left="-171" w:right="-72"/>
              <w:jc w:val="right"/>
              <w:rPr>
                <w:rFonts w:ascii="Browallia New" w:eastAsia="Arial Unicode MS" w:hAnsi="Browallia New" w:cs="Browallia New"/>
                <w:b/>
                <w:bCs/>
                <w:sz w:val="24"/>
                <w:szCs w:val="24"/>
              </w:rPr>
            </w:pPr>
            <w:r w:rsidRPr="002B1862">
              <w:rPr>
                <w:rFonts w:ascii="Browallia New" w:eastAsia="Arial Unicode MS" w:hAnsi="Browallia New" w:cs="Browallia New" w:hint="cs"/>
                <w:b/>
                <w:bCs/>
                <w:sz w:val="24"/>
                <w:szCs w:val="24"/>
                <w:cs/>
              </w:rPr>
              <w:t>ณ วันที่</w:t>
            </w:r>
            <w:r w:rsidR="007E7209">
              <w:rPr>
                <w:rFonts w:ascii="Browallia New" w:eastAsia="Arial Unicode MS" w:hAnsi="Browallia New" w:cs="Browallia New"/>
                <w:b/>
                <w:bCs/>
                <w:sz w:val="24"/>
                <w:szCs w:val="24"/>
              </w:rPr>
              <w:t xml:space="preserve"> </w:t>
            </w:r>
            <w:r w:rsidR="00FE7E97" w:rsidRPr="00FE7E97">
              <w:rPr>
                <w:rFonts w:ascii="Browallia New" w:eastAsia="Arial Unicode MS" w:hAnsi="Browallia New" w:cs="Browallia New" w:hint="cs"/>
                <w:b/>
                <w:bCs/>
                <w:sz w:val="24"/>
                <w:szCs w:val="24"/>
              </w:rPr>
              <w:t>31</w:t>
            </w:r>
            <w:r w:rsidRPr="002B1862">
              <w:rPr>
                <w:rFonts w:ascii="Browallia New" w:eastAsia="Arial Unicode MS" w:hAnsi="Browallia New" w:cs="Browallia New" w:hint="cs"/>
                <w:b/>
                <w:bCs/>
                <w:sz w:val="24"/>
                <w:szCs w:val="24"/>
                <w:cs/>
              </w:rPr>
              <w:t xml:space="preserve"> ธันวาคม </w:t>
            </w:r>
          </w:p>
          <w:p w:rsidR="002B1862" w:rsidRPr="002B1862" w:rsidRDefault="002B1862" w:rsidP="002B1862">
            <w:pPr>
              <w:spacing w:line="240" w:lineRule="auto"/>
              <w:ind w:left="-29" w:right="-72"/>
              <w:jc w:val="right"/>
              <w:rPr>
                <w:rFonts w:ascii="Browallia New" w:eastAsia="Arial Unicode MS" w:hAnsi="Browallia New" w:cs="Browallia New"/>
                <w:b/>
                <w:bCs/>
                <w:sz w:val="24"/>
                <w:szCs w:val="24"/>
              </w:rPr>
            </w:pPr>
            <w:r w:rsidRPr="002B1862">
              <w:rPr>
                <w:rFonts w:ascii="Browallia New" w:eastAsia="Arial Unicode MS" w:hAnsi="Browallia New" w:cs="Browallia New" w:hint="cs"/>
                <w:b/>
                <w:bCs/>
                <w:sz w:val="24"/>
                <w:szCs w:val="24"/>
                <w:cs/>
              </w:rPr>
              <w:t xml:space="preserve">พ.ศ. </w:t>
            </w:r>
            <w:r w:rsidR="00FE7E97" w:rsidRPr="00FE7E97">
              <w:rPr>
                <w:rFonts w:ascii="Browallia New" w:eastAsia="Arial Unicode MS" w:hAnsi="Browallia New" w:cs="Browallia New" w:hint="cs"/>
                <w:b/>
                <w:bCs/>
                <w:sz w:val="24"/>
                <w:szCs w:val="24"/>
              </w:rPr>
              <w:t>2562</w:t>
            </w:r>
          </w:p>
          <w:p w:rsidR="002B1862" w:rsidRPr="002B1862" w:rsidRDefault="002B1862" w:rsidP="002B1862">
            <w:pPr>
              <w:spacing w:line="240" w:lineRule="auto"/>
              <w:ind w:left="-171" w:right="-72"/>
              <w:jc w:val="right"/>
              <w:rPr>
                <w:rFonts w:ascii="Browallia New" w:eastAsia="Arial Unicode MS" w:hAnsi="Browallia New" w:cs="Browallia New"/>
                <w:b/>
                <w:bCs/>
                <w:sz w:val="24"/>
                <w:szCs w:val="24"/>
              </w:rPr>
            </w:pPr>
            <w:r w:rsidRPr="002B1862">
              <w:rPr>
                <w:rFonts w:ascii="Browallia New" w:eastAsia="Arial Unicode MS" w:hAnsi="Browallia New" w:cs="Browallia New" w:hint="cs"/>
                <w:b/>
                <w:bCs/>
                <w:sz w:val="24"/>
                <w:szCs w:val="24"/>
                <w:cs/>
              </w:rPr>
              <w:t>ตามที่รายงานไว้เดิม</w:t>
            </w:r>
          </w:p>
        </w:tc>
        <w:tc>
          <w:tcPr>
            <w:tcW w:w="1584" w:type="dxa"/>
            <w:shd w:val="clear" w:color="auto" w:fill="auto"/>
            <w:vAlign w:val="bottom"/>
          </w:tcPr>
          <w:p w:rsidR="002B1862" w:rsidRDefault="002B1862" w:rsidP="002B1862">
            <w:pPr>
              <w:spacing w:line="240" w:lineRule="auto"/>
              <w:ind w:right="-72"/>
              <w:jc w:val="right"/>
              <w:rPr>
                <w:rFonts w:ascii="Browallia New" w:eastAsia="Arial Unicode MS" w:hAnsi="Browallia New" w:cs="Browallia New"/>
                <w:b/>
                <w:bCs/>
                <w:sz w:val="24"/>
                <w:szCs w:val="24"/>
              </w:rPr>
            </w:pPr>
            <w:r w:rsidRPr="002B1862">
              <w:rPr>
                <w:rFonts w:ascii="Browallia New" w:eastAsia="Arial Unicode MS" w:hAnsi="Browallia New" w:cs="Browallia New" w:hint="cs"/>
                <w:b/>
                <w:bCs/>
                <w:sz w:val="24"/>
                <w:szCs w:val="24"/>
              </w:rPr>
              <w:t>T</w:t>
            </w:r>
            <w:r w:rsidRPr="002B1862">
              <w:rPr>
                <w:rFonts w:ascii="Browallia New" w:eastAsia="Arial Unicode MS" w:hAnsi="Browallia New" w:cs="Browallia New" w:hint="cs"/>
                <w:b/>
                <w:bCs/>
                <w:spacing w:val="-2"/>
                <w:sz w:val="24"/>
                <w:szCs w:val="24"/>
              </w:rPr>
              <w:t xml:space="preserve">AS </w:t>
            </w:r>
            <w:r w:rsidR="00FE7E97" w:rsidRPr="00FE7E97">
              <w:rPr>
                <w:rFonts w:ascii="Browallia New" w:eastAsia="Arial Unicode MS" w:hAnsi="Browallia New" w:cs="Browallia New" w:hint="cs"/>
                <w:b/>
                <w:bCs/>
                <w:spacing w:val="-2"/>
                <w:sz w:val="24"/>
                <w:szCs w:val="24"/>
              </w:rPr>
              <w:t>32</w:t>
            </w:r>
            <w:r w:rsidRPr="002B1862">
              <w:rPr>
                <w:rFonts w:ascii="Browallia New" w:eastAsia="Arial Unicode MS" w:hAnsi="Browallia New" w:cs="Browallia New" w:hint="cs"/>
                <w:b/>
                <w:bCs/>
                <w:spacing w:val="-2"/>
                <w:sz w:val="24"/>
                <w:szCs w:val="24"/>
              </w:rPr>
              <w:t xml:space="preserve"> </w:t>
            </w:r>
            <w:r w:rsidRPr="002B1862">
              <w:rPr>
                <w:rFonts w:ascii="Browallia New" w:eastAsia="Arial Unicode MS" w:hAnsi="Browallia New" w:cs="Browallia New" w:hint="cs"/>
                <w:b/>
                <w:bCs/>
                <w:spacing w:val="-2"/>
                <w:sz w:val="24"/>
                <w:szCs w:val="24"/>
                <w:cs/>
              </w:rPr>
              <w:t>และ</w:t>
            </w:r>
            <w:r w:rsidRPr="002B1862">
              <w:rPr>
                <w:rFonts w:ascii="Browallia New" w:eastAsia="Arial Unicode MS" w:hAnsi="Browallia New" w:cs="Browallia New"/>
                <w:b/>
                <w:bCs/>
                <w:spacing w:val="-2"/>
                <w:sz w:val="24"/>
                <w:szCs w:val="24"/>
              </w:rPr>
              <w:t xml:space="preserve"> </w:t>
            </w:r>
            <w:r w:rsidRPr="002B1862">
              <w:rPr>
                <w:rFonts w:ascii="Browallia New" w:eastAsia="Arial Unicode MS" w:hAnsi="Browallia New" w:cs="Browallia New" w:hint="cs"/>
                <w:b/>
                <w:bCs/>
                <w:spacing w:val="-2"/>
                <w:sz w:val="24"/>
                <w:szCs w:val="24"/>
              </w:rPr>
              <w:t xml:space="preserve">TFRS </w:t>
            </w:r>
            <w:r w:rsidR="00FE7E97" w:rsidRPr="00FE7E97">
              <w:rPr>
                <w:rFonts w:ascii="Browallia New" w:eastAsia="Arial Unicode MS" w:hAnsi="Browallia New" w:cs="Browallia New" w:hint="cs"/>
                <w:b/>
                <w:bCs/>
                <w:spacing w:val="-2"/>
                <w:sz w:val="24"/>
                <w:szCs w:val="24"/>
              </w:rPr>
              <w:t>9</w:t>
            </w:r>
          </w:p>
          <w:p w:rsidR="002B1862" w:rsidRPr="002B1862" w:rsidRDefault="002B1862" w:rsidP="002B1862">
            <w:pPr>
              <w:spacing w:line="240" w:lineRule="auto"/>
              <w:ind w:right="-72"/>
              <w:jc w:val="right"/>
              <w:rPr>
                <w:rFonts w:ascii="Browallia New" w:eastAsia="Arial Unicode MS" w:hAnsi="Browallia New" w:cs="Browallia New"/>
                <w:b/>
                <w:bCs/>
                <w:sz w:val="24"/>
                <w:szCs w:val="24"/>
              </w:rPr>
            </w:pPr>
            <w:r w:rsidRPr="002B1862">
              <w:rPr>
                <w:rFonts w:ascii="Browallia New" w:eastAsia="Arial Unicode MS" w:hAnsi="Browallia New" w:cs="Browallia New" w:hint="cs"/>
                <w:b/>
                <w:bCs/>
                <w:sz w:val="24"/>
                <w:szCs w:val="24"/>
                <w:cs/>
              </w:rPr>
              <w:t>รายการปรับปรุงและการจัดประเภท</w:t>
            </w:r>
          </w:p>
          <w:p w:rsidR="002B1862" w:rsidRPr="002B1862" w:rsidRDefault="002B1862" w:rsidP="002B1862">
            <w:pPr>
              <w:spacing w:line="240" w:lineRule="auto"/>
              <w:ind w:right="-72"/>
              <w:jc w:val="right"/>
              <w:rPr>
                <w:rFonts w:ascii="Browallia New" w:eastAsia="Arial Unicode MS" w:hAnsi="Browallia New" w:cs="Browallia New"/>
                <w:b/>
                <w:bCs/>
                <w:sz w:val="24"/>
                <w:szCs w:val="24"/>
              </w:rPr>
            </w:pPr>
            <w:r w:rsidRPr="002B1862">
              <w:rPr>
                <w:rFonts w:ascii="Browallia New" w:eastAsia="Arial Unicode MS" w:hAnsi="Browallia New" w:cs="Browallia New" w:hint="cs"/>
                <w:b/>
                <w:bCs/>
                <w:sz w:val="24"/>
                <w:szCs w:val="24"/>
                <w:cs/>
              </w:rPr>
              <w:t>รายการใหม่</w:t>
            </w:r>
          </w:p>
        </w:tc>
        <w:tc>
          <w:tcPr>
            <w:tcW w:w="1584" w:type="dxa"/>
            <w:shd w:val="clear" w:color="auto" w:fill="auto"/>
            <w:vAlign w:val="bottom"/>
          </w:tcPr>
          <w:p w:rsidR="002B1862" w:rsidRDefault="002B1862" w:rsidP="002B1862">
            <w:pPr>
              <w:spacing w:line="240" w:lineRule="auto"/>
              <w:ind w:right="-72"/>
              <w:jc w:val="right"/>
              <w:rPr>
                <w:rFonts w:ascii="Browallia New" w:eastAsia="Arial Unicode MS" w:hAnsi="Browallia New" w:cs="Browallia New"/>
                <w:b/>
                <w:bCs/>
                <w:sz w:val="24"/>
                <w:szCs w:val="24"/>
              </w:rPr>
            </w:pPr>
            <w:r w:rsidRPr="002B1862">
              <w:rPr>
                <w:rFonts w:ascii="Browallia New" w:eastAsia="Arial Unicode MS" w:hAnsi="Browallia New" w:cs="Browallia New" w:hint="cs"/>
                <w:b/>
                <w:bCs/>
                <w:sz w:val="24"/>
                <w:szCs w:val="24"/>
              </w:rPr>
              <w:t xml:space="preserve">TFRS </w:t>
            </w:r>
            <w:r w:rsidR="00FE7E97" w:rsidRPr="00FE7E97">
              <w:rPr>
                <w:rFonts w:ascii="Browallia New" w:eastAsia="Arial Unicode MS" w:hAnsi="Browallia New" w:cs="Browallia New" w:hint="cs"/>
                <w:b/>
                <w:bCs/>
                <w:sz w:val="24"/>
                <w:szCs w:val="24"/>
              </w:rPr>
              <w:t>16</w:t>
            </w:r>
          </w:p>
          <w:p w:rsidR="002B1862" w:rsidRPr="002B1862" w:rsidRDefault="002B1862" w:rsidP="002B1862">
            <w:pPr>
              <w:spacing w:line="240" w:lineRule="auto"/>
              <w:ind w:right="-72"/>
              <w:jc w:val="right"/>
              <w:rPr>
                <w:rFonts w:ascii="Browallia New" w:eastAsia="Arial Unicode MS" w:hAnsi="Browallia New" w:cs="Browallia New"/>
                <w:b/>
                <w:bCs/>
                <w:sz w:val="24"/>
                <w:szCs w:val="24"/>
              </w:rPr>
            </w:pPr>
            <w:r w:rsidRPr="002B1862">
              <w:rPr>
                <w:rFonts w:ascii="Browallia New" w:eastAsia="Arial Unicode MS" w:hAnsi="Browallia New" w:cs="Browallia New" w:hint="cs"/>
                <w:b/>
                <w:bCs/>
                <w:sz w:val="24"/>
                <w:szCs w:val="24"/>
                <w:cs/>
              </w:rPr>
              <w:t>รายการปรับปรุงและการจัดประเภทรายการใหม่</w:t>
            </w:r>
          </w:p>
        </w:tc>
        <w:tc>
          <w:tcPr>
            <w:tcW w:w="1584" w:type="dxa"/>
            <w:shd w:val="clear" w:color="auto" w:fill="auto"/>
            <w:vAlign w:val="bottom"/>
          </w:tcPr>
          <w:p w:rsidR="002B1862" w:rsidRPr="002B1862" w:rsidRDefault="002B1862" w:rsidP="002B1862">
            <w:pPr>
              <w:spacing w:line="240" w:lineRule="auto"/>
              <w:ind w:left="-29" w:right="-72"/>
              <w:jc w:val="right"/>
              <w:rPr>
                <w:rFonts w:ascii="Browallia New" w:eastAsia="Arial Unicode MS" w:hAnsi="Browallia New" w:cs="Browallia New"/>
                <w:b/>
                <w:bCs/>
                <w:sz w:val="24"/>
                <w:szCs w:val="24"/>
              </w:rPr>
            </w:pPr>
            <w:r w:rsidRPr="002B1862">
              <w:rPr>
                <w:rFonts w:ascii="Browallia New" w:eastAsia="Arial Unicode MS" w:hAnsi="Browallia New" w:cs="Browallia New" w:hint="cs"/>
                <w:b/>
                <w:bCs/>
                <w:sz w:val="24"/>
                <w:szCs w:val="24"/>
                <w:cs/>
              </w:rPr>
              <w:t xml:space="preserve">ณ วันที่ </w:t>
            </w:r>
            <w:r w:rsidR="00FE7E97" w:rsidRPr="00FE7E97">
              <w:rPr>
                <w:rFonts w:ascii="Browallia New" w:eastAsia="Arial Unicode MS" w:hAnsi="Browallia New" w:cs="Browallia New" w:hint="cs"/>
                <w:b/>
                <w:bCs/>
                <w:sz w:val="24"/>
                <w:szCs w:val="24"/>
              </w:rPr>
              <w:t>1</w:t>
            </w:r>
            <w:r w:rsidRPr="002B1862">
              <w:rPr>
                <w:rFonts w:ascii="Browallia New" w:eastAsia="Arial Unicode MS" w:hAnsi="Browallia New" w:cs="Browallia New" w:hint="cs"/>
                <w:b/>
                <w:bCs/>
                <w:sz w:val="24"/>
                <w:szCs w:val="24"/>
                <w:cs/>
              </w:rPr>
              <w:t xml:space="preserve"> มกราคม </w:t>
            </w:r>
          </w:p>
          <w:p w:rsidR="002B1862" w:rsidRPr="002B1862" w:rsidRDefault="002B1862" w:rsidP="002B1862">
            <w:pPr>
              <w:spacing w:line="240" w:lineRule="auto"/>
              <w:ind w:left="-29" w:right="-72"/>
              <w:jc w:val="right"/>
              <w:rPr>
                <w:rFonts w:ascii="Browallia New" w:eastAsia="Arial Unicode MS" w:hAnsi="Browallia New" w:cs="Browallia New"/>
                <w:b/>
                <w:bCs/>
                <w:sz w:val="24"/>
                <w:szCs w:val="24"/>
              </w:rPr>
            </w:pPr>
            <w:r w:rsidRPr="002B1862">
              <w:rPr>
                <w:rFonts w:ascii="Browallia New" w:eastAsia="Arial Unicode MS" w:hAnsi="Browallia New" w:cs="Browallia New" w:hint="cs"/>
                <w:b/>
                <w:bCs/>
                <w:sz w:val="24"/>
                <w:szCs w:val="24"/>
                <w:cs/>
              </w:rPr>
              <w:t xml:space="preserve">พ.ศ. </w:t>
            </w:r>
            <w:r w:rsidR="00FE7E97" w:rsidRPr="00FE7E97">
              <w:rPr>
                <w:rFonts w:ascii="Browallia New" w:eastAsia="Arial Unicode MS" w:hAnsi="Browallia New" w:cs="Browallia New" w:hint="cs"/>
                <w:b/>
                <w:bCs/>
                <w:sz w:val="24"/>
                <w:szCs w:val="24"/>
              </w:rPr>
              <w:t>2563</w:t>
            </w:r>
            <w:r w:rsidRPr="002B1862">
              <w:rPr>
                <w:rFonts w:ascii="Browallia New" w:eastAsia="Arial Unicode MS" w:hAnsi="Browallia New" w:cs="Browallia New" w:hint="cs"/>
                <w:b/>
                <w:bCs/>
                <w:sz w:val="24"/>
                <w:szCs w:val="24"/>
                <w:cs/>
              </w:rPr>
              <w:t xml:space="preserve"> </w:t>
            </w:r>
          </w:p>
          <w:p w:rsidR="002B1862" w:rsidRPr="002B1862" w:rsidRDefault="002B1862" w:rsidP="002B1862">
            <w:pPr>
              <w:spacing w:line="240" w:lineRule="auto"/>
              <w:ind w:left="-29" w:right="-72"/>
              <w:jc w:val="right"/>
              <w:rPr>
                <w:rFonts w:ascii="Browallia New" w:eastAsia="Arial Unicode MS" w:hAnsi="Browallia New" w:cs="Browallia New"/>
                <w:b/>
                <w:bCs/>
                <w:sz w:val="24"/>
                <w:szCs w:val="24"/>
              </w:rPr>
            </w:pPr>
            <w:r w:rsidRPr="002B1862">
              <w:rPr>
                <w:rFonts w:ascii="Browallia New" w:eastAsia="Arial Unicode MS" w:hAnsi="Browallia New" w:cs="Browallia New" w:hint="cs"/>
                <w:b/>
                <w:bCs/>
                <w:sz w:val="24"/>
                <w:szCs w:val="24"/>
                <w:cs/>
              </w:rPr>
              <w:t>ตามที่ปรับปรุงใหม่</w:t>
            </w:r>
          </w:p>
        </w:tc>
      </w:tr>
      <w:tr w:rsidR="002B1862" w:rsidRPr="002C640C" w:rsidTr="002B1862">
        <w:trPr>
          <w:trHeight w:val="170"/>
        </w:trPr>
        <w:tc>
          <w:tcPr>
            <w:tcW w:w="2578" w:type="dxa"/>
            <w:shd w:val="clear" w:color="auto" w:fill="auto"/>
          </w:tcPr>
          <w:p w:rsidR="002B1862" w:rsidRPr="00CF088F" w:rsidRDefault="002B1862" w:rsidP="002B1862">
            <w:pPr>
              <w:spacing w:line="240" w:lineRule="auto"/>
              <w:ind w:left="-72"/>
              <w:rPr>
                <w:rFonts w:ascii="Browallia New" w:eastAsia="Arial Unicode MS" w:hAnsi="Browallia New" w:cs="Browallia New"/>
                <w:sz w:val="24"/>
                <w:szCs w:val="24"/>
              </w:rPr>
            </w:pPr>
          </w:p>
        </w:tc>
        <w:tc>
          <w:tcPr>
            <w:tcW w:w="1584" w:type="dxa"/>
            <w:tcBorders>
              <w:bottom w:val="single" w:sz="4" w:space="0" w:color="auto"/>
            </w:tcBorders>
            <w:shd w:val="clear" w:color="auto" w:fill="auto"/>
            <w:vAlign w:val="bottom"/>
          </w:tcPr>
          <w:p w:rsidR="002B1862" w:rsidRPr="002B1862" w:rsidRDefault="002B1862" w:rsidP="002B1862">
            <w:pPr>
              <w:spacing w:line="240" w:lineRule="auto"/>
              <w:ind w:right="-72"/>
              <w:jc w:val="right"/>
              <w:rPr>
                <w:rFonts w:ascii="Browallia New" w:eastAsia="Arial Unicode MS" w:hAnsi="Browallia New" w:cs="Browallia New"/>
                <w:sz w:val="24"/>
                <w:szCs w:val="24"/>
              </w:rPr>
            </w:pPr>
            <w:r w:rsidRPr="002B1862">
              <w:rPr>
                <w:rFonts w:ascii="Browallia New" w:eastAsia="Arial Unicode MS" w:hAnsi="Browallia New" w:cs="Browallia New" w:hint="cs"/>
                <w:b/>
                <w:bCs/>
                <w:sz w:val="24"/>
                <w:szCs w:val="24"/>
                <w:cs/>
              </w:rPr>
              <w:t>ล้านบาท</w:t>
            </w:r>
          </w:p>
        </w:tc>
        <w:tc>
          <w:tcPr>
            <w:tcW w:w="1584" w:type="dxa"/>
            <w:tcBorders>
              <w:bottom w:val="single" w:sz="4" w:space="0" w:color="auto"/>
            </w:tcBorders>
            <w:shd w:val="clear" w:color="auto" w:fill="auto"/>
            <w:vAlign w:val="bottom"/>
          </w:tcPr>
          <w:p w:rsidR="002B1862" w:rsidRPr="002B1862" w:rsidRDefault="002B1862" w:rsidP="002B1862">
            <w:pPr>
              <w:spacing w:line="240" w:lineRule="auto"/>
              <w:ind w:right="-72"/>
              <w:jc w:val="right"/>
              <w:rPr>
                <w:rFonts w:ascii="Browallia New" w:eastAsia="Arial Unicode MS" w:hAnsi="Browallia New" w:cs="Browallia New"/>
                <w:sz w:val="24"/>
                <w:szCs w:val="24"/>
              </w:rPr>
            </w:pPr>
            <w:r w:rsidRPr="002B1862">
              <w:rPr>
                <w:rFonts w:ascii="Browallia New" w:eastAsia="Arial Unicode MS" w:hAnsi="Browallia New" w:cs="Browallia New" w:hint="cs"/>
                <w:b/>
                <w:bCs/>
                <w:sz w:val="24"/>
                <w:szCs w:val="24"/>
                <w:cs/>
              </w:rPr>
              <w:t>ล้านบาท</w:t>
            </w:r>
          </w:p>
        </w:tc>
        <w:tc>
          <w:tcPr>
            <w:tcW w:w="1584" w:type="dxa"/>
            <w:tcBorders>
              <w:bottom w:val="single" w:sz="4" w:space="0" w:color="auto"/>
            </w:tcBorders>
            <w:shd w:val="clear" w:color="auto" w:fill="auto"/>
            <w:vAlign w:val="bottom"/>
          </w:tcPr>
          <w:p w:rsidR="002B1862" w:rsidRPr="002B1862" w:rsidRDefault="002B1862" w:rsidP="002B1862">
            <w:pPr>
              <w:spacing w:line="240" w:lineRule="auto"/>
              <w:ind w:right="-72"/>
              <w:jc w:val="right"/>
              <w:rPr>
                <w:rFonts w:ascii="Browallia New" w:eastAsia="Arial Unicode MS" w:hAnsi="Browallia New" w:cs="Browallia New"/>
                <w:sz w:val="24"/>
                <w:szCs w:val="24"/>
              </w:rPr>
            </w:pPr>
            <w:r w:rsidRPr="002B1862">
              <w:rPr>
                <w:rFonts w:ascii="Browallia New" w:eastAsia="Arial Unicode MS" w:hAnsi="Browallia New" w:cs="Browallia New" w:hint="cs"/>
                <w:b/>
                <w:bCs/>
                <w:sz w:val="24"/>
                <w:szCs w:val="24"/>
                <w:cs/>
              </w:rPr>
              <w:t>ล้านบาท</w:t>
            </w:r>
          </w:p>
        </w:tc>
        <w:tc>
          <w:tcPr>
            <w:tcW w:w="1584" w:type="dxa"/>
            <w:tcBorders>
              <w:bottom w:val="single" w:sz="4" w:space="0" w:color="auto"/>
            </w:tcBorders>
            <w:shd w:val="clear" w:color="auto" w:fill="auto"/>
            <w:vAlign w:val="bottom"/>
          </w:tcPr>
          <w:p w:rsidR="002B1862" w:rsidRPr="002B1862" w:rsidRDefault="002B1862" w:rsidP="002B1862">
            <w:pPr>
              <w:spacing w:line="240" w:lineRule="auto"/>
              <w:ind w:right="-72"/>
              <w:jc w:val="right"/>
              <w:rPr>
                <w:rFonts w:ascii="Browallia New" w:eastAsia="Arial Unicode MS" w:hAnsi="Browallia New" w:cs="Browallia New"/>
                <w:sz w:val="24"/>
                <w:szCs w:val="24"/>
              </w:rPr>
            </w:pPr>
            <w:r w:rsidRPr="002B1862">
              <w:rPr>
                <w:rFonts w:ascii="Browallia New" w:eastAsia="Arial Unicode MS" w:hAnsi="Browallia New" w:cs="Browallia New" w:hint="cs"/>
                <w:b/>
                <w:bCs/>
                <w:sz w:val="24"/>
                <w:szCs w:val="24"/>
                <w:cs/>
              </w:rPr>
              <w:t>ล้านบาท</w:t>
            </w:r>
          </w:p>
        </w:tc>
      </w:tr>
      <w:tr w:rsidR="002B1862" w:rsidRPr="00255256" w:rsidTr="002B1862">
        <w:trPr>
          <w:trHeight w:val="170"/>
        </w:trPr>
        <w:tc>
          <w:tcPr>
            <w:tcW w:w="2578" w:type="dxa"/>
            <w:shd w:val="clear" w:color="auto" w:fill="auto"/>
          </w:tcPr>
          <w:p w:rsidR="002B1862" w:rsidRPr="00255256" w:rsidRDefault="002B1862" w:rsidP="002B1862">
            <w:pPr>
              <w:spacing w:line="240" w:lineRule="auto"/>
              <w:ind w:left="-72"/>
              <w:rPr>
                <w:rFonts w:ascii="Browallia New" w:eastAsia="Arial Unicode MS" w:hAnsi="Browallia New" w:cs="Browallia New"/>
                <w:b/>
                <w:bCs/>
                <w:sz w:val="18"/>
                <w:szCs w:val="18"/>
                <w:cs/>
              </w:rPr>
            </w:pPr>
          </w:p>
        </w:tc>
        <w:tc>
          <w:tcPr>
            <w:tcW w:w="1584" w:type="dxa"/>
            <w:shd w:val="clear" w:color="auto" w:fill="auto"/>
          </w:tcPr>
          <w:p w:rsidR="002B1862" w:rsidRPr="002B1862" w:rsidRDefault="002B1862" w:rsidP="002B1862">
            <w:pPr>
              <w:spacing w:line="240" w:lineRule="auto"/>
              <w:ind w:right="-84"/>
              <w:jc w:val="right"/>
              <w:rPr>
                <w:rFonts w:ascii="Browallia New" w:eastAsia="Arial Unicode MS" w:hAnsi="Browallia New" w:cs="Browallia New"/>
                <w:sz w:val="18"/>
                <w:szCs w:val="18"/>
              </w:rPr>
            </w:pPr>
          </w:p>
        </w:tc>
        <w:tc>
          <w:tcPr>
            <w:tcW w:w="1584" w:type="dxa"/>
            <w:shd w:val="clear" w:color="auto" w:fill="auto"/>
          </w:tcPr>
          <w:p w:rsidR="002B1862" w:rsidRPr="002B1862" w:rsidRDefault="002B1862" w:rsidP="002B1862">
            <w:pPr>
              <w:spacing w:line="240" w:lineRule="auto"/>
              <w:ind w:right="-84"/>
              <w:jc w:val="right"/>
              <w:rPr>
                <w:rFonts w:ascii="Browallia New" w:eastAsia="Arial Unicode MS" w:hAnsi="Browallia New" w:cs="Browallia New"/>
                <w:sz w:val="18"/>
                <w:szCs w:val="18"/>
              </w:rPr>
            </w:pPr>
          </w:p>
        </w:tc>
        <w:tc>
          <w:tcPr>
            <w:tcW w:w="1584" w:type="dxa"/>
            <w:shd w:val="clear" w:color="auto" w:fill="auto"/>
          </w:tcPr>
          <w:p w:rsidR="002B1862" w:rsidRPr="002B1862" w:rsidRDefault="002B1862" w:rsidP="002B1862">
            <w:pPr>
              <w:spacing w:line="240" w:lineRule="auto"/>
              <w:ind w:right="-84"/>
              <w:jc w:val="right"/>
              <w:rPr>
                <w:rFonts w:ascii="Browallia New" w:eastAsia="Arial Unicode MS" w:hAnsi="Browallia New" w:cs="Browallia New"/>
                <w:sz w:val="18"/>
                <w:szCs w:val="18"/>
              </w:rPr>
            </w:pPr>
          </w:p>
        </w:tc>
        <w:tc>
          <w:tcPr>
            <w:tcW w:w="1584" w:type="dxa"/>
            <w:shd w:val="clear" w:color="auto" w:fill="auto"/>
          </w:tcPr>
          <w:p w:rsidR="002B1862" w:rsidRPr="002B1862" w:rsidRDefault="002B1862" w:rsidP="002B1862">
            <w:pPr>
              <w:spacing w:line="240" w:lineRule="auto"/>
              <w:ind w:right="-84"/>
              <w:jc w:val="right"/>
              <w:rPr>
                <w:rFonts w:ascii="Browallia New" w:eastAsia="Arial Unicode MS" w:hAnsi="Browallia New" w:cs="Browallia New"/>
                <w:sz w:val="18"/>
                <w:szCs w:val="18"/>
              </w:rPr>
            </w:pPr>
          </w:p>
        </w:tc>
      </w:tr>
      <w:tr w:rsidR="002B1862" w:rsidRPr="002C640C" w:rsidTr="002B1862">
        <w:trPr>
          <w:trHeight w:val="170"/>
        </w:trPr>
        <w:tc>
          <w:tcPr>
            <w:tcW w:w="2578" w:type="dxa"/>
            <w:shd w:val="clear" w:color="auto" w:fill="auto"/>
          </w:tcPr>
          <w:p w:rsidR="002B1862" w:rsidRPr="00466E80" w:rsidRDefault="002B1862" w:rsidP="002B1862">
            <w:pPr>
              <w:spacing w:line="240" w:lineRule="auto"/>
              <w:ind w:left="67" w:hanging="139"/>
              <w:rPr>
                <w:rFonts w:ascii="Browallia New" w:eastAsia="Arial Unicode MS" w:hAnsi="Browallia New" w:cs="Browallia New"/>
                <w:b/>
                <w:bCs/>
                <w:sz w:val="24"/>
                <w:szCs w:val="24"/>
                <w:cs/>
              </w:rPr>
            </w:pPr>
            <w:r w:rsidRPr="00466E80">
              <w:rPr>
                <w:rFonts w:ascii="Browallia New" w:eastAsia="Arial Unicode MS" w:hAnsi="Browallia New" w:cs="Browallia New" w:hint="cs"/>
                <w:b/>
                <w:bCs/>
                <w:sz w:val="24"/>
                <w:szCs w:val="24"/>
                <w:cs/>
              </w:rPr>
              <w:t>หนี้สินและส่วนของเจ้าของ</w:t>
            </w:r>
          </w:p>
        </w:tc>
        <w:tc>
          <w:tcPr>
            <w:tcW w:w="1584" w:type="dxa"/>
            <w:shd w:val="clear" w:color="auto" w:fill="auto"/>
            <w:vAlign w:val="bottom"/>
          </w:tcPr>
          <w:p w:rsidR="002B1862" w:rsidRPr="006510C8" w:rsidRDefault="002B1862" w:rsidP="002B1862">
            <w:pPr>
              <w:spacing w:line="240" w:lineRule="auto"/>
              <w:ind w:right="-72"/>
              <w:jc w:val="right"/>
              <w:rPr>
                <w:rFonts w:ascii="Browallia New" w:eastAsia="Arial Unicode MS" w:hAnsi="Browallia New" w:cs="Browallia New"/>
                <w:sz w:val="26"/>
                <w:szCs w:val="26"/>
              </w:rPr>
            </w:pPr>
          </w:p>
        </w:tc>
        <w:tc>
          <w:tcPr>
            <w:tcW w:w="1584" w:type="dxa"/>
            <w:shd w:val="clear" w:color="auto" w:fill="auto"/>
            <w:vAlign w:val="bottom"/>
          </w:tcPr>
          <w:p w:rsidR="002B1862" w:rsidRPr="006510C8" w:rsidRDefault="002B1862" w:rsidP="002B1862">
            <w:pPr>
              <w:spacing w:line="240" w:lineRule="auto"/>
              <w:ind w:right="-72"/>
              <w:jc w:val="right"/>
              <w:rPr>
                <w:rFonts w:ascii="Browallia New" w:eastAsia="Arial Unicode MS" w:hAnsi="Browallia New" w:cs="Browallia New"/>
                <w:sz w:val="26"/>
                <w:szCs w:val="26"/>
              </w:rPr>
            </w:pPr>
          </w:p>
        </w:tc>
        <w:tc>
          <w:tcPr>
            <w:tcW w:w="1584" w:type="dxa"/>
            <w:shd w:val="clear" w:color="auto" w:fill="auto"/>
            <w:vAlign w:val="bottom"/>
          </w:tcPr>
          <w:p w:rsidR="002B1862" w:rsidRPr="006510C8" w:rsidRDefault="002B1862" w:rsidP="002B1862">
            <w:pPr>
              <w:spacing w:line="240" w:lineRule="auto"/>
              <w:ind w:right="-72"/>
              <w:jc w:val="right"/>
              <w:rPr>
                <w:rFonts w:ascii="Browallia New" w:eastAsia="Arial Unicode MS" w:hAnsi="Browallia New" w:cs="Browallia New"/>
                <w:sz w:val="26"/>
                <w:szCs w:val="26"/>
              </w:rPr>
            </w:pPr>
          </w:p>
        </w:tc>
        <w:tc>
          <w:tcPr>
            <w:tcW w:w="1584" w:type="dxa"/>
            <w:shd w:val="clear" w:color="auto" w:fill="auto"/>
            <w:vAlign w:val="bottom"/>
          </w:tcPr>
          <w:p w:rsidR="002B1862" w:rsidRPr="006510C8" w:rsidRDefault="002B1862" w:rsidP="002B1862">
            <w:pPr>
              <w:spacing w:line="240" w:lineRule="auto"/>
              <w:ind w:right="-72"/>
              <w:jc w:val="right"/>
              <w:rPr>
                <w:rFonts w:ascii="Browallia New" w:eastAsia="Arial Unicode MS" w:hAnsi="Browallia New" w:cs="Browallia New"/>
                <w:sz w:val="26"/>
                <w:szCs w:val="26"/>
              </w:rPr>
            </w:pPr>
          </w:p>
        </w:tc>
      </w:tr>
      <w:tr w:rsidR="007E7209" w:rsidRPr="007E7209" w:rsidTr="002B1862">
        <w:trPr>
          <w:trHeight w:val="170"/>
        </w:trPr>
        <w:tc>
          <w:tcPr>
            <w:tcW w:w="2578" w:type="dxa"/>
            <w:shd w:val="clear" w:color="auto" w:fill="auto"/>
          </w:tcPr>
          <w:p w:rsidR="007E7209" w:rsidRPr="007E7209" w:rsidRDefault="007E7209" w:rsidP="002B1862">
            <w:pPr>
              <w:spacing w:line="240" w:lineRule="auto"/>
              <w:ind w:left="67" w:hanging="139"/>
              <w:rPr>
                <w:rFonts w:ascii="Browallia New" w:eastAsia="Arial Unicode MS" w:hAnsi="Browallia New" w:cs="Browallia New"/>
                <w:b/>
                <w:bCs/>
                <w:sz w:val="12"/>
                <w:szCs w:val="12"/>
                <w:cs/>
              </w:rPr>
            </w:pPr>
          </w:p>
        </w:tc>
        <w:tc>
          <w:tcPr>
            <w:tcW w:w="1584" w:type="dxa"/>
            <w:shd w:val="clear" w:color="auto" w:fill="auto"/>
            <w:vAlign w:val="bottom"/>
          </w:tcPr>
          <w:p w:rsidR="007E7209" w:rsidRPr="007E7209" w:rsidRDefault="007E7209" w:rsidP="002B1862">
            <w:pPr>
              <w:spacing w:line="240" w:lineRule="auto"/>
              <w:ind w:right="-72"/>
              <w:jc w:val="right"/>
              <w:rPr>
                <w:rFonts w:ascii="Browallia New" w:eastAsia="Arial Unicode MS" w:hAnsi="Browallia New" w:cs="Browallia New"/>
                <w:sz w:val="12"/>
                <w:szCs w:val="12"/>
              </w:rPr>
            </w:pPr>
          </w:p>
        </w:tc>
        <w:tc>
          <w:tcPr>
            <w:tcW w:w="1584" w:type="dxa"/>
            <w:shd w:val="clear" w:color="auto" w:fill="auto"/>
            <w:vAlign w:val="bottom"/>
          </w:tcPr>
          <w:p w:rsidR="007E7209" w:rsidRPr="007E7209" w:rsidRDefault="007E7209" w:rsidP="002B1862">
            <w:pPr>
              <w:spacing w:line="240" w:lineRule="auto"/>
              <w:ind w:right="-72"/>
              <w:jc w:val="right"/>
              <w:rPr>
                <w:rFonts w:ascii="Browallia New" w:eastAsia="Arial Unicode MS" w:hAnsi="Browallia New" w:cs="Browallia New"/>
                <w:sz w:val="12"/>
                <w:szCs w:val="12"/>
              </w:rPr>
            </w:pPr>
          </w:p>
        </w:tc>
        <w:tc>
          <w:tcPr>
            <w:tcW w:w="1584" w:type="dxa"/>
            <w:shd w:val="clear" w:color="auto" w:fill="auto"/>
            <w:vAlign w:val="bottom"/>
          </w:tcPr>
          <w:p w:rsidR="007E7209" w:rsidRPr="007E7209" w:rsidRDefault="007E7209" w:rsidP="002B1862">
            <w:pPr>
              <w:spacing w:line="240" w:lineRule="auto"/>
              <w:ind w:right="-72"/>
              <w:jc w:val="right"/>
              <w:rPr>
                <w:rFonts w:ascii="Browallia New" w:eastAsia="Arial Unicode MS" w:hAnsi="Browallia New" w:cs="Browallia New"/>
                <w:sz w:val="12"/>
                <w:szCs w:val="12"/>
              </w:rPr>
            </w:pPr>
          </w:p>
        </w:tc>
        <w:tc>
          <w:tcPr>
            <w:tcW w:w="1584" w:type="dxa"/>
            <w:shd w:val="clear" w:color="auto" w:fill="auto"/>
            <w:vAlign w:val="bottom"/>
          </w:tcPr>
          <w:p w:rsidR="007E7209" w:rsidRPr="007E7209" w:rsidRDefault="007E7209" w:rsidP="002B1862">
            <w:pPr>
              <w:spacing w:line="240" w:lineRule="auto"/>
              <w:ind w:right="-72"/>
              <w:jc w:val="right"/>
              <w:rPr>
                <w:rFonts w:ascii="Browallia New" w:eastAsia="Arial Unicode MS" w:hAnsi="Browallia New" w:cs="Browallia New"/>
                <w:sz w:val="12"/>
                <w:szCs w:val="12"/>
              </w:rPr>
            </w:pPr>
          </w:p>
        </w:tc>
      </w:tr>
      <w:tr w:rsidR="002B1862" w:rsidRPr="00255256" w:rsidTr="002B1862">
        <w:trPr>
          <w:trHeight w:val="170"/>
        </w:trPr>
        <w:tc>
          <w:tcPr>
            <w:tcW w:w="2578" w:type="dxa"/>
            <w:shd w:val="clear" w:color="auto" w:fill="auto"/>
          </w:tcPr>
          <w:p w:rsidR="002B1862" w:rsidRPr="00466E80" w:rsidRDefault="002B1862" w:rsidP="002B1862">
            <w:pPr>
              <w:spacing w:line="240" w:lineRule="auto"/>
              <w:ind w:left="67" w:hanging="139"/>
              <w:rPr>
                <w:rFonts w:ascii="Browallia New" w:eastAsia="Arial Unicode MS" w:hAnsi="Browallia New" w:cs="Browallia New"/>
                <w:b/>
                <w:bCs/>
                <w:sz w:val="24"/>
                <w:szCs w:val="24"/>
                <w:cs/>
              </w:rPr>
            </w:pPr>
            <w:r w:rsidRPr="00466E80">
              <w:rPr>
                <w:rFonts w:ascii="Browallia New" w:eastAsia="Arial Unicode MS" w:hAnsi="Browallia New" w:cs="Browallia New" w:hint="cs"/>
                <w:b/>
                <w:bCs/>
                <w:sz w:val="24"/>
                <w:szCs w:val="24"/>
                <w:cs/>
              </w:rPr>
              <w:t>หนี้สินหมุนเวียน</w:t>
            </w:r>
          </w:p>
        </w:tc>
        <w:tc>
          <w:tcPr>
            <w:tcW w:w="1584" w:type="dxa"/>
            <w:shd w:val="clear" w:color="auto" w:fill="auto"/>
            <w:vAlign w:val="bottom"/>
          </w:tcPr>
          <w:p w:rsidR="002B1862" w:rsidRPr="006510C8" w:rsidRDefault="002B1862" w:rsidP="002B1862">
            <w:pPr>
              <w:spacing w:line="240" w:lineRule="auto"/>
              <w:ind w:right="-72"/>
              <w:jc w:val="right"/>
              <w:rPr>
                <w:rFonts w:ascii="Browallia New" w:eastAsia="Arial Unicode MS" w:hAnsi="Browallia New" w:cs="Browallia New"/>
                <w:sz w:val="26"/>
                <w:szCs w:val="26"/>
              </w:rPr>
            </w:pPr>
          </w:p>
        </w:tc>
        <w:tc>
          <w:tcPr>
            <w:tcW w:w="1584" w:type="dxa"/>
            <w:shd w:val="clear" w:color="auto" w:fill="auto"/>
            <w:vAlign w:val="bottom"/>
          </w:tcPr>
          <w:p w:rsidR="002B1862" w:rsidRPr="006510C8" w:rsidRDefault="002B1862" w:rsidP="002B1862">
            <w:pPr>
              <w:spacing w:line="240" w:lineRule="auto"/>
              <w:ind w:right="-72"/>
              <w:jc w:val="right"/>
              <w:rPr>
                <w:rFonts w:ascii="Browallia New" w:eastAsia="Arial Unicode MS" w:hAnsi="Browallia New" w:cs="Browallia New"/>
                <w:sz w:val="26"/>
                <w:szCs w:val="26"/>
              </w:rPr>
            </w:pPr>
          </w:p>
        </w:tc>
        <w:tc>
          <w:tcPr>
            <w:tcW w:w="1584" w:type="dxa"/>
            <w:shd w:val="clear" w:color="auto" w:fill="auto"/>
            <w:vAlign w:val="bottom"/>
          </w:tcPr>
          <w:p w:rsidR="002B1862" w:rsidRPr="006510C8" w:rsidRDefault="002B1862" w:rsidP="002B1862">
            <w:pPr>
              <w:spacing w:line="240" w:lineRule="auto"/>
              <w:ind w:right="-72"/>
              <w:jc w:val="right"/>
              <w:rPr>
                <w:rFonts w:ascii="Browallia New" w:eastAsia="Arial Unicode MS" w:hAnsi="Browallia New" w:cs="Browallia New"/>
                <w:sz w:val="26"/>
                <w:szCs w:val="26"/>
              </w:rPr>
            </w:pPr>
          </w:p>
        </w:tc>
        <w:tc>
          <w:tcPr>
            <w:tcW w:w="1584" w:type="dxa"/>
            <w:shd w:val="clear" w:color="auto" w:fill="auto"/>
            <w:vAlign w:val="bottom"/>
          </w:tcPr>
          <w:p w:rsidR="002B1862" w:rsidRPr="006510C8" w:rsidRDefault="002B1862" w:rsidP="002B1862">
            <w:pPr>
              <w:spacing w:line="240" w:lineRule="auto"/>
              <w:ind w:right="-72"/>
              <w:jc w:val="right"/>
              <w:rPr>
                <w:rFonts w:ascii="Browallia New" w:eastAsia="Arial Unicode MS" w:hAnsi="Browallia New" w:cs="Browallia New"/>
                <w:sz w:val="26"/>
                <w:szCs w:val="26"/>
              </w:rPr>
            </w:pPr>
          </w:p>
        </w:tc>
      </w:tr>
      <w:tr w:rsidR="002B1862" w:rsidRPr="00255256" w:rsidTr="002B1862">
        <w:trPr>
          <w:trHeight w:val="170"/>
        </w:trPr>
        <w:tc>
          <w:tcPr>
            <w:tcW w:w="2578" w:type="dxa"/>
            <w:shd w:val="clear" w:color="auto" w:fill="auto"/>
          </w:tcPr>
          <w:p w:rsidR="002B1862" w:rsidRPr="00466E80" w:rsidRDefault="002B1862" w:rsidP="007E7209">
            <w:pPr>
              <w:spacing w:line="240" w:lineRule="auto"/>
              <w:ind w:left="67" w:hanging="139"/>
              <w:rPr>
                <w:rFonts w:ascii="Browallia New" w:eastAsia="Arial Unicode MS" w:hAnsi="Browallia New" w:cs="Browallia New"/>
                <w:sz w:val="24"/>
                <w:szCs w:val="24"/>
                <w:cs/>
              </w:rPr>
            </w:pPr>
            <w:r w:rsidRPr="00466E80">
              <w:rPr>
                <w:rFonts w:ascii="Browallia New" w:eastAsia="Arial Unicode MS" w:hAnsi="Browallia New" w:cs="Browallia New"/>
                <w:sz w:val="24"/>
                <w:szCs w:val="24"/>
                <w:cs/>
              </w:rPr>
              <w:t>หนี้สินอนุพันธ์ทางการเงิน</w:t>
            </w:r>
            <w:r>
              <w:rPr>
                <w:rFonts w:ascii="Browallia New" w:eastAsia="Arial Unicode MS" w:hAnsi="Browallia New" w:cs="Browallia New" w:hint="cs"/>
                <w:sz w:val="24"/>
                <w:szCs w:val="24"/>
                <w:cs/>
              </w:rPr>
              <w:t>ที่ถึงกำหนดชำระภายในหนึ่งปี</w:t>
            </w:r>
          </w:p>
        </w:tc>
        <w:tc>
          <w:tcPr>
            <w:tcW w:w="1584" w:type="dxa"/>
            <w:shd w:val="clear" w:color="auto" w:fill="auto"/>
            <w:vAlign w:val="bottom"/>
          </w:tcPr>
          <w:p w:rsidR="002B1862" w:rsidRPr="006510C8" w:rsidRDefault="002B1862" w:rsidP="002B1862">
            <w:pPr>
              <w:spacing w:line="240" w:lineRule="auto"/>
              <w:ind w:right="-72" w:hanging="139"/>
              <w:jc w:val="right"/>
              <w:rPr>
                <w:rFonts w:ascii="Browallia New" w:eastAsia="Arial Unicode MS" w:hAnsi="Browallia New" w:cs="Browallia New"/>
                <w:spacing w:val="-8"/>
                <w:sz w:val="26"/>
                <w:szCs w:val="26"/>
              </w:rPr>
            </w:pPr>
            <w:r w:rsidRPr="006510C8">
              <w:rPr>
                <w:rFonts w:ascii="Browallia New" w:eastAsia="Arial Unicode MS" w:hAnsi="Browallia New" w:cs="Browallia New"/>
                <w:spacing w:val="-8"/>
                <w:sz w:val="26"/>
                <w:szCs w:val="26"/>
              </w:rPr>
              <w:t>-</w:t>
            </w:r>
          </w:p>
        </w:tc>
        <w:tc>
          <w:tcPr>
            <w:tcW w:w="1584" w:type="dxa"/>
            <w:shd w:val="clear" w:color="auto" w:fill="auto"/>
            <w:vAlign w:val="bottom"/>
          </w:tcPr>
          <w:p w:rsidR="002B1862" w:rsidRPr="006510C8" w:rsidRDefault="00FE7E97" w:rsidP="002B1862">
            <w:pPr>
              <w:spacing w:line="240" w:lineRule="auto"/>
              <w:ind w:right="-72" w:hanging="139"/>
              <w:jc w:val="right"/>
              <w:rPr>
                <w:rFonts w:ascii="Browallia New" w:eastAsia="Arial Unicode MS" w:hAnsi="Browallia New" w:cs="Browallia New"/>
                <w:spacing w:val="-8"/>
                <w:sz w:val="26"/>
                <w:szCs w:val="26"/>
              </w:rPr>
            </w:pPr>
            <w:r w:rsidRPr="00FE7E97">
              <w:rPr>
                <w:rFonts w:ascii="Browallia New" w:eastAsia="Arial Unicode MS" w:hAnsi="Browallia New" w:cs="Browallia New"/>
                <w:spacing w:val="-8"/>
                <w:sz w:val="26"/>
                <w:szCs w:val="26"/>
              </w:rPr>
              <w:t>48</w:t>
            </w:r>
          </w:p>
        </w:tc>
        <w:tc>
          <w:tcPr>
            <w:tcW w:w="1584" w:type="dxa"/>
            <w:shd w:val="clear" w:color="auto" w:fill="auto"/>
            <w:vAlign w:val="bottom"/>
          </w:tcPr>
          <w:p w:rsidR="002B1862" w:rsidRPr="006510C8" w:rsidRDefault="002B1862" w:rsidP="002B1862">
            <w:pPr>
              <w:spacing w:line="240" w:lineRule="auto"/>
              <w:ind w:right="-72"/>
              <w:jc w:val="right"/>
              <w:rPr>
                <w:rFonts w:ascii="Browallia New" w:eastAsia="Arial Unicode MS" w:hAnsi="Browallia New" w:cs="Browallia New"/>
                <w:spacing w:val="-8"/>
                <w:sz w:val="26"/>
                <w:szCs w:val="26"/>
              </w:rPr>
            </w:pPr>
            <w:r w:rsidRPr="006510C8">
              <w:rPr>
                <w:rFonts w:ascii="Browallia New" w:eastAsia="Arial Unicode MS" w:hAnsi="Browallia New" w:cs="Browallia New"/>
                <w:spacing w:val="-8"/>
                <w:sz w:val="26"/>
                <w:szCs w:val="26"/>
              </w:rPr>
              <w:t>-</w:t>
            </w:r>
          </w:p>
        </w:tc>
        <w:tc>
          <w:tcPr>
            <w:tcW w:w="1584" w:type="dxa"/>
            <w:shd w:val="clear" w:color="auto" w:fill="auto"/>
            <w:vAlign w:val="bottom"/>
          </w:tcPr>
          <w:p w:rsidR="002B1862" w:rsidRPr="006510C8" w:rsidRDefault="00FE7E97" w:rsidP="002B1862">
            <w:pPr>
              <w:spacing w:line="240" w:lineRule="auto"/>
              <w:ind w:right="-72"/>
              <w:jc w:val="right"/>
              <w:rPr>
                <w:rFonts w:ascii="Browallia New" w:eastAsia="Arial Unicode MS" w:hAnsi="Browallia New" w:cs="Browallia New"/>
                <w:spacing w:val="-8"/>
                <w:sz w:val="26"/>
                <w:szCs w:val="26"/>
              </w:rPr>
            </w:pPr>
            <w:r w:rsidRPr="00FE7E97">
              <w:rPr>
                <w:rFonts w:ascii="Browallia New" w:eastAsia="Arial Unicode MS" w:hAnsi="Browallia New" w:cs="Browallia New"/>
                <w:spacing w:val="-8"/>
                <w:sz w:val="26"/>
                <w:szCs w:val="26"/>
              </w:rPr>
              <w:t>48</w:t>
            </w:r>
          </w:p>
        </w:tc>
      </w:tr>
      <w:tr w:rsidR="002B1862" w:rsidRPr="00255256" w:rsidTr="002B1862">
        <w:trPr>
          <w:trHeight w:val="170"/>
        </w:trPr>
        <w:tc>
          <w:tcPr>
            <w:tcW w:w="2578" w:type="dxa"/>
            <w:shd w:val="clear" w:color="auto" w:fill="auto"/>
          </w:tcPr>
          <w:p w:rsidR="002B1862" w:rsidRPr="00466E80" w:rsidRDefault="002B1862" w:rsidP="007E7209">
            <w:pPr>
              <w:spacing w:line="240" w:lineRule="auto"/>
              <w:ind w:left="67" w:hanging="139"/>
              <w:rPr>
                <w:rFonts w:ascii="Browallia New" w:eastAsia="Arial Unicode MS" w:hAnsi="Browallia New" w:cs="Browallia New"/>
                <w:sz w:val="24"/>
                <w:szCs w:val="24"/>
                <w:cs/>
              </w:rPr>
            </w:pPr>
            <w:r w:rsidRPr="009E7ED3">
              <w:rPr>
                <w:rFonts w:ascii="Browallia New" w:eastAsia="Arial Unicode MS" w:hAnsi="Browallia New" w:cs="Browallia New" w:hint="cs"/>
                <w:sz w:val="24"/>
                <w:szCs w:val="24"/>
                <w:cs/>
              </w:rPr>
              <w:t>หนี้สินตามสัญญาเช่าการเงินที่ถึงกำห</w:t>
            </w:r>
            <w:r>
              <w:rPr>
                <w:rFonts w:ascii="Browallia New" w:eastAsia="Arial Unicode MS" w:hAnsi="Browallia New" w:cs="Browallia New" w:hint="cs"/>
                <w:sz w:val="24"/>
                <w:szCs w:val="24"/>
                <w:cs/>
              </w:rPr>
              <w:t>น</w:t>
            </w:r>
            <w:r w:rsidRPr="009E7ED3">
              <w:rPr>
                <w:rFonts w:ascii="Browallia New" w:eastAsia="Arial Unicode MS" w:hAnsi="Browallia New" w:cs="Browallia New" w:hint="cs"/>
                <w:sz w:val="24"/>
                <w:szCs w:val="24"/>
                <w:cs/>
              </w:rPr>
              <w:t>ดชำระภายในหนึ่งปี</w:t>
            </w:r>
            <w:r w:rsidRPr="009E7ED3">
              <w:rPr>
                <w:rFonts w:ascii="Browallia New" w:eastAsia="Arial Unicode MS" w:hAnsi="Browallia New" w:cs="Browallia New"/>
                <w:sz w:val="24"/>
                <w:szCs w:val="24"/>
                <w:cs/>
              </w:rPr>
              <w:t xml:space="preserve"> </w:t>
            </w:r>
            <w:r w:rsidRPr="009E7ED3">
              <w:rPr>
                <w:rFonts w:ascii="Browallia New" w:eastAsia="Arial Unicode MS" w:hAnsi="Browallia New" w:cs="Browallia New" w:hint="cs"/>
                <w:sz w:val="24"/>
                <w:szCs w:val="24"/>
                <w:cs/>
              </w:rPr>
              <w:t>สุทธิ</w:t>
            </w:r>
          </w:p>
        </w:tc>
        <w:tc>
          <w:tcPr>
            <w:tcW w:w="1584" w:type="dxa"/>
            <w:shd w:val="clear" w:color="auto" w:fill="auto"/>
            <w:vAlign w:val="bottom"/>
          </w:tcPr>
          <w:p w:rsidR="002B1862" w:rsidRPr="006510C8" w:rsidRDefault="00FE7E97" w:rsidP="002B1862">
            <w:pPr>
              <w:spacing w:line="240" w:lineRule="auto"/>
              <w:ind w:right="-72" w:hanging="139"/>
              <w:jc w:val="right"/>
              <w:rPr>
                <w:rFonts w:ascii="Browallia New" w:eastAsia="Arial Unicode MS" w:hAnsi="Browallia New" w:cs="Browallia New"/>
                <w:spacing w:val="-8"/>
                <w:sz w:val="26"/>
                <w:szCs w:val="26"/>
              </w:rPr>
            </w:pPr>
            <w:r w:rsidRPr="00FE7E97">
              <w:rPr>
                <w:rFonts w:ascii="Browallia New" w:eastAsia="Arial Unicode MS" w:hAnsi="Browallia New" w:cs="Browallia New"/>
                <w:spacing w:val="-8"/>
                <w:sz w:val="26"/>
                <w:szCs w:val="26"/>
              </w:rPr>
              <w:t>1</w:t>
            </w:r>
          </w:p>
        </w:tc>
        <w:tc>
          <w:tcPr>
            <w:tcW w:w="1584" w:type="dxa"/>
            <w:shd w:val="clear" w:color="auto" w:fill="auto"/>
            <w:vAlign w:val="bottom"/>
          </w:tcPr>
          <w:p w:rsidR="002B1862" w:rsidRPr="006510C8" w:rsidRDefault="002B1862" w:rsidP="002B1862">
            <w:pPr>
              <w:spacing w:line="240" w:lineRule="auto"/>
              <w:ind w:right="-72" w:hanging="139"/>
              <w:jc w:val="right"/>
              <w:rPr>
                <w:rFonts w:ascii="Browallia New" w:eastAsia="Arial Unicode MS" w:hAnsi="Browallia New" w:cs="Browallia New"/>
                <w:spacing w:val="-8"/>
                <w:sz w:val="26"/>
                <w:szCs w:val="26"/>
              </w:rPr>
            </w:pPr>
            <w:r>
              <w:rPr>
                <w:rFonts w:ascii="Browallia New" w:eastAsia="Arial Unicode MS" w:hAnsi="Browallia New" w:cs="Browallia New"/>
                <w:spacing w:val="-8"/>
                <w:sz w:val="26"/>
                <w:szCs w:val="26"/>
              </w:rPr>
              <w:t>-</w:t>
            </w:r>
          </w:p>
        </w:tc>
        <w:tc>
          <w:tcPr>
            <w:tcW w:w="1584" w:type="dxa"/>
            <w:shd w:val="clear" w:color="auto" w:fill="auto"/>
            <w:vAlign w:val="bottom"/>
          </w:tcPr>
          <w:p w:rsidR="002B1862" w:rsidRPr="006510C8" w:rsidRDefault="002B1862" w:rsidP="002B1862">
            <w:pPr>
              <w:spacing w:line="240" w:lineRule="auto"/>
              <w:ind w:right="-72"/>
              <w:jc w:val="right"/>
              <w:rPr>
                <w:rFonts w:ascii="Browallia New" w:eastAsia="Arial Unicode MS" w:hAnsi="Browallia New" w:cs="Browallia New"/>
                <w:spacing w:val="-8"/>
                <w:sz w:val="26"/>
                <w:szCs w:val="26"/>
              </w:rPr>
            </w:pPr>
            <w:r>
              <w:rPr>
                <w:rFonts w:ascii="Browallia New" w:eastAsia="Arial Unicode MS" w:hAnsi="Browallia New" w:cs="Browallia New"/>
                <w:spacing w:val="-8"/>
                <w:sz w:val="26"/>
                <w:szCs w:val="26"/>
              </w:rPr>
              <w:t>(</w:t>
            </w:r>
            <w:r w:rsidR="00FE7E97" w:rsidRPr="00FE7E97">
              <w:rPr>
                <w:rFonts w:ascii="Browallia New" w:eastAsia="Arial Unicode MS" w:hAnsi="Browallia New" w:cs="Browallia New"/>
                <w:spacing w:val="-8"/>
                <w:sz w:val="26"/>
                <w:szCs w:val="26"/>
              </w:rPr>
              <w:t>1</w:t>
            </w:r>
            <w:r>
              <w:rPr>
                <w:rFonts w:ascii="Browallia New" w:eastAsia="Arial Unicode MS" w:hAnsi="Browallia New" w:cs="Browallia New"/>
                <w:spacing w:val="-8"/>
                <w:sz w:val="26"/>
                <w:szCs w:val="26"/>
              </w:rPr>
              <w:t>)</w:t>
            </w:r>
          </w:p>
        </w:tc>
        <w:tc>
          <w:tcPr>
            <w:tcW w:w="1584" w:type="dxa"/>
            <w:shd w:val="clear" w:color="auto" w:fill="auto"/>
            <w:vAlign w:val="bottom"/>
          </w:tcPr>
          <w:p w:rsidR="002B1862" w:rsidRPr="006510C8" w:rsidRDefault="002B1862" w:rsidP="002B1862">
            <w:pPr>
              <w:spacing w:line="240" w:lineRule="auto"/>
              <w:ind w:right="-72"/>
              <w:jc w:val="right"/>
              <w:rPr>
                <w:rFonts w:ascii="Browallia New" w:eastAsia="Arial Unicode MS" w:hAnsi="Browallia New" w:cs="Browallia New"/>
                <w:spacing w:val="-8"/>
                <w:sz w:val="26"/>
                <w:szCs w:val="26"/>
              </w:rPr>
            </w:pPr>
            <w:r>
              <w:rPr>
                <w:rFonts w:ascii="Browallia New" w:eastAsia="Arial Unicode MS" w:hAnsi="Browallia New" w:cs="Browallia New"/>
                <w:spacing w:val="-8"/>
                <w:sz w:val="26"/>
                <w:szCs w:val="26"/>
              </w:rPr>
              <w:t>-</w:t>
            </w:r>
          </w:p>
        </w:tc>
      </w:tr>
      <w:tr w:rsidR="002B1862" w:rsidRPr="00255256" w:rsidTr="007E7209">
        <w:trPr>
          <w:trHeight w:val="170"/>
        </w:trPr>
        <w:tc>
          <w:tcPr>
            <w:tcW w:w="2578" w:type="dxa"/>
            <w:shd w:val="clear" w:color="auto" w:fill="auto"/>
          </w:tcPr>
          <w:p w:rsidR="002B1862" w:rsidRPr="00D83BA7" w:rsidRDefault="002B1862" w:rsidP="007E7209">
            <w:pPr>
              <w:spacing w:line="240" w:lineRule="auto"/>
              <w:ind w:left="67" w:hanging="139"/>
              <w:rPr>
                <w:rFonts w:ascii="Browallia New" w:eastAsia="Arial Unicode MS" w:hAnsi="Browallia New" w:cs="Browallia New"/>
                <w:sz w:val="24"/>
                <w:szCs w:val="24"/>
                <w:cs/>
              </w:rPr>
            </w:pPr>
            <w:r w:rsidRPr="00D83BA7">
              <w:rPr>
                <w:rFonts w:ascii="Browallia New" w:eastAsia="Arial Unicode MS" w:hAnsi="Browallia New" w:cs="Browallia New"/>
                <w:sz w:val="24"/>
                <w:szCs w:val="24"/>
                <w:cs/>
              </w:rPr>
              <w:t>หนี้สินตามสัญญาเช่าที่ถึงกำหนดชำร</w:t>
            </w:r>
            <w:r w:rsidRPr="00D83BA7">
              <w:rPr>
                <w:rFonts w:ascii="Browallia New" w:eastAsia="Arial Unicode MS" w:hAnsi="Browallia New" w:cs="Browallia New" w:hint="cs"/>
                <w:sz w:val="24"/>
                <w:szCs w:val="24"/>
                <w:cs/>
              </w:rPr>
              <w:t>ะ</w:t>
            </w:r>
            <w:r w:rsidRPr="00D83BA7">
              <w:rPr>
                <w:rFonts w:ascii="Browallia New" w:eastAsia="Arial Unicode MS" w:hAnsi="Browallia New" w:cs="Browallia New"/>
                <w:sz w:val="24"/>
                <w:szCs w:val="24"/>
                <w:cs/>
              </w:rPr>
              <w:t>ภายในหนึ่งปี สุทธิ</w:t>
            </w:r>
          </w:p>
        </w:tc>
        <w:tc>
          <w:tcPr>
            <w:tcW w:w="1584" w:type="dxa"/>
            <w:tcBorders>
              <w:bottom w:val="single" w:sz="4" w:space="0" w:color="auto"/>
            </w:tcBorders>
            <w:shd w:val="clear" w:color="auto" w:fill="auto"/>
            <w:vAlign w:val="bottom"/>
          </w:tcPr>
          <w:p w:rsidR="002B1862" w:rsidRPr="00D83BA7" w:rsidRDefault="002B1862" w:rsidP="002B1862">
            <w:pPr>
              <w:spacing w:line="240" w:lineRule="auto"/>
              <w:ind w:right="-72" w:hanging="139"/>
              <w:jc w:val="right"/>
              <w:rPr>
                <w:rFonts w:ascii="Browallia New" w:eastAsia="Arial Unicode MS" w:hAnsi="Browallia New" w:cs="Browallia New"/>
                <w:spacing w:val="-8"/>
                <w:sz w:val="26"/>
                <w:szCs w:val="26"/>
              </w:rPr>
            </w:pPr>
            <w:r w:rsidRPr="00D83BA7">
              <w:rPr>
                <w:rFonts w:ascii="Browallia New" w:eastAsia="Arial Unicode MS" w:hAnsi="Browallia New" w:cs="Browallia New"/>
                <w:spacing w:val="-8"/>
                <w:sz w:val="26"/>
                <w:szCs w:val="26"/>
              </w:rPr>
              <w:t>-</w:t>
            </w:r>
          </w:p>
        </w:tc>
        <w:tc>
          <w:tcPr>
            <w:tcW w:w="1584" w:type="dxa"/>
            <w:tcBorders>
              <w:bottom w:val="single" w:sz="4" w:space="0" w:color="auto"/>
            </w:tcBorders>
            <w:shd w:val="clear" w:color="auto" w:fill="auto"/>
            <w:vAlign w:val="bottom"/>
          </w:tcPr>
          <w:p w:rsidR="002B1862" w:rsidRPr="00D83BA7" w:rsidRDefault="002B1862" w:rsidP="002B1862">
            <w:pPr>
              <w:spacing w:line="240" w:lineRule="auto"/>
              <w:ind w:right="-72" w:hanging="139"/>
              <w:jc w:val="right"/>
              <w:rPr>
                <w:rFonts w:ascii="Browallia New" w:eastAsia="Arial Unicode MS" w:hAnsi="Browallia New" w:cs="Browallia New"/>
                <w:spacing w:val="-8"/>
                <w:sz w:val="26"/>
                <w:szCs w:val="26"/>
              </w:rPr>
            </w:pPr>
            <w:r w:rsidRPr="00D83BA7">
              <w:rPr>
                <w:rFonts w:ascii="Browallia New" w:eastAsia="Arial Unicode MS" w:hAnsi="Browallia New" w:cs="Browallia New"/>
                <w:spacing w:val="-8"/>
                <w:sz w:val="26"/>
                <w:szCs w:val="26"/>
              </w:rPr>
              <w:t>-</w:t>
            </w:r>
          </w:p>
        </w:tc>
        <w:tc>
          <w:tcPr>
            <w:tcW w:w="1584" w:type="dxa"/>
            <w:tcBorders>
              <w:bottom w:val="single" w:sz="4" w:space="0" w:color="auto"/>
            </w:tcBorders>
            <w:shd w:val="clear" w:color="auto" w:fill="auto"/>
            <w:vAlign w:val="bottom"/>
          </w:tcPr>
          <w:p w:rsidR="002B1862" w:rsidRPr="00D83BA7" w:rsidRDefault="00FE7E97" w:rsidP="002B1862">
            <w:pPr>
              <w:spacing w:line="240" w:lineRule="auto"/>
              <w:ind w:right="-72"/>
              <w:jc w:val="right"/>
              <w:rPr>
                <w:rFonts w:ascii="Browallia New" w:eastAsia="Arial Unicode MS" w:hAnsi="Browallia New" w:cs="Browallia New"/>
                <w:spacing w:val="-8"/>
                <w:sz w:val="26"/>
                <w:szCs w:val="26"/>
              </w:rPr>
            </w:pPr>
            <w:r w:rsidRPr="00FE7E97">
              <w:rPr>
                <w:rFonts w:ascii="Browallia New" w:eastAsia="Arial Unicode MS" w:hAnsi="Browallia New" w:cs="Browallia New"/>
                <w:spacing w:val="-8"/>
                <w:sz w:val="26"/>
                <w:szCs w:val="26"/>
              </w:rPr>
              <w:t>47</w:t>
            </w:r>
          </w:p>
        </w:tc>
        <w:tc>
          <w:tcPr>
            <w:tcW w:w="1584" w:type="dxa"/>
            <w:tcBorders>
              <w:bottom w:val="single" w:sz="4" w:space="0" w:color="auto"/>
            </w:tcBorders>
            <w:shd w:val="clear" w:color="auto" w:fill="auto"/>
            <w:vAlign w:val="bottom"/>
          </w:tcPr>
          <w:p w:rsidR="002B1862" w:rsidRPr="00D83BA7" w:rsidRDefault="00FE7E97" w:rsidP="002B1862">
            <w:pPr>
              <w:spacing w:line="240" w:lineRule="auto"/>
              <w:ind w:right="-72"/>
              <w:jc w:val="right"/>
              <w:rPr>
                <w:rFonts w:ascii="Browallia New" w:eastAsia="Arial Unicode MS" w:hAnsi="Browallia New" w:cs="Browallia New"/>
                <w:spacing w:val="-8"/>
                <w:sz w:val="26"/>
                <w:szCs w:val="26"/>
              </w:rPr>
            </w:pPr>
            <w:r w:rsidRPr="00FE7E97">
              <w:rPr>
                <w:rFonts w:ascii="Browallia New" w:eastAsia="Arial Unicode MS" w:hAnsi="Browallia New" w:cs="Browallia New"/>
                <w:spacing w:val="-8"/>
                <w:sz w:val="26"/>
                <w:szCs w:val="26"/>
              </w:rPr>
              <w:t>47</w:t>
            </w:r>
          </w:p>
        </w:tc>
      </w:tr>
      <w:tr w:rsidR="002B1862" w:rsidRPr="00255256" w:rsidTr="007E7209">
        <w:trPr>
          <w:trHeight w:val="170"/>
        </w:trPr>
        <w:tc>
          <w:tcPr>
            <w:tcW w:w="2578" w:type="dxa"/>
            <w:shd w:val="clear" w:color="auto" w:fill="auto"/>
          </w:tcPr>
          <w:p w:rsidR="002B1862" w:rsidRPr="00D83BA7" w:rsidRDefault="002B1862" w:rsidP="002B1862">
            <w:pPr>
              <w:spacing w:line="240" w:lineRule="auto"/>
              <w:ind w:left="67" w:hanging="139"/>
              <w:rPr>
                <w:rFonts w:ascii="Browallia New" w:eastAsia="Arial Unicode MS" w:hAnsi="Browallia New" w:cs="Browallia New"/>
                <w:sz w:val="24"/>
                <w:szCs w:val="24"/>
                <w:cs/>
              </w:rPr>
            </w:pPr>
            <w:r w:rsidRPr="00D83BA7">
              <w:rPr>
                <w:rFonts w:ascii="Browallia New" w:eastAsia="Arial Unicode MS" w:hAnsi="Browallia New" w:cs="Browallia New" w:hint="cs"/>
                <w:b/>
                <w:bCs/>
                <w:sz w:val="24"/>
                <w:szCs w:val="24"/>
                <w:cs/>
              </w:rPr>
              <w:t>รวมหนี้สินหมุนเวียน</w:t>
            </w:r>
          </w:p>
        </w:tc>
        <w:tc>
          <w:tcPr>
            <w:tcW w:w="1584" w:type="dxa"/>
            <w:tcBorders>
              <w:top w:val="single" w:sz="4" w:space="0" w:color="auto"/>
              <w:bottom w:val="single" w:sz="4" w:space="0" w:color="auto"/>
            </w:tcBorders>
            <w:shd w:val="clear" w:color="auto" w:fill="auto"/>
            <w:vAlign w:val="bottom"/>
          </w:tcPr>
          <w:p w:rsidR="002B1862" w:rsidRPr="00D83BA7" w:rsidRDefault="00FE7E97" w:rsidP="002B1862">
            <w:pPr>
              <w:spacing w:line="240" w:lineRule="auto"/>
              <w:ind w:right="-72" w:hanging="139"/>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1</w:t>
            </w:r>
          </w:p>
        </w:tc>
        <w:tc>
          <w:tcPr>
            <w:tcW w:w="1584" w:type="dxa"/>
            <w:tcBorders>
              <w:top w:val="single" w:sz="4" w:space="0" w:color="auto"/>
              <w:bottom w:val="single" w:sz="4" w:space="0" w:color="auto"/>
            </w:tcBorders>
            <w:shd w:val="clear" w:color="auto" w:fill="auto"/>
            <w:vAlign w:val="bottom"/>
          </w:tcPr>
          <w:p w:rsidR="002B1862" w:rsidRPr="00D83BA7" w:rsidRDefault="00FE7E97" w:rsidP="002B1862">
            <w:pPr>
              <w:spacing w:line="240" w:lineRule="auto"/>
              <w:ind w:right="-72" w:hanging="139"/>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48</w:t>
            </w:r>
          </w:p>
        </w:tc>
        <w:tc>
          <w:tcPr>
            <w:tcW w:w="1584" w:type="dxa"/>
            <w:tcBorders>
              <w:top w:val="single" w:sz="4" w:space="0" w:color="auto"/>
              <w:bottom w:val="single" w:sz="4" w:space="0" w:color="auto"/>
            </w:tcBorders>
            <w:shd w:val="clear" w:color="auto" w:fill="auto"/>
            <w:vAlign w:val="bottom"/>
          </w:tcPr>
          <w:p w:rsidR="002B1862" w:rsidRPr="00D83BA7" w:rsidRDefault="00FE7E97" w:rsidP="002B1862">
            <w:pPr>
              <w:spacing w:line="240" w:lineRule="auto"/>
              <w:ind w:right="-72" w:hanging="139"/>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46</w:t>
            </w:r>
          </w:p>
        </w:tc>
        <w:tc>
          <w:tcPr>
            <w:tcW w:w="1584" w:type="dxa"/>
            <w:tcBorders>
              <w:top w:val="single" w:sz="4" w:space="0" w:color="auto"/>
              <w:bottom w:val="single" w:sz="4" w:space="0" w:color="auto"/>
            </w:tcBorders>
            <w:shd w:val="clear" w:color="auto" w:fill="auto"/>
            <w:vAlign w:val="bottom"/>
          </w:tcPr>
          <w:p w:rsidR="002B1862" w:rsidRPr="00D83BA7" w:rsidRDefault="00FE7E97" w:rsidP="002B1862">
            <w:pPr>
              <w:spacing w:line="240" w:lineRule="auto"/>
              <w:ind w:right="-72" w:hanging="139"/>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95</w:t>
            </w:r>
          </w:p>
        </w:tc>
      </w:tr>
      <w:tr w:rsidR="002B1862" w:rsidRPr="00255256" w:rsidTr="007E7209">
        <w:trPr>
          <w:trHeight w:val="170"/>
        </w:trPr>
        <w:tc>
          <w:tcPr>
            <w:tcW w:w="2578" w:type="dxa"/>
            <w:shd w:val="clear" w:color="auto" w:fill="auto"/>
          </w:tcPr>
          <w:p w:rsidR="002B1862" w:rsidRPr="00AF774E" w:rsidRDefault="002B1862" w:rsidP="002B1862">
            <w:pPr>
              <w:spacing w:line="240" w:lineRule="auto"/>
              <w:ind w:left="67" w:hanging="139"/>
              <w:rPr>
                <w:rFonts w:ascii="Browallia New" w:eastAsia="Arial Unicode MS" w:hAnsi="Browallia New" w:cs="Browallia New"/>
                <w:b/>
                <w:bCs/>
                <w:sz w:val="24"/>
                <w:szCs w:val="24"/>
                <w:cs/>
              </w:rPr>
            </w:pPr>
          </w:p>
        </w:tc>
        <w:tc>
          <w:tcPr>
            <w:tcW w:w="1584" w:type="dxa"/>
            <w:tcBorders>
              <w:top w:val="single" w:sz="4" w:space="0" w:color="auto"/>
            </w:tcBorders>
            <w:shd w:val="clear" w:color="auto" w:fill="auto"/>
            <w:vAlign w:val="bottom"/>
          </w:tcPr>
          <w:p w:rsidR="002B1862" w:rsidRPr="00AF774E" w:rsidRDefault="002B1862" w:rsidP="002B1862">
            <w:pPr>
              <w:spacing w:line="240" w:lineRule="auto"/>
              <w:ind w:right="-72" w:hanging="139"/>
              <w:jc w:val="right"/>
              <w:rPr>
                <w:rFonts w:ascii="Browallia New" w:eastAsia="Arial Unicode MS" w:hAnsi="Browallia New" w:cs="Browallia New"/>
                <w:sz w:val="24"/>
                <w:szCs w:val="24"/>
              </w:rPr>
            </w:pPr>
          </w:p>
        </w:tc>
        <w:tc>
          <w:tcPr>
            <w:tcW w:w="1584" w:type="dxa"/>
            <w:tcBorders>
              <w:top w:val="single" w:sz="4" w:space="0" w:color="auto"/>
            </w:tcBorders>
            <w:shd w:val="clear" w:color="auto" w:fill="auto"/>
            <w:vAlign w:val="bottom"/>
          </w:tcPr>
          <w:p w:rsidR="002B1862" w:rsidRPr="00AF774E" w:rsidRDefault="002B1862" w:rsidP="002B1862">
            <w:pPr>
              <w:spacing w:line="240" w:lineRule="auto"/>
              <w:ind w:right="-72" w:hanging="139"/>
              <w:jc w:val="right"/>
              <w:rPr>
                <w:rFonts w:ascii="Browallia New" w:eastAsia="Arial Unicode MS" w:hAnsi="Browallia New" w:cs="Browallia New"/>
                <w:sz w:val="24"/>
                <w:szCs w:val="24"/>
              </w:rPr>
            </w:pPr>
          </w:p>
        </w:tc>
        <w:tc>
          <w:tcPr>
            <w:tcW w:w="1584" w:type="dxa"/>
            <w:tcBorders>
              <w:top w:val="single" w:sz="4" w:space="0" w:color="auto"/>
            </w:tcBorders>
            <w:shd w:val="clear" w:color="auto" w:fill="auto"/>
            <w:vAlign w:val="bottom"/>
          </w:tcPr>
          <w:p w:rsidR="002B1862" w:rsidRPr="00AF774E" w:rsidRDefault="002B1862" w:rsidP="002B1862">
            <w:pPr>
              <w:spacing w:line="240" w:lineRule="auto"/>
              <w:ind w:right="-72" w:hanging="139"/>
              <w:jc w:val="right"/>
              <w:rPr>
                <w:rFonts w:ascii="Browallia New" w:eastAsia="Arial Unicode MS" w:hAnsi="Browallia New" w:cs="Browallia New"/>
                <w:sz w:val="24"/>
                <w:szCs w:val="24"/>
              </w:rPr>
            </w:pPr>
          </w:p>
        </w:tc>
        <w:tc>
          <w:tcPr>
            <w:tcW w:w="1584" w:type="dxa"/>
            <w:tcBorders>
              <w:top w:val="single" w:sz="4" w:space="0" w:color="auto"/>
            </w:tcBorders>
            <w:shd w:val="clear" w:color="auto" w:fill="auto"/>
            <w:vAlign w:val="bottom"/>
          </w:tcPr>
          <w:p w:rsidR="002B1862" w:rsidRPr="00AF774E" w:rsidRDefault="002B1862" w:rsidP="002B1862">
            <w:pPr>
              <w:spacing w:line="240" w:lineRule="auto"/>
              <w:ind w:right="-72" w:hanging="139"/>
              <w:jc w:val="right"/>
              <w:rPr>
                <w:rFonts w:ascii="Browallia New" w:eastAsia="Arial Unicode MS" w:hAnsi="Browallia New" w:cs="Browallia New"/>
                <w:sz w:val="24"/>
                <w:szCs w:val="24"/>
              </w:rPr>
            </w:pPr>
          </w:p>
        </w:tc>
      </w:tr>
      <w:tr w:rsidR="002B1862" w:rsidRPr="00255256" w:rsidTr="002B1862">
        <w:trPr>
          <w:trHeight w:val="170"/>
        </w:trPr>
        <w:tc>
          <w:tcPr>
            <w:tcW w:w="2578" w:type="dxa"/>
            <w:shd w:val="clear" w:color="auto" w:fill="auto"/>
          </w:tcPr>
          <w:p w:rsidR="002B1862" w:rsidRPr="00D83BA7" w:rsidRDefault="002B1862" w:rsidP="002B1862">
            <w:pPr>
              <w:spacing w:line="240" w:lineRule="auto"/>
              <w:ind w:left="67" w:hanging="139"/>
              <w:rPr>
                <w:rFonts w:ascii="Browallia New" w:eastAsia="Arial Unicode MS" w:hAnsi="Browallia New" w:cs="Browallia New"/>
                <w:b/>
                <w:bCs/>
                <w:sz w:val="24"/>
                <w:szCs w:val="24"/>
                <w:cs/>
              </w:rPr>
            </w:pPr>
            <w:r w:rsidRPr="00D83BA7">
              <w:rPr>
                <w:rFonts w:ascii="Browallia New" w:eastAsia="Arial Unicode MS" w:hAnsi="Browallia New" w:cs="Browallia New" w:hint="cs"/>
                <w:b/>
                <w:bCs/>
                <w:sz w:val="24"/>
                <w:szCs w:val="24"/>
                <w:cs/>
              </w:rPr>
              <w:t>หนี้สินไม่หมุนเวียน</w:t>
            </w:r>
          </w:p>
        </w:tc>
        <w:tc>
          <w:tcPr>
            <w:tcW w:w="1584" w:type="dxa"/>
            <w:shd w:val="clear" w:color="auto" w:fill="auto"/>
            <w:vAlign w:val="bottom"/>
          </w:tcPr>
          <w:p w:rsidR="002B1862" w:rsidRPr="00D83BA7" w:rsidRDefault="002B1862" w:rsidP="002B1862">
            <w:pPr>
              <w:spacing w:line="240" w:lineRule="auto"/>
              <w:ind w:right="-72" w:hanging="139"/>
              <w:jc w:val="right"/>
              <w:rPr>
                <w:rFonts w:ascii="Browallia New" w:eastAsia="Arial Unicode MS" w:hAnsi="Browallia New" w:cs="Browallia New"/>
                <w:sz w:val="26"/>
                <w:szCs w:val="26"/>
              </w:rPr>
            </w:pPr>
          </w:p>
        </w:tc>
        <w:tc>
          <w:tcPr>
            <w:tcW w:w="1584" w:type="dxa"/>
            <w:shd w:val="clear" w:color="auto" w:fill="auto"/>
            <w:vAlign w:val="bottom"/>
          </w:tcPr>
          <w:p w:rsidR="002B1862" w:rsidRPr="00D83BA7" w:rsidRDefault="002B1862" w:rsidP="002B1862">
            <w:pPr>
              <w:spacing w:line="240" w:lineRule="auto"/>
              <w:ind w:right="-72" w:hanging="139"/>
              <w:jc w:val="right"/>
              <w:rPr>
                <w:rFonts w:ascii="Browallia New" w:eastAsia="Arial Unicode MS" w:hAnsi="Browallia New" w:cs="Browallia New"/>
                <w:sz w:val="26"/>
                <w:szCs w:val="26"/>
              </w:rPr>
            </w:pPr>
          </w:p>
        </w:tc>
        <w:tc>
          <w:tcPr>
            <w:tcW w:w="1584" w:type="dxa"/>
            <w:shd w:val="clear" w:color="auto" w:fill="auto"/>
            <w:vAlign w:val="bottom"/>
          </w:tcPr>
          <w:p w:rsidR="002B1862" w:rsidRPr="00D83BA7" w:rsidRDefault="002B1862" w:rsidP="002B1862">
            <w:pPr>
              <w:spacing w:line="240" w:lineRule="auto"/>
              <w:ind w:right="-72" w:hanging="139"/>
              <w:jc w:val="right"/>
              <w:rPr>
                <w:rFonts w:ascii="Browallia New" w:eastAsia="Arial Unicode MS" w:hAnsi="Browallia New" w:cs="Browallia New"/>
                <w:sz w:val="26"/>
                <w:szCs w:val="26"/>
              </w:rPr>
            </w:pPr>
          </w:p>
        </w:tc>
        <w:tc>
          <w:tcPr>
            <w:tcW w:w="1584" w:type="dxa"/>
            <w:shd w:val="clear" w:color="auto" w:fill="auto"/>
            <w:vAlign w:val="bottom"/>
          </w:tcPr>
          <w:p w:rsidR="002B1862" w:rsidRPr="00D83BA7" w:rsidRDefault="002B1862" w:rsidP="002B1862">
            <w:pPr>
              <w:spacing w:line="240" w:lineRule="auto"/>
              <w:ind w:right="-72" w:hanging="139"/>
              <w:jc w:val="right"/>
              <w:rPr>
                <w:rFonts w:ascii="Browallia New" w:eastAsia="Arial Unicode MS" w:hAnsi="Browallia New" w:cs="Browallia New"/>
                <w:sz w:val="26"/>
                <w:szCs w:val="26"/>
              </w:rPr>
            </w:pPr>
          </w:p>
        </w:tc>
      </w:tr>
      <w:tr w:rsidR="002B1862" w:rsidRPr="00255256" w:rsidTr="002B1862">
        <w:trPr>
          <w:trHeight w:val="170"/>
        </w:trPr>
        <w:tc>
          <w:tcPr>
            <w:tcW w:w="2578" w:type="dxa"/>
            <w:shd w:val="clear" w:color="auto" w:fill="auto"/>
          </w:tcPr>
          <w:p w:rsidR="002B1862" w:rsidRPr="00D83BA7" w:rsidRDefault="002B1862" w:rsidP="002B1862">
            <w:pPr>
              <w:spacing w:line="240" w:lineRule="auto"/>
              <w:ind w:left="67" w:hanging="139"/>
              <w:rPr>
                <w:rFonts w:ascii="Browallia New" w:eastAsia="Arial Unicode MS" w:hAnsi="Browallia New" w:cs="Browallia New"/>
                <w:sz w:val="24"/>
                <w:szCs w:val="24"/>
                <w:cs/>
              </w:rPr>
            </w:pPr>
            <w:r w:rsidRPr="00D83BA7">
              <w:rPr>
                <w:rFonts w:ascii="Browallia New" w:eastAsia="Arial Unicode MS" w:hAnsi="Browallia New" w:cs="Browallia New"/>
                <w:sz w:val="24"/>
                <w:szCs w:val="24"/>
                <w:cs/>
              </w:rPr>
              <w:t>หนี้สินอนุพันธ์ทางการเงิน</w:t>
            </w:r>
          </w:p>
        </w:tc>
        <w:tc>
          <w:tcPr>
            <w:tcW w:w="1584" w:type="dxa"/>
            <w:shd w:val="clear" w:color="auto" w:fill="auto"/>
            <w:vAlign w:val="bottom"/>
          </w:tcPr>
          <w:p w:rsidR="002B1862" w:rsidRPr="00D83BA7" w:rsidRDefault="002B1862" w:rsidP="002B1862">
            <w:pPr>
              <w:spacing w:line="240" w:lineRule="auto"/>
              <w:ind w:right="-72"/>
              <w:jc w:val="right"/>
              <w:rPr>
                <w:rFonts w:ascii="Browallia New" w:eastAsia="Arial Unicode MS" w:hAnsi="Browallia New" w:cs="Browallia New"/>
                <w:sz w:val="26"/>
                <w:szCs w:val="26"/>
              </w:rPr>
            </w:pPr>
            <w:r w:rsidRPr="00D83BA7">
              <w:rPr>
                <w:rFonts w:ascii="Browallia New" w:eastAsia="Arial Unicode MS" w:hAnsi="Browallia New" w:cs="Browallia New"/>
                <w:sz w:val="26"/>
                <w:szCs w:val="26"/>
              </w:rPr>
              <w:t>-</w:t>
            </w:r>
          </w:p>
        </w:tc>
        <w:tc>
          <w:tcPr>
            <w:tcW w:w="1584" w:type="dxa"/>
            <w:shd w:val="clear" w:color="auto" w:fill="auto"/>
            <w:vAlign w:val="bottom"/>
          </w:tcPr>
          <w:p w:rsidR="002B1862" w:rsidRPr="00D83BA7" w:rsidRDefault="00FE7E97" w:rsidP="002B1862">
            <w:pPr>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34</w:t>
            </w:r>
          </w:p>
        </w:tc>
        <w:tc>
          <w:tcPr>
            <w:tcW w:w="1584" w:type="dxa"/>
            <w:shd w:val="clear" w:color="auto" w:fill="auto"/>
            <w:vAlign w:val="bottom"/>
          </w:tcPr>
          <w:p w:rsidR="002B1862" w:rsidRPr="00D83BA7" w:rsidRDefault="002B1862" w:rsidP="002B1862">
            <w:pPr>
              <w:spacing w:line="240" w:lineRule="auto"/>
              <w:ind w:right="-72"/>
              <w:jc w:val="right"/>
              <w:rPr>
                <w:rFonts w:ascii="Browallia New" w:eastAsia="Arial Unicode MS" w:hAnsi="Browallia New" w:cs="Browallia New"/>
                <w:sz w:val="26"/>
                <w:szCs w:val="26"/>
              </w:rPr>
            </w:pPr>
            <w:r w:rsidRPr="00D83BA7">
              <w:rPr>
                <w:rFonts w:ascii="Browallia New" w:eastAsia="Arial Unicode MS" w:hAnsi="Browallia New" w:cs="Browallia New"/>
                <w:sz w:val="26"/>
                <w:szCs w:val="26"/>
              </w:rPr>
              <w:t>-</w:t>
            </w:r>
          </w:p>
        </w:tc>
        <w:tc>
          <w:tcPr>
            <w:tcW w:w="1584" w:type="dxa"/>
            <w:shd w:val="clear" w:color="auto" w:fill="auto"/>
            <w:vAlign w:val="bottom"/>
          </w:tcPr>
          <w:p w:rsidR="002B1862" w:rsidRPr="00D83BA7" w:rsidRDefault="00FE7E97" w:rsidP="002B1862">
            <w:pPr>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34</w:t>
            </w:r>
          </w:p>
        </w:tc>
      </w:tr>
      <w:tr w:rsidR="002B1862" w:rsidRPr="00255256" w:rsidTr="002B1862">
        <w:trPr>
          <w:trHeight w:val="170"/>
        </w:trPr>
        <w:tc>
          <w:tcPr>
            <w:tcW w:w="2578" w:type="dxa"/>
            <w:shd w:val="clear" w:color="auto" w:fill="auto"/>
          </w:tcPr>
          <w:p w:rsidR="002B1862" w:rsidRPr="00D83BA7" w:rsidRDefault="002B1862" w:rsidP="002B1862">
            <w:pPr>
              <w:spacing w:line="240" w:lineRule="auto"/>
              <w:ind w:left="67" w:hanging="139"/>
              <w:rPr>
                <w:rFonts w:ascii="Browallia New" w:eastAsia="Arial Unicode MS" w:hAnsi="Browallia New" w:cs="Browallia New"/>
                <w:sz w:val="24"/>
                <w:szCs w:val="24"/>
              </w:rPr>
            </w:pPr>
            <w:r w:rsidRPr="009E7ED3">
              <w:rPr>
                <w:rFonts w:ascii="Browallia New" w:eastAsia="Arial Unicode MS" w:hAnsi="Browallia New" w:cs="Browallia New" w:hint="cs"/>
                <w:sz w:val="24"/>
                <w:szCs w:val="24"/>
                <w:cs/>
              </w:rPr>
              <w:t>หนี้สินตามสัญญาเช่าการเงิน</w:t>
            </w:r>
            <w:r>
              <w:rPr>
                <w:rFonts w:ascii="Browallia New" w:eastAsia="Arial Unicode MS" w:hAnsi="Browallia New" w:cs="Browallia New"/>
                <w:sz w:val="24"/>
                <w:szCs w:val="24"/>
              </w:rPr>
              <w:t xml:space="preserve"> </w:t>
            </w:r>
            <w:r>
              <w:rPr>
                <w:rFonts w:ascii="Browallia New" w:eastAsia="Arial Unicode MS" w:hAnsi="Browallia New" w:cs="Browallia New" w:hint="cs"/>
                <w:sz w:val="24"/>
                <w:szCs w:val="24"/>
                <w:cs/>
              </w:rPr>
              <w:t>สุทธิ</w:t>
            </w:r>
          </w:p>
        </w:tc>
        <w:tc>
          <w:tcPr>
            <w:tcW w:w="1584" w:type="dxa"/>
            <w:shd w:val="clear" w:color="auto" w:fill="auto"/>
            <w:vAlign w:val="bottom"/>
          </w:tcPr>
          <w:p w:rsidR="002B1862" w:rsidRPr="00D83BA7" w:rsidRDefault="00FE7E97" w:rsidP="002B1862">
            <w:pPr>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2</w:t>
            </w:r>
          </w:p>
        </w:tc>
        <w:tc>
          <w:tcPr>
            <w:tcW w:w="1584" w:type="dxa"/>
            <w:shd w:val="clear" w:color="auto" w:fill="auto"/>
            <w:vAlign w:val="bottom"/>
          </w:tcPr>
          <w:p w:rsidR="002B1862" w:rsidRPr="00D83BA7" w:rsidRDefault="002B1862"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584" w:type="dxa"/>
            <w:shd w:val="clear" w:color="auto" w:fill="auto"/>
            <w:vAlign w:val="bottom"/>
          </w:tcPr>
          <w:p w:rsidR="002B1862" w:rsidRPr="00D83BA7" w:rsidRDefault="002B1862"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r w:rsidR="00FE7E97" w:rsidRPr="00FE7E97">
              <w:rPr>
                <w:rFonts w:ascii="Browallia New" w:eastAsia="Arial Unicode MS" w:hAnsi="Browallia New" w:cs="Browallia New"/>
                <w:sz w:val="26"/>
                <w:szCs w:val="26"/>
              </w:rPr>
              <w:t>2</w:t>
            </w:r>
            <w:r>
              <w:rPr>
                <w:rFonts w:ascii="Browallia New" w:eastAsia="Arial Unicode MS" w:hAnsi="Browallia New" w:cs="Browallia New"/>
                <w:sz w:val="26"/>
                <w:szCs w:val="26"/>
              </w:rPr>
              <w:t>)</w:t>
            </w:r>
          </w:p>
        </w:tc>
        <w:tc>
          <w:tcPr>
            <w:tcW w:w="1584" w:type="dxa"/>
            <w:shd w:val="clear" w:color="auto" w:fill="auto"/>
            <w:vAlign w:val="bottom"/>
          </w:tcPr>
          <w:p w:rsidR="002B1862" w:rsidRPr="00D83BA7" w:rsidRDefault="002B1862"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r>
      <w:tr w:rsidR="002B1862" w:rsidRPr="00255256" w:rsidTr="007E7209">
        <w:trPr>
          <w:trHeight w:val="170"/>
        </w:trPr>
        <w:tc>
          <w:tcPr>
            <w:tcW w:w="2578" w:type="dxa"/>
            <w:shd w:val="clear" w:color="auto" w:fill="auto"/>
          </w:tcPr>
          <w:p w:rsidR="002B1862" w:rsidRPr="00D83BA7" w:rsidRDefault="002B1862" w:rsidP="002B1862">
            <w:pPr>
              <w:spacing w:line="240" w:lineRule="auto"/>
              <w:ind w:left="67" w:hanging="139"/>
              <w:rPr>
                <w:rFonts w:ascii="Browallia New" w:eastAsia="Arial Unicode MS" w:hAnsi="Browallia New" w:cs="Browallia New"/>
                <w:sz w:val="24"/>
                <w:szCs w:val="24"/>
                <w:cs/>
              </w:rPr>
            </w:pPr>
            <w:r w:rsidRPr="00D83BA7">
              <w:rPr>
                <w:rFonts w:ascii="Browallia New" w:eastAsia="Arial Unicode MS" w:hAnsi="Browallia New" w:cs="Browallia New"/>
                <w:sz w:val="24"/>
                <w:szCs w:val="24"/>
                <w:cs/>
              </w:rPr>
              <w:t>หนี้สินตามสัญญาเช่า สุทธิ</w:t>
            </w:r>
          </w:p>
        </w:tc>
        <w:tc>
          <w:tcPr>
            <w:tcW w:w="1584" w:type="dxa"/>
            <w:tcBorders>
              <w:bottom w:val="single" w:sz="4" w:space="0" w:color="auto"/>
            </w:tcBorders>
            <w:shd w:val="clear" w:color="auto" w:fill="auto"/>
            <w:vAlign w:val="bottom"/>
          </w:tcPr>
          <w:p w:rsidR="002B1862" w:rsidRPr="00D83BA7" w:rsidRDefault="002B1862" w:rsidP="002B1862">
            <w:pPr>
              <w:spacing w:line="240" w:lineRule="auto"/>
              <w:ind w:right="-72"/>
              <w:jc w:val="right"/>
              <w:rPr>
                <w:rFonts w:ascii="Browallia New" w:eastAsia="Arial Unicode MS" w:hAnsi="Browallia New" w:cs="Browallia New"/>
                <w:sz w:val="26"/>
                <w:szCs w:val="26"/>
              </w:rPr>
            </w:pPr>
            <w:r w:rsidRPr="00D83BA7">
              <w:rPr>
                <w:rFonts w:ascii="Browallia New" w:eastAsia="Arial Unicode MS" w:hAnsi="Browallia New" w:cs="Browallia New"/>
                <w:sz w:val="26"/>
                <w:szCs w:val="26"/>
              </w:rPr>
              <w:t>-</w:t>
            </w:r>
          </w:p>
        </w:tc>
        <w:tc>
          <w:tcPr>
            <w:tcW w:w="1584" w:type="dxa"/>
            <w:tcBorders>
              <w:bottom w:val="single" w:sz="4" w:space="0" w:color="auto"/>
            </w:tcBorders>
            <w:shd w:val="clear" w:color="auto" w:fill="auto"/>
            <w:vAlign w:val="bottom"/>
          </w:tcPr>
          <w:p w:rsidR="002B1862" w:rsidRPr="00D83BA7" w:rsidRDefault="002B1862" w:rsidP="002B1862">
            <w:pPr>
              <w:spacing w:line="240" w:lineRule="auto"/>
              <w:ind w:right="-72"/>
              <w:jc w:val="right"/>
              <w:rPr>
                <w:rFonts w:ascii="Browallia New" w:eastAsia="Arial Unicode MS" w:hAnsi="Browallia New" w:cs="Browallia New"/>
                <w:sz w:val="26"/>
                <w:szCs w:val="26"/>
              </w:rPr>
            </w:pPr>
            <w:r w:rsidRPr="00D83BA7">
              <w:rPr>
                <w:rFonts w:ascii="Browallia New" w:eastAsia="Arial Unicode MS" w:hAnsi="Browallia New" w:cs="Browallia New"/>
                <w:sz w:val="26"/>
                <w:szCs w:val="26"/>
              </w:rPr>
              <w:t>-</w:t>
            </w:r>
          </w:p>
        </w:tc>
        <w:tc>
          <w:tcPr>
            <w:tcW w:w="1584" w:type="dxa"/>
            <w:tcBorders>
              <w:bottom w:val="single" w:sz="4" w:space="0" w:color="auto"/>
            </w:tcBorders>
            <w:shd w:val="clear" w:color="auto" w:fill="auto"/>
            <w:vAlign w:val="bottom"/>
          </w:tcPr>
          <w:p w:rsidR="002B1862" w:rsidRPr="00D83BA7" w:rsidRDefault="00FE7E97" w:rsidP="002B1862">
            <w:pPr>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960</w:t>
            </w:r>
          </w:p>
        </w:tc>
        <w:tc>
          <w:tcPr>
            <w:tcW w:w="1584" w:type="dxa"/>
            <w:tcBorders>
              <w:bottom w:val="single" w:sz="4" w:space="0" w:color="auto"/>
            </w:tcBorders>
            <w:shd w:val="clear" w:color="auto" w:fill="auto"/>
            <w:vAlign w:val="bottom"/>
          </w:tcPr>
          <w:p w:rsidR="002B1862" w:rsidRPr="006510C8" w:rsidRDefault="00FE7E97" w:rsidP="002B1862">
            <w:pPr>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960</w:t>
            </w:r>
          </w:p>
        </w:tc>
      </w:tr>
      <w:tr w:rsidR="002B1862" w:rsidRPr="00255256" w:rsidTr="007E7209">
        <w:trPr>
          <w:trHeight w:val="170"/>
        </w:trPr>
        <w:tc>
          <w:tcPr>
            <w:tcW w:w="2578" w:type="dxa"/>
            <w:shd w:val="clear" w:color="auto" w:fill="auto"/>
          </w:tcPr>
          <w:p w:rsidR="002B1862" w:rsidRPr="00466E80" w:rsidRDefault="002B1862" w:rsidP="002B1862">
            <w:pPr>
              <w:spacing w:line="240" w:lineRule="auto"/>
              <w:ind w:left="67" w:hanging="139"/>
              <w:rPr>
                <w:rFonts w:ascii="Browallia New" w:eastAsia="Arial Unicode MS" w:hAnsi="Browallia New" w:cs="Browallia New"/>
                <w:b/>
                <w:bCs/>
                <w:sz w:val="24"/>
                <w:szCs w:val="24"/>
                <w:cs/>
              </w:rPr>
            </w:pPr>
            <w:r w:rsidRPr="00466E80">
              <w:rPr>
                <w:rFonts w:ascii="Browallia New" w:eastAsia="Arial Unicode MS" w:hAnsi="Browallia New" w:cs="Browallia New" w:hint="cs"/>
                <w:b/>
                <w:bCs/>
                <w:sz w:val="24"/>
                <w:szCs w:val="24"/>
                <w:cs/>
              </w:rPr>
              <w:t>รวมหนี้สินไม่หมุนเวียน</w:t>
            </w:r>
          </w:p>
        </w:tc>
        <w:tc>
          <w:tcPr>
            <w:tcW w:w="1584" w:type="dxa"/>
            <w:tcBorders>
              <w:top w:val="single" w:sz="4" w:space="0" w:color="auto"/>
              <w:bottom w:val="single" w:sz="4" w:space="0" w:color="auto"/>
            </w:tcBorders>
            <w:shd w:val="clear" w:color="auto" w:fill="auto"/>
            <w:vAlign w:val="bottom"/>
          </w:tcPr>
          <w:p w:rsidR="002B1862" w:rsidRPr="006510C8" w:rsidRDefault="00FE7E97" w:rsidP="002B1862">
            <w:pPr>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2</w:t>
            </w:r>
          </w:p>
        </w:tc>
        <w:tc>
          <w:tcPr>
            <w:tcW w:w="1584" w:type="dxa"/>
            <w:tcBorders>
              <w:top w:val="single" w:sz="4" w:space="0" w:color="auto"/>
              <w:bottom w:val="single" w:sz="4" w:space="0" w:color="auto"/>
            </w:tcBorders>
            <w:shd w:val="clear" w:color="auto" w:fill="auto"/>
            <w:vAlign w:val="bottom"/>
          </w:tcPr>
          <w:p w:rsidR="002B1862" w:rsidRPr="006510C8" w:rsidRDefault="00FE7E97" w:rsidP="002B1862">
            <w:pPr>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34</w:t>
            </w:r>
          </w:p>
        </w:tc>
        <w:tc>
          <w:tcPr>
            <w:tcW w:w="1584" w:type="dxa"/>
            <w:tcBorders>
              <w:top w:val="single" w:sz="4" w:space="0" w:color="auto"/>
              <w:bottom w:val="single" w:sz="4" w:space="0" w:color="auto"/>
            </w:tcBorders>
            <w:shd w:val="clear" w:color="auto" w:fill="auto"/>
            <w:vAlign w:val="bottom"/>
          </w:tcPr>
          <w:p w:rsidR="002B1862" w:rsidRPr="006510C8" w:rsidRDefault="00FE7E97" w:rsidP="002B1862">
            <w:pPr>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958</w:t>
            </w:r>
          </w:p>
        </w:tc>
        <w:tc>
          <w:tcPr>
            <w:tcW w:w="1584" w:type="dxa"/>
            <w:tcBorders>
              <w:top w:val="single" w:sz="4" w:space="0" w:color="auto"/>
              <w:bottom w:val="single" w:sz="4" w:space="0" w:color="auto"/>
            </w:tcBorders>
            <w:shd w:val="clear" w:color="auto" w:fill="auto"/>
            <w:vAlign w:val="bottom"/>
          </w:tcPr>
          <w:p w:rsidR="002B1862" w:rsidRPr="006510C8" w:rsidRDefault="00FE7E97" w:rsidP="002B1862">
            <w:pPr>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994</w:t>
            </w:r>
          </w:p>
        </w:tc>
      </w:tr>
      <w:tr w:rsidR="007E7209" w:rsidRPr="007E7209" w:rsidTr="007E7209">
        <w:trPr>
          <w:trHeight w:val="170"/>
        </w:trPr>
        <w:tc>
          <w:tcPr>
            <w:tcW w:w="2578" w:type="dxa"/>
            <w:shd w:val="clear" w:color="auto" w:fill="auto"/>
          </w:tcPr>
          <w:p w:rsidR="007E7209" w:rsidRPr="007E7209" w:rsidRDefault="007E7209" w:rsidP="002B1862">
            <w:pPr>
              <w:spacing w:line="240" w:lineRule="auto"/>
              <w:ind w:left="67" w:hanging="139"/>
              <w:rPr>
                <w:rFonts w:ascii="Browallia New" w:eastAsia="Arial Unicode MS" w:hAnsi="Browallia New" w:cs="Browallia New"/>
                <w:b/>
                <w:bCs/>
                <w:sz w:val="12"/>
                <w:szCs w:val="12"/>
                <w:cs/>
              </w:rPr>
            </w:pPr>
          </w:p>
        </w:tc>
        <w:tc>
          <w:tcPr>
            <w:tcW w:w="1584" w:type="dxa"/>
            <w:tcBorders>
              <w:top w:val="single" w:sz="4" w:space="0" w:color="auto"/>
            </w:tcBorders>
            <w:shd w:val="clear" w:color="auto" w:fill="auto"/>
            <w:vAlign w:val="bottom"/>
          </w:tcPr>
          <w:p w:rsidR="007E7209" w:rsidRPr="007E7209" w:rsidRDefault="007E7209" w:rsidP="002B1862">
            <w:pPr>
              <w:spacing w:line="240" w:lineRule="auto"/>
              <w:ind w:right="-72"/>
              <w:jc w:val="right"/>
              <w:rPr>
                <w:rFonts w:ascii="Browallia New" w:eastAsia="Arial Unicode MS" w:hAnsi="Browallia New" w:cs="Browallia New"/>
                <w:sz w:val="12"/>
                <w:szCs w:val="12"/>
              </w:rPr>
            </w:pPr>
          </w:p>
        </w:tc>
        <w:tc>
          <w:tcPr>
            <w:tcW w:w="1584" w:type="dxa"/>
            <w:tcBorders>
              <w:top w:val="single" w:sz="4" w:space="0" w:color="auto"/>
            </w:tcBorders>
            <w:shd w:val="clear" w:color="auto" w:fill="auto"/>
            <w:vAlign w:val="bottom"/>
          </w:tcPr>
          <w:p w:rsidR="007E7209" w:rsidRPr="007E7209" w:rsidRDefault="007E7209" w:rsidP="002B1862">
            <w:pPr>
              <w:spacing w:line="240" w:lineRule="auto"/>
              <w:ind w:right="-72"/>
              <w:jc w:val="right"/>
              <w:rPr>
                <w:rFonts w:ascii="Browallia New" w:eastAsia="Arial Unicode MS" w:hAnsi="Browallia New" w:cs="Browallia New"/>
                <w:sz w:val="12"/>
                <w:szCs w:val="12"/>
              </w:rPr>
            </w:pPr>
          </w:p>
        </w:tc>
        <w:tc>
          <w:tcPr>
            <w:tcW w:w="1584" w:type="dxa"/>
            <w:tcBorders>
              <w:top w:val="single" w:sz="4" w:space="0" w:color="auto"/>
            </w:tcBorders>
            <w:shd w:val="clear" w:color="auto" w:fill="auto"/>
            <w:vAlign w:val="bottom"/>
          </w:tcPr>
          <w:p w:rsidR="007E7209" w:rsidRPr="007E7209" w:rsidRDefault="007E7209" w:rsidP="002B1862">
            <w:pPr>
              <w:spacing w:line="240" w:lineRule="auto"/>
              <w:ind w:right="-72"/>
              <w:jc w:val="right"/>
              <w:rPr>
                <w:rFonts w:ascii="Browallia New" w:eastAsia="Arial Unicode MS" w:hAnsi="Browallia New" w:cs="Browallia New"/>
                <w:sz w:val="12"/>
                <w:szCs w:val="12"/>
              </w:rPr>
            </w:pPr>
          </w:p>
        </w:tc>
        <w:tc>
          <w:tcPr>
            <w:tcW w:w="1584" w:type="dxa"/>
            <w:tcBorders>
              <w:top w:val="single" w:sz="4" w:space="0" w:color="auto"/>
            </w:tcBorders>
            <w:shd w:val="clear" w:color="auto" w:fill="auto"/>
            <w:vAlign w:val="bottom"/>
          </w:tcPr>
          <w:p w:rsidR="007E7209" w:rsidRPr="007E7209" w:rsidRDefault="007E7209" w:rsidP="002B1862">
            <w:pPr>
              <w:spacing w:line="240" w:lineRule="auto"/>
              <w:ind w:right="-72"/>
              <w:jc w:val="right"/>
              <w:rPr>
                <w:rFonts w:ascii="Browallia New" w:eastAsia="Arial Unicode MS" w:hAnsi="Browallia New" w:cs="Browallia New"/>
                <w:sz w:val="12"/>
                <w:szCs w:val="12"/>
              </w:rPr>
            </w:pPr>
          </w:p>
        </w:tc>
      </w:tr>
      <w:tr w:rsidR="002B1862" w:rsidRPr="00255256" w:rsidTr="007E7209">
        <w:trPr>
          <w:trHeight w:val="170"/>
        </w:trPr>
        <w:tc>
          <w:tcPr>
            <w:tcW w:w="2578" w:type="dxa"/>
            <w:shd w:val="clear" w:color="auto" w:fill="auto"/>
          </w:tcPr>
          <w:p w:rsidR="002B1862" w:rsidRPr="006A228A" w:rsidRDefault="002B1862" w:rsidP="002B1862">
            <w:pPr>
              <w:spacing w:line="240" w:lineRule="auto"/>
              <w:ind w:left="67" w:hanging="139"/>
              <w:rPr>
                <w:rFonts w:ascii="Browallia New" w:eastAsia="Arial Unicode MS" w:hAnsi="Browallia New" w:cs="Browallia New"/>
                <w:b/>
                <w:bCs/>
                <w:sz w:val="24"/>
                <w:szCs w:val="24"/>
                <w:cs/>
              </w:rPr>
            </w:pPr>
            <w:r w:rsidRPr="006A228A">
              <w:rPr>
                <w:rFonts w:ascii="Browallia New" w:eastAsia="Arial Unicode MS" w:hAnsi="Browallia New" w:cs="Browallia New" w:hint="cs"/>
                <w:b/>
                <w:bCs/>
                <w:sz w:val="24"/>
                <w:szCs w:val="24"/>
                <w:cs/>
              </w:rPr>
              <w:t>รวมหนี้สิน</w:t>
            </w:r>
          </w:p>
        </w:tc>
        <w:tc>
          <w:tcPr>
            <w:tcW w:w="1584" w:type="dxa"/>
            <w:tcBorders>
              <w:bottom w:val="single" w:sz="4" w:space="0" w:color="auto"/>
            </w:tcBorders>
            <w:shd w:val="clear" w:color="auto" w:fill="auto"/>
            <w:vAlign w:val="bottom"/>
          </w:tcPr>
          <w:p w:rsidR="002B1862" w:rsidRPr="006510C8" w:rsidRDefault="00FE7E97" w:rsidP="002B1862">
            <w:pPr>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3</w:t>
            </w:r>
          </w:p>
        </w:tc>
        <w:tc>
          <w:tcPr>
            <w:tcW w:w="1584" w:type="dxa"/>
            <w:tcBorders>
              <w:bottom w:val="single" w:sz="4" w:space="0" w:color="auto"/>
            </w:tcBorders>
            <w:shd w:val="clear" w:color="auto" w:fill="auto"/>
            <w:vAlign w:val="bottom"/>
          </w:tcPr>
          <w:p w:rsidR="002B1862" w:rsidRPr="006510C8" w:rsidRDefault="00FE7E97" w:rsidP="002B1862">
            <w:pPr>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82</w:t>
            </w:r>
          </w:p>
        </w:tc>
        <w:tc>
          <w:tcPr>
            <w:tcW w:w="1584" w:type="dxa"/>
            <w:tcBorders>
              <w:bottom w:val="single" w:sz="4" w:space="0" w:color="auto"/>
            </w:tcBorders>
            <w:shd w:val="clear" w:color="auto" w:fill="auto"/>
            <w:vAlign w:val="bottom"/>
          </w:tcPr>
          <w:p w:rsidR="002B1862" w:rsidRPr="006510C8" w:rsidRDefault="00FE7E97" w:rsidP="002B1862">
            <w:pPr>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1</w:t>
            </w:r>
            <w:r w:rsidR="002B1862">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004</w:t>
            </w:r>
          </w:p>
        </w:tc>
        <w:tc>
          <w:tcPr>
            <w:tcW w:w="1584" w:type="dxa"/>
            <w:tcBorders>
              <w:bottom w:val="single" w:sz="4" w:space="0" w:color="auto"/>
            </w:tcBorders>
            <w:shd w:val="clear" w:color="auto" w:fill="auto"/>
            <w:vAlign w:val="bottom"/>
          </w:tcPr>
          <w:p w:rsidR="002B1862" w:rsidRPr="006510C8" w:rsidRDefault="00FE7E97" w:rsidP="002B1862">
            <w:pPr>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1</w:t>
            </w:r>
            <w:r w:rsidR="002B1862">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089</w:t>
            </w:r>
          </w:p>
        </w:tc>
      </w:tr>
      <w:tr w:rsidR="002B1862" w:rsidRPr="00255256" w:rsidTr="007E7209">
        <w:trPr>
          <w:trHeight w:val="170"/>
        </w:trPr>
        <w:tc>
          <w:tcPr>
            <w:tcW w:w="2578" w:type="dxa"/>
            <w:shd w:val="clear" w:color="auto" w:fill="auto"/>
          </w:tcPr>
          <w:p w:rsidR="002B1862" w:rsidRPr="006A228A" w:rsidRDefault="002B1862" w:rsidP="002B1862">
            <w:pPr>
              <w:spacing w:line="240" w:lineRule="auto"/>
              <w:ind w:left="67" w:hanging="139"/>
              <w:rPr>
                <w:rFonts w:ascii="Browallia New" w:eastAsia="Arial Unicode MS" w:hAnsi="Browallia New" w:cs="Browallia New"/>
                <w:b/>
                <w:bCs/>
                <w:sz w:val="24"/>
                <w:szCs w:val="24"/>
                <w:cs/>
              </w:rPr>
            </w:pPr>
          </w:p>
        </w:tc>
        <w:tc>
          <w:tcPr>
            <w:tcW w:w="1584" w:type="dxa"/>
            <w:tcBorders>
              <w:top w:val="single" w:sz="4" w:space="0" w:color="auto"/>
            </w:tcBorders>
            <w:shd w:val="clear" w:color="auto" w:fill="auto"/>
            <w:vAlign w:val="bottom"/>
          </w:tcPr>
          <w:p w:rsidR="002B1862" w:rsidRPr="006F21E9" w:rsidRDefault="002B1862" w:rsidP="002B1862">
            <w:pPr>
              <w:spacing w:line="240" w:lineRule="auto"/>
              <w:ind w:right="-72"/>
              <w:jc w:val="right"/>
              <w:rPr>
                <w:rFonts w:ascii="Browallia New" w:eastAsia="Arial Unicode MS" w:hAnsi="Browallia New" w:cs="Browallia New"/>
                <w:b/>
                <w:bCs/>
                <w:sz w:val="26"/>
                <w:szCs w:val="26"/>
              </w:rPr>
            </w:pPr>
          </w:p>
        </w:tc>
        <w:tc>
          <w:tcPr>
            <w:tcW w:w="1584" w:type="dxa"/>
            <w:tcBorders>
              <w:top w:val="single" w:sz="4" w:space="0" w:color="auto"/>
            </w:tcBorders>
            <w:shd w:val="clear" w:color="auto" w:fill="auto"/>
            <w:vAlign w:val="bottom"/>
          </w:tcPr>
          <w:p w:rsidR="002B1862" w:rsidRPr="006F21E9" w:rsidRDefault="002B1862" w:rsidP="002B1862">
            <w:pPr>
              <w:spacing w:line="240" w:lineRule="auto"/>
              <w:ind w:right="-72"/>
              <w:jc w:val="right"/>
              <w:rPr>
                <w:rFonts w:ascii="Browallia New" w:eastAsia="Arial Unicode MS" w:hAnsi="Browallia New" w:cs="Browallia New"/>
                <w:b/>
                <w:bCs/>
                <w:sz w:val="26"/>
                <w:szCs w:val="26"/>
              </w:rPr>
            </w:pPr>
          </w:p>
        </w:tc>
        <w:tc>
          <w:tcPr>
            <w:tcW w:w="1584" w:type="dxa"/>
            <w:tcBorders>
              <w:top w:val="single" w:sz="4" w:space="0" w:color="auto"/>
            </w:tcBorders>
            <w:shd w:val="clear" w:color="auto" w:fill="auto"/>
            <w:vAlign w:val="bottom"/>
          </w:tcPr>
          <w:p w:rsidR="002B1862" w:rsidRPr="006F21E9" w:rsidRDefault="002B1862" w:rsidP="002B1862">
            <w:pPr>
              <w:spacing w:line="240" w:lineRule="auto"/>
              <w:ind w:right="-72"/>
              <w:jc w:val="right"/>
              <w:rPr>
                <w:rFonts w:ascii="Browallia New" w:eastAsia="Arial Unicode MS" w:hAnsi="Browallia New" w:cs="Browallia New"/>
                <w:b/>
                <w:bCs/>
                <w:sz w:val="26"/>
                <w:szCs w:val="26"/>
              </w:rPr>
            </w:pPr>
          </w:p>
        </w:tc>
        <w:tc>
          <w:tcPr>
            <w:tcW w:w="1584" w:type="dxa"/>
            <w:tcBorders>
              <w:top w:val="single" w:sz="4" w:space="0" w:color="auto"/>
            </w:tcBorders>
            <w:shd w:val="clear" w:color="auto" w:fill="auto"/>
            <w:vAlign w:val="bottom"/>
          </w:tcPr>
          <w:p w:rsidR="002B1862" w:rsidRPr="006F21E9" w:rsidRDefault="002B1862" w:rsidP="002B1862">
            <w:pPr>
              <w:spacing w:line="240" w:lineRule="auto"/>
              <w:ind w:right="-72"/>
              <w:jc w:val="right"/>
              <w:rPr>
                <w:rFonts w:ascii="Browallia New" w:eastAsia="Arial Unicode MS" w:hAnsi="Browallia New" w:cs="Browallia New"/>
                <w:b/>
                <w:bCs/>
                <w:sz w:val="26"/>
                <w:szCs w:val="26"/>
              </w:rPr>
            </w:pPr>
          </w:p>
        </w:tc>
      </w:tr>
      <w:tr w:rsidR="002B1862" w:rsidRPr="00255256" w:rsidTr="002B1862">
        <w:trPr>
          <w:trHeight w:val="170"/>
        </w:trPr>
        <w:tc>
          <w:tcPr>
            <w:tcW w:w="2578" w:type="dxa"/>
            <w:shd w:val="clear" w:color="auto" w:fill="auto"/>
          </w:tcPr>
          <w:p w:rsidR="002B1862" w:rsidRPr="006A228A" w:rsidRDefault="002B1862" w:rsidP="002B1862">
            <w:pPr>
              <w:spacing w:line="240" w:lineRule="auto"/>
              <w:ind w:left="67" w:hanging="139"/>
              <w:rPr>
                <w:rFonts w:ascii="Browallia New" w:eastAsia="Arial Unicode MS" w:hAnsi="Browallia New" w:cs="Browallia New"/>
                <w:b/>
                <w:bCs/>
                <w:sz w:val="24"/>
                <w:szCs w:val="24"/>
                <w:cs/>
              </w:rPr>
            </w:pPr>
            <w:r w:rsidRPr="006A228A">
              <w:rPr>
                <w:rFonts w:ascii="Browallia New" w:eastAsia="Arial Unicode MS" w:hAnsi="Browallia New" w:cs="Browallia New" w:hint="cs"/>
                <w:b/>
                <w:bCs/>
                <w:sz w:val="24"/>
                <w:szCs w:val="24"/>
                <w:cs/>
              </w:rPr>
              <w:t>ส่วนของเจ้าของ</w:t>
            </w:r>
          </w:p>
        </w:tc>
        <w:tc>
          <w:tcPr>
            <w:tcW w:w="1584" w:type="dxa"/>
            <w:shd w:val="clear" w:color="auto" w:fill="auto"/>
            <w:vAlign w:val="bottom"/>
          </w:tcPr>
          <w:p w:rsidR="002B1862" w:rsidRPr="006F21E9" w:rsidRDefault="002B1862" w:rsidP="002B1862">
            <w:pPr>
              <w:spacing w:line="240" w:lineRule="auto"/>
              <w:ind w:right="-72"/>
              <w:jc w:val="right"/>
              <w:rPr>
                <w:rFonts w:ascii="Browallia New" w:eastAsia="Arial Unicode MS" w:hAnsi="Browallia New" w:cs="Browallia New"/>
                <w:b/>
                <w:bCs/>
                <w:sz w:val="26"/>
                <w:szCs w:val="26"/>
              </w:rPr>
            </w:pPr>
          </w:p>
        </w:tc>
        <w:tc>
          <w:tcPr>
            <w:tcW w:w="1584" w:type="dxa"/>
            <w:shd w:val="clear" w:color="auto" w:fill="auto"/>
            <w:vAlign w:val="bottom"/>
          </w:tcPr>
          <w:p w:rsidR="002B1862" w:rsidRPr="006F21E9" w:rsidRDefault="002B1862" w:rsidP="002B1862">
            <w:pPr>
              <w:spacing w:line="240" w:lineRule="auto"/>
              <w:ind w:right="-72"/>
              <w:jc w:val="right"/>
              <w:rPr>
                <w:rFonts w:ascii="Browallia New" w:eastAsia="Arial Unicode MS" w:hAnsi="Browallia New" w:cs="Browallia New"/>
                <w:b/>
                <w:bCs/>
                <w:sz w:val="26"/>
                <w:szCs w:val="26"/>
              </w:rPr>
            </w:pPr>
          </w:p>
        </w:tc>
        <w:tc>
          <w:tcPr>
            <w:tcW w:w="1584" w:type="dxa"/>
            <w:shd w:val="clear" w:color="auto" w:fill="auto"/>
            <w:vAlign w:val="bottom"/>
          </w:tcPr>
          <w:p w:rsidR="002B1862" w:rsidRPr="006F21E9" w:rsidRDefault="002B1862" w:rsidP="002B1862">
            <w:pPr>
              <w:spacing w:line="240" w:lineRule="auto"/>
              <w:ind w:right="-72"/>
              <w:jc w:val="right"/>
              <w:rPr>
                <w:rFonts w:ascii="Browallia New" w:eastAsia="Arial Unicode MS" w:hAnsi="Browallia New" w:cs="Browallia New"/>
                <w:b/>
                <w:bCs/>
                <w:sz w:val="26"/>
                <w:szCs w:val="26"/>
              </w:rPr>
            </w:pPr>
          </w:p>
        </w:tc>
        <w:tc>
          <w:tcPr>
            <w:tcW w:w="1584" w:type="dxa"/>
            <w:shd w:val="clear" w:color="auto" w:fill="auto"/>
            <w:vAlign w:val="bottom"/>
          </w:tcPr>
          <w:p w:rsidR="002B1862" w:rsidRPr="006F21E9" w:rsidRDefault="002B1862" w:rsidP="002B1862">
            <w:pPr>
              <w:spacing w:line="240" w:lineRule="auto"/>
              <w:ind w:right="-72"/>
              <w:jc w:val="right"/>
              <w:rPr>
                <w:rFonts w:ascii="Browallia New" w:eastAsia="Arial Unicode MS" w:hAnsi="Browallia New" w:cs="Browallia New"/>
                <w:b/>
                <w:bCs/>
                <w:sz w:val="26"/>
                <w:szCs w:val="26"/>
              </w:rPr>
            </w:pPr>
          </w:p>
        </w:tc>
      </w:tr>
      <w:tr w:rsidR="002B1862" w:rsidRPr="00255256" w:rsidTr="002B1862">
        <w:trPr>
          <w:trHeight w:val="170"/>
        </w:trPr>
        <w:tc>
          <w:tcPr>
            <w:tcW w:w="2578" w:type="dxa"/>
            <w:shd w:val="clear" w:color="auto" w:fill="auto"/>
          </w:tcPr>
          <w:p w:rsidR="002B1862" w:rsidRPr="006A228A" w:rsidRDefault="002B1862" w:rsidP="002B1862">
            <w:pPr>
              <w:spacing w:line="240" w:lineRule="auto"/>
              <w:ind w:left="67" w:hanging="139"/>
              <w:rPr>
                <w:rFonts w:ascii="Browallia New" w:eastAsia="Arial Unicode MS" w:hAnsi="Browallia New" w:cs="Browallia New"/>
                <w:sz w:val="24"/>
                <w:szCs w:val="24"/>
                <w:cs/>
              </w:rPr>
            </w:pPr>
            <w:r w:rsidRPr="006A228A">
              <w:rPr>
                <w:rFonts w:ascii="Browallia New" w:eastAsia="Arial Unicode MS" w:hAnsi="Browallia New" w:cs="Browallia New" w:hint="cs"/>
                <w:sz w:val="24"/>
                <w:szCs w:val="24"/>
                <w:cs/>
              </w:rPr>
              <w:t>กำไรสะสม</w:t>
            </w:r>
            <w:r w:rsidRPr="006A228A">
              <w:rPr>
                <w:rFonts w:ascii="Browallia New" w:eastAsia="Arial Unicode MS" w:hAnsi="Browallia New" w:cs="Browallia New"/>
                <w:sz w:val="24"/>
                <w:szCs w:val="24"/>
              </w:rPr>
              <w:t xml:space="preserve"> - </w:t>
            </w:r>
            <w:r w:rsidRPr="006A228A">
              <w:rPr>
                <w:rFonts w:ascii="Browallia New" w:eastAsia="Arial Unicode MS" w:hAnsi="Browallia New" w:cs="Browallia New"/>
                <w:sz w:val="24"/>
                <w:szCs w:val="24"/>
                <w:cs/>
              </w:rPr>
              <w:t>ยังไม่ได้จัดสรร</w:t>
            </w:r>
          </w:p>
        </w:tc>
        <w:tc>
          <w:tcPr>
            <w:tcW w:w="1584" w:type="dxa"/>
            <w:shd w:val="clear" w:color="auto" w:fill="auto"/>
            <w:vAlign w:val="bottom"/>
          </w:tcPr>
          <w:p w:rsidR="002B1862" w:rsidRPr="00D83BA7" w:rsidRDefault="00FE7E97" w:rsidP="002B1862">
            <w:pPr>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20</w:t>
            </w:r>
            <w:r w:rsidR="002B1862" w:rsidRPr="00D83BA7">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148</w:t>
            </w:r>
          </w:p>
        </w:tc>
        <w:tc>
          <w:tcPr>
            <w:tcW w:w="1584" w:type="dxa"/>
            <w:shd w:val="clear" w:color="auto" w:fill="auto"/>
            <w:vAlign w:val="bottom"/>
          </w:tcPr>
          <w:p w:rsidR="002B1862" w:rsidRPr="00D83BA7" w:rsidRDefault="002B1862" w:rsidP="002B1862">
            <w:pPr>
              <w:spacing w:line="240" w:lineRule="auto"/>
              <w:ind w:right="-72"/>
              <w:jc w:val="right"/>
              <w:rPr>
                <w:rFonts w:ascii="Browallia New" w:eastAsia="Arial Unicode MS" w:hAnsi="Browallia New" w:cs="Browallia New"/>
                <w:sz w:val="26"/>
                <w:szCs w:val="26"/>
              </w:rPr>
            </w:pPr>
            <w:r w:rsidRPr="00D83BA7">
              <w:rPr>
                <w:rFonts w:ascii="Browallia New" w:eastAsia="Arial Unicode MS" w:hAnsi="Browallia New" w:cs="Browallia New"/>
                <w:sz w:val="26"/>
                <w:szCs w:val="26"/>
              </w:rPr>
              <w:t>(</w:t>
            </w:r>
            <w:r w:rsidR="00FE7E97" w:rsidRPr="00FE7E97">
              <w:rPr>
                <w:rFonts w:ascii="Browallia New" w:eastAsia="Arial Unicode MS" w:hAnsi="Browallia New" w:cs="Browallia New"/>
                <w:sz w:val="26"/>
                <w:szCs w:val="26"/>
              </w:rPr>
              <w:t>84</w:t>
            </w:r>
            <w:r w:rsidRPr="00D83BA7">
              <w:rPr>
                <w:rFonts w:ascii="Browallia New" w:eastAsia="Arial Unicode MS" w:hAnsi="Browallia New" w:cs="Browallia New"/>
                <w:sz w:val="26"/>
                <w:szCs w:val="26"/>
              </w:rPr>
              <w:t>)</w:t>
            </w:r>
          </w:p>
        </w:tc>
        <w:tc>
          <w:tcPr>
            <w:tcW w:w="1584" w:type="dxa"/>
            <w:shd w:val="clear" w:color="auto" w:fill="auto"/>
            <w:vAlign w:val="bottom"/>
          </w:tcPr>
          <w:p w:rsidR="002B1862" w:rsidRPr="00D83BA7" w:rsidRDefault="002B1862"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584" w:type="dxa"/>
            <w:shd w:val="clear" w:color="auto" w:fill="auto"/>
            <w:vAlign w:val="bottom"/>
          </w:tcPr>
          <w:p w:rsidR="002B1862" w:rsidRPr="00D83BA7" w:rsidRDefault="00FE7E97" w:rsidP="002B1862">
            <w:pPr>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20</w:t>
            </w:r>
            <w:r w:rsidR="002B1862">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064</w:t>
            </w:r>
          </w:p>
        </w:tc>
      </w:tr>
      <w:tr w:rsidR="002B1862" w:rsidRPr="00255256" w:rsidTr="002B1862">
        <w:trPr>
          <w:trHeight w:val="170"/>
        </w:trPr>
        <w:tc>
          <w:tcPr>
            <w:tcW w:w="2578" w:type="dxa"/>
            <w:shd w:val="clear" w:color="auto" w:fill="auto"/>
          </w:tcPr>
          <w:p w:rsidR="002B1862" w:rsidRPr="006A228A" w:rsidRDefault="002B1862" w:rsidP="002B1862">
            <w:pPr>
              <w:spacing w:line="240" w:lineRule="auto"/>
              <w:ind w:left="67" w:hanging="139"/>
              <w:rPr>
                <w:rFonts w:ascii="Browallia New" w:eastAsia="Arial Unicode MS" w:hAnsi="Browallia New" w:cs="Browallia New"/>
                <w:sz w:val="24"/>
                <w:szCs w:val="24"/>
                <w:cs/>
              </w:rPr>
            </w:pPr>
            <w:r w:rsidRPr="006A228A">
              <w:rPr>
                <w:rFonts w:ascii="Browallia New" w:eastAsia="Arial Unicode MS" w:hAnsi="Browallia New" w:cs="Browallia New" w:hint="cs"/>
                <w:spacing w:val="-2"/>
                <w:sz w:val="24"/>
                <w:szCs w:val="24"/>
                <w:cs/>
              </w:rPr>
              <w:t>องค์ประกอบอื่นของส่วนของเจ้าของ</w:t>
            </w:r>
          </w:p>
        </w:tc>
        <w:tc>
          <w:tcPr>
            <w:tcW w:w="1584" w:type="dxa"/>
            <w:shd w:val="clear" w:color="auto" w:fill="auto"/>
            <w:vAlign w:val="bottom"/>
          </w:tcPr>
          <w:p w:rsidR="002B1862" w:rsidRPr="00D83BA7" w:rsidRDefault="002B1862" w:rsidP="002B1862">
            <w:pPr>
              <w:spacing w:line="240" w:lineRule="auto"/>
              <w:ind w:right="-72"/>
              <w:jc w:val="right"/>
              <w:rPr>
                <w:rFonts w:ascii="Browallia New" w:eastAsia="Arial Unicode MS" w:hAnsi="Browallia New" w:cs="Browallia New"/>
                <w:sz w:val="26"/>
                <w:szCs w:val="26"/>
              </w:rPr>
            </w:pPr>
          </w:p>
        </w:tc>
        <w:tc>
          <w:tcPr>
            <w:tcW w:w="1584" w:type="dxa"/>
            <w:shd w:val="clear" w:color="auto" w:fill="auto"/>
            <w:vAlign w:val="bottom"/>
          </w:tcPr>
          <w:p w:rsidR="002B1862" w:rsidRPr="00D83BA7" w:rsidRDefault="002B1862" w:rsidP="002B1862">
            <w:pPr>
              <w:spacing w:line="240" w:lineRule="auto"/>
              <w:ind w:right="-72"/>
              <w:jc w:val="right"/>
              <w:rPr>
                <w:rFonts w:ascii="Browallia New" w:eastAsia="Arial Unicode MS" w:hAnsi="Browallia New" w:cs="Browallia New"/>
                <w:sz w:val="26"/>
                <w:szCs w:val="26"/>
              </w:rPr>
            </w:pPr>
          </w:p>
        </w:tc>
        <w:tc>
          <w:tcPr>
            <w:tcW w:w="1584" w:type="dxa"/>
            <w:shd w:val="clear" w:color="auto" w:fill="auto"/>
            <w:vAlign w:val="bottom"/>
          </w:tcPr>
          <w:p w:rsidR="002B1862" w:rsidRPr="00D83BA7" w:rsidRDefault="002B1862" w:rsidP="002B1862">
            <w:pPr>
              <w:spacing w:line="240" w:lineRule="auto"/>
              <w:ind w:right="-72"/>
              <w:jc w:val="right"/>
              <w:rPr>
                <w:rFonts w:ascii="Browallia New" w:eastAsia="Arial Unicode MS" w:hAnsi="Browallia New" w:cs="Browallia New"/>
                <w:sz w:val="26"/>
                <w:szCs w:val="26"/>
              </w:rPr>
            </w:pPr>
          </w:p>
        </w:tc>
        <w:tc>
          <w:tcPr>
            <w:tcW w:w="1584" w:type="dxa"/>
            <w:shd w:val="clear" w:color="auto" w:fill="auto"/>
            <w:vAlign w:val="bottom"/>
          </w:tcPr>
          <w:p w:rsidR="002B1862" w:rsidRPr="00D83BA7" w:rsidRDefault="002B1862" w:rsidP="002B1862">
            <w:pPr>
              <w:spacing w:line="240" w:lineRule="auto"/>
              <w:ind w:right="-72"/>
              <w:jc w:val="right"/>
              <w:rPr>
                <w:rFonts w:ascii="Browallia New" w:eastAsia="Arial Unicode MS" w:hAnsi="Browallia New" w:cs="Browallia New"/>
                <w:sz w:val="26"/>
                <w:szCs w:val="26"/>
              </w:rPr>
            </w:pPr>
          </w:p>
        </w:tc>
      </w:tr>
      <w:tr w:rsidR="002B1862" w:rsidRPr="00255256" w:rsidTr="002B1862">
        <w:trPr>
          <w:trHeight w:val="170"/>
        </w:trPr>
        <w:tc>
          <w:tcPr>
            <w:tcW w:w="2578" w:type="dxa"/>
            <w:shd w:val="clear" w:color="auto" w:fill="auto"/>
          </w:tcPr>
          <w:p w:rsidR="002B1862" w:rsidRPr="000A6982" w:rsidRDefault="002B1862" w:rsidP="002B1862">
            <w:pPr>
              <w:spacing w:line="240" w:lineRule="auto"/>
              <w:ind w:left="67" w:hanging="139"/>
              <w:rPr>
                <w:rFonts w:ascii="Browallia New" w:eastAsia="Arial Unicode MS" w:hAnsi="Browallia New" w:cs="Browallia New"/>
                <w:spacing w:val="-2"/>
                <w:sz w:val="24"/>
                <w:szCs w:val="24"/>
              </w:rPr>
            </w:pPr>
            <w:r w:rsidRPr="000A6982">
              <w:rPr>
                <w:rFonts w:ascii="Browallia New" w:eastAsia="Arial Unicode MS" w:hAnsi="Browallia New" w:cs="Browallia New" w:hint="cs"/>
                <w:spacing w:val="-2"/>
                <w:sz w:val="24"/>
                <w:szCs w:val="24"/>
                <w:cs/>
              </w:rPr>
              <w:t xml:space="preserve"> - การเปลี่ยนแปลงมูลค่ายุติธรรม</w:t>
            </w:r>
          </w:p>
          <w:p w:rsidR="002B1862" w:rsidRPr="000A6982" w:rsidRDefault="002B1862" w:rsidP="002B1862">
            <w:pPr>
              <w:spacing w:line="240" w:lineRule="auto"/>
              <w:ind w:left="67" w:hanging="139"/>
              <w:rPr>
                <w:rFonts w:ascii="Browallia New" w:eastAsia="Arial Unicode MS" w:hAnsi="Browallia New" w:cs="Browallia New"/>
                <w:spacing w:val="-2"/>
                <w:sz w:val="24"/>
                <w:szCs w:val="24"/>
                <w:cs/>
              </w:rPr>
            </w:pPr>
            <w:r w:rsidRPr="000A6982">
              <w:rPr>
                <w:rFonts w:ascii="Browallia New" w:eastAsia="Arial Unicode MS" w:hAnsi="Browallia New" w:cs="Browallia New" w:hint="cs"/>
                <w:spacing w:val="-2"/>
                <w:sz w:val="24"/>
                <w:szCs w:val="24"/>
                <w:cs/>
              </w:rPr>
              <w:t xml:space="preserve">      ของ</w:t>
            </w:r>
            <w:r>
              <w:rPr>
                <w:rFonts w:ascii="Browallia New" w:eastAsia="Arial Unicode MS" w:hAnsi="Browallia New" w:cs="Browallia New" w:hint="cs"/>
                <w:spacing w:val="-2"/>
                <w:sz w:val="24"/>
                <w:szCs w:val="24"/>
                <w:cs/>
              </w:rPr>
              <w:t>เงินลงทุนใน</w:t>
            </w:r>
            <w:r w:rsidRPr="000A6982">
              <w:rPr>
                <w:rFonts w:ascii="Browallia New" w:eastAsia="Arial Unicode MS" w:hAnsi="Browallia New" w:cs="Browallia New" w:hint="cs"/>
                <w:spacing w:val="-2"/>
                <w:sz w:val="24"/>
                <w:szCs w:val="24"/>
                <w:cs/>
              </w:rPr>
              <w:t>ตราสารทุน</w:t>
            </w:r>
          </w:p>
        </w:tc>
        <w:tc>
          <w:tcPr>
            <w:tcW w:w="1584" w:type="dxa"/>
            <w:shd w:val="clear" w:color="auto" w:fill="auto"/>
            <w:vAlign w:val="bottom"/>
          </w:tcPr>
          <w:p w:rsidR="002B1862" w:rsidRPr="000A6982" w:rsidRDefault="002B1862" w:rsidP="002B1862">
            <w:pPr>
              <w:spacing w:line="240" w:lineRule="auto"/>
              <w:ind w:right="-72"/>
              <w:jc w:val="right"/>
              <w:rPr>
                <w:rFonts w:ascii="Browallia New" w:eastAsia="Arial Unicode MS" w:hAnsi="Browallia New" w:cs="Browallia New"/>
                <w:sz w:val="26"/>
                <w:szCs w:val="26"/>
              </w:rPr>
            </w:pPr>
            <w:r w:rsidRPr="000A6982">
              <w:rPr>
                <w:rFonts w:ascii="Browallia New" w:eastAsia="Arial Unicode MS" w:hAnsi="Browallia New" w:cs="Browallia New"/>
                <w:sz w:val="26"/>
                <w:szCs w:val="26"/>
              </w:rPr>
              <w:t>-</w:t>
            </w:r>
          </w:p>
        </w:tc>
        <w:tc>
          <w:tcPr>
            <w:tcW w:w="1584" w:type="dxa"/>
            <w:shd w:val="clear" w:color="auto" w:fill="auto"/>
            <w:vAlign w:val="bottom"/>
          </w:tcPr>
          <w:p w:rsidR="002B1862" w:rsidRPr="000A6982" w:rsidRDefault="00FE7E97" w:rsidP="002B1862">
            <w:pPr>
              <w:spacing w:line="240" w:lineRule="auto"/>
              <w:ind w:right="-72"/>
              <w:jc w:val="right"/>
              <w:rPr>
                <w:rFonts w:ascii="Browallia New" w:eastAsia="Arial Unicode MS" w:hAnsi="Browallia New" w:cs="Browallia New"/>
                <w:sz w:val="26"/>
                <w:szCs w:val="26"/>
                <w:lang w:val="en-US"/>
              </w:rPr>
            </w:pPr>
            <w:r w:rsidRPr="00FE7E97">
              <w:rPr>
                <w:rFonts w:ascii="Browallia New" w:eastAsia="Arial Unicode MS" w:hAnsi="Browallia New" w:cs="Browallia New"/>
                <w:sz w:val="26"/>
                <w:szCs w:val="26"/>
              </w:rPr>
              <w:t>5</w:t>
            </w:r>
          </w:p>
        </w:tc>
        <w:tc>
          <w:tcPr>
            <w:tcW w:w="1584" w:type="dxa"/>
            <w:shd w:val="clear" w:color="auto" w:fill="auto"/>
            <w:vAlign w:val="bottom"/>
          </w:tcPr>
          <w:p w:rsidR="002B1862" w:rsidRPr="000A6982" w:rsidRDefault="002B1862" w:rsidP="002B1862">
            <w:pPr>
              <w:spacing w:line="240" w:lineRule="auto"/>
              <w:ind w:right="-72"/>
              <w:jc w:val="right"/>
              <w:rPr>
                <w:rFonts w:ascii="Browallia New" w:eastAsia="Arial Unicode MS" w:hAnsi="Browallia New" w:cs="Browallia New"/>
                <w:sz w:val="26"/>
                <w:szCs w:val="26"/>
              </w:rPr>
            </w:pPr>
            <w:r w:rsidRPr="000A6982">
              <w:rPr>
                <w:rFonts w:ascii="Browallia New" w:eastAsia="Arial Unicode MS" w:hAnsi="Browallia New" w:cs="Browallia New"/>
                <w:sz w:val="26"/>
                <w:szCs w:val="26"/>
              </w:rPr>
              <w:t>-</w:t>
            </w:r>
          </w:p>
        </w:tc>
        <w:tc>
          <w:tcPr>
            <w:tcW w:w="1584" w:type="dxa"/>
            <w:shd w:val="clear" w:color="auto" w:fill="auto"/>
            <w:vAlign w:val="bottom"/>
          </w:tcPr>
          <w:p w:rsidR="002B1862" w:rsidRPr="000A6982" w:rsidRDefault="00FE7E97" w:rsidP="002B1862">
            <w:pPr>
              <w:spacing w:line="240" w:lineRule="auto"/>
              <w:ind w:right="-72"/>
              <w:jc w:val="right"/>
              <w:rPr>
                <w:rFonts w:ascii="Browallia New" w:eastAsia="Arial Unicode MS" w:hAnsi="Browallia New" w:cs="Browallia New"/>
                <w:sz w:val="26"/>
                <w:szCs w:val="26"/>
                <w:lang w:val="en-US"/>
              </w:rPr>
            </w:pPr>
            <w:r w:rsidRPr="00FE7E97">
              <w:rPr>
                <w:rFonts w:ascii="Browallia New" w:eastAsia="Arial Unicode MS" w:hAnsi="Browallia New" w:cs="Browallia New"/>
                <w:sz w:val="26"/>
                <w:szCs w:val="26"/>
              </w:rPr>
              <w:t>5</w:t>
            </w:r>
          </w:p>
        </w:tc>
      </w:tr>
      <w:tr w:rsidR="002B1862" w:rsidRPr="00255256" w:rsidTr="007E7209">
        <w:trPr>
          <w:trHeight w:val="170"/>
        </w:trPr>
        <w:tc>
          <w:tcPr>
            <w:tcW w:w="2578" w:type="dxa"/>
            <w:shd w:val="clear" w:color="auto" w:fill="auto"/>
          </w:tcPr>
          <w:p w:rsidR="002B1862" w:rsidRPr="00D83BA7" w:rsidRDefault="002B1862" w:rsidP="002B1862">
            <w:pPr>
              <w:spacing w:line="240" w:lineRule="auto"/>
              <w:ind w:left="67" w:hanging="139"/>
              <w:rPr>
                <w:rFonts w:ascii="Browallia New" w:eastAsia="Arial Unicode MS" w:hAnsi="Browallia New" w:cs="Browallia New"/>
                <w:spacing w:val="-2"/>
                <w:sz w:val="24"/>
                <w:szCs w:val="24"/>
                <w:cs/>
              </w:rPr>
            </w:pPr>
            <w:r w:rsidRPr="00D83BA7">
              <w:rPr>
                <w:rFonts w:ascii="Browallia New" w:eastAsia="Arial Unicode MS" w:hAnsi="Browallia New" w:cs="Browallia New"/>
                <w:spacing w:val="-2"/>
                <w:sz w:val="24"/>
                <w:szCs w:val="24"/>
                <w:cs/>
              </w:rPr>
              <w:t>ส่วนได้เสียที่ไม่มีอำนาจควบคุม</w:t>
            </w:r>
          </w:p>
        </w:tc>
        <w:tc>
          <w:tcPr>
            <w:tcW w:w="1584" w:type="dxa"/>
            <w:tcBorders>
              <w:bottom w:val="single" w:sz="4" w:space="0" w:color="auto"/>
            </w:tcBorders>
            <w:shd w:val="clear" w:color="auto" w:fill="auto"/>
            <w:vAlign w:val="bottom"/>
          </w:tcPr>
          <w:p w:rsidR="002B1862" w:rsidRPr="00D83BA7" w:rsidRDefault="00FE7E97" w:rsidP="002B1862">
            <w:pPr>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1</w:t>
            </w:r>
            <w:r w:rsidR="002B1862">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502</w:t>
            </w:r>
          </w:p>
        </w:tc>
        <w:tc>
          <w:tcPr>
            <w:tcW w:w="1584" w:type="dxa"/>
            <w:tcBorders>
              <w:bottom w:val="single" w:sz="4" w:space="0" w:color="auto"/>
            </w:tcBorders>
            <w:shd w:val="clear" w:color="auto" w:fill="auto"/>
            <w:vAlign w:val="bottom"/>
          </w:tcPr>
          <w:p w:rsidR="002B1862" w:rsidRPr="00D83BA7" w:rsidRDefault="00FE7E97" w:rsidP="002B1862">
            <w:pPr>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2</w:t>
            </w:r>
          </w:p>
        </w:tc>
        <w:tc>
          <w:tcPr>
            <w:tcW w:w="1584" w:type="dxa"/>
            <w:tcBorders>
              <w:bottom w:val="single" w:sz="4" w:space="0" w:color="auto"/>
            </w:tcBorders>
            <w:shd w:val="clear" w:color="auto" w:fill="auto"/>
            <w:vAlign w:val="bottom"/>
          </w:tcPr>
          <w:p w:rsidR="002B1862" w:rsidRPr="00D83BA7" w:rsidRDefault="002B1862" w:rsidP="002B1862">
            <w:pPr>
              <w:spacing w:line="240" w:lineRule="auto"/>
              <w:ind w:right="-72"/>
              <w:jc w:val="right"/>
              <w:rPr>
                <w:rFonts w:ascii="Browallia New" w:eastAsia="Arial Unicode MS" w:hAnsi="Browallia New" w:cs="Browallia New"/>
                <w:sz w:val="26"/>
                <w:szCs w:val="26"/>
              </w:rPr>
            </w:pPr>
            <w:r w:rsidRPr="00D83BA7">
              <w:rPr>
                <w:rFonts w:ascii="Browallia New" w:eastAsia="Arial Unicode MS" w:hAnsi="Browallia New" w:cs="Browallia New"/>
                <w:sz w:val="26"/>
                <w:szCs w:val="26"/>
              </w:rPr>
              <w:t>-</w:t>
            </w:r>
          </w:p>
        </w:tc>
        <w:tc>
          <w:tcPr>
            <w:tcW w:w="1584" w:type="dxa"/>
            <w:tcBorders>
              <w:bottom w:val="single" w:sz="4" w:space="0" w:color="auto"/>
            </w:tcBorders>
            <w:shd w:val="clear" w:color="auto" w:fill="auto"/>
            <w:vAlign w:val="bottom"/>
          </w:tcPr>
          <w:p w:rsidR="002B1862" w:rsidRPr="00D83BA7" w:rsidRDefault="00FE7E97" w:rsidP="002B1862">
            <w:pPr>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1</w:t>
            </w:r>
            <w:r w:rsidR="002B1862">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504</w:t>
            </w:r>
          </w:p>
        </w:tc>
      </w:tr>
      <w:tr w:rsidR="002B1862" w:rsidRPr="00255256" w:rsidTr="007E7209">
        <w:trPr>
          <w:trHeight w:val="170"/>
        </w:trPr>
        <w:tc>
          <w:tcPr>
            <w:tcW w:w="2578" w:type="dxa"/>
            <w:shd w:val="clear" w:color="auto" w:fill="auto"/>
          </w:tcPr>
          <w:p w:rsidR="002B1862" w:rsidRPr="006A228A" w:rsidRDefault="002B1862" w:rsidP="002B1862">
            <w:pPr>
              <w:spacing w:line="240" w:lineRule="auto"/>
              <w:ind w:left="67" w:hanging="139"/>
              <w:rPr>
                <w:rFonts w:ascii="Browallia New" w:eastAsia="Arial Unicode MS" w:hAnsi="Browallia New" w:cs="Browallia New"/>
                <w:b/>
                <w:bCs/>
                <w:sz w:val="24"/>
                <w:szCs w:val="24"/>
                <w:cs/>
              </w:rPr>
            </w:pPr>
            <w:r w:rsidRPr="006A228A">
              <w:rPr>
                <w:rFonts w:ascii="Browallia New" w:eastAsia="Arial Unicode MS" w:hAnsi="Browallia New" w:cs="Browallia New" w:hint="cs"/>
                <w:b/>
                <w:bCs/>
                <w:sz w:val="24"/>
                <w:szCs w:val="24"/>
                <w:cs/>
              </w:rPr>
              <w:t>รวมส่วนของเจ้าของ</w:t>
            </w:r>
          </w:p>
        </w:tc>
        <w:tc>
          <w:tcPr>
            <w:tcW w:w="1584" w:type="dxa"/>
            <w:tcBorders>
              <w:top w:val="single" w:sz="4" w:space="0" w:color="auto"/>
              <w:bottom w:val="single" w:sz="4" w:space="0" w:color="auto"/>
            </w:tcBorders>
            <w:shd w:val="clear" w:color="auto" w:fill="auto"/>
            <w:vAlign w:val="bottom"/>
          </w:tcPr>
          <w:p w:rsidR="002B1862" w:rsidRPr="00D83BA7" w:rsidRDefault="00FE7E97" w:rsidP="002B1862">
            <w:pPr>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21</w:t>
            </w:r>
            <w:r w:rsidR="002B1862" w:rsidRPr="00D83BA7">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650</w:t>
            </w:r>
          </w:p>
        </w:tc>
        <w:tc>
          <w:tcPr>
            <w:tcW w:w="1584" w:type="dxa"/>
            <w:tcBorders>
              <w:top w:val="single" w:sz="4" w:space="0" w:color="auto"/>
              <w:bottom w:val="single" w:sz="4" w:space="0" w:color="auto"/>
            </w:tcBorders>
            <w:shd w:val="clear" w:color="auto" w:fill="auto"/>
            <w:vAlign w:val="bottom"/>
          </w:tcPr>
          <w:p w:rsidR="002B1862" w:rsidRPr="00D83BA7" w:rsidRDefault="002B1862" w:rsidP="002B1862">
            <w:pPr>
              <w:spacing w:line="240" w:lineRule="auto"/>
              <w:ind w:right="-72"/>
              <w:jc w:val="right"/>
              <w:rPr>
                <w:rFonts w:ascii="Browallia New" w:eastAsia="Arial Unicode MS" w:hAnsi="Browallia New" w:cs="Browallia New"/>
                <w:sz w:val="26"/>
                <w:szCs w:val="26"/>
              </w:rPr>
            </w:pPr>
            <w:r w:rsidRPr="00D83BA7">
              <w:rPr>
                <w:rFonts w:ascii="Browallia New" w:eastAsia="Arial Unicode MS" w:hAnsi="Browallia New" w:cs="Browallia New"/>
                <w:sz w:val="26"/>
                <w:szCs w:val="26"/>
              </w:rPr>
              <w:t>(</w:t>
            </w:r>
            <w:r w:rsidR="00FE7E97" w:rsidRPr="00FE7E97">
              <w:rPr>
                <w:rFonts w:ascii="Browallia New" w:eastAsia="Arial Unicode MS" w:hAnsi="Browallia New" w:cs="Browallia New"/>
                <w:sz w:val="26"/>
                <w:szCs w:val="26"/>
              </w:rPr>
              <w:t>77</w:t>
            </w:r>
            <w:r w:rsidRPr="00D83BA7">
              <w:rPr>
                <w:rFonts w:ascii="Browallia New" w:eastAsia="Arial Unicode MS" w:hAnsi="Browallia New" w:cs="Browallia New"/>
                <w:sz w:val="26"/>
                <w:szCs w:val="26"/>
              </w:rPr>
              <w:t>)</w:t>
            </w:r>
          </w:p>
        </w:tc>
        <w:tc>
          <w:tcPr>
            <w:tcW w:w="1584" w:type="dxa"/>
            <w:tcBorders>
              <w:top w:val="single" w:sz="4" w:space="0" w:color="auto"/>
              <w:bottom w:val="single" w:sz="4" w:space="0" w:color="auto"/>
            </w:tcBorders>
            <w:shd w:val="clear" w:color="auto" w:fill="auto"/>
            <w:vAlign w:val="bottom"/>
          </w:tcPr>
          <w:p w:rsidR="002B1862" w:rsidRPr="00D83BA7" w:rsidRDefault="002B1862" w:rsidP="002B1862">
            <w:pPr>
              <w:spacing w:line="240" w:lineRule="auto"/>
              <w:ind w:right="-72"/>
              <w:jc w:val="right"/>
              <w:rPr>
                <w:rFonts w:ascii="Browallia New" w:eastAsia="Arial Unicode MS" w:hAnsi="Browallia New" w:cs="Browallia New"/>
                <w:sz w:val="26"/>
                <w:szCs w:val="26"/>
              </w:rPr>
            </w:pPr>
            <w:r w:rsidRPr="00D83BA7">
              <w:rPr>
                <w:rFonts w:ascii="Browallia New" w:eastAsia="Arial Unicode MS" w:hAnsi="Browallia New" w:cs="Browallia New"/>
                <w:sz w:val="26"/>
                <w:szCs w:val="26"/>
              </w:rPr>
              <w:t>-</w:t>
            </w:r>
          </w:p>
        </w:tc>
        <w:tc>
          <w:tcPr>
            <w:tcW w:w="1584" w:type="dxa"/>
            <w:tcBorders>
              <w:top w:val="single" w:sz="4" w:space="0" w:color="auto"/>
              <w:bottom w:val="single" w:sz="4" w:space="0" w:color="auto"/>
            </w:tcBorders>
            <w:shd w:val="clear" w:color="auto" w:fill="auto"/>
            <w:vAlign w:val="bottom"/>
          </w:tcPr>
          <w:p w:rsidR="002B1862" w:rsidRPr="00D83BA7" w:rsidRDefault="00FE7E97" w:rsidP="002B1862">
            <w:pPr>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21</w:t>
            </w:r>
            <w:r w:rsidR="002B1862">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573</w:t>
            </w:r>
          </w:p>
        </w:tc>
      </w:tr>
      <w:tr w:rsidR="002B1862" w:rsidRPr="007E7209" w:rsidTr="007E7209">
        <w:trPr>
          <w:trHeight w:val="170"/>
        </w:trPr>
        <w:tc>
          <w:tcPr>
            <w:tcW w:w="2578" w:type="dxa"/>
            <w:shd w:val="clear" w:color="auto" w:fill="auto"/>
          </w:tcPr>
          <w:p w:rsidR="002B1862" w:rsidRPr="007E7209" w:rsidRDefault="002B1862" w:rsidP="002B1862">
            <w:pPr>
              <w:spacing w:line="240" w:lineRule="auto"/>
              <w:ind w:left="67" w:hanging="139"/>
              <w:rPr>
                <w:rFonts w:ascii="Browallia New" w:eastAsia="Arial Unicode MS" w:hAnsi="Browallia New" w:cs="Browallia New"/>
                <w:b/>
                <w:bCs/>
                <w:sz w:val="12"/>
                <w:szCs w:val="12"/>
                <w:cs/>
              </w:rPr>
            </w:pPr>
          </w:p>
        </w:tc>
        <w:tc>
          <w:tcPr>
            <w:tcW w:w="1584" w:type="dxa"/>
            <w:tcBorders>
              <w:top w:val="single" w:sz="4" w:space="0" w:color="auto"/>
            </w:tcBorders>
            <w:shd w:val="clear" w:color="auto" w:fill="auto"/>
            <w:vAlign w:val="bottom"/>
          </w:tcPr>
          <w:p w:rsidR="002B1862" w:rsidRPr="007E7209" w:rsidRDefault="002B1862" w:rsidP="002B1862">
            <w:pPr>
              <w:spacing w:line="240" w:lineRule="auto"/>
              <w:ind w:right="-72"/>
              <w:jc w:val="right"/>
              <w:rPr>
                <w:rFonts w:ascii="Browallia New" w:eastAsia="Arial Unicode MS" w:hAnsi="Browallia New" w:cs="Browallia New"/>
                <w:sz w:val="12"/>
                <w:szCs w:val="12"/>
              </w:rPr>
            </w:pPr>
          </w:p>
        </w:tc>
        <w:tc>
          <w:tcPr>
            <w:tcW w:w="1584" w:type="dxa"/>
            <w:tcBorders>
              <w:top w:val="single" w:sz="4" w:space="0" w:color="auto"/>
            </w:tcBorders>
            <w:shd w:val="clear" w:color="auto" w:fill="auto"/>
            <w:vAlign w:val="bottom"/>
          </w:tcPr>
          <w:p w:rsidR="002B1862" w:rsidRPr="007E7209" w:rsidRDefault="002B1862" w:rsidP="002B1862">
            <w:pPr>
              <w:spacing w:line="240" w:lineRule="auto"/>
              <w:ind w:right="-72"/>
              <w:jc w:val="right"/>
              <w:rPr>
                <w:rFonts w:ascii="Browallia New" w:eastAsia="Arial Unicode MS" w:hAnsi="Browallia New" w:cs="Browallia New"/>
                <w:sz w:val="12"/>
                <w:szCs w:val="12"/>
              </w:rPr>
            </w:pPr>
          </w:p>
        </w:tc>
        <w:tc>
          <w:tcPr>
            <w:tcW w:w="1584" w:type="dxa"/>
            <w:tcBorders>
              <w:top w:val="single" w:sz="4" w:space="0" w:color="auto"/>
            </w:tcBorders>
            <w:shd w:val="clear" w:color="auto" w:fill="auto"/>
            <w:vAlign w:val="bottom"/>
          </w:tcPr>
          <w:p w:rsidR="002B1862" w:rsidRPr="007E7209" w:rsidRDefault="002B1862" w:rsidP="002B1862">
            <w:pPr>
              <w:spacing w:line="240" w:lineRule="auto"/>
              <w:ind w:right="-72"/>
              <w:jc w:val="right"/>
              <w:rPr>
                <w:rFonts w:ascii="Browallia New" w:eastAsia="Arial Unicode MS" w:hAnsi="Browallia New" w:cs="Browallia New"/>
                <w:sz w:val="12"/>
                <w:szCs w:val="12"/>
              </w:rPr>
            </w:pPr>
          </w:p>
        </w:tc>
        <w:tc>
          <w:tcPr>
            <w:tcW w:w="1584" w:type="dxa"/>
            <w:tcBorders>
              <w:top w:val="single" w:sz="4" w:space="0" w:color="auto"/>
            </w:tcBorders>
            <w:shd w:val="clear" w:color="auto" w:fill="auto"/>
            <w:vAlign w:val="bottom"/>
          </w:tcPr>
          <w:p w:rsidR="002B1862" w:rsidRPr="007E7209" w:rsidRDefault="002B1862" w:rsidP="002B1862">
            <w:pPr>
              <w:spacing w:line="240" w:lineRule="auto"/>
              <w:ind w:right="-72"/>
              <w:jc w:val="right"/>
              <w:rPr>
                <w:rFonts w:ascii="Browallia New" w:eastAsia="Arial Unicode MS" w:hAnsi="Browallia New" w:cs="Browallia New"/>
                <w:sz w:val="12"/>
                <w:szCs w:val="12"/>
              </w:rPr>
            </w:pPr>
          </w:p>
        </w:tc>
      </w:tr>
      <w:tr w:rsidR="002B1862" w:rsidRPr="00255256" w:rsidTr="007E7209">
        <w:trPr>
          <w:trHeight w:val="170"/>
        </w:trPr>
        <w:tc>
          <w:tcPr>
            <w:tcW w:w="2578" w:type="dxa"/>
            <w:shd w:val="clear" w:color="auto" w:fill="auto"/>
          </w:tcPr>
          <w:p w:rsidR="002B1862" w:rsidRPr="006A228A" w:rsidRDefault="002B1862" w:rsidP="002B1862">
            <w:pPr>
              <w:spacing w:line="240" w:lineRule="auto"/>
              <w:ind w:left="67" w:hanging="139"/>
              <w:rPr>
                <w:rFonts w:ascii="Browallia New" w:eastAsia="Arial Unicode MS" w:hAnsi="Browallia New" w:cs="Browallia New"/>
                <w:b/>
                <w:bCs/>
                <w:sz w:val="24"/>
                <w:szCs w:val="24"/>
                <w:cs/>
              </w:rPr>
            </w:pPr>
            <w:r w:rsidRPr="006A228A">
              <w:rPr>
                <w:rFonts w:ascii="Browallia New" w:eastAsia="Arial Unicode MS" w:hAnsi="Browallia New" w:cs="Browallia New" w:hint="cs"/>
                <w:b/>
                <w:bCs/>
                <w:sz w:val="24"/>
                <w:szCs w:val="24"/>
                <w:cs/>
              </w:rPr>
              <w:t>รวมหนี้สินและส่วนของเจ้าของ</w:t>
            </w:r>
          </w:p>
        </w:tc>
        <w:tc>
          <w:tcPr>
            <w:tcW w:w="1584" w:type="dxa"/>
            <w:tcBorders>
              <w:bottom w:val="single" w:sz="4" w:space="0" w:color="auto"/>
            </w:tcBorders>
            <w:shd w:val="clear" w:color="auto" w:fill="auto"/>
            <w:vAlign w:val="bottom"/>
          </w:tcPr>
          <w:p w:rsidR="002B1862" w:rsidRPr="00913A88" w:rsidRDefault="00FE7E97" w:rsidP="002B1862">
            <w:pPr>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21</w:t>
            </w:r>
            <w:r w:rsidR="002B1862">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653</w:t>
            </w:r>
          </w:p>
        </w:tc>
        <w:tc>
          <w:tcPr>
            <w:tcW w:w="1584" w:type="dxa"/>
            <w:tcBorders>
              <w:bottom w:val="single" w:sz="4" w:space="0" w:color="auto"/>
            </w:tcBorders>
            <w:shd w:val="clear" w:color="auto" w:fill="auto"/>
            <w:vAlign w:val="bottom"/>
          </w:tcPr>
          <w:p w:rsidR="002B1862" w:rsidRPr="00913A88" w:rsidRDefault="00FE7E97" w:rsidP="002B1862">
            <w:pPr>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5</w:t>
            </w:r>
          </w:p>
        </w:tc>
        <w:tc>
          <w:tcPr>
            <w:tcW w:w="1584" w:type="dxa"/>
            <w:tcBorders>
              <w:bottom w:val="single" w:sz="4" w:space="0" w:color="auto"/>
            </w:tcBorders>
            <w:shd w:val="clear" w:color="auto" w:fill="auto"/>
            <w:vAlign w:val="bottom"/>
          </w:tcPr>
          <w:p w:rsidR="002B1862" w:rsidRPr="00913A88" w:rsidRDefault="00FE7E97" w:rsidP="002B1862">
            <w:pPr>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1</w:t>
            </w:r>
            <w:r w:rsidR="002B1862">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004</w:t>
            </w:r>
          </w:p>
        </w:tc>
        <w:tc>
          <w:tcPr>
            <w:tcW w:w="1584" w:type="dxa"/>
            <w:tcBorders>
              <w:bottom w:val="single" w:sz="4" w:space="0" w:color="auto"/>
            </w:tcBorders>
            <w:shd w:val="clear" w:color="auto" w:fill="auto"/>
            <w:vAlign w:val="bottom"/>
          </w:tcPr>
          <w:p w:rsidR="002B1862" w:rsidRPr="00913A88" w:rsidRDefault="00FE7E97" w:rsidP="002B1862">
            <w:pPr>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22</w:t>
            </w:r>
            <w:r w:rsidR="002B1862">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662</w:t>
            </w:r>
          </w:p>
        </w:tc>
      </w:tr>
    </w:tbl>
    <w:p w:rsidR="002B1862" w:rsidRDefault="002B1862" w:rsidP="002B1862">
      <w:pPr>
        <w:spacing w:line="240" w:lineRule="auto"/>
        <w:rPr>
          <w:rFonts w:ascii="Browallia New" w:hAnsi="Browallia New" w:cs="Browallia New"/>
          <w:sz w:val="26"/>
          <w:szCs w:val="26"/>
        </w:rPr>
      </w:pPr>
    </w:p>
    <w:p w:rsidR="00255256" w:rsidRDefault="00255256" w:rsidP="002B1862">
      <w:pPr>
        <w:spacing w:line="240" w:lineRule="auto"/>
        <w:rPr>
          <w:rFonts w:ascii="Browallia New" w:eastAsia="Arial Unicode MS" w:hAnsi="Browallia New" w:cs="Browallia New"/>
          <w:sz w:val="26"/>
          <w:szCs w:val="26"/>
          <w:cs/>
        </w:rPr>
      </w:pPr>
      <w:r>
        <w:rPr>
          <w:rFonts w:ascii="Browallia New" w:eastAsia="Arial Unicode MS" w:hAnsi="Browallia New" w:cs="Browallia New"/>
          <w:sz w:val="26"/>
          <w:szCs w:val="26"/>
        </w:rPr>
        <w:br w:type="page"/>
      </w:r>
    </w:p>
    <w:p w:rsidR="003F7051" w:rsidRPr="002C640C" w:rsidRDefault="003F7051" w:rsidP="002B1862">
      <w:pPr>
        <w:spacing w:line="240" w:lineRule="auto"/>
        <w:jc w:val="thaiDistribute"/>
        <w:rPr>
          <w:rFonts w:ascii="Browallia New" w:eastAsia="Arial Unicode MS" w:hAnsi="Browallia New" w:cs="Browallia New"/>
          <w:sz w:val="26"/>
          <w:szCs w:val="26"/>
        </w:rPr>
      </w:pPr>
    </w:p>
    <w:tbl>
      <w:tblPr>
        <w:tblW w:w="8914" w:type="dxa"/>
        <w:tblInd w:w="540" w:type="dxa"/>
        <w:tblLayout w:type="fixed"/>
        <w:tblLook w:val="0600" w:firstRow="0" w:lastRow="0" w:firstColumn="0" w:lastColumn="0" w:noHBand="1" w:noVBand="1"/>
      </w:tblPr>
      <w:tblGrid>
        <w:gridCol w:w="6"/>
        <w:gridCol w:w="2572"/>
        <w:gridCol w:w="1584"/>
        <w:gridCol w:w="1584"/>
        <w:gridCol w:w="1584"/>
        <w:gridCol w:w="1584"/>
      </w:tblGrid>
      <w:tr w:rsidR="003F7051" w:rsidRPr="007E7209" w:rsidTr="00A124F4">
        <w:trPr>
          <w:gridBefore w:val="1"/>
          <w:wBefore w:w="6" w:type="dxa"/>
          <w:trHeight w:val="170"/>
        </w:trPr>
        <w:tc>
          <w:tcPr>
            <w:tcW w:w="2572" w:type="dxa"/>
            <w:shd w:val="clear" w:color="auto" w:fill="auto"/>
          </w:tcPr>
          <w:p w:rsidR="003F7051" w:rsidRPr="007E7209" w:rsidRDefault="003F7051" w:rsidP="002B1862">
            <w:pPr>
              <w:spacing w:line="240" w:lineRule="auto"/>
              <w:ind w:left="-72"/>
              <w:rPr>
                <w:rFonts w:ascii="Browallia New" w:eastAsia="Arial Unicode MS" w:hAnsi="Browallia New" w:cs="Browallia New"/>
                <w:sz w:val="24"/>
                <w:szCs w:val="24"/>
              </w:rPr>
            </w:pPr>
          </w:p>
        </w:tc>
        <w:tc>
          <w:tcPr>
            <w:tcW w:w="6336" w:type="dxa"/>
            <w:gridSpan w:val="4"/>
            <w:tcBorders>
              <w:top w:val="single" w:sz="4" w:space="0" w:color="auto"/>
              <w:bottom w:val="single" w:sz="4" w:space="0" w:color="auto"/>
            </w:tcBorders>
            <w:shd w:val="clear" w:color="auto" w:fill="auto"/>
          </w:tcPr>
          <w:p w:rsidR="003F7051" w:rsidRPr="007E7209" w:rsidRDefault="003F7051" w:rsidP="002B1862">
            <w:pPr>
              <w:spacing w:line="240" w:lineRule="auto"/>
              <w:ind w:right="-72"/>
              <w:jc w:val="center"/>
              <w:rPr>
                <w:rFonts w:ascii="Browallia New" w:eastAsia="Arial Unicode MS" w:hAnsi="Browallia New" w:cs="Browallia New"/>
                <w:sz w:val="24"/>
                <w:szCs w:val="24"/>
                <w:cs/>
              </w:rPr>
            </w:pPr>
            <w:r w:rsidRPr="007E7209">
              <w:rPr>
                <w:rFonts w:ascii="Browallia New" w:eastAsia="Arial Unicode MS" w:hAnsi="Browallia New" w:cs="Browallia New"/>
                <w:b/>
                <w:bCs/>
                <w:sz w:val="24"/>
                <w:szCs w:val="24"/>
                <w:cs/>
              </w:rPr>
              <w:t>ข้อมูลทางการเงินเฉพาะกิจการ</w:t>
            </w:r>
          </w:p>
        </w:tc>
      </w:tr>
      <w:tr w:rsidR="003F7051" w:rsidRPr="007E7209" w:rsidTr="00A124F4">
        <w:trPr>
          <w:gridBefore w:val="1"/>
          <w:wBefore w:w="6" w:type="dxa"/>
          <w:trHeight w:val="170"/>
        </w:trPr>
        <w:tc>
          <w:tcPr>
            <w:tcW w:w="2572" w:type="dxa"/>
            <w:shd w:val="clear" w:color="auto" w:fill="auto"/>
          </w:tcPr>
          <w:p w:rsidR="003F7051" w:rsidRPr="007E7209" w:rsidRDefault="003F7051" w:rsidP="002B1862">
            <w:pPr>
              <w:spacing w:line="240" w:lineRule="auto"/>
              <w:ind w:left="-72"/>
              <w:rPr>
                <w:rFonts w:ascii="Browallia New" w:eastAsia="Arial Unicode MS" w:hAnsi="Browallia New" w:cs="Browallia New"/>
                <w:sz w:val="24"/>
                <w:szCs w:val="24"/>
              </w:rPr>
            </w:pPr>
          </w:p>
        </w:tc>
        <w:tc>
          <w:tcPr>
            <w:tcW w:w="1584" w:type="dxa"/>
            <w:tcBorders>
              <w:top w:val="single" w:sz="4" w:space="0" w:color="auto"/>
            </w:tcBorders>
            <w:shd w:val="clear" w:color="auto" w:fill="auto"/>
          </w:tcPr>
          <w:p w:rsidR="003F7051" w:rsidRPr="007E7209" w:rsidRDefault="003F7051" w:rsidP="002B1862">
            <w:pPr>
              <w:spacing w:line="240" w:lineRule="auto"/>
              <w:ind w:left="-171" w:right="-72"/>
              <w:jc w:val="right"/>
              <w:rPr>
                <w:rFonts w:ascii="Browallia New" w:eastAsia="Arial Unicode MS" w:hAnsi="Browallia New" w:cs="Browallia New"/>
                <w:b/>
                <w:bCs/>
                <w:sz w:val="24"/>
                <w:szCs w:val="24"/>
                <w:cs/>
              </w:rPr>
            </w:pPr>
          </w:p>
        </w:tc>
        <w:tc>
          <w:tcPr>
            <w:tcW w:w="1584" w:type="dxa"/>
            <w:tcBorders>
              <w:top w:val="single" w:sz="4" w:space="0" w:color="auto"/>
            </w:tcBorders>
            <w:shd w:val="clear" w:color="auto" w:fill="auto"/>
          </w:tcPr>
          <w:p w:rsidR="003F7051" w:rsidRPr="007E7209" w:rsidRDefault="003F7051" w:rsidP="002B1862">
            <w:pPr>
              <w:spacing w:line="240" w:lineRule="auto"/>
              <w:ind w:right="-72"/>
              <w:jc w:val="right"/>
              <w:rPr>
                <w:rFonts w:ascii="Browallia New" w:eastAsia="Arial Unicode MS" w:hAnsi="Browallia New" w:cs="Browallia New"/>
                <w:b/>
                <w:bCs/>
                <w:spacing w:val="-2"/>
                <w:sz w:val="24"/>
                <w:szCs w:val="24"/>
              </w:rPr>
            </w:pPr>
            <w:r w:rsidRPr="007E7209">
              <w:rPr>
                <w:rFonts w:ascii="Browallia New" w:eastAsia="Arial Unicode MS" w:hAnsi="Browallia New" w:cs="Browallia New"/>
                <w:b/>
                <w:bCs/>
                <w:spacing w:val="-2"/>
                <w:sz w:val="24"/>
                <w:szCs w:val="24"/>
              </w:rPr>
              <w:t xml:space="preserve">TAS </w:t>
            </w:r>
            <w:r w:rsidR="00FE7E97" w:rsidRPr="00FE7E97">
              <w:rPr>
                <w:rFonts w:ascii="Browallia New" w:eastAsia="Arial Unicode MS" w:hAnsi="Browallia New" w:cs="Browallia New"/>
                <w:b/>
                <w:bCs/>
                <w:spacing w:val="-2"/>
                <w:sz w:val="24"/>
                <w:szCs w:val="24"/>
              </w:rPr>
              <w:t>32</w:t>
            </w:r>
            <w:r w:rsidRPr="007E7209">
              <w:rPr>
                <w:rFonts w:ascii="Browallia New" w:eastAsia="Arial Unicode MS" w:hAnsi="Browallia New" w:cs="Browallia New"/>
                <w:b/>
                <w:bCs/>
                <w:spacing w:val="-2"/>
                <w:sz w:val="24"/>
                <w:szCs w:val="24"/>
              </w:rPr>
              <w:t xml:space="preserve"> </w:t>
            </w:r>
            <w:r w:rsidRPr="007E7209">
              <w:rPr>
                <w:rFonts w:ascii="Browallia New" w:eastAsia="Arial Unicode MS" w:hAnsi="Browallia New" w:cs="Browallia New"/>
                <w:b/>
                <w:bCs/>
                <w:spacing w:val="-2"/>
                <w:sz w:val="24"/>
                <w:szCs w:val="24"/>
                <w:cs/>
              </w:rPr>
              <w:t xml:space="preserve">และ </w:t>
            </w:r>
            <w:r w:rsidRPr="007E7209">
              <w:rPr>
                <w:rFonts w:ascii="Browallia New" w:eastAsia="Arial Unicode MS" w:hAnsi="Browallia New" w:cs="Browallia New"/>
                <w:b/>
                <w:bCs/>
                <w:spacing w:val="-2"/>
                <w:sz w:val="24"/>
                <w:szCs w:val="24"/>
              </w:rPr>
              <w:t xml:space="preserve">TFRS </w:t>
            </w:r>
            <w:r w:rsidR="00FE7E97" w:rsidRPr="00FE7E97">
              <w:rPr>
                <w:rFonts w:ascii="Browallia New" w:eastAsia="Arial Unicode MS" w:hAnsi="Browallia New" w:cs="Browallia New"/>
                <w:b/>
                <w:bCs/>
                <w:spacing w:val="-2"/>
                <w:sz w:val="24"/>
                <w:szCs w:val="24"/>
              </w:rPr>
              <w:t>9</w:t>
            </w:r>
          </w:p>
        </w:tc>
        <w:tc>
          <w:tcPr>
            <w:tcW w:w="1584" w:type="dxa"/>
            <w:tcBorders>
              <w:top w:val="single" w:sz="4" w:space="0" w:color="auto"/>
            </w:tcBorders>
            <w:shd w:val="clear" w:color="auto" w:fill="auto"/>
          </w:tcPr>
          <w:p w:rsidR="003F7051" w:rsidRPr="007E7209" w:rsidRDefault="003F7051" w:rsidP="002B1862">
            <w:pPr>
              <w:spacing w:line="240" w:lineRule="auto"/>
              <w:ind w:right="-72"/>
              <w:jc w:val="right"/>
              <w:rPr>
                <w:rFonts w:ascii="Browallia New" w:eastAsia="Arial Unicode MS" w:hAnsi="Browallia New" w:cs="Browallia New"/>
                <w:b/>
                <w:bCs/>
                <w:sz w:val="24"/>
                <w:szCs w:val="24"/>
              </w:rPr>
            </w:pPr>
            <w:r w:rsidRPr="007E7209">
              <w:rPr>
                <w:rFonts w:ascii="Browallia New" w:eastAsia="Arial Unicode MS" w:hAnsi="Browallia New" w:cs="Browallia New"/>
                <w:b/>
                <w:bCs/>
                <w:sz w:val="24"/>
                <w:szCs w:val="24"/>
              </w:rPr>
              <w:t xml:space="preserve">TFRS </w:t>
            </w:r>
            <w:r w:rsidR="00FE7E97" w:rsidRPr="00FE7E97">
              <w:rPr>
                <w:rFonts w:ascii="Browallia New" w:eastAsia="Arial Unicode MS" w:hAnsi="Browallia New" w:cs="Browallia New"/>
                <w:b/>
                <w:bCs/>
                <w:sz w:val="24"/>
                <w:szCs w:val="24"/>
              </w:rPr>
              <w:t>16</w:t>
            </w:r>
          </w:p>
        </w:tc>
        <w:tc>
          <w:tcPr>
            <w:tcW w:w="1584" w:type="dxa"/>
            <w:tcBorders>
              <w:top w:val="single" w:sz="4" w:space="0" w:color="auto"/>
            </w:tcBorders>
            <w:shd w:val="clear" w:color="auto" w:fill="auto"/>
          </w:tcPr>
          <w:p w:rsidR="003F7051" w:rsidRPr="007E7209" w:rsidRDefault="003F7051" w:rsidP="002B1862">
            <w:pPr>
              <w:spacing w:line="240" w:lineRule="auto"/>
              <w:ind w:left="-29" w:right="-72"/>
              <w:jc w:val="right"/>
              <w:rPr>
                <w:rFonts w:ascii="Browallia New" w:eastAsia="Arial Unicode MS" w:hAnsi="Browallia New" w:cs="Browallia New"/>
                <w:b/>
                <w:bCs/>
                <w:sz w:val="24"/>
                <w:szCs w:val="24"/>
                <w:cs/>
              </w:rPr>
            </w:pPr>
          </w:p>
        </w:tc>
      </w:tr>
      <w:tr w:rsidR="003F7051" w:rsidRPr="007E7209" w:rsidTr="00A124F4">
        <w:trPr>
          <w:gridBefore w:val="1"/>
          <w:wBefore w:w="6" w:type="dxa"/>
          <w:trHeight w:val="170"/>
        </w:trPr>
        <w:tc>
          <w:tcPr>
            <w:tcW w:w="2572" w:type="dxa"/>
            <w:shd w:val="clear" w:color="auto" w:fill="auto"/>
          </w:tcPr>
          <w:p w:rsidR="003F7051" w:rsidRPr="007E7209" w:rsidRDefault="003F7051" w:rsidP="007E7209">
            <w:pPr>
              <w:spacing w:line="240" w:lineRule="auto"/>
              <w:ind w:left="-17"/>
              <w:rPr>
                <w:rFonts w:ascii="Browallia New" w:eastAsia="Arial Unicode MS" w:hAnsi="Browallia New" w:cs="Browallia New"/>
                <w:sz w:val="24"/>
                <w:szCs w:val="24"/>
              </w:rPr>
            </w:pPr>
          </w:p>
        </w:tc>
        <w:tc>
          <w:tcPr>
            <w:tcW w:w="1584" w:type="dxa"/>
            <w:shd w:val="clear" w:color="auto" w:fill="auto"/>
            <w:vAlign w:val="bottom"/>
          </w:tcPr>
          <w:p w:rsidR="003F7051" w:rsidRPr="007E7209" w:rsidRDefault="003F7051" w:rsidP="002B1862">
            <w:pPr>
              <w:spacing w:line="240" w:lineRule="auto"/>
              <w:ind w:left="-171" w:right="-72"/>
              <w:jc w:val="right"/>
              <w:rPr>
                <w:rFonts w:ascii="Browallia New" w:eastAsia="Arial Unicode MS" w:hAnsi="Browallia New" w:cs="Browallia New"/>
                <w:b/>
                <w:bCs/>
                <w:sz w:val="24"/>
                <w:szCs w:val="24"/>
              </w:rPr>
            </w:pPr>
            <w:r w:rsidRPr="007E7209">
              <w:rPr>
                <w:rFonts w:ascii="Browallia New" w:eastAsia="Arial Unicode MS" w:hAnsi="Browallia New" w:cs="Browallia New"/>
                <w:b/>
                <w:bCs/>
                <w:sz w:val="24"/>
                <w:szCs w:val="24"/>
                <w:cs/>
              </w:rPr>
              <w:t xml:space="preserve">ณ วันที่ </w:t>
            </w:r>
            <w:r w:rsidR="00FE7E97" w:rsidRPr="00FE7E97">
              <w:rPr>
                <w:rFonts w:ascii="Browallia New" w:eastAsia="Arial Unicode MS" w:hAnsi="Browallia New" w:cs="Browallia New"/>
                <w:b/>
                <w:bCs/>
                <w:sz w:val="24"/>
                <w:szCs w:val="24"/>
              </w:rPr>
              <w:t>31</w:t>
            </w:r>
            <w:r w:rsidRPr="007E7209">
              <w:rPr>
                <w:rFonts w:ascii="Browallia New" w:eastAsia="Arial Unicode MS" w:hAnsi="Browallia New" w:cs="Browallia New"/>
                <w:b/>
                <w:bCs/>
                <w:sz w:val="24"/>
                <w:szCs w:val="24"/>
                <w:cs/>
              </w:rPr>
              <w:t xml:space="preserve"> ธันวาคม </w:t>
            </w:r>
          </w:p>
          <w:p w:rsidR="003F7051" w:rsidRPr="007E7209" w:rsidRDefault="003F7051" w:rsidP="002B1862">
            <w:pPr>
              <w:spacing w:line="240" w:lineRule="auto"/>
              <w:ind w:left="-29" w:right="-72"/>
              <w:jc w:val="right"/>
              <w:rPr>
                <w:rFonts w:ascii="Browallia New" w:eastAsia="Arial Unicode MS" w:hAnsi="Browallia New" w:cs="Browallia New"/>
                <w:b/>
                <w:bCs/>
                <w:sz w:val="24"/>
                <w:szCs w:val="24"/>
              </w:rPr>
            </w:pPr>
            <w:r w:rsidRPr="007E7209">
              <w:rPr>
                <w:rFonts w:ascii="Browallia New" w:eastAsia="Arial Unicode MS" w:hAnsi="Browallia New" w:cs="Browallia New"/>
                <w:b/>
                <w:bCs/>
                <w:sz w:val="24"/>
                <w:szCs w:val="24"/>
                <w:cs/>
              </w:rPr>
              <w:t xml:space="preserve">พ.ศ. </w:t>
            </w:r>
            <w:r w:rsidR="00FE7E97" w:rsidRPr="00FE7E97">
              <w:rPr>
                <w:rFonts w:ascii="Browallia New" w:eastAsia="Arial Unicode MS" w:hAnsi="Browallia New" w:cs="Browallia New"/>
                <w:b/>
                <w:bCs/>
                <w:sz w:val="24"/>
                <w:szCs w:val="24"/>
              </w:rPr>
              <w:t>2562</w:t>
            </w:r>
          </w:p>
          <w:p w:rsidR="003F7051" w:rsidRPr="007E7209" w:rsidRDefault="003F7051" w:rsidP="002B1862">
            <w:pPr>
              <w:spacing w:line="240" w:lineRule="auto"/>
              <w:ind w:left="-171" w:right="-72"/>
              <w:jc w:val="right"/>
              <w:rPr>
                <w:rFonts w:ascii="Browallia New" w:eastAsia="Arial Unicode MS" w:hAnsi="Browallia New" w:cs="Browallia New"/>
                <w:b/>
                <w:bCs/>
                <w:sz w:val="24"/>
                <w:szCs w:val="24"/>
              </w:rPr>
            </w:pPr>
            <w:r w:rsidRPr="007E7209">
              <w:rPr>
                <w:rFonts w:ascii="Browallia New" w:eastAsia="Arial Unicode MS" w:hAnsi="Browallia New" w:cs="Browallia New"/>
                <w:b/>
                <w:bCs/>
                <w:sz w:val="24"/>
                <w:szCs w:val="24"/>
                <w:cs/>
              </w:rPr>
              <w:t>ตามที่รายงานไว้เดิม</w:t>
            </w:r>
          </w:p>
        </w:tc>
        <w:tc>
          <w:tcPr>
            <w:tcW w:w="1584" w:type="dxa"/>
            <w:shd w:val="clear" w:color="auto" w:fill="auto"/>
            <w:vAlign w:val="bottom"/>
          </w:tcPr>
          <w:p w:rsidR="003F7051" w:rsidRPr="007E7209" w:rsidRDefault="003F7051" w:rsidP="002B1862">
            <w:pPr>
              <w:spacing w:line="240" w:lineRule="auto"/>
              <w:ind w:right="-72"/>
              <w:jc w:val="right"/>
              <w:rPr>
                <w:rFonts w:ascii="Browallia New" w:eastAsia="Arial Unicode MS" w:hAnsi="Browallia New" w:cs="Browallia New"/>
                <w:b/>
                <w:bCs/>
                <w:sz w:val="24"/>
                <w:szCs w:val="24"/>
              </w:rPr>
            </w:pPr>
            <w:r w:rsidRPr="007E7209">
              <w:rPr>
                <w:rFonts w:ascii="Browallia New" w:eastAsia="Arial Unicode MS" w:hAnsi="Browallia New" w:cs="Browallia New"/>
                <w:b/>
                <w:bCs/>
                <w:sz w:val="24"/>
                <w:szCs w:val="24"/>
                <w:cs/>
              </w:rPr>
              <w:t>รายการปรับปรุงและการจัดประเภท</w:t>
            </w:r>
          </w:p>
          <w:p w:rsidR="003F7051" w:rsidRPr="007E7209" w:rsidRDefault="003F7051" w:rsidP="002B1862">
            <w:pPr>
              <w:spacing w:line="240" w:lineRule="auto"/>
              <w:ind w:right="-72"/>
              <w:jc w:val="right"/>
              <w:rPr>
                <w:rFonts w:ascii="Browallia New" w:eastAsia="Arial Unicode MS" w:hAnsi="Browallia New" w:cs="Browallia New"/>
                <w:b/>
                <w:bCs/>
                <w:sz w:val="24"/>
                <w:szCs w:val="24"/>
              </w:rPr>
            </w:pPr>
            <w:r w:rsidRPr="007E7209">
              <w:rPr>
                <w:rFonts w:ascii="Browallia New" w:eastAsia="Arial Unicode MS" w:hAnsi="Browallia New" w:cs="Browallia New"/>
                <w:b/>
                <w:bCs/>
                <w:sz w:val="24"/>
                <w:szCs w:val="24"/>
                <w:cs/>
              </w:rPr>
              <w:t>รายการใหม่</w:t>
            </w:r>
          </w:p>
        </w:tc>
        <w:tc>
          <w:tcPr>
            <w:tcW w:w="1584" w:type="dxa"/>
            <w:shd w:val="clear" w:color="auto" w:fill="auto"/>
            <w:vAlign w:val="bottom"/>
          </w:tcPr>
          <w:p w:rsidR="003F7051" w:rsidRPr="007E7209" w:rsidRDefault="003F7051" w:rsidP="002B1862">
            <w:pPr>
              <w:spacing w:line="240" w:lineRule="auto"/>
              <w:ind w:right="-72"/>
              <w:jc w:val="right"/>
              <w:rPr>
                <w:rFonts w:ascii="Browallia New" w:eastAsia="Arial Unicode MS" w:hAnsi="Browallia New" w:cs="Browallia New"/>
                <w:b/>
                <w:bCs/>
                <w:sz w:val="24"/>
                <w:szCs w:val="24"/>
              </w:rPr>
            </w:pPr>
            <w:r w:rsidRPr="007E7209">
              <w:rPr>
                <w:rFonts w:ascii="Browallia New" w:eastAsia="Arial Unicode MS" w:hAnsi="Browallia New" w:cs="Browallia New"/>
                <w:b/>
                <w:bCs/>
                <w:sz w:val="24"/>
                <w:szCs w:val="24"/>
                <w:cs/>
              </w:rPr>
              <w:t>รายการปรับปรุงและการจัดประเภทรายการใหม่</w:t>
            </w:r>
          </w:p>
        </w:tc>
        <w:tc>
          <w:tcPr>
            <w:tcW w:w="1584" w:type="dxa"/>
            <w:shd w:val="clear" w:color="auto" w:fill="auto"/>
            <w:vAlign w:val="bottom"/>
          </w:tcPr>
          <w:p w:rsidR="003F7051" w:rsidRPr="007E7209" w:rsidRDefault="003F7051" w:rsidP="002B1862">
            <w:pPr>
              <w:spacing w:line="240" w:lineRule="auto"/>
              <w:ind w:left="-29" w:right="-72"/>
              <w:jc w:val="right"/>
              <w:rPr>
                <w:rFonts w:ascii="Browallia New" w:eastAsia="Arial Unicode MS" w:hAnsi="Browallia New" w:cs="Browallia New"/>
                <w:b/>
                <w:bCs/>
                <w:sz w:val="24"/>
                <w:szCs w:val="24"/>
              </w:rPr>
            </w:pPr>
            <w:r w:rsidRPr="007E7209">
              <w:rPr>
                <w:rFonts w:ascii="Browallia New" w:eastAsia="Arial Unicode MS" w:hAnsi="Browallia New" w:cs="Browallia New"/>
                <w:b/>
                <w:bCs/>
                <w:sz w:val="24"/>
                <w:szCs w:val="24"/>
                <w:cs/>
              </w:rPr>
              <w:t xml:space="preserve">ณ วันที่ </w:t>
            </w:r>
            <w:r w:rsidR="00FE7E97" w:rsidRPr="00FE7E97">
              <w:rPr>
                <w:rFonts w:ascii="Browallia New" w:eastAsia="Arial Unicode MS" w:hAnsi="Browallia New" w:cs="Browallia New"/>
                <w:b/>
                <w:bCs/>
                <w:sz w:val="24"/>
                <w:szCs w:val="24"/>
              </w:rPr>
              <w:t>1</w:t>
            </w:r>
            <w:r w:rsidRPr="007E7209">
              <w:rPr>
                <w:rFonts w:ascii="Browallia New" w:eastAsia="Arial Unicode MS" w:hAnsi="Browallia New" w:cs="Browallia New"/>
                <w:b/>
                <w:bCs/>
                <w:sz w:val="24"/>
                <w:szCs w:val="24"/>
                <w:cs/>
              </w:rPr>
              <w:t xml:space="preserve"> มกราคม </w:t>
            </w:r>
          </w:p>
          <w:p w:rsidR="003F7051" w:rsidRPr="007E7209" w:rsidRDefault="003F7051" w:rsidP="002B1862">
            <w:pPr>
              <w:spacing w:line="240" w:lineRule="auto"/>
              <w:ind w:left="-29" w:right="-72"/>
              <w:jc w:val="right"/>
              <w:rPr>
                <w:rFonts w:ascii="Browallia New" w:eastAsia="Arial Unicode MS" w:hAnsi="Browallia New" w:cs="Browallia New"/>
                <w:b/>
                <w:bCs/>
                <w:sz w:val="24"/>
                <w:szCs w:val="24"/>
              </w:rPr>
            </w:pPr>
            <w:r w:rsidRPr="007E7209">
              <w:rPr>
                <w:rFonts w:ascii="Browallia New" w:eastAsia="Arial Unicode MS" w:hAnsi="Browallia New" w:cs="Browallia New"/>
                <w:b/>
                <w:bCs/>
                <w:sz w:val="24"/>
                <w:szCs w:val="24"/>
                <w:cs/>
              </w:rPr>
              <w:t xml:space="preserve">พ.ศ. </w:t>
            </w:r>
            <w:r w:rsidR="00FE7E97" w:rsidRPr="00FE7E97">
              <w:rPr>
                <w:rFonts w:ascii="Browallia New" w:eastAsia="Arial Unicode MS" w:hAnsi="Browallia New" w:cs="Browallia New"/>
                <w:b/>
                <w:bCs/>
                <w:sz w:val="24"/>
                <w:szCs w:val="24"/>
              </w:rPr>
              <w:t>2563</w:t>
            </w:r>
            <w:r w:rsidRPr="007E7209">
              <w:rPr>
                <w:rFonts w:ascii="Browallia New" w:eastAsia="Arial Unicode MS" w:hAnsi="Browallia New" w:cs="Browallia New"/>
                <w:b/>
                <w:bCs/>
                <w:sz w:val="24"/>
                <w:szCs w:val="24"/>
                <w:cs/>
              </w:rPr>
              <w:t xml:space="preserve"> </w:t>
            </w:r>
          </w:p>
          <w:p w:rsidR="003F7051" w:rsidRPr="007E7209" w:rsidRDefault="003F7051" w:rsidP="002B1862">
            <w:pPr>
              <w:spacing w:line="240" w:lineRule="auto"/>
              <w:ind w:left="-29" w:right="-72"/>
              <w:jc w:val="right"/>
              <w:rPr>
                <w:rFonts w:ascii="Browallia New" w:eastAsia="Arial Unicode MS" w:hAnsi="Browallia New" w:cs="Browallia New"/>
                <w:b/>
                <w:bCs/>
                <w:sz w:val="24"/>
                <w:szCs w:val="24"/>
              </w:rPr>
            </w:pPr>
            <w:r w:rsidRPr="007E7209">
              <w:rPr>
                <w:rFonts w:ascii="Browallia New" w:eastAsia="Arial Unicode MS" w:hAnsi="Browallia New" w:cs="Browallia New"/>
                <w:b/>
                <w:bCs/>
                <w:sz w:val="24"/>
                <w:szCs w:val="24"/>
                <w:cs/>
              </w:rPr>
              <w:t>ตามที่ปรับปรุงใหม่</w:t>
            </w:r>
          </w:p>
        </w:tc>
      </w:tr>
      <w:tr w:rsidR="003F7051" w:rsidRPr="007E7209" w:rsidTr="00A124F4">
        <w:trPr>
          <w:gridBefore w:val="1"/>
          <w:wBefore w:w="6" w:type="dxa"/>
          <w:trHeight w:val="170"/>
        </w:trPr>
        <w:tc>
          <w:tcPr>
            <w:tcW w:w="2572" w:type="dxa"/>
            <w:shd w:val="clear" w:color="auto" w:fill="auto"/>
          </w:tcPr>
          <w:p w:rsidR="003F7051" w:rsidRPr="007E7209" w:rsidRDefault="003F7051" w:rsidP="007E7209">
            <w:pPr>
              <w:spacing w:line="240" w:lineRule="auto"/>
              <w:ind w:left="-17"/>
              <w:rPr>
                <w:rFonts w:ascii="Browallia New" w:eastAsia="Arial Unicode MS" w:hAnsi="Browallia New" w:cs="Browallia New"/>
                <w:sz w:val="24"/>
                <w:szCs w:val="24"/>
              </w:rPr>
            </w:pPr>
          </w:p>
        </w:tc>
        <w:tc>
          <w:tcPr>
            <w:tcW w:w="1584" w:type="dxa"/>
            <w:tcBorders>
              <w:bottom w:val="single" w:sz="4" w:space="0" w:color="auto"/>
            </w:tcBorders>
            <w:shd w:val="clear" w:color="auto" w:fill="auto"/>
            <w:vAlign w:val="bottom"/>
          </w:tcPr>
          <w:p w:rsidR="003F7051" w:rsidRPr="007E7209" w:rsidRDefault="003F7051" w:rsidP="002B1862">
            <w:pPr>
              <w:spacing w:line="240" w:lineRule="auto"/>
              <w:ind w:right="-72"/>
              <w:jc w:val="right"/>
              <w:rPr>
                <w:rFonts w:ascii="Browallia New" w:eastAsia="Arial Unicode MS" w:hAnsi="Browallia New" w:cs="Browallia New"/>
                <w:sz w:val="24"/>
                <w:szCs w:val="24"/>
              </w:rPr>
            </w:pPr>
            <w:r w:rsidRPr="007E7209">
              <w:rPr>
                <w:rFonts w:ascii="Browallia New" w:eastAsia="Arial Unicode MS" w:hAnsi="Browallia New" w:cs="Browallia New"/>
                <w:b/>
                <w:bCs/>
                <w:sz w:val="24"/>
                <w:szCs w:val="24"/>
                <w:cs/>
              </w:rPr>
              <w:t>ล้านบาท</w:t>
            </w:r>
          </w:p>
        </w:tc>
        <w:tc>
          <w:tcPr>
            <w:tcW w:w="1584" w:type="dxa"/>
            <w:tcBorders>
              <w:bottom w:val="single" w:sz="4" w:space="0" w:color="auto"/>
            </w:tcBorders>
            <w:shd w:val="clear" w:color="auto" w:fill="auto"/>
            <w:vAlign w:val="bottom"/>
          </w:tcPr>
          <w:p w:rsidR="003F7051" w:rsidRPr="007E7209" w:rsidRDefault="003F7051" w:rsidP="002B1862">
            <w:pPr>
              <w:spacing w:line="240" w:lineRule="auto"/>
              <w:ind w:right="-72"/>
              <w:jc w:val="right"/>
              <w:rPr>
                <w:rFonts w:ascii="Browallia New" w:eastAsia="Arial Unicode MS" w:hAnsi="Browallia New" w:cs="Browallia New"/>
                <w:sz w:val="24"/>
                <w:szCs w:val="24"/>
              </w:rPr>
            </w:pPr>
            <w:r w:rsidRPr="007E7209">
              <w:rPr>
                <w:rFonts w:ascii="Browallia New" w:eastAsia="Arial Unicode MS" w:hAnsi="Browallia New" w:cs="Browallia New"/>
                <w:b/>
                <w:bCs/>
                <w:sz w:val="24"/>
                <w:szCs w:val="24"/>
                <w:cs/>
              </w:rPr>
              <w:t>ล้านบาท</w:t>
            </w:r>
          </w:p>
        </w:tc>
        <w:tc>
          <w:tcPr>
            <w:tcW w:w="1584" w:type="dxa"/>
            <w:tcBorders>
              <w:bottom w:val="single" w:sz="4" w:space="0" w:color="auto"/>
            </w:tcBorders>
            <w:shd w:val="clear" w:color="auto" w:fill="auto"/>
            <w:vAlign w:val="bottom"/>
          </w:tcPr>
          <w:p w:rsidR="003F7051" w:rsidRPr="007E7209" w:rsidRDefault="003F7051" w:rsidP="002B1862">
            <w:pPr>
              <w:spacing w:line="240" w:lineRule="auto"/>
              <w:ind w:right="-72"/>
              <w:jc w:val="right"/>
              <w:rPr>
                <w:rFonts w:ascii="Browallia New" w:eastAsia="Arial Unicode MS" w:hAnsi="Browallia New" w:cs="Browallia New"/>
                <w:sz w:val="24"/>
                <w:szCs w:val="24"/>
              </w:rPr>
            </w:pPr>
            <w:r w:rsidRPr="007E7209">
              <w:rPr>
                <w:rFonts w:ascii="Browallia New" w:eastAsia="Arial Unicode MS" w:hAnsi="Browallia New" w:cs="Browallia New"/>
                <w:b/>
                <w:bCs/>
                <w:sz w:val="24"/>
                <w:szCs w:val="24"/>
                <w:cs/>
              </w:rPr>
              <w:t>ล้านบาท</w:t>
            </w:r>
          </w:p>
        </w:tc>
        <w:tc>
          <w:tcPr>
            <w:tcW w:w="1584" w:type="dxa"/>
            <w:tcBorders>
              <w:bottom w:val="single" w:sz="4" w:space="0" w:color="auto"/>
            </w:tcBorders>
            <w:shd w:val="clear" w:color="auto" w:fill="auto"/>
            <w:vAlign w:val="bottom"/>
          </w:tcPr>
          <w:p w:rsidR="003F7051" w:rsidRPr="007E7209" w:rsidRDefault="003F7051" w:rsidP="002B1862">
            <w:pPr>
              <w:spacing w:line="240" w:lineRule="auto"/>
              <w:ind w:right="-72"/>
              <w:jc w:val="right"/>
              <w:rPr>
                <w:rFonts w:ascii="Browallia New" w:eastAsia="Arial Unicode MS" w:hAnsi="Browallia New" w:cs="Browallia New"/>
                <w:sz w:val="24"/>
                <w:szCs w:val="24"/>
              </w:rPr>
            </w:pPr>
            <w:r w:rsidRPr="007E7209">
              <w:rPr>
                <w:rFonts w:ascii="Browallia New" w:eastAsia="Arial Unicode MS" w:hAnsi="Browallia New" w:cs="Browallia New"/>
                <w:b/>
                <w:bCs/>
                <w:sz w:val="24"/>
                <w:szCs w:val="24"/>
                <w:cs/>
              </w:rPr>
              <w:t>ล้านบาท</w:t>
            </w:r>
          </w:p>
        </w:tc>
      </w:tr>
      <w:tr w:rsidR="003F7051" w:rsidRPr="007E7209" w:rsidTr="00A124F4">
        <w:trPr>
          <w:gridBefore w:val="1"/>
          <w:wBefore w:w="6" w:type="dxa"/>
          <w:trHeight w:val="170"/>
        </w:trPr>
        <w:tc>
          <w:tcPr>
            <w:tcW w:w="2572" w:type="dxa"/>
            <w:shd w:val="clear" w:color="auto" w:fill="auto"/>
          </w:tcPr>
          <w:p w:rsidR="003F7051" w:rsidRPr="007E7209" w:rsidRDefault="003F7051" w:rsidP="007E7209">
            <w:pPr>
              <w:spacing w:line="240" w:lineRule="auto"/>
              <w:ind w:left="-17"/>
              <w:rPr>
                <w:rFonts w:ascii="Browallia New" w:eastAsia="Arial Unicode MS" w:hAnsi="Browallia New" w:cs="Browallia New"/>
                <w:b/>
                <w:bCs/>
                <w:sz w:val="24"/>
                <w:szCs w:val="24"/>
                <w:cs/>
              </w:rPr>
            </w:pPr>
          </w:p>
        </w:tc>
        <w:tc>
          <w:tcPr>
            <w:tcW w:w="1584" w:type="dxa"/>
            <w:shd w:val="clear" w:color="auto" w:fill="auto"/>
            <w:vAlign w:val="bottom"/>
          </w:tcPr>
          <w:p w:rsidR="003F7051" w:rsidRPr="007E7209" w:rsidRDefault="003F7051" w:rsidP="002B1862">
            <w:pPr>
              <w:spacing w:line="240" w:lineRule="auto"/>
              <w:ind w:right="-72"/>
              <w:jc w:val="right"/>
              <w:rPr>
                <w:rFonts w:ascii="Browallia New" w:eastAsia="Arial Unicode MS" w:hAnsi="Browallia New" w:cs="Browallia New"/>
                <w:sz w:val="24"/>
                <w:szCs w:val="24"/>
              </w:rPr>
            </w:pPr>
          </w:p>
        </w:tc>
        <w:tc>
          <w:tcPr>
            <w:tcW w:w="1584" w:type="dxa"/>
            <w:shd w:val="clear" w:color="auto" w:fill="auto"/>
            <w:vAlign w:val="bottom"/>
          </w:tcPr>
          <w:p w:rsidR="003F7051" w:rsidRPr="007E7209" w:rsidRDefault="003F7051" w:rsidP="002B1862">
            <w:pPr>
              <w:spacing w:line="240" w:lineRule="auto"/>
              <w:ind w:right="-72"/>
              <w:jc w:val="right"/>
              <w:rPr>
                <w:rFonts w:ascii="Browallia New" w:eastAsia="Arial Unicode MS" w:hAnsi="Browallia New" w:cs="Browallia New"/>
                <w:sz w:val="24"/>
                <w:szCs w:val="24"/>
              </w:rPr>
            </w:pPr>
          </w:p>
        </w:tc>
        <w:tc>
          <w:tcPr>
            <w:tcW w:w="1584" w:type="dxa"/>
            <w:shd w:val="clear" w:color="auto" w:fill="auto"/>
            <w:vAlign w:val="bottom"/>
          </w:tcPr>
          <w:p w:rsidR="003F7051" w:rsidRPr="007E7209" w:rsidRDefault="003F7051" w:rsidP="002B1862">
            <w:pPr>
              <w:spacing w:line="240" w:lineRule="auto"/>
              <w:ind w:right="-72"/>
              <w:jc w:val="right"/>
              <w:rPr>
                <w:rFonts w:ascii="Browallia New" w:eastAsia="Arial Unicode MS" w:hAnsi="Browallia New" w:cs="Browallia New"/>
                <w:sz w:val="24"/>
                <w:szCs w:val="24"/>
              </w:rPr>
            </w:pPr>
          </w:p>
        </w:tc>
        <w:tc>
          <w:tcPr>
            <w:tcW w:w="1584" w:type="dxa"/>
            <w:shd w:val="clear" w:color="auto" w:fill="auto"/>
            <w:vAlign w:val="bottom"/>
          </w:tcPr>
          <w:p w:rsidR="003F7051" w:rsidRPr="007E7209" w:rsidRDefault="003F7051" w:rsidP="002B1862">
            <w:pPr>
              <w:spacing w:line="240" w:lineRule="auto"/>
              <w:ind w:right="-72"/>
              <w:jc w:val="right"/>
              <w:rPr>
                <w:rFonts w:ascii="Browallia New" w:eastAsia="Arial Unicode MS" w:hAnsi="Browallia New" w:cs="Browallia New"/>
                <w:sz w:val="24"/>
                <w:szCs w:val="24"/>
              </w:rPr>
            </w:pPr>
          </w:p>
        </w:tc>
      </w:tr>
      <w:tr w:rsidR="007E7209" w:rsidRPr="007E7209" w:rsidTr="00A124F4">
        <w:trPr>
          <w:gridBefore w:val="1"/>
          <w:wBefore w:w="6" w:type="dxa"/>
          <w:trHeight w:val="170"/>
        </w:trPr>
        <w:tc>
          <w:tcPr>
            <w:tcW w:w="2572" w:type="dxa"/>
            <w:shd w:val="clear" w:color="auto" w:fill="auto"/>
          </w:tcPr>
          <w:p w:rsidR="007E7209" w:rsidRPr="007E7209" w:rsidRDefault="007E7209" w:rsidP="00A124F4">
            <w:pPr>
              <w:spacing w:line="240" w:lineRule="auto"/>
              <w:ind w:left="-82"/>
              <w:rPr>
                <w:rFonts w:ascii="Browallia New" w:eastAsia="Arial Unicode MS" w:hAnsi="Browallia New" w:cs="Browallia New"/>
                <w:b/>
                <w:bCs/>
                <w:sz w:val="24"/>
                <w:szCs w:val="24"/>
                <w:cs/>
              </w:rPr>
            </w:pPr>
            <w:r w:rsidRPr="007E7209">
              <w:rPr>
                <w:rFonts w:ascii="Browallia New" w:eastAsia="Arial Unicode MS" w:hAnsi="Browallia New" w:cs="Browallia New"/>
                <w:b/>
                <w:bCs/>
                <w:sz w:val="24"/>
                <w:szCs w:val="24"/>
                <w:cs/>
              </w:rPr>
              <w:t>สินทรัพย์</w:t>
            </w:r>
          </w:p>
        </w:tc>
        <w:tc>
          <w:tcPr>
            <w:tcW w:w="1584" w:type="dxa"/>
            <w:shd w:val="clear" w:color="auto" w:fill="auto"/>
            <w:vAlign w:val="bottom"/>
          </w:tcPr>
          <w:p w:rsidR="007E7209" w:rsidRPr="007E7209" w:rsidRDefault="007E7209" w:rsidP="002B1862">
            <w:pPr>
              <w:spacing w:line="240" w:lineRule="auto"/>
              <w:ind w:right="-72"/>
              <w:jc w:val="right"/>
              <w:rPr>
                <w:rFonts w:ascii="Browallia New" w:eastAsia="Arial Unicode MS" w:hAnsi="Browallia New" w:cs="Browallia New"/>
                <w:sz w:val="24"/>
                <w:szCs w:val="24"/>
              </w:rPr>
            </w:pPr>
          </w:p>
        </w:tc>
        <w:tc>
          <w:tcPr>
            <w:tcW w:w="1584" w:type="dxa"/>
            <w:shd w:val="clear" w:color="auto" w:fill="auto"/>
            <w:vAlign w:val="bottom"/>
          </w:tcPr>
          <w:p w:rsidR="007E7209" w:rsidRPr="007E7209" w:rsidRDefault="007E7209" w:rsidP="002B1862">
            <w:pPr>
              <w:spacing w:line="240" w:lineRule="auto"/>
              <w:ind w:right="-72"/>
              <w:jc w:val="right"/>
              <w:rPr>
                <w:rFonts w:ascii="Browallia New" w:eastAsia="Arial Unicode MS" w:hAnsi="Browallia New" w:cs="Browallia New"/>
                <w:sz w:val="24"/>
                <w:szCs w:val="24"/>
              </w:rPr>
            </w:pPr>
          </w:p>
        </w:tc>
        <w:tc>
          <w:tcPr>
            <w:tcW w:w="1584" w:type="dxa"/>
            <w:shd w:val="clear" w:color="auto" w:fill="auto"/>
            <w:vAlign w:val="bottom"/>
          </w:tcPr>
          <w:p w:rsidR="007E7209" w:rsidRPr="007E7209" w:rsidRDefault="007E7209" w:rsidP="002B1862">
            <w:pPr>
              <w:spacing w:line="240" w:lineRule="auto"/>
              <w:ind w:right="-72"/>
              <w:jc w:val="right"/>
              <w:rPr>
                <w:rFonts w:ascii="Browallia New" w:eastAsia="Arial Unicode MS" w:hAnsi="Browallia New" w:cs="Browallia New"/>
                <w:sz w:val="24"/>
                <w:szCs w:val="24"/>
              </w:rPr>
            </w:pPr>
          </w:p>
        </w:tc>
        <w:tc>
          <w:tcPr>
            <w:tcW w:w="1584" w:type="dxa"/>
            <w:shd w:val="clear" w:color="auto" w:fill="auto"/>
            <w:vAlign w:val="bottom"/>
          </w:tcPr>
          <w:p w:rsidR="007E7209" w:rsidRPr="007E7209" w:rsidRDefault="007E7209" w:rsidP="002B1862">
            <w:pPr>
              <w:spacing w:line="240" w:lineRule="auto"/>
              <w:ind w:right="-72"/>
              <w:jc w:val="right"/>
              <w:rPr>
                <w:rFonts w:ascii="Browallia New" w:eastAsia="Arial Unicode MS" w:hAnsi="Browallia New" w:cs="Browallia New"/>
                <w:sz w:val="24"/>
                <w:szCs w:val="24"/>
              </w:rPr>
            </w:pPr>
          </w:p>
        </w:tc>
      </w:tr>
      <w:tr w:rsidR="00A124F4" w:rsidRPr="007E7209" w:rsidTr="00A124F4">
        <w:trPr>
          <w:trHeight w:val="170"/>
        </w:trPr>
        <w:tc>
          <w:tcPr>
            <w:tcW w:w="2578" w:type="dxa"/>
            <w:gridSpan w:val="2"/>
            <w:shd w:val="clear" w:color="auto" w:fill="auto"/>
          </w:tcPr>
          <w:p w:rsidR="00A124F4" w:rsidRPr="007E7209" w:rsidRDefault="00A124F4" w:rsidP="00A124F4">
            <w:pPr>
              <w:spacing w:line="240" w:lineRule="auto"/>
              <w:ind w:left="67" w:hanging="139"/>
              <w:rPr>
                <w:rFonts w:ascii="Browallia New" w:eastAsia="Arial Unicode MS" w:hAnsi="Browallia New" w:cs="Browallia New"/>
                <w:b/>
                <w:bCs/>
                <w:sz w:val="12"/>
                <w:szCs w:val="12"/>
                <w:cs/>
              </w:rPr>
            </w:pPr>
          </w:p>
        </w:tc>
        <w:tc>
          <w:tcPr>
            <w:tcW w:w="1584" w:type="dxa"/>
            <w:shd w:val="clear" w:color="auto" w:fill="auto"/>
            <w:vAlign w:val="bottom"/>
          </w:tcPr>
          <w:p w:rsidR="00A124F4" w:rsidRPr="007E7209" w:rsidRDefault="00A124F4" w:rsidP="00A124F4">
            <w:pPr>
              <w:spacing w:line="240" w:lineRule="auto"/>
              <w:ind w:right="-72"/>
              <w:jc w:val="right"/>
              <w:rPr>
                <w:rFonts w:ascii="Browallia New" w:eastAsia="Arial Unicode MS" w:hAnsi="Browallia New" w:cs="Browallia New"/>
                <w:sz w:val="12"/>
                <w:szCs w:val="12"/>
              </w:rPr>
            </w:pPr>
          </w:p>
        </w:tc>
        <w:tc>
          <w:tcPr>
            <w:tcW w:w="1584" w:type="dxa"/>
            <w:shd w:val="clear" w:color="auto" w:fill="auto"/>
            <w:vAlign w:val="bottom"/>
          </w:tcPr>
          <w:p w:rsidR="00A124F4" w:rsidRPr="007E7209" w:rsidRDefault="00A124F4" w:rsidP="00A124F4">
            <w:pPr>
              <w:spacing w:line="240" w:lineRule="auto"/>
              <w:ind w:right="-72"/>
              <w:jc w:val="right"/>
              <w:rPr>
                <w:rFonts w:ascii="Browallia New" w:eastAsia="Arial Unicode MS" w:hAnsi="Browallia New" w:cs="Browallia New"/>
                <w:sz w:val="12"/>
                <w:szCs w:val="12"/>
              </w:rPr>
            </w:pPr>
          </w:p>
        </w:tc>
        <w:tc>
          <w:tcPr>
            <w:tcW w:w="1584" w:type="dxa"/>
            <w:shd w:val="clear" w:color="auto" w:fill="auto"/>
            <w:vAlign w:val="bottom"/>
          </w:tcPr>
          <w:p w:rsidR="00A124F4" w:rsidRPr="007E7209" w:rsidRDefault="00A124F4" w:rsidP="00A124F4">
            <w:pPr>
              <w:spacing w:line="240" w:lineRule="auto"/>
              <w:ind w:right="-72"/>
              <w:jc w:val="right"/>
              <w:rPr>
                <w:rFonts w:ascii="Browallia New" w:eastAsia="Arial Unicode MS" w:hAnsi="Browallia New" w:cs="Browallia New"/>
                <w:sz w:val="12"/>
                <w:szCs w:val="12"/>
              </w:rPr>
            </w:pPr>
          </w:p>
        </w:tc>
        <w:tc>
          <w:tcPr>
            <w:tcW w:w="1584" w:type="dxa"/>
            <w:shd w:val="clear" w:color="auto" w:fill="auto"/>
            <w:vAlign w:val="bottom"/>
          </w:tcPr>
          <w:p w:rsidR="00A124F4" w:rsidRPr="007E7209" w:rsidRDefault="00A124F4" w:rsidP="00A124F4">
            <w:pPr>
              <w:spacing w:line="240" w:lineRule="auto"/>
              <w:ind w:right="-72"/>
              <w:jc w:val="right"/>
              <w:rPr>
                <w:rFonts w:ascii="Browallia New" w:eastAsia="Arial Unicode MS" w:hAnsi="Browallia New" w:cs="Browallia New"/>
                <w:sz w:val="12"/>
                <w:szCs w:val="12"/>
              </w:rPr>
            </w:pPr>
          </w:p>
        </w:tc>
      </w:tr>
      <w:tr w:rsidR="007E7209" w:rsidRPr="007E7209" w:rsidTr="00A124F4">
        <w:trPr>
          <w:gridBefore w:val="1"/>
          <w:wBefore w:w="6" w:type="dxa"/>
          <w:trHeight w:val="170"/>
        </w:trPr>
        <w:tc>
          <w:tcPr>
            <w:tcW w:w="2572" w:type="dxa"/>
            <w:shd w:val="clear" w:color="auto" w:fill="auto"/>
          </w:tcPr>
          <w:p w:rsidR="007E7209" w:rsidRPr="007E7209" w:rsidRDefault="007E7209" w:rsidP="00A124F4">
            <w:pPr>
              <w:spacing w:line="240" w:lineRule="auto"/>
              <w:ind w:left="-82"/>
              <w:rPr>
                <w:rFonts w:ascii="Browallia New" w:eastAsia="Arial Unicode MS" w:hAnsi="Browallia New" w:cs="Browallia New"/>
                <w:b/>
                <w:bCs/>
                <w:sz w:val="24"/>
                <w:szCs w:val="24"/>
                <w:cs/>
              </w:rPr>
            </w:pPr>
            <w:r w:rsidRPr="007E7209">
              <w:rPr>
                <w:rFonts w:ascii="Browallia New" w:eastAsia="Arial Unicode MS" w:hAnsi="Browallia New" w:cs="Browallia New"/>
                <w:b/>
                <w:bCs/>
                <w:sz w:val="24"/>
                <w:szCs w:val="24"/>
                <w:cs/>
              </w:rPr>
              <w:t>สินทรัพย์หมุนเวียน</w:t>
            </w:r>
          </w:p>
        </w:tc>
        <w:tc>
          <w:tcPr>
            <w:tcW w:w="1584" w:type="dxa"/>
            <w:shd w:val="clear" w:color="auto" w:fill="auto"/>
            <w:vAlign w:val="bottom"/>
          </w:tcPr>
          <w:p w:rsidR="007E7209" w:rsidRPr="007E7209" w:rsidRDefault="007E7209" w:rsidP="002B1862">
            <w:pPr>
              <w:spacing w:line="240" w:lineRule="auto"/>
              <w:ind w:right="-72"/>
              <w:jc w:val="right"/>
              <w:rPr>
                <w:rFonts w:ascii="Browallia New" w:eastAsia="Arial Unicode MS" w:hAnsi="Browallia New" w:cs="Browallia New"/>
                <w:sz w:val="24"/>
                <w:szCs w:val="24"/>
              </w:rPr>
            </w:pPr>
          </w:p>
        </w:tc>
        <w:tc>
          <w:tcPr>
            <w:tcW w:w="1584" w:type="dxa"/>
            <w:shd w:val="clear" w:color="auto" w:fill="auto"/>
            <w:vAlign w:val="bottom"/>
          </w:tcPr>
          <w:p w:rsidR="007E7209" w:rsidRPr="007E7209" w:rsidRDefault="007E7209" w:rsidP="002B1862">
            <w:pPr>
              <w:spacing w:line="240" w:lineRule="auto"/>
              <w:ind w:right="-72"/>
              <w:jc w:val="right"/>
              <w:rPr>
                <w:rFonts w:ascii="Browallia New" w:eastAsia="Arial Unicode MS" w:hAnsi="Browallia New" w:cs="Browallia New"/>
                <w:sz w:val="24"/>
                <w:szCs w:val="24"/>
              </w:rPr>
            </w:pPr>
          </w:p>
        </w:tc>
        <w:tc>
          <w:tcPr>
            <w:tcW w:w="1584" w:type="dxa"/>
            <w:shd w:val="clear" w:color="auto" w:fill="auto"/>
            <w:vAlign w:val="bottom"/>
          </w:tcPr>
          <w:p w:rsidR="007E7209" w:rsidRPr="007E7209" w:rsidRDefault="007E7209" w:rsidP="002B1862">
            <w:pPr>
              <w:spacing w:line="240" w:lineRule="auto"/>
              <w:ind w:right="-72"/>
              <w:jc w:val="right"/>
              <w:rPr>
                <w:rFonts w:ascii="Browallia New" w:eastAsia="Arial Unicode MS" w:hAnsi="Browallia New" w:cs="Browallia New"/>
                <w:sz w:val="24"/>
                <w:szCs w:val="24"/>
              </w:rPr>
            </w:pPr>
          </w:p>
        </w:tc>
        <w:tc>
          <w:tcPr>
            <w:tcW w:w="1584" w:type="dxa"/>
            <w:shd w:val="clear" w:color="auto" w:fill="auto"/>
            <w:vAlign w:val="bottom"/>
          </w:tcPr>
          <w:p w:rsidR="007E7209" w:rsidRPr="007E7209" w:rsidRDefault="007E7209" w:rsidP="002B1862">
            <w:pPr>
              <w:spacing w:line="240" w:lineRule="auto"/>
              <w:ind w:right="-72"/>
              <w:jc w:val="right"/>
              <w:rPr>
                <w:rFonts w:ascii="Browallia New" w:eastAsia="Arial Unicode MS" w:hAnsi="Browallia New" w:cs="Browallia New"/>
                <w:sz w:val="24"/>
                <w:szCs w:val="24"/>
              </w:rPr>
            </w:pPr>
          </w:p>
        </w:tc>
      </w:tr>
      <w:tr w:rsidR="00AA3A9A" w:rsidRPr="007E7209" w:rsidTr="00A124F4">
        <w:trPr>
          <w:gridBefore w:val="1"/>
          <w:wBefore w:w="6" w:type="dxa"/>
          <w:trHeight w:val="170"/>
        </w:trPr>
        <w:tc>
          <w:tcPr>
            <w:tcW w:w="2572" w:type="dxa"/>
            <w:shd w:val="clear" w:color="auto" w:fill="auto"/>
          </w:tcPr>
          <w:p w:rsidR="00AA3A9A" w:rsidRPr="007E7209" w:rsidRDefault="00AA3A9A" w:rsidP="00A124F4">
            <w:pPr>
              <w:spacing w:line="240" w:lineRule="auto"/>
              <w:ind w:left="-82"/>
              <w:rPr>
                <w:rFonts w:ascii="Browallia New" w:eastAsia="Arial Unicode MS" w:hAnsi="Browallia New" w:cs="Browallia New"/>
                <w:sz w:val="24"/>
                <w:szCs w:val="24"/>
                <w:cs/>
              </w:rPr>
            </w:pPr>
            <w:r w:rsidRPr="007E7209">
              <w:rPr>
                <w:rFonts w:ascii="Browallia New" w:eastAsia="Arial Unicode MS" w:hAnsi="Browallia New" w:cs="Browallia New"/>
                <w:sz w:val="24"/>
                <w:szCs w:val="24"/>
                <w:cs/>
              </w:rPr>
              <w:t>ลูกหนี้อื่น</w:t>
            </w:r>
          </w:p>
        </w:tc>
        <w:tc>
          <w:tcPr>
            <w:tcW w:w="1584" w:type="dxa"/>
            <w:shd w:val="clear" w:color="auto" w:fill="auto"/>
            <w:vAlign w:val="bottom"/>
          </w:tcPr>
          <w:p w:rsidR="00AA3A9A" w:rsidRPr="007842DC" w:rsidRDefault="00FE7E97" w:rsidP="002B1862">
            <w:pPr>
              <w:spacing w:line="240" w:lineRule="auto"/>
              <w:ind w:right="-72"/>
              <w:jc w:val="right"/>
              <w:rPr>
                <w:rFonts w:ascii="Browallia New" w:eastAsia="Arial Unicode MS" w:hAnsi="Browallia New" w:cs="Browallia New"/>
                <w:sz w:val="26"/>
                <w:szCs w:val="26"/>
              </w:rPr>
            </w:pPr>
            <w:r w:rsidRPr="007842DC">
              <w:rPr>
                <w:rFonts w:ascii="Browallia New" w:eastAsia="Arial Unicode MS" w:hAnsi="Browallia New" w:cs="Browallia New"/>
                <w:sz w:val="26"/>
                <w:szCs w:val="26"/>
              </w:rPr>
              <w:t>248</w:t>
            </w:r>
          </w:p>
        </w:tc>
        <w:tc>
          <w:tcPr>
            <w:tcW w:w="1584" w:type="dxa"/>
            <w:shd w:val="clear" w:color="auto" w:fill="auto"/>
            <w:vAlign w:val="bottom"/>
          </w:tcPr>
          <w:p w:rsidR="00AA3A9A" w:rsidRPr="007842DC" w:rsidRDefault="00AA3A9A" w:rsidP="002B1862">
            <w:pPr>
              <w:spacing w:line="240" w:lineRule="auto"/>
              <w:ind w:right="-72"/>
              <w:jc w:val="right"/>
              <w:rPr>
                <w:rFonts w:ascii="Browallia New" w:eastAsia="Arial Unicode MS" w:hAnsi="Browallia New" w:cs="Browallia New"/>
                <w:sz w:val="26"/>
                <w:szCs w:val="26"/>
                <w:cs/>
              </w:rPr>
            </w:pPr>
            <w:r w:rsidRPr="007842DC">
              <w:rPr>
                <w:rFonts w:ascii="Browallia New" w:eastAsia="Arial Unicode MS" w:hAnsi="Browallia New" w:cs="Browallia New"/>
                <w:sz w:val="26"/>
                <w:szCs w:val="26"/>
              </w:rPr>
              <w:t>-</w:t>
            </w:r>
          </w:p>
        </w:tc>
        <w:tc>
          <w:tcPr>
            <w:tcW w:w="1584" w:type="dxa"/>
            <w:shd w:val="clear" w:color="auto" w:fill="auto"/>
            <w:vAlign w:val="bottom"/>
          </w:tcPr>
          <w:p w:rsidR="00AA3A9A" w:rsidRPr="007842DC" w:rsidRDefault="00AA3A9A" w:rsidP="002B1862">
            <w:pPr>
              <w:spacing w:line="240" w:lineRule="auto"/>
              <w:ind w:right="-72"/>
              <w:jc w:val="right"/>
              <w:rPr>
                <w:rFonts w:ascii="Browallia New" w:eastAsia="Arial Unicode MS" w:hAnsi="Browallia New" w:cs="Browallia New"/>
                <w:sz w:val="26"/>
                <w:szCs w:val="26"/>
              </w:rPr>
            </w:pPr>
            <w:r w:rsidRPr="007842DC">
              <w:rPr>
                <w:rFonts w:ascii="Browallia New" w:eastAsia="Arial Unicode MS" w:hAnsi="Browallia New" w:cs="Browallia New"/>
                <w:sz w:val="26"/>
                <w:szCs w:val="26"/>
              </w:rPr>
              <w:t>(</w:t>
            </w:r>
            <w:r w:rsidR="00FE7E97" w:rsidRPr="007842DC">
              <w:rPr>
                <w:rFonts w:ascii="Browallia New" w:eastAsia="Arial Unicode MS" w:hAnsi="Browallia New" w:cs="Browallia New"/>
                <w:sz w:val="26"/>
                <w:szCs w:val="26"/>
              </w:rPr>
              <w:t>18</w:t>
            </w:r>
            <w:r w:rsidRPr="007842DC">
              <w:rPr>
                <w:rFonts w:ascii="Browallia New" w:eastAsia="Arial Unicode MS" w:hAnsi="Browallia New" w:cs="Browallia New"/>
                <w:sz w:val="26"/>
                <w:szCs w:val="26"/>
              </w:rPr>
              <w:t>)</w:t>
            </w:r>
          </w:p>
        </w:tc>
        <w:tc>
          <w:tcPr>
            <w:tcW w:w="1584" w:type="dxa"/>
            <w:shd w:val="clear" w:color="auto" w:fill="auto"/>
            <w:vAlign w:val="bottom"/>
          </w:tcPr>
          <w:p w:rsidR="00AA3A9A" w:rsidRPr="007842DC" w:rsidRDefault="00FE7E97" w:rsidP="002B1862">
            <w:pPr>
              <w:spacing w:line="240" w:lineRule="auto"/>
              <w:ind w:right="-72"/>
              <w:jc w:val="right"/>
              <w:rPr>
                <w:rFonts w:ascii="Browallia New" w:eastAsia="Arial Unicode MS" w:hAnsi="Browallia New" w:cs="Browallia New"/>
                <w:sz w:val="26"/>
                <w:szCs w:val="26"/>
              </w:rPr>
            </w:pPr>
            <w:r w:rsidRPr="007842DC">
              <w:rPr>
                <w:rFonts w:ascii="Browallia New" w:eastAsia="Arial Unicode MS" w:hAnsi="Browallia New" w:cs="Browallia New"/>
                <w:sz w:val="26"/>
                <w:szCs w:val="26"/>
              </w:rPr>
              <w:t>230</w:t>
            </w:r>
          </w:p>
        </w:tc>
      </w:tr>
      <w:tr w:rsidR="00466E80" w:rsidRPr="007E7209" w:rsidTr="00A124F4">
        <w:trPr>
          <w:gridBefore w:val="1"/>
          <w:wBefore w:w="6" w:type="dxa"/>
          <w:trHeight w:val="170"/>
        </w:trPr>
        <w:tc>
          <w:tcPr>
            <w:tcW w:w="2572" w:type="dxa"/>
            <w:shd w:val="clear" w:color="auto" w:fill="auto"/>
            <w:vAlign w:val="bottom"/>
          </w:tcPr>
          <w:p w:rsidR="007E7209" w:rsidRDefault="00466E80" w:rsidP="00A124F4">
            <w:pPr>
              <w:spacing w:line="240" w:lineRule="auto"/>
              <w:ind w:left="-82"/>
              <w:rPr>
                <w:rFonts w:ascii="Browallia New" w:eastAsia="Arial Unicode MS" w:hAnsi="Browallia New" w:cs="Browallia New"/>
                <w:sz w:val="24"/>
                <w:szCs w:val="24"/>
              </w:rPr>
            </w:pPr>
            <w:r w:rsidRPr="007E7209">
              <w:rPr>
                <w:rFonts w:ascii="Browallia New" w:eastAsia="Arial Unicode MS" w:hAnsi="Browallia New" w:cs="Browallia New"/>
                <w:sz w:val="24"/>
                <w:szCs w:val="24"/>
                <w:cs/>
              </w:rPr>
              <w:t>เงินให้กู้ยืมระยะสั้นแก่กิจการอื่นและ</w:t>
            </w:r>
          </w:p>
          <w:p w:rsidR="00466E80" w:rsidRPr="007E7209" w:rsidRDefault="007E7209" w:rsidP="00A124F4">
            <w:pPr>
              <w:spacing w:line="240" w:lineRule="auto"/>
              <w:ind w:left="-82"/>
              <w:rPr>
                <w:rFonts w:ascii="Browallia New" w:eastAsia="Arial Unicode MS" w:hAnsi="Browallia New" w:cs="Browallia New"/>
                <w:sz w:val="24"/>
                <w:szCs w:val="24"/>
                <w:cs/>
              </w:rPr>
            </w:pPr>
            <w:r>
              <w:rPr>
                <w:rFonts w:ascii="Browallia New" w:eastAsia="Arial Unicode MS" w:hAnsi="Browallia New" w:cs="Browallia New"/>
                <w:sz w:val="24"/>
                <w:szCs w:val="24"/>
              </w:rPr>
              <w:t xml:space="preserve">   </w:t>
            </w:r>
            <w:r w:rsidR="00466E80" w:rsidRPr="007E7209">
              <w:rPr>
                <w:rFonts w:ascii="Browallia New" w:eastAsia="Arial Unicode MS" w:hAnsi="Browallia New" w:cs="Browallia New"/>
                <w:sz w:val="24"/>
                <w:szCs w:val="24"/>
                <w:cs/>
              </w:rPr>
              <w:t>กิจการที</w:t>
            </w:r>
            <w:r w:rsidR="00055499" w:rsidRPr="007E7209">
              <w:rPr>
                <w:rFonts w:ascii="Browallia New" w:eastAsia="Arial Unicode MS" w:hAnsi="Browallia New" w:cs="Browallia New"/>
                <w:sz w:val="24"/>
                <w:szCs w:val="24"/>
                <w:cs/>
              </w:rPr>
              <w:t>่</w:t>
            </w:r>
            <w:r w:rsidR="00466E80" w:rsidRPr="007E7209">
              <w:rPr>
                <w:rFonts w:ascii="Browallia New" w:eastAsia="Arial Unicode MS" w:hAnsi="Browallia New" w:cs="Browallia New"/>
                <w:sz w:val="24"/>
                <w:szCs w:val="24"/>
                <w:cs/>
              </w:rPr>
              <w:t>เกี่ยวข้องกัน</w:t>
            </w:r>
            <w:r w:rsidR="00445C8B" w:rsidRPr="007E7209">
              <w:rPr>
                <w:rFonts w:ascii="Browallia New" w:eastAsia="Arial Unicode MS" w:hAnsi="Browallia New" w:cs="Browallia New"/>
                <w:sz w:val="24"/>
                <w:szCs w:val="24"/>
              </w:rPr>
              <w:t xml:space="preserve"> </w:t>
            </w:r>
            <w:r w:rsidR="00445C8B" w:rsidRPr="007E7209">
              <w:rPr>
                <w:rFonts w:ascii="Browallia New" w:eastAsia="Arial Unicode MS" w:hAnsi="Browallia New" w:cs="Browallia New"/>
                <w:sz w:val="24"/>
                <w:szCs w:val="24"/>
                <w:cs/>
              </w:rPr>
              <w:t>สุทธิ</w:t>
            </w:r>
          </w:p>
        </w:tc>
        <w:tc>
          <w:tcPr>
            <w:tcW w:w="1584" w:type="dxa"/>
            <w:shd w:val="clear" w:color="auto" w:fill="auto"/>
            <w:vAlign w:val="bottom"/>
          </w:tcPr>
          <w:p w:rsidR="00466E80" w:rsidRPr="007842DC" w:rsidRDefault="00FE7E97" w:rsidP="002B1862">
            <w:pPr>
              <w:spacing w:line="240" w:lineRule="auto"/>
              <w:ind w:right="-72"/>
              <w:jc w:val="right"/>
              <w:rPr>
                <w:rFonts w:ascii="Browallia New" w:hAnsi="Browallia New" w:cs="Browallia New"/>
                <w:sz w:val="26"/>
                <w:szCs w:val="26"/>
              </w:rPr>
            </w:pPr>
            <w:r w:rsidRPr="007842DC">
              <w:rPr>
                <w:rFonts w:ascii="Browallia New" w:hAnsi="Browallia New" w:cs="Browallia New"/>
                <w:sz w:val="26"/>
                <w:szCs w:val="26"/>
              </w:rPr>
              <w:t>1</w:t>
            </w:r>
            <w:r w:rsidR="00466E80" w:rsidRPr="007842DC">
              <w:rPr>
                <w:rFonts w:ascii="Browallia New" w:hAnsi="Browallia New" w:cs="Browallia New"/>
                <w:sz w:val="26"/>
                <w:szCs w:val="26"/>
              </w:rPr>
              <w:t>,</w:t>
            </w:r>
            <w:r w:rsidRPr="007842DC">
              <w:rPr>
                <w:rFonts w:ascii="Browallia New" w:hAnsi="Browallia New" w:cs="Browallia New"/>
                <w:sz w:val="26"/>
                <w:szCs w:val="26"/>
              </w:rPr>
              <w:t>013</w:t>
            </w:r>
          </w:p>
        </w:tc>
        <w:tc>
          <w:tcPr>
            <w:tcW w:w="1584" w:type="dxa"/>
            <w:shd w:val="clear" w:color="auto" w:fill="auto"/>
            <w:vAlign w:val="bottom"/>
          </w:tcPr>
          <w:p w:rsidR="00466E80" w:rsidRPr="007842DC" w:rsidRDefault="00466E80" w:rsidP="002B1862">
            <w:pPr>
              <w:spacing w:line="240" w:lineRule="auto"/>
              <w:ind w:right="-64"/>
              <w:jc w:val="right"/>
              <w:rPr>
                <w:rFonts w:ascii="Browallia New" w:hAnsi="Browallia New" w:cs="Browallia New"/>
                <w:color w:val="000000"/>
                <w:sz w:val="26"/>
                <w:szCs w:val="26"/>
              </w:rPr>
            </w:pPr>
            <w:r w:rsidRPr="007842DC">
              <w:rPr>
                <w:rFonts w:ascii="Browallia New" w:hAnsi="Browallia New" w:cs="Browallia New"/>
                <w:sz w:val="26"/>
                <w:szCs w:val="26"/>
              </w:rPr>
              <w:t>(</w:t>
            </w:r>
            <w:r w:rsidR="00FE7E97" w:rsidRPr="007842DC">
              <w:rPr>
                <w:rFonts w:ascii="Browallia New" w:hAnsi="Browallia New" w:cs="Browallia New"/>
                <w:sz w:val="26"/>
                <w:szCs w:val="26"/>
              </w:rPr>
              <w:t>3</w:t>
            </w:r>
            <w:r w:rsidRPr="007842DC">
              <w:rPr>
                <w:rFonts w:ascii="Browallia New" w:hAnsi="Browallia New" w:cs="Browallia New"/>
                <w:sz w:val="26"/>
                <w:szCs w:val="26"/>
              </w:rPr>
              <w:t>)</w:t>
            </w:r>
          </w:p>
        </w:tc>
        <w:tc>
          <w:tcPr>
            <w:tcW w:w="1584" w:type="dxa"/>
            <w:shd w:val="clear" w:color="auto" w:fill="auto"/>
            <w:vAlign w:val="bottom"/>
          </w:tcPr>
          <w:p w:rsidR="00466E80" w:rsidRPr="007842DC" w:rsidRDefault="00466E80" w:rsidP="002B1862">
            <w:pPr>
              <w:spacing w:line="240" w:lineRule="auto"/>
              <w:ind w:right="-72"/>
              <w:jc w:val="right"/>
              <w:rPr>
                <w:rFonts w:ascii="Browallia New" w:hAnsi="Browallia New" w:cs="Browallia New"/>
                <w:sz w:val="26"/>
                <w:szCs w:val="26"/>
              </w:rPr>
            </w:pPr>
            <w:r w:rsidRPr="007842DC">
              <w:rPr>
                <w:rFonts w:ascii="Browallia New" w:hAnsi="Browallia New" w:cs="Browallia New"/>
                <w:sz w:val="26"/>
                <w:szCs w:val="26"/>
              </w:rPr>
              <w:t>-</w:t>
            </w:r>
          </w:p>
        </w:tc>
        <w:tc>
          <w:tcPr>
            <w:tcW w:w="1584" w:type="dxa"/>
            <w:shd w:val="clear" w:color="auto" w:fill="auto"/>
            <w:vAlign w:val="bottom"/>
          </w:tcPr>
          <w:p w:rsidR="00466E80" w:rsidRPr="007842DC" w:rsidRDefault="00FE7E97" w:rsidP="002B1862">
            <w:pPr>
              <w:spacing w:line="240" w:lineRule="auto"/>
              <w:ind w:right="-72"/>
              <w:jc w:val="right"/>
              <w:rPr>
                <w:rFonts w:ascii="Browallia New" w:hAnsi="Browallia New" w:cs="Browallia New"/>
                <w:sz w:val="26"/>
                <w:szCs w:val="26"/>
              </w:rPr>
            </w:pPr>
            <w:r w:rsidRPr="007842DC">
              <w:rPr>
                <w:rFonts w:ascii="Browallia New" w:hAnsi="Browallia New" w:cs="Browallia New"/>
                <w:sz w:val="26"/>
                <w:szCs w:val="26"/>
              </w:rPr>
              <w:t>1</w:t>
            </w:r>
            <w:r w:rsidR="00526F25" w:rsidRPr="007842DC">
              <w:rPr>
                <w:rFonts w:ascii="Browallia New" w:hAnsi="Browallia New" w:cs="Browallia New"/>
                <w:sz w:val="26"/>
                <w:szCs w:val="26"/>
              </w:rPr>
              <w:t>,</w:t>
            </w:r>
            <w:r w:rsidRPr="007842DC">
              <w:rPr>
                <w:rFonts w:ascii="Browallia New" w:hAnsi="Browallia New" w:cs="Browallia New"/>
                <w:sz w:val="26"/>
                <w:szCs w:val="26"/>
              </w:rPr>
              <w:t>010</w:t>
            </w:r>
          </w:p>
        </w:tc>
      </w:tr>
      <w:tr w:rsidR="00466E80" w:rsidRPr="007E7209" w:rsidTr="00A124F4">
        <w:trPr>
          <w:gridBefore w:val="1"/>
          <w:wBefore w:w="6" w:type="dxa"/>
          <w:trHeight w:val="170"/>
        </w:trPr>
        <w:tc>
          <w:tcPr>
            <w:tcW w:w="2572" w:type="dxa"/>
            <w:shd w:val="clear" w:color="auto" w:fill="auto"/>
          </w:tcPr>
          <w:p w:rsidR="00466E80" w:rsidRPr="007E7209" w:rsidRDefault="00466E80" w:rsidP="00A124F4">
            <w:pPr>
              <w:spacing w:line="240" w:lineRule="auto"/>
              <w:ind w:left="-82"/>
              <w:rPr>
                <w:rFonts w:ascii="Browallia New" w:eastAsia="Arial Unicode MS" w:hAnsi="Browallia New" w:cs="Browallia New"/>
                <w:b/>
                <w:bCs/>
                <w:sz w:val="24"/>
                <w:szCs w:val="24"/>
                <w:cs/>
              </w:rPr>
            </w:pPr>
            <w:r w:rsidRPr="007E7209">
              <w:rPr>
                <w:rFonts w:ascii="Browallia New" w:eastAsia="Arial Unicode MS" w:hAnsi="Browallia New" w:cs="Browallia New"/>
                <w:b/>
                <w:bCs/>
                <w:sz w:val="24"/>
                <w:szCs w:val="24"/>
                <w:cs/>
              </w:rPr>
              <w:t>รวมสินทรัพย์หมุนเวียน</w:t>
            </w:r>
          </w:p>
        </w:tc>
        <w:tc>
          <w:tcPr>
            <w:tcW w:w="1584" w:type="dxa"/>
            <w:tcBorders>
              <w:top w:val="single" w:sz="4" w:space="0" w:color="auto"/>
              <w:bottom w:val="single" w:sz="4" w:space="0" w:color="auto"/>
            </w:tcBorders>
            <w:shd w:val="clear" w:color="auto" w:fill="auto"/>
            <w:vAlign w:val="bottom"/>
          </w:tcPr>
          <w:p w:rsidR="00466E80" w:rsidRPr="007842DC" w:rsidRDefault="00FE7E97" w:rsidP="002B1862">
            <w:pPr>
              <w:spacing w:line="240" w:lineRule="auto"/>
              <w:ind w:right="-72"/>
              <w:jc w:val="right"/>
              <w:rPr>
                <w:rFonts w:ascii="Browallia New" w:hAnsi="Browallia New" w:cs="Browallia New"/>
                <w:sz w:val="26"/>
                <w:szCs w:val="26"/>
              </w:rPr>
            </w:pPr>
            <w:r w:rsidRPr="007842DC">
              <w:rPr>
                <w:rFonts w:ascii="Browallia New" w:hAnsi="Browallia New" w:cs="Browallia New"/>
                <w:sz w:val="26"/>
                <w:szCs w:val="26"/>
              </w:rPr>
              <w:t>1</w:t>
            </w:r>
            <w:r w:rsidR="000A4517" w:rsidRPr="007842DC">
              <w:rPr>
                <w:rFonts w:ascii="Browallia New" w:hAnsi="Browallia New" w:cs="Browallia New"/>
                <w:sz w:val="26"/>
                <w:szCs w:val="26"/>
              </w:rPr>
              <w:t>,</w:t>
            </w:r>
            <w:r w:rsidRPr="007842DC">
              <w:rPr>
                <w:rFonts w:ascii="Browallia New" w:hAnsi="Browallia New" w:cs="Browallia New"/>
                <w:sz w:val="26"/>
                <w:szCs w:val="26"/>
              </w:rPr>
              <w:t>261</w:t>
            </w:r>
          </w:p>
        </w:tc>
        <w:tc>
          <w:tcPr>
            <w:tcW w:w="1584" w:type="dxa"/>
            <w:tcBorders>
              <w:top w:val="single" w:sz="4" w:space="0" w:color="auto"/>
              <w:bottom w:val="single" w:sz="4" w:space="0" w:color="auto"/>
            </w:tcBorders>
            <w:shd w:val="clear" w:color="auto" w:fill="auto"/>
            <w:vAlign w:val="bottom"/>
          </w:tcPr>
          <w:p w:rsidR="00466E80" w:rsidRPr="007842DC" w:rsidRDefault="001C4B3E" w:rsidP="002B1862">
            <w:pPr>
              <w:tabs>
                <w:tab w:val="center" w:pos="720"/>
                <w:tab w:val="right" w:pos="1440"/>
              </w:tabs>
              <w:spacing w:line="240" w:lineRule="auto"/>
              <w:ind w:right="-72"/>
              <w:jc w:val="right"/>
              <w:rPr>
                <w:rFonts w:ascii="Browallia New" w:hAnsi="Browallia New" w:cs="Browallia New"/>
                <w:sz w:val="26"/>
                <w:szCs w:val="26"/>
              </w:rPr>
            </w:pPr>
            <w:r w:rsidRPr="007842DC">
              <w:rPr>
                <w:rFonts w:ascii="Browallia New" w:hAnsi="Browallia New" w:cs="Browallia New"/>
                <w:sz w:val="26"/>
                <w:szCs w:val="26"/>
              </w:rPr>
              <w:t>(</w:t>
            </w:r>
            <w:r w:rsidR="00FE7E97" w:rsidRPr="007842DC">
              <w:rPr>
                <w:rFonts w:ascii="Browallia New" w:hAnsi="Browallia New" w:cs="Browallia New"/>
                <w:sz w:val="26"/>
                <w:szCs w:val="26"/>
              </w:rPr>
              <w:t>3</w:t>
            </w:r>
            <w:r w:rsidRPr="007842DC">
              <w:rPr>
                <w:rFonts w:ascii="Browallia New" w:hAnsi="Browallia New" w:cs="Browallia New"/>
                <w:sz w:val="26"/>
                <w:szCs w:val="26"/>
              </w:rPr>
              <w:t>)</w:t>
            </w:r>
          </w:p>
        </w:tc>
        <w:tc>
          <w:tcPr>
            <w:tcW w:w="1584" w:type="dxa"/>
            <w:tcBorders>
              <w:top w:val="single" w:sz="4" w:space="0" w:color="auto"/>
              <w:bottom w:val="single" w:sz="4" w:space="0" w:color="auto"/>
            </w:tcBorders>
            <w:shd w:val="clear" w:color="auto" w:fill="auto"/>
            <w:vAlign w:val="bottom"/>
          </w:tcPr>
          <w:p w:rsidR="00466E80" w:rsidRPr="007842DC" w:rsidRDefault="000A4517" w:rsidP="002B1862">
            <w:pPr>
              <w:spacing w:line="240" w:lineRule="auto"/>
              <w:ind w:right="-72"/>
              <w:jc w:val="right"/>
              <w:rPr>
                <w:rFonts w:ascii="Browallia New" w:hAnsi="Browallia New" w:cs="Browallia New"/>
                <w:sz w:val="26"/>
                <w:szCs w:val="26"/>
              </w:rPr>
            </w:pPr>
            <w:r w:rsidRPr="007842DC">
              <w:rPr>
                <w:rFonts w:ascii="Browallia New" w:hAnsi="Browallia New" w:cs="Browallia New"/>
                <w:sz w:val="26"/>
                <w:szCs w:val="26"/>
              </w:rPr>
              <w:t>(</w:t>
            </w:r>
            <w:r w:rsidR="00FE7E97" w:rsidRPr="007842DC">
              <w:rPr>
                <w:rFonts w:ascii="Browallia New" w:hAnsi="Browallia New" w:cs="Browallia New"/>
                <w:sz w:val="26"/>
                <w:szCs w:val="26"/>
              </w:rPr>
              <w:t>18</w:t>
            </w:r>
            <w:r w:rsidRPr="007842DC">
              <w:rPr>
                <w:rFonts w:ascii="Browallia New" w:hAnsi="Browallia New" w:cs="Browallia New"/>
                <w:sz w:val="26"/>
                <w:szCs w:val="26"/>
              </w:rPr>
              <w:t>)</w:t>
            </w:r>
          </w:p>
        </w:tc>
        <w:tc>
          <w:tcPr>
            <w:tcW w:w="1584" w:type="dxa"/>
            <w:tcBorders>
              <w:top w:val="single" w:sz="4" w:space="0" w:color="auto"/>
              <w:bottom w:val="single" w:sz="4" w:space="0" w:color="auto"/>
            </w:tcBorders>
            <w:shd w:val="clear" w:color="auto" w:fill="auto"/>
            <w:vAlign w:val="bottom"/>
          </w:tcPr>
          <w:p w:rsidR="00466E80" w:rsidRPr="007842DC" w:rsidRDefault="00FE7E97" w:rsidP="002B1862">
            <w:pPr>
              <w:spacing w:line="240" w:lineRule="auto"/>
              <w:ind w:right="-72"/>
              <w:jc w:val="right"/>
              <w:rPr>
                <w:rFonts w:ascii="Browallia New" w:hAnsi="Browallia New" w:cs="Browallia New"/>
                <w:sz w:val="26"/>
                <w:szCs w:val="26"/>
              </w:rPr>
            </w:pPr>
            <w:r w:rsidRPr="007842DC">
              <w:rPr>
                <w:rFonts w:ascii="Browallia New" w:hAnsi="Browallia New" w:cs="Browallia New"/>
                <w:sz w:val="26"/>
                <w:szCs w:val="26"/>
              </w:rPr>
              <w:t>1</w:t>
            </w:r>
            <w:r w:rsidR="000A4517" w:rsidRPr="007842DC">
              <w:rPr>
                <w:rFonts w:ascii="Browallia New" w:hAnsi="Browallia New" w:cs="Browallia New"/>
                <w:sz w:val="26"/>
                <w:szCs w:val="26"/>
              </w:rPr>
              <w:t>,</w:t>
            </w:r>
            <w:r w:rsidRPr="007842DC">
              <w:rPr>
                <w:rFonts w:ascii="Browallia New" w:hAnsi="Browallia New" w:cs="Browallia New"/>
                <w:sz w:val="26"/>
                <w:szCs w:val="26"/>
              </w:rPr>
              <w:t>240</w:t>
            </w:r>
          </w:p>
        </w:tc>
      </w:tr>
      <w:tr w:rsidR="006A228A" w:rsidRPr="007E7209" w:rsidTr="00A124F4">
        <w:trPr>
          <w:gridBefore w:val="1"/>
          <w:wBefore w:w="6" w:type="dxa"/>
          <w:trHeight w:val="170"/>
        </w:trPr>
        <w:tc>
          <w:tcPr>
            <w:tcW w:w="2572" w:type="dxa"/>
            <w:shd w:val="clear" w:color="auto" w:fill="auto"/>
          </w:tcPr>
          <w:p w:rsidR="006A228A" w:rsidRPr="007E7209" w:rsidRDefault="006A228A" w:rsidP="00A124F4">
            <w:pPr>
              <w:spacing w:line="240" w:lineRule="auto"/>
              <w:ind w:left="-82"/>
              <w:rPr>
                <w:rFonts w:ascii="Browallia New" w:eastAsia="Arial Unicode MS" w:hAnsi="Browallia New" w:cs="Browallia New"/>
                <w:b/>
                <w:bCs/>
                <w:sz w:val="24"/>
                <w:szCs w:val="24"/>
                <w:cs/>
              </w:rPr>
            </w:pPr>
          </w:p>
        </w:tc>
        <w:tc>
          <w:tcPr>
            <w:tcW w:w="1584" w:type="dxa"/>
            <w:tcBorders>
              <w:top w:val="single" w:sz="4" w:space="0" w:color="auto"/>
            </w:tcBorders>
            <w:shd w:val="clear" w:color="auto" w:fill="auto"/>
            <w:vAlign w:val="bottom"/>
          </w:tcPr>
          <w:p w:rsidR="006A228A" w:rsidRPr="007842DC" w:rsidRDefault="006A228A" w:rsidP="002B1862">
            <w:pPr>
              <w:spacing w:line="240" w:lineRule="auto"/>
              <w:ind w:right="-72"/>
              <w:jc w:val="right"/>
              <w:rPr>
                <w:rFonts w:ascii="Browallia New" w:eastAsia="Arial Unicode MS" w:hAnsi="Browallia New" w:cs="Browallia New"/>
                <w:sz w:val="26"/>
                <w:szCs w:val="26"/>
              </w:rPr>
            </w:pPr>
          </w:p>
        </w:tc>
        <w:tc>
          <w:tcPr>
            <w:tcW w:w="1584" w:type="dxa"/>
            <w:tcBorders>
              <w:top w:val="single" w:sz="4" w:space="0" w:color="auto"/>
            </w:tcBorders>
            <w:shd w:val="clear" w:color="auto" w:fill="auto"/>
            <w:vAlign w:val="bottom"/>
          </w:tcPr>
          <w:p w:rsidR="006A228A" w:rsidRPr="007842DC" w:rsidRDefault="006A228A" w:rsidP="002B1862">
            <w:pPr>
              <w:spacing w:line="240" w:lineRule="auto"/>
              <w:ind w:right="-72"/>
              <w:jc w:val="right"/>
              <w:rPr>
                <w:rFonts w:ascii="Browallia New" w:eastAsia="Arial Unicode MS" w:hAnsi="Browallia New" w:cs="Browallia New"/>
                <w:sz w:val="26"/>
                <w:szCs w:val="26"/>
              </w:rPr>
            </w:pPr>
          </w:p>
        </w:tc>
        <w:tc>
          <w:tcPr>
            <w:tcW w:w="1584" w:type="dxa"/>
            <w:tcBorders>
              <w:top w:val="single" w:sz="4" w:space="0" w:color="auto"/>
            </w:tcBorders>
            <w:shd w:val="clear" w:color="auto" w:fill="auto"/>
            <w:vAlign w:val="bottom"/>
          </w:tcPr>
          <w:p w:rsidR="006A228A" w:rsidRPr="007842DC" w:rsidRDefault="006A228A" w:rsidP="002B1862">
            <w:pPr>
              <w:spacing w:line="240" w:lineRule="auto"/>
              <w:ind w:right="-72"/>
              <w:jc w:val="right"/>
              <w:rPr>
                <w:rFonts w:ascii="Browallia New" w:eastAsia="Arial Unicode MS" w:hAnsi="Browallia New" w:cs="Browallia New"/>
                <w:sz w:val="26"/>
                <w:szCs w:val="26"/>
              </w:rPr>
            </w:pPr>
          </w:p>
        </w:tc>
        <w:tc>
          <w:tcPr>
            <w:tcW w:w="1584" w:type="dxa"/>
            <w:tcBorders>
              <w:top w:val="single" w:sz="4" w:space="0" w:color="auto"/>
            </w:tcBorders>
            <w:shd w:val="clear" w:color="auto" w:fill="auto"/>
            <w:vAlign w:val="bottom"/>
          </w:tcPr>
          <w:p w:rsidR="006A228A" w:rsidRPr="007842DC" w:rsidRDefault="006A228A" w:rsidP="002B1862">
            <w:pPr>
              <w:spacing w:line="240" w:lineRule="auto"/>
              <w:ind w:right="-72"/>
              <w:jc w:val="right"/>
              <w:rPr>
                <w:rFonts w:ascii="Browallia New" w:eastAsia="Arial Unicode MS" w:hAnsi="Browallia New" w:cs="Browallia New"/>
                <w:sz w:val="26"/>
                <w:szCs w:val="26"/>
              </w:rPr>
            </w:pPr>
          </w:p>
        </w:tc>
      </w:tr>
      <w:tr w:rsidR="003F7051" w:rsidRPr="007E7209" w:rsidTr="00A124F4">
        <w:tblPrEx>
          <w:tblBorders>
            <w:insideH w:val="dotted" w:sz="4" w:space="0" w:color="44546A"/>
          </w:tblBorders>
          <w:tblLook w:val="04A0" w:firstRow="1" w:lastRow="0" w:firstColumn="1" w:lastColumn="0" w:noHBand="0" w:noVBand="1"/>
        </w:tblPrEx>
        <w:trPr>
          <w:gridBefore w:val="1"/>
          <w:wBefore w:w="6" w:type="dxa"/>
          <w:trHeight w:val="170"/>
        </w:trPr>
        <w:tc>
          <w:tcPr>
            <w:tcW w:w="2572" w:type="dxa"/>
            <w:tcBorders>
              <w:top w:val="nil"/>
              <w:bottom w:val="nil"/>
            </w:tcBorders>
            <w:shd w:val="clear" w:color="auto" w:fill="auto"/>
          </w:tcPr>
          <w:p w:rsidR="003F7051" w:rsidRPr="007E7209" w:rsidRDefault="003F7051" w:rsidP="00A124F4">
            <w:pPr>
              <w:spacing w:line="240" w:lineRule="auto"/>
              <w:ind w:left="-82"/>
              <w:rPr>
                <w:rFonts w:ascii="Browallia New" w:eastAsia="Arial Unicode MS" w:hAnsi="Browallia New" w:cs="Browallia New"/>
                <w:sz w:val="24"/>
                <w:szCs w:val="24"/>
                <w:cs/>
              </w:rPr>
            </w:pPr>
            <w:r w:rsidRPr="007E7209">
              <w:rPr>
                <w:rFonts w:ascii="Browallia New" w:eastAsia="Arial Unicode MS" w:hAnsi="Browallia New" w:cs="Browallia New"/>
                <w:b/>
                <w:bCs/>
                <w:sz w:val="24"/>
                <w:szCs w:val="24"/>
                <w:cs/>
              </w:rPr>
              <w:t>สินทรัพย์ไม่หมุนเวียน</w:t>
            </w:r>
          </w:p>
        </w:tc>
        <w:tc>
          <w:tcPr>
            <w:tcW w:w="1584" w:type="dxa"/>
            <w:tcBorders>
              <w:top w:val="nil"/>
              <w:bottom w:val="nil"/>
            </w:tcBorders>
            <w:shd w:val="clear" w:color="auto" w:fill="auto"/>
            <w:vAlign w:val="bottom"/>
          </w:tcPr>
          <w:p w:rsidR="003F7051" w:rsidRPr="007842DC" w:rsidRDefault="003F7051" w:rsidP="002B1862">
            <w:pPr>
              <w:spacing w:line="240" w:lineRule="auto"/>
              <w:ind w:right="-72"/>
              <w:jc w:val="right"/>
              <w:rPr>
                <w:rFonts w:ascii="Browallia New" w:eastAsia="Arial Unicode MS" w:hAnsi="Browallia New" w:cs="Browallia New"/>
                <w:sz w:val="26"/>
                <w:szCs w:val="26"/>
              </w:rPr>
            </w:pPr>
          </w:p>
        </w:tc>
        <w:tc>
          <w:tcPr>
            <w:tcW w:w="1584" w:type="dxa"/>
            <w:tcBorders>
              <w:top w:val="nil"/>
              <w:bottom w:val="nil"/>
            </w:tcBorders>
            <w:shd w:val="clear" w:color="auto" w:fill="auto"/>
            <w:vAlign w:val="bottom"/>
          </w:tcPr>
          <w:p w:rsidR="003F7051" w:rsidRPr="007842DC" w:rsidRDefault="003F7051" w:rsidP="002B1862">
            <w:pPr>
              <w:spacing w:line="240" w:lineRule="auto"/>
              <w:ind w:right="-72"/>
              <w:jc w:val="right"/>
              <w:rPr>
                <w:rFonts w:ascii="Browallia New" w:eastAsia="Arial Unicode MS" w:hAnsi="Browallia New" w:cs="Browallia New"/>
                <w:sz w:val="26"/>
                <w:szCs w:val="26"/>
              </w:rPr>
            </w:pPr>
          </w:p>
        </w:tc>
        <w:tc>
          <w:tcPr>
            <w:tcW w:w="1584" w:type="dxa"/>
            <w:tcBorders>
              <w:top w:val="nil"/>
              <w:bottom w:val="nil"/>
            </w:tcBorders>
            <w:shd w:val="clear" w:color="auto" w:fill="auto"/>
            <w:vAlign w:val="bottom"/>
          </w:tcPr>
          <w:p w:rsidR="003F7051" w:rsidRPr="007842DC" w:rsidRDefault="003F7051" w:rsidP="002B1862">
            <w:pPr>
              <w:spacing w:line="240" w:lineRule="auto"/>
              <w:ind w:right="-72"/>
              <w:jc w:val="right"/>
              <w:rPr>
                <w:rFonts w:ascii="Browallia New" w:eastAsia="Arial Unicode MS" w:hAnsi="Browallia New" w:cs="Browallia New"/>
                <w:sz w:val="26"/>
                <w:szCs w:val="26"/>
              </w:rPr>
            </w:pPr>
          </w:p>
        </w:tc>
        <w:tc>
          <w:tcPr>
            <w:tcW w:w="1584" w:type="dxa"/>
            <w:tcBorders>
              <w:top w:val="nil"/>
              <w:bottom w:val="nil"/>
            </w:tcBorders>
            <w:shd w:val="clear" w:color="auto" w:fill="auto"/>
            <w:vAlign w:val="bottom"/>
          </w:tcPr>
          <w:p w:rsidR="003F7051" w:rsidRPr="007842DC" w:rsidRDefault="003F7051" w:rsidP="002B1862">
            <w:pPr>
              <w:spacing w:line="240" w:lineRule="auto"/>
              <w:ind w:right="-72"/>
              <w:jc w:val="right"/>
              <w:rPr>
                <w:rFonts w:ascii="Browallia New" w:eastAsia="Arial Unicode MS" w:hAnsi="Browallia New" w:cs="Browallia New"/>
                <w:sz w:val="26"/>
                <w:szCs w:val="26"/>
              </w:rPr>
            </w:pPr>
          </w:p>
        </w:tc>
      </w:tr>
      <w:tr w:rsidR="006F21E9" w:rsidRPr="007E7209" w:rsidTr="00A124F4">
        <w:tblPrEx>
          <w:tblBorders>
            <w:insideH w:val="dotted" w:sz="4" w:space="0" w:color="44546A"/>
          </w:tblBorders>
          <w:tblLook w:val="04A0" w:firstRow="1" w:lastRow="0" w:firstColumn="1" w:lastColumn="0" w:noHBand="0" w:noVBand="1"/>
        </w:tblPrEx>
        <w:trPr>
          <w:gridBefore w:val="1"/>
          <w:wBefore w:w="6" w:type="dxa"/>
          <w:trHeight w:val="170"/>
        </w:trPr>
        <w:tc>
          <w:tcPr>
            <w:tcW w:w="2572" w:type="dxa"/>
            <w:tcBorders>
              <w:top w:val="nil"/>
              <w:bottom w:val="nil"/>
            </w:tcBorders>
            <w:shd w:val="clear" w:color="auto" w:fill="auto"/>
          </w:tcPr>
          <w:p w:rsidR="006F21E9" w:rsidRPr="007E7209" w:rsidRDefault="006F21E9" w:rsidP="00A124F4">
            <w:pPr>
              <w:spacing w:line="240" w:lineRule="auto"/>
              <w:ind w:left="-82"/>
              <w:rPr>
                <w:rFonts w:ascii="Browallia New" w:eastAsia="Arial Unicode MS" w:hAnsi="Browallia New" w:cs="Browallia New"/>
                <w:sz w:val="24"/>
                <w:szCs w:val="24"/>
                <w:cs/>
              </w:rPr>
            </w:pPr>
            <w:r w:rsidRPr="007E7209">
              <w:rPr>
                <w:rFonts w:ascii="Browallia New" w:eastAsia="Arial Unicode MS" w:hAnsi="Browallia New" w:cs="Browallia New"/>
                <w:sz w:val="24"/>
                <w:szCs w:val="24"/>
                <w:cs/>
              </w:rPr>
              <w:t>สินทรัพย์สิทธิการใช้</w:t>
            </w:r>
          </w:p>
        </w:tc>
        <w:tc>
          <w:tcPr>
            <w:tcW w:w="1584" w:type="dxa"/>
            <w:tcBorders>
              <w:top w:val="nil"/>
              <w:bottom w:val="nil"/>
            </w:tcBorders>
            <w:shd w:val="clear" w:color="auto" w:fill="auto"/>
            <w:vAlign w:val="bottom"/>
          </w:tcPr>
          <w:p w:rsidR="006F21E9" w:rsidRPr="007842DC" w:rsidRDefault="006F21E9" w:rsidP="002B1862">
            <w:pPr>
              <w:spacing w:line="240" w:lineRule="auto"/>
              <w:ind w:right="-72"/>
              <w:jc w:val="right"/>
              <w:rPr>
                <w:rFonts w:ascii="Browallia New" w:eastAsia="Arial Unicode MS" w:hAnsi="Browallia New" w:cs="Browallia New"/>
                <w:sz w:val="26"/>
                <w:szCs w:val="26"/>
              </w:rPr>
            </w:pPr>
            <w:r w:rsidRPr="007842DC">
              <w:rPr>
                <w:rFonts w:ascii="Browallia New" w:eastAsia="Arial Unicode MS" w:hAnsi="Browallia New" w:cs="Browallia New"/>
                <w:sz w:val="26"/>
                <w:szCs w:val="26"/>
              </w:rPr>
              <w:t>-</w:t>
            </w:r>
          </w:p>
        </w:tc>
        <w:tc>
          <w:tcPr>
            <w:tcW w:w="1584" w:type="dxa"/>
            <w:tcBorders>
              <w:top w:val="nil"/>
              <w:bottom w:val="nil"/>
            </w:tcBorders>
            <w:shd w:val="clear" w:color="auto" w:fill="auto"/>
            <w:vAlign w:val="bottom"/>
          </w:tcPr>
          <w:p w:rsidR="006F21E9" w:rsidRPr="007842DC" w:rsidRDefault="006F21E9" w:rsidP="002B1862">
            <w:pPr>
              <w:spacing w:line="240" w:lineRule="auto"/>
              <w:ind w:right="-72"/>
              <w:jc w:val="right"/>
              <w:rPr>
                <w:rFonts w:ascii="Browallia New" w:eastAsia="Arial Unicode MS" w:hAnsi="Browallia New" w:cs="Browallia New"/>
                <w:sz w:val="26"/>
                <w:szCs w:val="26"/>
              </w:rPr>
            </w:pPr>
            <w:r w:rsidRPr="007842DC">
              <w:rPr>
                <w:rFonts w:ascii="Browallia New" w:eastAsia="Arial Unicode MS" w:hAnsi="Browallia New" w:cs="Browallia New"/>
                <w:sz w:val="26"/>
                <w:szCs w:val="26"/>
              </w:rPr>
              <w:t>-</w:t>
            </w:r>
          </w:p>
        </w:tc>
        <w:tc>
          <w:tcPr>
            <w:tcW w:w="1584" w:type="dxa"/>
            <w:tcBorders>
              <w:top w:val="nil"/>
              <w:bottom w:val="nil"/>
            </w:tcBorders>
            <w:shd w:val="clear" w:color="auto" w:fill="auto"/>
            <w:vAlign w:val="bottom"/>
          </w:tcPr>
          <w:p w:rsidR="006F21E9" w:rsidRPr="007842DC" w:rsidRDefault="00FE7E97" w:rsidP="002B1862">
            <w:pPr>
              <w:spacing w:line="240" w:lineRule="auto"/>
              <w:ind w:right="-72"/>
              <w:jc w:val="right"/>
              <w:rPr>
                <w:rFonts w:ascii="Browallia New" w:eastAsia="Arial Unicode MS" w:hAnsi="Browallia New" w:cs="Browallia New"/>
                <w:sz w:val="26"/>
                <w:szCs w:val="26"/>
              </w:rPr>
            </w:pPr>
            <w:r w:rsidRPr="007842DC">
              <w:rPr>
                <w:rFonts w:ascii="Browallia New" w:eastAsia="Arial Unicode MS" w:hAnsi="Browallia New" w:cs="Browallia New"/>
                <w:sz w:val="26"/>
                <w:szCs w:val="26"/>
              </w:rPr>
              <w:t>323</w:t>
            </w:r>
          </w:p>
        </w:tc>
        <w:tc>
          <w:tcPr>
            <w:tcW w:w="1584" w:type="dxa"/>
            <w:tcBorders>
              <w:top w:val="nil"/>
              <w:bottom w:val="nil"/>
            </w:tcBorders>
            <w:shd w:val="clear" w:color="auto" w:fill="auto"/>
            <w:vAlign w:val="bottom"/>
          </w:tcPr>
          <w:p w:rsidR="006F21E9" w:rsidRPr="007842DC" w:rsidRDefault="00FE7E97" w:rsidP="002B1862">
            <w:pPr>
              <w:spacing w:line="240" w:lineRule="auto"/>
              <w:ind w:right="-72"/>
              <w:jc w:val="right"/>
              <w:rPr>
                <w:rFonts w:ascii="Browallia New" w:eastAsia="Arial Unicode MS" w:hAnsi="Browallia New" w:cs="Browallia New"/>
                <w:sz w:val="26"/>
                <w:szCs w:val="26"/>
              </w:rPr>
            </w:pPr>
            <w:r w:rsidRPr="007842DC">
              <w:rPr>
                <w:rFonts w:ascii="Browallia New" w:eastAsia="Arial Unicode MS" w:hAnsi="Browallia New" w:cs="Browallia New"/>
                <w:sz w:val="26"/>
                <w:szCs w:val="26"/>
              </w:rPr>
              <w:t>323</w:t>
            </w:r>
          </w:p>
        </w:tc>
      </w:tr>
      <w:tr w:rsidR="00AA3A9A" w:rsidRPr="007E7209" w:rsidTr="00A124F4">
        <w:tblPrEx>
          <w:tblBorders>
            <w:insideH w:val="dotted" w:sz="4" w:space="0" w:color="44546A"/>
          </w:tblBorders>
          <w:tblLook w:val="04A0" w:firstRow="1" w:lastRow="0" w:firstColumn="1" w:lastColumn="0" w:noHBand="0" w:noVBand="1"/>
        </w:tblPrEx>
        <w:trPr>
          <w:gridBefore w:val="1"/>
          <w:wBefore w:w="6" w:type="dxa"/>
          <w:trHeight w:val="170"/>
        </w:trPr>
        <w:tc>
          <w:tcPr>
            <w:tcW w:w="2572" w:type="dxa"/>
            <w:tcBorders>
              <w:top w:val="nil"/>
              <w:bottom w:val="nil"/>
            </w:tcBorders>
            <w:shd w:val="clear" w:color="auto" w:fill="auto"/>
          </w:tcPr>
          <w:p w:rsidR="00AA3A9A" w:rsidRPr="007E7209" w:rsidRDefault="00AA3A9A" w:rsidP="00A124F4">
            <w:pPr>
              <w:spacing w:line="240" w:lineRule="auto"/>
              <w:ind w:left="-82"/>
              <w:rPr>
                <w:rFonts w:ascii="Browallia New" w:eastAsia="Arial Unicode MS" w:hAnsi="Browallia New" w:cs="Browallia New"/>
                <w:sz w:val="24"/>
                <w:szCs w:val="24"/>
                <w:cs/>
              </w:rPr>
            </w:pPr>
            <w:r w:rsidRPr="007E7209">
              <w:rPr>
                <w:rFonts w:ascii="Browallia New" w:eastAsia="Arial Unicode MS" w:hAnsi="Browallia New" w:cs="Browallia New"/>
                <w:sz w:val="24"/>
                <w:szCs w:val="24"/>
                <w:cs/>
              </w:rPr>
              <w:t>สินทรัพย์ไม่หมุนเวียนอื่น</w:t>
            </w:r>
          </w:p>
        </w:tc>
        <w:tc>
          <w:tcPr>
            <w:tcW w:w="1584" w:type="dxa"/>
            <w:tcBorders>
              <w:top w:val="nil"/>
              <w:bottom w:val="nil"/>
            </w:tcBorders>
            <w:shd w:val="clear" w:color="auto" w:fill="auto"/>
            <w:vAlign w:val="bottom"/>
          </w:tcPr>
          <w:p w:rsidR="00AA3A9A" w:rsidRPr="007842DC" w:rsidRDefault="00FE7E97" w:rsidP="002B1862">
            <w:pPr>
              <w:spacing w:line="240" w:lineRule="auto"/>
              <w:ind w:right="-72"/>
              <w:jc w:val="right"/>
              <w:rPr>
                <w:rFonts w:ascii="Browallia New" w:eastAsia="Arial Unicode MS" w:hAnsi="Browallia New" w:cs="Browallia New"/>
                <w:sz w:val="26"/>
                <w:szCs w:val="26"/>
              </w:rPr>
            </w:pPr>
            <w:r w:rsidRPr="007842DC">
              <w:rPr>
                <w:rFonts w:ascii="Browallia New" w:eastAsia="Arial Unicode MS" w:hAnsi="Browallia New" w:cs="Browallia New"/>
                <w:sz w:val="26"/>
                <w:szCs w:val="26"/>
              </w:rPr>
              <w:t>62</w:t>
            </w:r>
          </w:p>
        </w:tc>
        <w:tc>
          <w:tcPr>
            <w:tcW w:w="1584" w:type="dxa"/>
            <w:tcBorders>
              <w:top w:val="nil"/>
              <w:bottom w:val="nil"/>
            </w:tcBorders>
            <w:shd w:val="clear" w:color="auto" w:fill="auto"/>
            <w:vAlign w:val="bottom"/>
          </w:tcPr>
          <w:p w:rsidR="00AA3A9A" w:rsidRPr="007842DC" w:rsidRDefault="00AA3A9A" w:rsidP="002B1862">
            <w:pPr>
              <w:spacing w:line="240" w:lineRule="auto"/>
              <w:ind w:right="-72"/>
              <w:jc w:val="right"/>
              <w:rPr>
                <w:rFonts w:ascii="Browallia New" w:eastAsia="Arial Unicode MS" w:hAnsi="Browallia New" w:cs="Browallia New"/>
                <w:sz w:val="26"/>
                <w:szCs w:val="26"/>
              </w:rPr>
            </w:pPr>
            <w:r w:rsidRPr="007842DC">
              <w:rPr>
                <w:rFonts w:ascii="Browallia New" w:eastAsia="Arial Unicode MS" w:hAnsi="Browallia New" w:cs="Browallia New"/>
                <w:sz w:val="26"/>
                <w:szCs w:val="26"/>
              </w:rPr>
              <w:t>-</w:t>
            </w:r>
          </w:p>
        </w:tc>
        <w:tc>
          <w:tcPr>
            <w:tcW w:w="1584" w:type="dxa"/>
            <w:tcBorders>
              <w:top w:val="nil"/>
              <w:bottom w:val="nil"/>
            </w:tcBorders>
            <w:shd w:val="clear" w:color="auto" w:fill="auto"/>
            <w:vAlign w:val="bottom"/>
          </w:tcPr>
          <w:p w:rsidR="00AA3A9A" w:rsidRPr="007842DC" w:rsidRDefault="00AA3A9A" w:rsidP="002B1862">
            <w:pPr>
              <w:spacing w:line="240" w:lineRule="auto"/>
              <w:ind w:right="-72"/>
              <w:jc w:val="right"/>
              <w:rPr>
                <w:rFonts w:ascii="Browallia New" w:eastAsia="Arial Unicode MS" w:hAnsi="Browallia New" w:cs="Browallia New"/>
                <w:sz w:val="26"/>
                <w:szCs w:val="26"/>
              </w:rPr>
            </w:pPr>
            <w:r w:rsidRPr="007842DC">
              <w:rPr>
                <w:rFonts w:ascii="Browallia New" w:eastAsia="Arial Unicode MS" w:hAnsi="Browallia New" w:cs="Browallia New"/>
                <w:sz w:val="26"/>
                <w:szCs w:val="26"/>
              </w:rPr>
              <w:t>(</w:t>
            </w:r>
            <w:r w:rsidR="00FE7E97" w:rsidRPr="007842DC">
              <w:rPr>
                <w:rFonts w:ascii="Browallia New" w:eastAsia="Arial Unicode MS" w:hAnsi="Browallia New" w:cs="Browallia New"/>
                <w:sz w:val="26"/>
                <w:szCs w:val="26"/>
              </w:rPr>
              <w:t>8</w:t>
            </w:r>
            <w:r w:rsidRPr="007842DC">
              <w:rPr>
                <w:rFonts w:ascii="Browallia New" w:eastAsia="Arial Unicode MS" w:hAnsi="Browallia New" w:cs="Browallia New"/>
                <w:sz w:val="26"/>
                <w:szCs w:val="26"/>
              </w:rPr>
              <w:t>)</w:t>
            </w:r>
          </w:p>
        </w:tc>
        <w:tc>
          <w:tcPr>
            <w:tcW w:w="1584" w:type="dxa"/>
            <w:tcBorders>
              <w:top w:val="nil"/>
              <w:bottom w:val="nil"/>
            </w:tcBorders>
            <w:shd w:val="clear" w:color="auto" w:fill="auto"/>
            <w:vAlign w:val="bottom"/>
          </w:tcPr>
          <w:p w:rsidR="00AA3A9A" w:rsidRPr="007842DC" w:rsidRDefault="00FE7E97" w:rsidP="002B1862">
            <w:pPr>
              <w:spacing w:line="240" w:lineRule="auto"/>
              <w:ind w:right="-72"/>
              <w:jc w:val="right"/>
              <w:rPr>
                <w:rFonts w:ascii="Browallia New" w:eastAsia="Arial Unicode MS" w:hAnsi="Browallia New" w:cs="Browallia New"/>
                <w:sz w:val="26"/>
                <w:szCs w:val="26"/>
              </w:rPr>
            </w:pPr>
            <w:r w:rsidRPr="007842DC">
              <w:rPr>
                <w:rFonts w:ascii="Browallia New" w:eastAsia="Arial Unicode MS" w:hAnsi="Browallia New" w:cs="Browallia New"/>
                <w:sz w:val="26"/>
                <w:szCs w:val="26"/>
              </w:rPr>
              <w:t>54</w:t>
            </w:r>
          </w:p>
        </w:tc>
      </w:tr>
      <w:tr w:rsidR="006F21E9" w:rsidRPr="007E7209" w:rsidTr="00A124F4">
        <w:tblPrEx>
          <w:tblBorders>
            <w:insideH w:val="dotted" w:sz="4" w:space="0" w:color="44546A"/>
          </w:tblBorders>
          <w:tblLook w:val="04A0" w:firstRow="1" w:lastRow="0" w:firstColumn="1" w:lastColumn="0" w:noHBand="0" w:noVBand="1"/>
        </w:tblPrEx>
        <w:trPr>
          <w:gridBefore w:val="1"/>
          <w:wBefore w:w="6" w:type="dxa"/>
          <w:trHeight w:val="170"/>
        </w:trPr>
        <w:tc>
          <w:tcPr>
            <w:tcW w:w="2572" w:type="dxa"/>
            <w:tcBorders>
              <w:top w:val="nil"/>
              <w:bottom w:val="nil"/>
            </w:tcBorders>
            <w:shd w:val="clear" w:color="auto" w:fill="auto"/>
          </w:tcPr>
          <w:p w:rsidR="006F21E9" w:rsidRPr="007E7209" w:rsidRDefault="006F21E9" w:rsidP="00A124F4">
            <w:pPr>
              <w:spacing w:line="240" w:lineRule="auto"/>
              <w:ind w:left="-82"/>
              <w:rPr>
                <w:rFonts w:ascii="Browallia New" w:eastAsia="Arial Unicode MS" w:hAnsi="Browallia New" w:cs="Browallia New"/>
                <w:b/>
                <w:bCs/>
                <w:sz w:val="24"/>
                <w:szCs w:val="24"/>
                <w:cs/>
              </w:rPr>
            </w:pPr>
            <w:r w:rsidRPr="007E7209">
              <w:rPr>
                <w:rFonts w:ascii="Browallia New" w:eastAsia="Arial Unicode MS" w:hAnsi="Browallia New" w:cs="Browallia New"/>
                <w:b/>
                <w:bCs/>
                <w:sz w:val="24"/>
                <w:szCs w:val="24"/>
                <w:cs/>
              </w:rPr>
              <w:t>รวมสินทรัพย์ไม่หมุนเวียน</w:t>
            </w:r>
          </w:p>
        </w:tc>
        <w:tc>
          <w:tcPr>
            <w:tcW w:w="1584" w:type="dxa"/>
            <w:tcBorders>
              <w:top w:val="single" w:sz="4" w:space="0" w:color="auto"/>
              <w:bottom w:val="single" w:sz="4" w:space="0" w:color="auto"/>
            </w:tcBorders>
            <w:shd w:val="clear" w:color="auto" w:fill="auto"/>
            <w:vAlign w:val="bottom"/>
          </w:tcPr>
          <w:p w:rsidR="006F21E9" w:rsidRPr="007842DC" w:rsidRDefault="00FE7E97" w:rsidP="002B1862">
            <w:pPr>
              <w:spacing w:line="240" w:lineRule="auto"/>
              <w:ind w:right="-72"/>
              <w:jc w:val="right"/>
              <w:rPr>
                <w:rFonts w:ascii="Browallia New" w:eastAsia="Arial Unicode MS" w:hAnsi="Browallia New" w:cs="Browallia New"/>
                <w:sz w:val="26"/>
                <w:szCs w:val="26"/>
              </w:rPr>
            </w:pPr>
            <w:r w:rsidRPr="007842DC">
              <w:rPr>
                <w:rFonts w:ascii="Browallia New" w:eastAsia="Arial Unicode MS" w:hAnsi="Browallia New" w:cs="Browallia New"/>
                <w:sz w:val="26"/>
                <w:szCs w:val="26"/>
              </w:rPr>
              <w:t>62</w:t>
            </w:r>
          </w:p>
        </w:tc>
        <w:tc>
          <w:tcPr>
            <w:tcW w:w="1584" w:type="dxa"/>
            <w:tcBorders>
              <w:top w:val="single" w:sz="4" w:space="0" w:color="auto"/>
              <w:bottom w:val="single" w:sz="4" w:space="0" w:color="auto"/>
            </w:tcBorders>
            <w:shd w:val="clear" w:color="auto" w:fill="auto"/>
            <w:vAlign w:val="bottom"/>
          </w:tcPr>
          <w:p w:rsidR="006F21E9" w:rsidRPr="007842DC" w:rsidRDefault="008F7117" w:rsidP="002B1862">
            <w:pPr>
              <w:spacing w:line="240" w:lineRule="auto"/>
              <w:ind w:right="-72"/>
              <w:jc w:val="right"/>
              <w:rPr>
                <w:rFonts w:ascii="Browallia New" w:eastAsia="Arial Unicode MS" w:hAnsi="Browallia New" w:cs="Browallia New"/>
                <w:sz w:val="26"/>
                <w:szCs w:val="26"/>
              </w:rPr>
            </w:pPr>
            <w:r w:rsidRPr="007842DC">
              <w:rPr>
                <w:rFonts w:ascii="Browallia New" w:eastAsia="Arial Unicode MS" w:hAnsi="Browallia New" w:cs="Browallia New"/>
                <w:sz w:val="26"/>
                <w:szCs w:val="26"/>
              </w:rPr>
              <w:t>-</w:t>
            </w:r>
          </w:p>
        </w:tc>
        <w:tc>
          <w:tcPr>
            <w:tcW w:w="1584" w:type="dxa"/>
            <w:tcBorders>
              <w:top w:val="single" w:sz="4" w:space="0" w:color="auto"/>
              <w:bottom w:val="single" w:sz="4" w:space="0" w:color="auto"/>
            </w:tcBorders>
            <w:shd w:val="clear" w:color="auto" w:fill="auto"/>
            <w:vAlign w:val="bottom"/>
          </w:tcPr>
          <w:p w:rsidR="006F21E9" w:rsidRPr="007842DC" w:rsidRDefault="00FE7E97" w:rsidP="002B1862">
            <w:pPr>
              <w:spacing w:line="240" w:lineRule="auto"/>
              <w:ind w:right="-72"/>
              <w:jc w:val="right"/>
              <w:rPr>
                <w:rFonts w:ascii="Browallia New" w:eastAsia="Arial Unicode MS" w:hAnsi="Browallia New" w:cs="Browallia New"/>
                <w:sz w:val="26"/>
                <w:szCs w:val="26"/>
              </w:rPr>
            </w:pPr>
            <w:r w:rsidRPr="007842DC">
              <w:rPr>
                <w:rFonts w:ascii="Browallia New" w:eastAsia="Arial Unicode MS" w:hAnsi="Browallia New" w:cs="Browallia New"/>
                <w:sz w:val="26"/>
                <w:szCs w:val="26"/>
              </w:rPr>
              <w:t>315</w:t>
            </w:r>
          </w:p>
        </w:tc>
        <w:tc>
          <w:tcPr>
            <w:tcW w:w="1584" w:type="dxa"/>
            <w:tcBorders>
              <w:top w:val="single" w:sz="4" w:space="0" w:color="auto"/>
              <w:bottom w:val="single" w:sz="4" w:space="0" w:color="auto"/>
            </w:tcBorders>
            <w:shd w:val="clear" w:color="auto" w:fill="auto"/>
            <w:vAlign w:val="bottom"/>
          </w:tcPr>
          <w:p w:rsidR="006F21E9" w:rsidRPr="007842DC" w:rsidRDefault="00FE7E97" w:rsidP="002B1862">
            <w:pPr>
              <w:spacing w:line="240" w:lineRule="auto"/>
              <w:ind w:right="-72"/>
              <w:jc w:val="right"/>
              <w:rPr>
                <w:rFonts w:ascii="Browallia New" w:eastAsia="Arial Unicode MS" w:hAnsi="Browallia New" w:cs="Browallia New"/>
                <w:sz w:val="26"/>
                <w:szCs w:val="26"/>
              </w:rPr>
            </w:pPr>
            <w:r w:rsidRPr="007842DC">
              <w:rPr>
                <w:rFonts w:ascii="Browallia New" w:eastAsia="Arial Unicode MS" w:hAnsi="Browallia New" w:cs="Browallia New"/>
                <w:sz w:val="26"/>
                <w:szCs w:val="26"/>
              </w:rPr>
              <w:t>377</w:t>
            </w:r>
          </w:p>
        </w:tc>
      </w:tr>
      <w:tr w:rsidR="007E7209" w:rsidRPr="007842DC" w:rsidTr="00A124F4">
        <w:trPr>
          <w:gridBefore w:val="1"/>
          <w:wBefore w:w="6" w:type="dxa"/>
          <w:trHeight w:val="170"/>
        </w:trPr>
        <w:tc>
          <w:tcPr>
            <w:tcW w:w="2572" w:type="dxa"/>
            <w:shd w:val="clear" w:color="auto" w:fill="auto"/>
          </w:tcPr>
          <w:p w:rsidR="007E7209" w:rsidRPr="007842DC" w:rsidRDefault="007E7209" w:rsidP="00A124F4">
            <w:pPr>
              <w:spacing w:line="240" w:lineRule="auto"/>
              <w:ind w:left="-82"/>
              <w:rPr>
                <w:rFonts w:ascii="Browallia New" w:eastAsia="Arial Unicode MS" w:hAnsi="Browallia New" w:cs="Browallia New"/>
                <w:b/>
                <w:bCs/>
                <w:sz w:val="12"/>
                <w:szCs w:val="12"/>
                <w:cs/>
              </w:rPr>
            </w:pPr>
          </w:p>
        </w:tc>
        <w:tc>
          <w:tcPr>
            <w:tcW w:w="1584" w:type="dxa"/>
            <w:tcBorders>
              <w:top w:val="single" w:sz="4" w:space="0" w:color="auto"/>
            </w:tcBorders>
            <w:shd w:val="clear" w:color="auto" w:fill="auto"/>
            <w:vAlign w:val="bottom"/>
          </w:tcPr>
          <w:p w:rsidR="007E7209" w:rsidRPr="007842DC" w:rsidRDefault="007E7209" w:rsidP="00113693">
            <w:pPr>
              <w:spacing w:line="240" w:lineRule="auto"/>
              <w:ind w:right="-72"/>
              <w:jc w:val="right"/>
              <w:rPr>
                <w:rFonts w:ascii="Browallia New" w:eastAsia="Arial Unicode MS" w:hAnsi="Browallia New" w:cs="Browallia New"/>
                <w:sz w:val="12"/>
                <w:szCs w:val="12"/>
              </w:rPr>
            </w:pPr>
          </w:p>
        </w:tc>
        <w:tc>
          <w:tcPr>
            <w:tcW w:w="1584" w:type="dxa"/>
            <w:tcBorders>
              <w:top w:val="single" w:sz="4" w:space="0" w:color="auto"/>
            </w:tcBorders>
            <w:shd w:val="clear" w:color="auto" w:fill="auto"/>
            <w:vAlign w:val="bottom"/>
          </w:tcPr>
          <w:p w:rsidR="007E7209" w:rsidRPr="007842DC" w:rsidRDefault="007E7209" w:rsidP="00113693">
            <w:pPr>
              <w:spacing w:line="240" w:lineRule="auto"/>
              <w:ind w:right="-72"/>
              <w:jc w:val="right"/>
              <w:rPr>
                <w:rFonts w:ascii="Browallia New" w:eastAsia="Arial Unicode MS" w:hAnsi="Browallia New" w:cs="Browallia New"/>
                <w:sz w:val="12"/>
                <w:szCs w:val="12"/>
              </w:rPr>
            </w:pPr>
          </w:p>
        </w:tc>
        <w:tc>
          <w:tcPr>
            <w:tcW w:w="1584" w:type="dxa"/>
            <w:tcBorders>
              <w:top w:val="single" w:sz="4" w:space="0" w:color="auto"/>
            </w:tcBorders>
            <w:shd w:val="clear" w:color="auto" w:fill="auto"/>
            <w:vAlign w:val="bottom"/>
          </w:tcPr>
          <w:p w:rsidR="007E7209" w:rsidRPr="007842DC" w:rsidRDefault="007E7209" w:rsidP="00113693">
            <w:pPr>
              <w:spacing w:line="240" w:lineRule="auto"/>
              <w:ind w:right="-72"/>
              <w:jc w:val="right"/>
              <w:rPr>
                <w:rFonts w:ascii="Browallia New" w:eastAsia="Arial Unicode MS" w:hAnsi="Browallia New" w:cs="Browallia New"/>
                <w:sz w:val="12"/>
                <w:szCs w:val="12"/>
              </w:rPr>
            </w:pPr>
          </w:p>
        </w:tc>
        <w:tc>
          <w:tcPr>
            <w:tcW w:w="1584" w:type="dxa"/>
            <w:tcBorders>
              <w:top w:val="single" w:sz="4" w:space="0" w:color="auto"/>
            </w:tcBorders>
            <w:shd w:val="clear" w:color="auto" w:fill="auto"/>
            <w:vAlign w:val="bottom"/>
          </w:tcPr>
          <w:p w:rsidR="007E7209" w:rsidRPr="007842DC" w:rsidRDefault="007E7209" w:rsidP="00113693">
            <w:pPr>
              <w:spacing w:line="240" w:lineRule="auto"/>
              <w:ind w:right="-72"/>
              <w:jc w:val="right"/>
              <w:rPr>
                <w:rFonts w:ascii="Browallia New" w:eastAsia="Arial Unicode MS" w:hAnsi="Browallia New" w:cs="Browallia New"/>
                <w:sz w:val="12"/>
                <w:szCs w:val="12"/>
              </w:rPr>
            </w:pPr>
          </w:p>
        </w:tc>
      </w:tr>
      <w:tr w:rsidR="003F7051" w:rsidRPr="007E7209" w:rsidTr="00A124F4">
        <w:tblPrEx>
          <w:tblBorders>
            <w:insideH w:val="dotted" w:sz="4" w:space="0" w:color="44546A"/>
          </w:tblBorders>
          <w:tblLook w:val="04A0" w:firstRow="1" w:lastRow="0" w:firstColumn="1" w:lastColumn="0" w:noHBand="0" w:noVBand="1"/>
        </w:tblPrEx>
        <w:trPr>
          <w:gridBefore w:val="1"/>
          <w:wBefore w:w="6" w:type="dxa"/>
          <w:trHeight w:val="170"/>
        </w:trPr>
        <w:tc>
          <w:tcPr>
            <w:tcW w:w="2572" w:type="dxa"/>
            <w:tcBorders>
              <w:top w:val="nil"/>
              <w:bottom w:val="nil"/>
            </w:tcBorders>
            <w:shd w:val="clear" w:color="auto" w:fill="auto"/>
          </w:tcPr>
          <w:p w:rsidR="003F7051" w:rsidRPr="007E7209" w:rsidRDefault="003F7051" w:rsidP="00A124F4">
            <w:pPr>
              <w:spacing w:line="240" w:lineRule="auto"/>
              <w:ind w:left="-82"/>
              <w:rPr>
                <w:rFonts w:ascii="Browallia New" w:eastAsia="Arial Unicode MS" w:hAnsi="Browallia New" w:cs="Browallia New"/>
                <w:b/>
                <w:bCs/>
                <w:sz w:val="24"/>
                <w:szCs w:val="24"/>
                <w:cs/>
              </w:rPr>
            </w:pPr>
            <w:r w:rsidRPr="007E7209">
              <w:rPr>
                <w:rFonts w:ascii="Browallia New" w:eastAsia="Arial Unicode MS" w:hAnsi="Browallia New" w:cs="Browallia New"/>
                <w:b/>
                <w:bCs/>
                <w:sz w:val="24"/>
                <w:szCs w:val="24"/>
                <w:cs/>
              </w:rPr>
              <w:t>รวมสินทรัพย์</w:t>
            </w:r>
          </w:p>
        </w:tc>
        <w:tc>
          <w:tcPr>
            <w:tcW w:w="1584" w:type="dxa"/>
            <w:tcBorders>
              <w:top w:val="nil"/>
              <w:bottom w:val="single" w:sz="4" w:space="0" w:color="auto"/>
            </w:tcBorders>
            <w:shd w:val="clear" w:color="auto" w:fill="auto"/>
            <w:vAlign w:val="bottom"/>
          </w:tcPr>
          <w:p w:rsidR="003F7051" w:rsidRPr="007842DC" w:rsidRDefault="00FE7E97" w:rsidP="002B1862">
            <w:pPr>
              <w:spacing w:line="240" w:lineRule="auto"/>
              <w:ind w:right="-72"/>
              <w:jc w:val="right"/>
              <w:rPr>
                <w:rFonts w:ascii="Browallia New" w:eastAsia="Arial Unicode MS" w:hAnsi="Browallia New" w:cs="Browallia New"/>
                <w:sz w:val="26"/>
                <w:szCs w:val="26"/>
              </w:rPr>
            </w:pPr>
            <w:r w:rsidRPr="007842DC">
              <w:rPr>
                <w:rFonts w:ascii="Browallia New" w:eastAsia="Arial Unicode MS" w:hAnsi="Browallia New" w:cs="Browallia New"/>
                <w:sz w:val="26"/>
                <w:szCs w:val="26"/>
              </w:rPr>
              <w:t>1</w:t>
            </w:r>
            <w:r w:rsidR="000A4517" w:rsidRPr="007842DC">
              <w:rPr>
                <w:rFonts w:ascii="Browallia New" w:eastAsia="Arial Unicode MS" w:hAnsi="Browallia New" w:cs="Browallia New"/>
                <w:sz w:val="26"/>
                <w:szCs w:val="26"/>
              </w:rPr>
              <w:t>,</w:t>
            </w:r>
            <w:r w:rsidRPr="007842DC">
              <w:rPr>
                <w:rFonts w:ascii="Browallia New" w:eastAsia="Arial Unicode MS" w:hAnsi="Browallia New" w:cs="Browallia New"/>
                <w:sz w:val="26"/>
                <w:szCs w:val="26"/>
              </w:rPr>
              <w:t>323</w:t>
            </w:r>
          </w:p>
        </w:tc>
        <w:tc>
          <w:tcPr>
            <w:tcW w:w="1584" w:type="dxa"/>
            <w:tcBorders>
              <w:top w:val="nil"/>
              <w:bottom w:val="single" w:sz="4" w:space="0" w:color="auto"/>
            </w:tcBorders>
            <w:shd w:val="clear" w:color="auto" w:fill="auto"/>
            <w:vAlign w:val="bottom"/>
          </w:tcPr>
          <w:p w:rsidR="003F7051" w:rsidRPr="007842DC" w:rsidRDefault="00E23BC7" w:rsidP="002B1862">
            <w:pPr>
              <w:spacing w:line="240" w:lineRule="auto"/>
              <w:ind w:right="-72"/>
              <w:jc w:val="right"/>
              <w:rPr>
                <w:rFonts w:ascii="Browallia New" w:eastAsia="Arial Unicode MS" w:hAnsi="Browallia New" w:cs="Browallia New"/>
                <w:sz w:val="26"/>
                <w:szCs w:val="26"/>
              </w:rPr>
            </w:pPr>
            <w:r w:rsidRPr="007842DC">
              <w:rPr>
                <w:rFonts w:ascii="Browallia New" w:eastAsia="Arial Unicode MS" w:hAnsi="Browallia New" w:cs="Browallia New"/>
                <w:sz w:val="26"/>
                <w:szCs w:val="26"/>
              </w:rPr>
              <w:t>(</w:t>
            </w:r>
            <w:r w:rsidR="00FE7E97" w:rsidRPr="007842DC">
              <w:rPr>
                <w:rFonts w:ascii="Browallia New" w:eastAsia="Arial Unicode MS" w:hAnsi="Browallia New" w:cs="Browallia New"/>
                <w:sz w:val="26"/>
                <w:szCs w:val="26"/>
              </w:rPr>
              <w:t>3</w:t>
            </w:r>
            <w:r w:rsidRPr="007842DC">
              <w:rPr>
                <w:rFonts w:ascii="Browallia New" w:eastAsia="Arial Unicode MS" w:hAnsi="Browallia New" w:cs="Browallia New"/>
                <w:sz w:val="26"/>
                <w:szCs w:val="26"/>
              </w:rPr>
              <w:t>)</w:t>
            </w:r>
          </w:p>
        </w:tc>
        <w:tc>
          <w:tcPr>
            <w:tcW w:w="1584" w:type="dxa"/>
            <w:tcBorders>
              <w:top w:val="nil"/>
              <w:bottom w:val="single" w:sz="4" w:space="0" w:color="auto"/>
            </w:tcBorders>
            <w:shd w:val="clear" w:color="auto" w:fill="auto"/>
            <w:vAlign w:val="bottom"/>
          </w:tcPr>
          <w:p w:rsidR="003F7051" w:rsidRPr="007842DC" w:rsidRDefault="00FE7E97" w:rsidP="002B1862">
            <w:pPr>
              <w:spacing w:line="240" w:lineRule="auto"/>
              <w:ind w:right="-72"/>
              <w:jc w:val="right"/>
              <w:rPr>
                <w:rFonts w:ascii="Browallia New" w:eastAsia="Arial Unicode MS" w:hAnsi="Browallia New" w:cs="Browallia New"/>
                <w:sz w:val="26"/>
                <w:szCs w:val="26"/>
              </w:rPr>
            </w:pPr>
            <w:r w:rsidRPr="007842DC">
              <w:rPr>
                <w:rFonts w:ascii="Browallia New" w:eastAsia="Arial Unicode MS" w:hAnsi="Browallia New" w:cs="Browallia New"/>
                <w:sz w:val="26"/>
                <w:szCs w:val="26"/>
              </w:rPr>
              <w:t>297</w:t>
            </w:r>
          </w:p>
        </w:tc>
        <w:tc>
          <w:tcPr>
            <w:tcW w:w="1584" w:type="dxa"/>
            <w:tcBorders>
              <w:top w:val="nil"/>
              <w:bottom w:val="single" w:sz="4" w:space="0" w:color="auto"/>
            </w:tcBorders>
            <w:shd w:val="clear" w:color="auto" w:fill="auto"/>
            <w:vAlign w:val="bottom"/>
          </w:tcPr>
          <w:p w:rsidR="003F7051" w:rsidRPr="007842DC" w:rsidRDefault="00FE7E97" w:rsidP="002B1862">
            <w:pPr>
              <w:spacing w:line="240" w:lineRule="auto"/>
              <w:ind w:right="-72"/>
              <w:jc w:val="right"/>
              <w:rPr>
                <w:rFonts w:ascii="Browallia New" w:eastAsia="Arial Unicode MS" w:hAnsi="Browallia New" w:cs="Browallia New"/>
                <w:sz w:val="26"/>
                <w:szCs w:val="26"/>
              </w:rPr>
            </w:pPr>
            <w:r w:rsidRPr="007842DC">
              <w:rPr>
                <w:rFonts w:ascii="Browallia New" w:eastAsia="Arial Unicode MS" w:hAnsi="Browallia New" w:cs="Browallia New"/>
                <w:sz w:val="26"/>
                <w:szCs w:val="26"/>
              </w:rPr>
              <w:t>1</w:t>
            </w:r>
            <w:r w:rsidR="000A4517" w:rsidRPr="007842DC">
              <w:rPr>
                <w:rFonts w:ascii="Browallia New" w:eastAsia="Arial Unicode MS" w:hAnsi="Browallia New" w:cs="Browallia New"/>
                <w:sz w:val="26"/>
                <w:szCs w:val="26"/>
              </w:rPr>
              <w:t>,</w:t>
            </w:r>
            <w:r w:rsidRPr="007842DC">
              <w:rPr>
                <w:rFonts w:ascii="Browallia New" w:eastAsia="Arial Unicode MS" w:hAnsi="Browallia New" w:cs="Browallia New"/>
                <w:sz w:val="26"/>
                <w:szCs w:val="26"/>
              </w:rPr>
              <w:t>617</w:t>
            </w:r>
          </w:p>
        </w:tc>
      </w:tr>
      <w:tr w:rsidR="003F7051" w:rsidRPr="007E7209" w:rsidTr="00A124F4">
        <w:trPr>
          <w:gridBefore w:val="1"/>
          <w:wBefore w:w="6" w:type="dxa"/>
          <w:trHeight w:val="170"/>
        </w:trPr>
        <w:tc>
          <w:tcPr>
            <w:tcW w:w="2572" w:type="dxa"/>
            <w:shd w:val="clear" w:color="auto" w:fill="auto"/>
          </w:tcPr>
          <w:p w:rsidR="003F7051" w:rsidRPr="007E7209" w:rsidRDefault="003F7051" w:rsidP="00A124F4">
            <w:pPr>
              <w:spacing w:line="240" w:lineRule="auto"/>
              <w:ind w:left="-82"/>
              <w:rPr>
                <w:rFonts w:ascii="Browallia New" w:eastAsia="Arial Unicode MS" w:hAnsi="Browallia New" w:cs="Browallia New"/>
                <w:sz w:val="24"/>
                <w:szCs w:val="24"/>
                <w:cs/>
              </w:rPr>
            </w:pPr>
          </w:p>
        </w:tc>
        <w:tc>
          <w:tcPr>
            <w:tcW w:w="1584" w:type="dxa"/>
            <w:shd w:val="clear" w:color="auto" w:fill="auto"/>
            <w:vAlign w:val="bottom"/>
          </w:tcPr>
          <w:p w:rsidR="003F7051" w:rsidRPr="007842DC" w:rsidRDefault="003F7051" w:rsidP="002B1862">
            <w:pPr>
              <w:spacing w:line="240" w:lineRule="auto"/>
              <w:ind w:right="-72"/>
              <w:jc w:val="right"/>
              <w:rPr>
                <w:rFonts w:ascii="Browallia New" w:eastAsia="Arial Unicode MS" w:hAnsi="Browallia New" w:cs="Browallia New"/>
                <w:sz w:val="26"/>
                <w:szCs w:val="26"/>
              </w:rPr>
            </w:pPr>
          </w:p>
        </w:tc>
        <w:tc>
          <w:tcPr>
            <w:tcW w:w="1584" w:type="dxa"/>
            <w:shd w:val="clear" w:color="auto" w:fill="auto"/>
            <w:vAlign w:val="bottom"/>
          </w:tcPr>
          <w:p w:rsidR="003F7051" w:rsidRPr="007842DC" w:rsidRDefault="003F7051" w:rsidP="002B1862">
            <w:pPr>
              <w:spacing w:line="240" w:lineRule="auto"/>
              <w:ind w:right="-72"/>
              <w:jc w:val="right"/>
              <w:rPr>
                <w:rFonts w:ascii="Browallia New" w:eastAsia="Arial Unicode MS" w:hAnsi="Browallia New" w:cs="Browallia New"/>
                <w:sz w:val="26"/>
                <w:szCs w:val="26"/>
              </w:rPr>
            </w:pPr>
          </w:p>
        </w:tc>
        <w:tc>
          <w:tcPr>
            <w:tcW w:w="1584" w:type="dxa"/>
            <w:shd w:val="clear" w:color="auto" w:fill="auto"/>
            <w:vAlign w:val="bottom"/>
          </w:tcPr>
          <w:p w:rsidR="003F7051" w:rsidRPr="007842DC" w:rsidRDefault="003F7051" w:rsidP="002B1862">
            <w:pPr>
              <w:spacing w:line="240" w:lineRule="auto"/>
              <w:ind w:right="-72"/>
              <w:jc w:val="right"/>
              <w:rPr>
                <w:rFonts w:ascii="Browallia New" w:eastAsia="Arial Unicode MS" w:hAnsi="Browallia New" w:cs="Browallia New"/>
                <w:sz w:val="26"/>
                <w:szCs w:val="26"/>
              </w:rPr>
            </w:pPr>
          </w:p>
        </w:tc>
        <w:tc>
          <w:tcPr>
            <w:tcW w:w="1584" w:type="dxa"/>
            <w:shd w:val="clear" w:color="auto" w:fill="auto"/>
            <w:vAlign w:val="bottom"/>
          </w:tcPr>
          <w:p w:rsidR="003F7051" w:rsidRPr="007842DC" w:rsidRDefault="003F7051" w:rsidP="002B1862">
            <w:pPr>
              <w:spacing w:line="240" w:lineRule="auto"/>
              <w:ind w:right="-72"/>
              <w:jc w:val="right"/>
              <w:rPr>
                <w:rFonts w:ascii="Browallia New" w:eastAsia="Arial Unicode MS" w:hAnsi="Browallia New" w:cs="Browallia New"/>
                <w:sz w:val="26"/>
                <w:szCs w:val="26"/>
              </w:rPr>
            </w:pPr>
          </w:p>
        </w:tc>
      </w:tr>
      <w:tr w:rsidR="003F7051" w:rsidRPr="007E7209" w:rsidTr="00A124F4">
        <w:trPr>
          <w:gridBefore w:val="1"/>
          <w:wBefore w:w="6" w:type="dxa"/>
          <w:trHeight w:val="170"/>
        </w:trPr>
        <w:tc>
          <w:tcPr>
            <w:tcW w:w="2572" w:type="dxa"/>
            <w:shd w:val="clear" w:color="auto" w:fill="auto"/>
          </w:tcPr>
          <w:p w:rsidR="003F7051" w:rsidRPr="007E7209" w:rsidRDefault="003F7051" w:rsidP="00A124F4">
            <w:pPr>
              <w:spacing w:line="240" w:lineRule="auto"/>
              <w:ind w:left="-82"/>
              <w:rPr>
                <w:rFonts w:ascii="Browallia New" w:eastAsia="Arial Unicode MS" w:hAnsi="Browallia New" w:cs="Browallia New"/>
                <w:b/>
                <w:bCs/>
                <w:sz w:val="24"/>
                <w:szCs w:val="24"/>
                <w:cs/>
              </w:rPr>
            </w:pPr>
            <w:r w:rsidRPr="007E7209">
              <w:rPr>
                <w:rFonts w:ascii="Browallia New" w:eastAsia="Arial Unicode MS" w:hAnsi="Browallia New" w:cs="Browallia New"/>
                <w:b/>
                <w:bCs/>
                <w:sz w:val="24"/>
                <w:szCs w:val="24"/>
                <w:cs/>
              </w:rPr>
              <w:t>หนี้สินและส่วนของเจ้าของ</w:t>
            </w:r>
          </w:p>
        </w:tc>
        <w:tc>
          <w:tcPr>
            <w:tcW w:w="1584" w:type="dxa"/>
            <w:shd w:val="clear" w:color="auto" w:fill="auto"/>
            <w:vAlign w:val="bottom"/>
          </w:tcPr>
          <w:p w:rsidR="003F7051" w:rsidRPr="007842DC" w:rsidRDefault="003F7051" w:rsidP="002B1862">
            <w:pPr>
              <w:spacing w:line="240" w:lineRule="auto"/>
              <w:ind w:right="-72"/>
              <w:jc w:val="right"/>
              <w:rPr>
                <w:rFonts w:ascii="Browallia New" w:eastAsia="Arial Unicode MS" w:hAnsi="Browallia New" w:cs="Browallia New"/>
                <w:sz w:val="26"/>
                <w:szCs w:val="26"/>
              </w:rPr>
            </w:pPr>
          </w:p>
        </w:tc>
        <w:tc>
          <w:tcPr>
            <w:tcW w:w="1584" w:type="dxa"/>
            <w:shd w:val="clear" w:color="auto" w:fill="auto"/>
            <w:vAlign w:val="bottom"/>
          </w:tcPr>
          <w:p w:rsidR="003F7051" w:rsidRPr="007842DC" w:rsidRDefault="003F7051" w:rsidP="002B1862">
            <w:pPr>
              <w:spacing w:line="240" w:lineRule="auto"/>
              <w:ind w:right="-72"/>
              <w:jc w:val="right"/>
              <w:rPr>
                <w:rFonts w:ascii="Browallia New" w:eastAsia="Arial Unicode MS" w:hAnsi="Browallia New" w:cs="Browallia New"/>
                <w:sz w:val="26"/>
                <w:szCs w:val="26"/>
              </w:rPr>
            </w:pPr>
          </w:p>
        </w:tc>
        <w:tc>
          <w:tcPr>
            <w:tcW w:w="1584" w:type="dxa"/>
            <w:shd w:val="clear" w:color="auto" w:fill="auto"/>
            <w:vAlign w:val="bottom"/>
          </w:tcPr>
          <w:p w:rsidR="003F7051" w:rsidRPr="007842DC" w:rsidRDefault="003F7051" w:rsidP="002B1862">
            <w:pPr>
              <w:spacing w:line="240" w:lineRule="auto"/>
              <w:ind w:right="-72"/>
              <w:jc w:val="right"/>
              <w:rPr>
                <w:rFonts w:ascii="Browallia New" w:eastAsia="Arial Unicode MS" w:hAnsi="Browallia New" w:cs="Browallia New"/>
                <w:sz w:val="26"/>
                <w:szCs w:val="26"/>
              </w:rPr>
            </w:pPr>
          </w:p>
        </w:tc>
        <w:tc>
          <w:tcPr>
            <w:tcW w:w="1584" w:type="dxa"/>
            <w:shd w:val="clear" w:color="auto" w:fill="auto"/>
            <w:vAlign w:val="bottom"/>
          </w:tcPr>
          <w:p w:rsidR="003F7051" w:rsidRPr="007842DC" w:rsidRDefault="003F7051" w:rsidP="002B1862">
            <w:pPr>
              <w:spacing w:line="240" w:lineRule="auto"/>
              <w:ind w:right="-72"/>
              <w:jc w:val="right"/>
              <w:rPr>
                <w:rFonts w:ascii="Browallia New" w:eastAsia="Arial Unicode MS" w:hAnsi="Browallia New" w:cs="Browallia New"/>
                <w:sz w:val="26"/>
                <w:szCs w:val="26"/>
              </w:rPr>
            </w:pPr>
          </w:p>
        </w:tc>
      </w:tr>
      <w:tr w:rsidR="003F7051" w:rsidRPr="007842DC" w:rsidTr="00A124F4">
        <w:trPr>
          <w:gridBefore w:val="1"/>
          <w:wBefore w:w="6" w:type="dxa"/>
          <w:trHeight w:val="170"/>
        </w:trPr>
        <w:tc>
          <w:tcPr>
            <w:tcW w:w="2572" w:type="dxa"/>
            <w:shd w:val="clear" w:color="auto" w:fill="auto"/>
          </w:tcPr>
          <w:p w:rsidR="003F7051" w:rsidRPr="007842DC" w:rsidRDefault="003F7051" w:rsidP="00A124F4">
            <w:pPr>
              <w:spacing w:line="240" w:lineRule="auto"/>
              <w:ind w:left="-82"/>
              <w:rPr>
                <w:rFonts w:ascii="Browallia New" w:eastAsia="Arial Unicode MS" w:hAnsi="Browallia New" w:cs="Browallia New"/>
                <w:b/>
                <w:bCs/>
                <w:sz w:val="12"/>
                <w:szCs w:val="12"/>
                <w:cs/>
              </w:rPr>
            </w:pPr>
          </w:p>
        </w:tc>
        <w:tc>
          <w:tcPr>
            <w:tcW w:w="1584" w:type="dxa"/>
            <w:shd w:val="clear" w:color="auto" w:fill="auto"/>
            <w:vAlign w:val="bottom"/>
          </w:tcPr>
          <w:p w:rsidR="003F7051" w:rsidRPr="007842DC" w:rsidRDefault="003F7051" w:rsidP="002B1862">
            <w:pPr>
              <w:spacing w:line="240" w:lineRule="auto"/>
              <w:ind w:right="-72"/>
              <w:jc w:val="right"/>
              <w:rPr>
                <w:rFonts w:ascii="Browallia New" w:eastAsia="Arial Unicode MS" w:hAnsi="Browallia New" w:cs="Browallia New"/>
                <w:sz w:val="12"/>
                <w:szCs w:val="12"/>
              </w:rPr>
            </w:pPr>
          </w:p>
        </w:tc>
        <w:tc>
          <w:tcPr>
            <w:tcW w:w="1584" w:type="dxa"/>
            <w:shd w:val="clear" w:color="auto" w:fill="auto"/>
            <w:vAlign w:val="bottom"/>
          </w:tcPr>
          <w:p w:rsidR="003F7051" w:rsidRPr="007842DC" w:rsidRDefault="003F7051" w:rsidP="002B1862">
            <w:pPr>
              <w:spacing w:line="240" w:lineRule="auto"/>
              <w:ind w:right="-72"/>
              <w:jc w:val="right"/>
              <w:rPr>
                <w:rFonts w:ascii="Browallia New" w:eastAsia="Arial Unicode MS" w:hAnsi="Browallia New" w:cs="Browallia New"/>
                <w:sz w:val="12"/>
                <w:szCs w:val="12"/>
              </w:rPr>
            </w:pPr>
          </w:p>
        </w:tc>
        <w:tc>
          <w:tcPr>
            <w:tcW w:w="1584" w:type="dxa"/>
            <w:shd w:val="clear" w:color="auto" w:fill="auto"/>
            <w:vAlign w:val="bottom"/>
          </w:tcPr>
          <w:p w:rsidR="003F7051" w:rsidRPr="007842DC" w:rsidRDefault="003F7051" w:rsidP="002B1862">
            <w:pPr>
              <w:spacing w:line="240" w:lineRule="auto"/>
              <w:ind w:right="-72"/>
              <w:jc w:val="right"/>
              <w:rPr>
                <w:rFonts w:ascii="Browallia New" w:eastAsia="Arial Unicode MS" w:hAnsi="Browallia New" w:cs="Browallia New"/>
                <w:sz w:val="12"/>
                <w:szCs w:val="12"/>
              </w:rPr>
            </w:pPr>
          </w:p>
        </w:tc>
        <w:tc>
          <w:tcPr>
            <w:tcW w:w="1584" w:type="dxa"/>
            <w:shd w:val="clear" w:color="auto" w:fill="auto"/>
            <w:vAlign w:val="bottom"/>
          </w:tcPr>
          <w:p w:rsidR="003F7051" w:rsidRPr="007842DC" w:rsidRDefault="003F7051" w:rsidP="002B1862">
            <w:pPr>
              <w:spacing w:line="240" w:lineRule="auto"/>
              <w:ind w:right="-72"/>
              <w:jc w:val="right"/>
              <w:rPr>
                <w:rFonts w:ascii="Browallia New" w:eastAsia="Arial Unicode MS" w:hAnsi="Browallia New" w:cs="Browallia New"/>
                <w:sz w:val="12"/>
                <w:szCs w:val="12"/>
              </w:rPr>
            </w:pPr>
          </w:p>
        </w:tc>
      </w:tr>
      <w:tr w:rsidR="003F7051" w:rsidRPr="007E7209" w:rsidTr="00A124F4">
        <w:trPr>
          <w:gridBefore w:val="1"/>
          <w:wBefore w:w="6" w:type="dxa"/>
          <w:trHeight w:val="170"/>
        </w:trPr>
        <w:tc>
          <w:tcPr>
            <w:tcW w:w="2572" w:type="dxa"/>
            <w:shd w:val="clear" w:color="auto" w:fill="auto"/>
          </w:tcPr>
          <w:p w:rsidR="003F7051" w:rsidRPr="007E7209" w:rsidRDefault="003F7051" w:rsidP="00A124F4">
            <w:pPr>
              <w:spacing w:line="240" w:lineRule="auto"/>
              <w:ind w:left="-82"/>
              <w:rPr>
                <w:rFonts w:ascii="Browallia New" w:eastAsia="Arial Unicode MS" w:hAnsi="Browallia New" w:cs="Browallia New"/>
                <w:b/>
                <w:bCs/>
                <w:sz w:val="24"/>
                <w:szCs w:val="24"/>
                <w:cs/>
              </w:rPr>
            </w:pPr>
            <w:r w:rsidRPr="007E7209">
              <w:rPr>
                <w:rFonts w:ascii="Browallia New" w:eastAsia="Arial Unicode MS" w:hAnsi="Browallia New" w:cs="Browallia New"/>
                <w:b/>
                <w:bCs/>
                <w:sz w:val="24"/>
                <w:szCs w:val="24"/>
                <w:cs/>
              </w:rPr>
              <w:t>หนี้สินหมุนเวียน</w:t>
            </w:r>
          </w:p>
        </w:tc>
        <w:tc>
          <w:tcPr>
            <w:tcW w:w="1584" w:type="dxa"/>
            <w:shd w:val="clear" w:color="auto" w:fill="auto"/>
            <w:vAlign w:val="bottom"/>
          </w:tcPr>
          <w:p w:rsidR="003F7051" w:rsidRPr="007842DC" w:rsidRDefault="003F7051" w:rsidP="002B1862">
            <w:pPr>
              <w:spacing w:line="240" w:lineRule="auto"/>
              <w:ind w:right="-72"/>
              <w:jc w:val="right"/>
              <w:rPr>
                <w:rFonts w:ascii="Browallia New" w:eastAsia="Arial Unicode MS" w:hAnsi="Browallia New" w:cs="Browallia New"/>
                <w:sz w:val="26"/>
                <w:szCs w:val="26"/>
              </w:rPr>
            </w:pPr>
          </w:p>
        </w:tc>
        <w:tc>
          <w:tcPr>
            <w:tcW w:w="1584" w:type="dxa"/>
            <w:shd w:val="clear" w:color="auto" w:fill="auto"/>
            <w:vAlign w:val="bottom"/>
          </w:tcPr>
          <w:p w:rsidR="003F7051" w:rsidRPr="007842DC" w:rsidRDefault="003F7051" w:rsidP="002B1862">
            <w:pPr>
              <w:spacing w:line="240" w:lineRule="auto"/>
              <w:ind w:right="-72"/>
              <w:jc w:val="right"/>
              <w:rPr>
                <w:rFonts w:ascii="Browallia New" w:eastAsia="Arial Unicode MS" w:hAnsi="Browallia New" w:cs="Browallia New"/>
                <w:sz w:val="26"/>
                <w:szCs w:val="26"/>
              </w:rPr>
            </w:pPr>
          </w:p>
        </w:tc>
        <w:tc>
          <w:tcPr>
            <w:tcW w:w="1584" w:type="dxa"/>
            <w:shd w:val="clear" w:color="auto" w:fill="auto"/>
            <w:vAlign w:val="bottom"/>
          </w:tcPr>
          <w:p w:rsidR="003F7051" w:rsidRPr="007842DC" w:rsidRDefault="003F7051" w:rsidP="002B1862">
            <w:pPr>
              <w:spacing w:line="240" w:lineRule="auto"/>
              <w:ind w:right="-72"/>
              <w:jc w:val="right"/>
              <w:rPr>
                <w:rFonts w:ascii="Browallia New" w:eastAsia="Arial Unicode MS" w:hAnsi="Browallia New" w:cs="Browallia New"/>
                <w:sz w:val="26"/>
                <w:szCs w:val="26"/>
              </w:rPr>
            </w:pPr>
          </w:p>
        </w:tc>
        <w:tc>
          <w:tcPr>
            <w:tcW w:w="1584" w:type="dxa"/>
            <w:shd w:val="clear" w:color="auto" w:fill="auto"/>
            <w:vAlign w:val="bottom"/>
          </w:tcPr>
          <w:p w:rsidR="003F7051" w:rsidRPr="007842DC" w:rsidRDefault="003F7051" w:rsidP="002B1862">
            <w:pPr>
              <w:spacing w:line="240" w:lineRule="auto"/>
              <w:ind w:right="-72"/>
              <w:jc w:val="right"/>
              <w:rPr>
                <w:rFonts w:ascii="Browallia New" w:eastAsia="Arial Unicode MS" w:hAnsi="Browallia New" w:cs="Browallia New"/>
                <w:sz w:val="26"/>
                <w:szCs w:val="26"/>
              </w:rPr>
            </w:pPr>
          </w:p>
        </w:tc>
      </w:tr>
      <w:tr w:rsidR="006F21E9" w:rsidRPr="007E7209" w:rsidTr="00A124F4">
        <w:trPr>
          <w:gridBefore w:val="1"/>
          <w:wBefore w:w="6" w:type="dxa"/>
          <w:trHeight w:val="435"/>
        </w:trPr>
        <w:tc>
          <w:tcPr>
            <w:tcW w:w="2572" w:type="dxa"/>
            <w:shd w:val="clear" w:color="auto" w:fill="auto"/>
          </w:tcPr>
          <w:p w:rsidR="007E7209" w:rsidRDefault="006F21E9" w:rsidP="00A124F4">
            <w:pPr>
              <w:spacing w:line="240" w:lineRule="auto"/>
              <w:ind w:left="-82"/>
              <w:rPr>
                <w:rFonts w:ascii="Browallia New" w:eastAsia="Arial Unicode MS" w:hAnsi="Browallia New" w:cs="Browallia New"/>
                <w:sz w:val="24"/>
                <w:szCs w:val="24"/>
              </w:rPr>
            </w:pPr>
            <w:r w:rsidRPr="007E7209">
              <w:rPr>
                <w:rFonts w:ascii="Browallia New" w:eastAsia="Arial Unicode MS" w:hAnsi="Browallia New" w:cs="Browallia New"/>
                <w:sz w:val="24"/>
                <w:szCs w:val="24"/>
                <w:cs/>
              </w:rPr>
              <w:t>หนี้สินตามสัญญาเช่าที่ถึงกำหนด</w:t>
            </w:r>
          </w:p>
          <w:p w:rsidR="006F21E9" w:rsidRPr="007E7209" w:rsidRDefault="007E7209" w:rsidP="00A124F4">
            <w:pPr>
              <w:spacing w:line="240" w:lineRule="auto"/>
              <w:ind w:left="-82"/>
              <w:rPr>
                <w:rFonts w:ascii="Browallia New" w:eastAsia="Arial Unicode MS" w:hAnsi="Browallia New" w:cs="Browallia New"/>
                <w:sz w:val="24"/>
                <w:szCs w:val="24"/>
                <w:cs/>
              </w:rPr>
            </w:pPr>
            <w:r>
              <w:rPr>
                <w:rFonts w:ascii="Browallia New" w:eastAsia="Arial Unicode MS" w:hAnsi="Browallia New" w:cs="Browallia New"/>
                <w:sz w:val="24"/>
                <w:szCs w:val="24"/>
              </w:rPr>
              <w:t xml:space="preserve">   </w:t>
            </w:r>
            <w:r w:rsidR="006F21E9" w:rsidRPr="007E7209">
              <w:rPr>
                <w:rFonts w:ascii="Browallia New" w:eastAsia="Arial Unicode MS" w:hAnsi="Browallia New" w:cs="Browallia New"/>
                <w:sz w:val="24"/>
                <w:szCs w:val="24"/>
                <w:cs/>
              </w:rPr>
              <w:t>ชำระภายในหนึ่งปี สุทธิ</w:t>
            </w:r>
          </w:p>
        </w:tc>
        <w:tc>
          <w:tcPr>
            <w:tcW w:w="1584" w:type="dxa"/>
            <w:tcBorders>
              <w:bottom w:val="single" w:sz="4" w:space="0" w:color="auto"/>
            </w:tcBorders>
            <w:shd w:val="clear" w:color="auto" w:fill="auto"/>
            <w:vAlign w:val="bottom"/>
          </w:tcPr>
          <w:p w:rsidR="006F21E9" w:rsidRPr="007842DC" w:rsidRDefault="006F21E9" w:rsidP="002B1862">
            <w:pPr>
              <w:spacing w:line="240" w:lineRule="auto"/>
              <w:ind w:right="-72"/>
              <w:jc w:val="right"/>
              <w:rPr>
                <w:rFonts w:ascii="Browallia New" w:hAnsi="Browallia New" w:cs="Browallia New"/>
                <w:sz w:val="26"/>
                <w:szCs w:val="26"/>
              </w:rPr>
            </w:pPr>
            <w:r w:rsidRPr="007842DC">
              <w:rPr>
                <w:rFonts w:ascii="Browallia New" w:hAnsi="Browallia New" w:cs="Browallia New"/>
                <w:sz w:val="26"/>
                <w:szCs w:val="26"/>
              </w:rPr>
              <w:t>-</w:t>
            </w:r>
          </w:p>
        </w:tc>
        <w:tc>
          <w:tcPr>
            <w:tcW w:w="1584" w:type="dxa"/>
            <w:tcBorders>
              <w:bottom w:val="single" w:sz="4" w:space="0" w:color="auto"/>
            </w:tcBorders>
            <w:shd w:val="clear" w:color="auto" w:fill="auto"/>
            <w:vAlign w:val="bottom"/>
          </w:tcPr>
          <w:p w:rsidR="006F21E9" w:rsidRPr="007842DC" w:rsidRDefault="006F21E9" w:rsidP="002B1862">
            <w:pPr>
              <w:spacing w:line="240" w:lineRule="auto"/>
              <w:ind w:right="-72"/>
              <w:jc w:val="right"/>
              <w:rPr>
                <w:rFonts w:ascii="Browallia New" w:hAnsi="Browallia New" w:cs="Browallia New"/>
                <w:sz w:val="26"/>
                <w:szCs w:val="26"/>
              </w:rPr>
            </w:pPr>
            <w:r w:rsidRPr="007842DC">
              <w:rPr>
                <w:rFonts w:ascii="Browallia New" w:hAnsi="Browallia New" w:cs="Browallia New"/>
                <w:sz w:val="26"/>
                <w:szCs w:val="26"/>
              </w:rPr>
              <w:t>-</w:t>
            </w:r>
          </w:p>
        </w:tc>
        <w:tc>
          <w:tcPr>
            <w:tcW w:w="1584" w:type="dxa"/>
            <w:tcBorders>
              <w:bottom w:val="single" w:sz="4" w:space="0" w:color="auto"/>
            </w:tcBorders>
            <w:shd w:val="clear" w:color="auto" w:fill="auto"/>
            <w:vAlign w:val="bottom"/>
          </w:tcPr>
          <w:p w:rsidR="006F21E9" w:rsidRPr="007842DC" w:rsidRDefault="00FE7E97" w:rsidP="002B1862">
            <w:pPr>
              <w:spacing w:line="240" w:lineRule="auto"/>
              <w:ind w:right="-72"/>
              <w:jc w:val="right"/>
              <w:rPr>
                <w:rFonts w:ascii="Browallia New" w:hAnsi="Browallia New" w:cs="Browallia New"/>
                <w:sz w:val="26"/>
                <w:szCs w:val="26"/>
              </w:rPr>
            </w:pPr>
            <w:r w:rsidRPr="007842DC">
              <w:rPr>
                <w:rFonts w:ascii="Browallia New" w:hAnsi="Browallia New" w:cs="Browallia New"/>
                <w:sz w:val="26"/>
                <w:szCs w:val="26"/>
              </w:rPr>
              <w:t>21</w:t>
            </w:r>
          </w:p>
        </w:tc>
        <w:tc>
          <w:tcPr>
            <w:tcW w:w="1584" w:type="dxa"/>
            <w:tcBorders>
              <w:bottom w:val="single" w:sz="4" w:space="0" w:color="auto"/>
            </w:tcBorders>
            <w:shd w:val="clear" w:color="auto" w:fill="auto"/>
            <w:vAlign w:val="bottom"/>
          </w:tcPr>
          <w:p w:rsidR="006F21E9" w:rsidRPr="007842DC" w:rsidRDefault="00FE7E97" w:rsidP="002B1862">
            <w:pPr>
              <w:spacing w:line="240" w:lineRule="auto"/>
              <w:ind w:right="-72"/>
              <w:jc w:val="right"/>
              <w:rPr>
                <w:rFonts w:ascii="Browallia New" w:hAnsi="Browallia New" w:cs="Browallia New"/>
                <w:sz w:val="26"/>
                <w:szCs w:val="26"/>
              </w:rPr>
            </w:pPr>
            <w:r w:rsidRPr="007842DC">
              <w:rPr>
                <w:rFonts w:ascii="Browallia New" w:hAnsi="Browallia New" w:cs="Browallia New"/>
                <w:sz w:val="26"/>
                <w:szCs w:val="26"/>
              </w:rPr>
              <w:t>21</w:t>
            </w:r>
          </w:p>
        </w:tc>
      </w:tr>
      <w:tr w:rsidR="006F21E9" w:rsidRPr="007E7209" w:rsidTr="00A124F4">
        <w:trPr>
          <w:gridBefore w:val="1"/>
          <w:wBefore w:w="6" w:type="dxa"/>
          <w:trHeight w:val="170"/>
        </w:trPr>
        <w:tc>
          <w:tcPr>
            <w:tcW w:w="2572" w:type="dxa"/>
            <w:shd w:val="clear" w:color="auto" w:fill="auto"/>
          </w:tcPr>
          <w:p w:rsidR="006F21E9" w:rsidRPr="007E7209" w:rsidRDefault="006F21E9" w:rsidP="00A124F4">
            <w:pPr>
              <w:spacing w:line="240" w:lineRule="auto"/>
              <w:ind w:left="-82"/>
              <w:rPr>
                <w:rFonts w:ascii="Browallia New" w:eastAsia="Arial Unicode MS" w:hAnsi="Browallia New" w:cs="Browallia New"/>
                <w:sz w:val="24"/>
                <w:szCs w:val="24"/>
                <w:cs/>
              </w:rPr>
            </w:pPr>
            <w:r w:rsidRPr="007E7209">
              <w:rPr>
                <w:rFonts w:ascii="Browallia New" w:eastAsia="Arial Unicode MS" w:hAnsi="Browallia New" w:cs="Browallia New"/>
                <w:b/>
                <w:bCs/>
                <w:sz w:val="24"/>
                <w:szCs w:val="24"/>
                <w:cs/>
              </w:rPr>
              <w:t>รวมหนี้สินหมุนเวียน</w:t>
            </w:r>
          </w:p>
        </w:tc>
        <w:tc>
          <w:tcPr>
            <w:tcW w:w="1584" w:type="dxa"/>
            <w:tcBorders>
              <w:top w:val="single" w:sz="4" w:space="0" w:color="auto"/>
              <w:bottom w:val="single" w:sz="4" w:space="0" w:color="auto"/>
            </w:tcBorders>
            <w:shd w:val="clear" w:color="auto" w:fill="auto"/>
            <w:vAlign w:val="bottom"/>
          </w:tcPr>
          <w:p w:rsidR="006F21E9" w:rsidRPr="007842DC" w:rsidRDefault="006F21E9" w:rsidP="002B1862">
            <w:pPr>
              <w:spacing w:line="240" w:lineRule="auto"/>
              <w:ind w:right="-72"/>
              <w:jc w:val="right"/>
              <w:rPr>
                <w:rFonts w:ascii="Browallia New" w:hAnsi="Browallia New" w:cs="Browallia New"/>
                <w:color w:val="000000"/>
                <w:sz w:val="26"/>
                <w:szCs w:val="26"/>
              </w:rPr>
            </w:pPr>
            <w:r w:rsidRPr="007842DC">
              <w:rPr>
                <w:rFonts w:ascii="Browallia New" w:hAnsi="Browallia New" w:cs="Browallia New"/>
                <w:sz w:val="26"/>
                <w:szCs w:val="26"/>
              </w:rPr>
              <w:t>-</w:t>
            </w:r>
          </w:p>
        </w:tc>
        <w:tc>
          <w:tcPr>
            <w:tcW w:w="1584" w:type="dxa"/>
            <w:tcBorders>
              <w:top w:val="single" w:sz="4" w:space="0" w:color="auto"/>
              <w:bottom w:val="single" w:sz="4" w:space="0" w:color="auto"/>
            </w:tcBorders>
            <w:shd w:val="clear" w:color="auto" w:fill="auto"/>
            <w:vAlign w:val="bottom"/>
          </w:tcPr>
          <w:p w:rsidR="006F21E9" w:rsidRPr="007842DC" w:rsidRDefault="006F21E9" w:rsidP="002B1862">
            <w:pPr>
              <w:spacing w:line="240" w:lineRule="auto"/>
              <w:ind w:right="-72"/>
              <w:jc w:val="right"/>
              <w:rPr>
                <w:rFonts w:ascii="Browallia New" w:hAnsi="Browallia New" w:cs="Browallia New"/>
                <w:sz w:val="26"/>
                <w:szCs w:val="26"/>
              </w:rPr>
            </w:pPr>
            <w:r w:rsidRPr="007842DC">
              <w:rPr>
                <w:rFonts w:ascii="Browallia New" w:hAnsi="Browallia New" w:cs="Browallia New"/>
                <w:sz w:val="26"/>
                <w:szCs w:val="26"/>
              </w:rPr>
              <w:t>-</w:t>
            </w:r>
          </w:p>
        </w:tc>
        <w:tc>
          <w:tcPr>
            <w:tcW w:w="1584" w:type="dxa"/>
            <w:tcBorders>
              <w:top w:val="single" w:sz="4" w:space="0" w:color="auto"/>
              <w:bottom w:val="single" w:sz="4" w:space="0" w:color="auto"/>
            </w:tcBorders>
            <w:shd w:val="clear" w:color="auto" w:fill="auto"/>
            <w:vAlign w:val="bottom"/>
          </w:tcPr>
          <w:p w:rsidR="006F21E9" w:rsidRPr="007842DC" w:rsidRDefault="00FE7E97" w:rsidP="002B1862">
            <w:pPr>
              <w:spacing w:line="240" w:lineRule="auto"/>
              <w:ind w:right="-72"/>
              <w:jc w:val="right"/>
              <w:rPr>
                <w:rFonts w:ascii="Browallia New" w:hAnsi="Browallia New" w:cs="Browallia New"/>
                <w:sz w:val="26"/>
                <w:szCs w:val="26"/>
              </w:rPr>
            </w:pPr>
            <w:r w:rsidRPr="007842DC">
              <w:rPr>
                <w:rFonts w:ascii="Browallia New" w:hAnsi="Browallia New" w:cs="Browallia New"/>
                <w:sz w:val="26"/>
                <w:szCs w:val="26"/>
              </w:rPr>
              <w:t>21</w:t>
            </w:r>
          </w:p>
        </w:tc>
        <w:tc>
          <w:tcPr>
            <w:tcW w:w="1584" w:type="dxa"/>
            <w:tcBorders>
              <w:top w:val="single" w:sz="4" w:space="0" w:color="auto"/>
              <w:bottom w:val="single" w:sz="4" w:space="0" w:color="auto"/>
            </w:tcBorders>
            <w:shd w:val="clear" w:color="auto" w:fill="auto"/>
            <w:vAlign w:val="bottom"/>
          </w:tcPr>
          <w:p w:rsidR="006F21E9" w:rsidRPr="007842DC" w:rsidRDefault="00FE7E97" w:rsidP="002B1862">
            <w:pPr>
              <w:spacing w:line="240" w:lineRule="auto"/>
              <w:ind w:right="-72"/>
              <w:jc w:val="right"/>
              <w:rPr>
                <w:rFonts w:ascii="Browallia New" w:hAnsi="Browallia New" w:cs="Browallia New"/>
                <w:sz w:val="26"/>
                <w:szCs w:val="26"/>
              </w:rPr>
            </w:pPr>
            <w:r w:rsidRPr="007842DC">
              <w:rPr>
                <w:rFonts w:ascii="Browallia New" w:hAnsi="Browallia New" w:cs="Browallia New"/>
                <w:sz w:val="26"/>
                <w:szCs w:val="26"/>
              </w:rPr>
              <w:t>21</w:t>
            </w:r>
          </w:p>
        </w:tc>
      </w:tr>
      <w:tr w:rsidR="003F7051" w:rsidRPr="007E7209" w:rsidTr="00A124F4">
        <w:trPr>
          <w:gridBefore w:val="1"/>
          <w:wBefore w:w="6" w:type="dxa"/>
          <w:trHeight w:val="181"/>
        </w:trPr>
        <w:tc>
          <w:tcPr>
            <w:tcW w:w="2572" w:type="dxa"/>
            <w:shd w:val="clear" w:color="auto" w:fill="auto"/>
          </w:tcPr>
          <w:p w:rsidR="003F7051" w:rsidRPr="007E7209" w:rsidRDefault="003F7051" w:rsidP="00A124F4">
            <w:pPr>
              <w:spacing w:line="240" w:lineRule="auto"/>
              <w:ind w:left="-82"/>
              <w:rPr>
                <w:rFonts w:ascii="Browallia New" w:eastAsia="Arial Unicode MS" w:hAnsi="Browallia New" w:cs="Browallia New"/>
                <w:sz w:val="24"/>
                <w:szCs w:val="24"/>
                <w:cs/>
              </w:rPr>
            </w:pPr>
          </w:p>
        </w:tc>
        <w:tc>
          <w:tcPr>
            <w:tcW w:w="1584" w:type="dxa"/>
            <w:tcBorders>
              <w:top w:val="single" w:sz="4" w:space="0" w:color="auto"/>
            </w:tcBorders>
            <w:shd w:val="clear" w:color="auto" w:fill="auto"/>
            <w:vAlign w:val="bottom"/>
          </w:tcPr>
          <w:p w:rsidR="003F7051" w:rsidRPr="007842DC" w:rsidRDefault="003F7051" w:rsidP="002B1862">
            <w:pPr>
              <w:spacing w:line="240" w:lineRule="auto"/>
              <w:ind w:right="-72" w:hanging="139"/>
              <w:jc w:val="right"/>
              <w:rPr>
                <w:rFonts w:ascii="Browallia New" w:eastAsia="Arial Unicode MS" w:hAnsi="Browallia New" w:cs="Browallia New"/>
                <w:sz w:val="26"/>
                <w:szCs w:val="26"/>
              </w:rPr>
            </w:pPr>
          </w:p>
        </w:tc>
        <w:tc>
          <w:tcPr>
            <w:tcW w:w="1584" w:type="dxa"/>
            <w:tcBorders>
              <w:top w:val="single" w:sz="4" w:space="0" w:color="auto"/>
            </w:tcBorders>
            <w:shd w:val="clear" w:color="auto" w:fill="auto"/>
            <w:vAlign w:val="bottom"/>
          </w:tcPr>
          <w:p w:rsidR="003F7051" w:rsidRPr="007842DC" w:rsidRDefault="003F7051" w:rsidP="002B1862">
            <w:pPr>
              <w:spacing w:line="240" w:lineRule="auto"/>
              <w:ind w:right="-72" w:hanging="139"/>
              <w:jc w:val="right"/>
              <w:rPr>
                <w:rFonts w:ascii="Browallia New" w:eastAsia="Arial Unicode MS" w:hAnsi="Browallia New" w:cs="Browallia New"/>
                <w:sz w:val="26"/>
                <w:szCs w:val="26"/>
              </w:rPr>
            </w:pPr>
          </w:p>
        </w:tc>
        <w:tc>
          <w:tcPr>
            <w:tcW w:w="1584" w:type="dxa"/>
            <w:tcBorders>
              <w:top w:val="single" w:sz="4" w:space="0" w:color="auto"/>
            </w:tcBorders>
            <w:shd w:val="clear" w:color="auto" w:fill="auto"/>
            <w:vAlign w:val="bottom"/>
          </w:tcPr>
          <w:p w:rsidR="003F7051" w:rsidRPr="007842DC" w:rsidRDefault="003F7051" w:rsidP="002B1862">
            <w:pPr>
              <w:spacing w:line="240" w:lineRule="auto"/>
              <w:ind w:right="-72" w:hanging="139"/>
              <w:jc w:val="right"/>
              <w:rPr>
                <w:rFonts w:ascii="Browallia New" w:eastAsia="Arial Unicode MS" w:hAnsi="Browallia New" w:cs="Browallia New"/>
                <w:sz w:val="26"/>
                <w:szCs w:val="26"/>
              </w:rPr>
            </w:pPr>
          </w:p>
        </w:tc>
        <w:tc>
          <w:tcPr>
            <w:tcW w:w="1584" w:type="dxa"/>
            <w:tcBorders>
              <w:top w:val="single" w:sz="4" w:space="0" w:color="auto"/>
            </w:tcBorders>
            <w:shd w:val="clear" w:color="auto" w:fill="auto"/>
            <w:vAlign w:val="bottom"/>
          </w:tcPr>
          <w:p w:rsidR="003F7051" w:rsidRPr="007842DC" w:rsidRDefault="003F7051" w:rsidP="002B1862">
            <w:pPr>
              <w:spacing w:line="240" w:lineRule="auto"/>
              <w:ind w:right="-72" w:hanging="139"/>
              <w:jc w:val="right"/>
              <w:rPr>
                <w:rFonts w:ascii="Browallia New" w:eastAsia="Arial Unicode MS" w:hAnsi="Browallia New" w:cs="Browallia New"/>
                <w:sz w:val="26"/>
                <w:szCs w:val="26"/>
              </w:rPr>
            </w:pPr>
          </w:p>
        </w:tc>
      </w:tr>
      <w:tr w:rsidR="003F7051" w:rsidRPr="007E7209" w:rsidTr="00A124F4">
        <w:trPr>
          <w:gridBefore w:val="1"/>
          <w:wBefore w:w="6" w:type="dxa"/>
          <w:trHeight w:val="285"/>
        </w:trPr>
        <w:tc>
          <w:tcPr>
            <w:tcW w:w="2572" w:type="dxa"/>
            <w:shd w:val="clear" w:color="auto" w:fill="auto"/>
          </w:tcPr>
          <w:p w:rsidR="003F7051" w:rsidRPr="007E7209" w:rsidRDefault="003F7051" w:rsidP="00A124F4">
            <w:pPr>
              <w:spacing w:line="240" w:lineRule="auto"/>
              <w:ind w:left="-82"/>
              <w:rPr>
                <w:rFonts w:ascii="Browallia New" w:eastAsia="Arial Unicode MS" w:hAnsi="Browallia New" w:cs="Browallia New"/>
                <w:b/>
                <w:bCs/>
                <w:sz w:val="24"/>
                <w:szCs w:val="24"/>
                <w:cs/>
              </w:rPr>
            </w:pPr>
            <w:r w:rsidRPr="007E7209">
              <w:rPr>
                <w:rFonts w:ascii="Browallia New" w:eastAsia="Arial Unicode MS" w:hAnsi="Browallia New" w:cs="Browallia New"/>
                <w:b/>
                <w:bCs/>
                <w:sz w:val="24"/>
                <w:szCs w:val="24"/>
                <w:cs/>
              </w:rPr>
              <w:t>หนี้สินไม่หมุนเวียน</w:t>
            </w:r>
          </w:p>
        </w:tc>
        <w:tc>
          <w:tcPr>
            <w:tcW w:w="1584" w:type="dxa"/>
            <w:shd w:val="clear" w:color="auto" w:fill="auto"/>
            <w:vAlign w:val="bottom"/>
          </w:tcPr>
          <w:p w:rsidR="003F7051" w:rsidRPr="007842DC" w:rsidRDefault="003F7051" w:rsidP="002B1862">
            <w:pPr>
              <w:spacing w:line="240" w:lineRule="auto"/>
              <w:ind w:right="-72" w:hanging="139"/>
              <w:jc w:val="right"/>
              <w:rPr>
                <w:rFonts w:ascii="Browallia New" w:eastAsia="Arial Unicode MS" w:hAnsi="Browallia New" w:cs="Browallia New"/>
                <w:sz w:val="26"/>
                <w:szCs w:val="26"/>
              </w:rPr>
            </w:pPr>
          </w:p>
        </w:tc>
        <w:tc>
          <w:tcPr>
            <w:tcW w:w="1584" w:type="dxa"/>
            <w:shd w:val="clear" w:color="auto" w:fill="auto"/>
            <w:vAlign w:val="bottom"/>
          </w:tcPr>
          <w:p w:rsidR="003F7051" w:rsidRPr="007842DC" w:rsidRDefault="003F7051" w:rsidP="002B1862">
            <w:pPr>
              <w:spacing w:line="240" w:lineRule="auto"/>
              <w:ind w:right="-72" w:hanging="139"/>
              <w:jc w:val="right"/>
              <w:rPr>
                <w:rFonts w:ascii="Browallia New" w:eastAsia="Arial Unicode MS" w:hAnsi="Browallia New" w:cs="Browallia New"/>
                <w:sz w:val="26"/>
                <w:szCs w:val="26"/>
              </w:rPr>
            </w:pPr>
          </w:p>
        </w:tc>
        <w:tc>
          <w:tcPr>
            <w:tcW w:w="1584" w:type="dxa"/>
            <w:shd w:val="clear" w:color="auto" w:fill="auto"/>
            <w:vAlign w:val="bottom"/>
          </w:tcPr>
          <w:p w:rsidR="003F7051" w:rsidRPr="007842DC" w:rsidRDefault="003F7051" w:rsidP="002B1862">
            <w:pPr>
              <w:spacing w:line="240" w:lineRule="auto"/>
              <w:ind w:right="-72" w:hanging="139"/>
              <w:jc w:val="right"/>
              <w:rPr>
                <w:rFonts w:ascii="Browallia New" w:eastAsia="Arial Unicode MS" w:hAnsi="Browallia New" w:cs="Browallia New"/>
                <w:sz w:val="26"/>
                <w:szCs w:val="26"/>
              </w:rPr>
            </w:pPr>
          </w:p>
        </w:tc>
        <w:tc>
          <w:tcPr>
            <w:tcW w:w="1584" w:type="dxa"/>
            <w:shd w:val="clear" w:color="auto" w:fill="auto"/>
            <w:vAlign w:val="bottom"/>
          </w:tcPr>
          <w:p w:rsidR="003F7051" w:rsidRPr="007842DC" w:rsidRDefault="003F7051" w:rsidP="002B1862">
            <w:pPr>
              <w:spacing w:line="240" w:lineRule="auto"/>
              <w:ind w:right="-72" w:hanging="139"/>
              <w:jc w:val="right"/>
              <w:rPr>
                <w:rFonts w:ascii="Browallia New" w:eastAsia="Arial Unicode MS" w:hAnsi="Browallia New" w:cs="Browallia New"/>
                <w:sz w:val="26"/>
                <w:szCs w:val="26"/>
              </w:rPr>
            </w:pPr>
          </w:p>
        </w:tc>
      </w:tr>
      <w:tr w:rsidR="006F21E9" w:rsidRPr="007E7209" w:rsidTr="00A124F4">
        <w:trPr>
          <w:gridBefore w:val="1"/>
          <w:wBefore w:w="6" w:type="dxa"/>
          <w:trHeight w:val="170"/>
        </w:trPr>
        <w:tc>
          <w:tcPr>
            <w:tcW w:w="2572" w:type="dxa"/>
            <w:shd w:val="clear" w:color="auto" w:fill="auto"/>
          </w:tcPr>
          <w:p w:rsidR="006F21E9" w:rsidRPr="007E7209" w:rsidRDefault="006F21E9" w:rsidP="00A124F4">
            <w:pPr>
              <w:spacing w:line="240" w:lineRule="auto"/>
              <w:ind w:left="-82"/>
              <w:rPr>
                <w:rFonts w:ascii="Browallia New" w:eastAsia="Arial Unicode MS" w:hAnsi="Browallia New" w:cs="Browallia New"/>
                <w:sz w:val="24"/>
                <w:szCs w:val="24"/>
                <w:cs/>
              </w:rPr>
            </w:pPr>
            <w:r w:rsidRPr="007E7209">
              <w:rPr>
                <w:rFonts w:ascii="Browallia New" w:eastAsia="Arial Unicode MS" w:hAnsi="Browallia New" w:cs="Browallia New"/>
                <w:sz w:val="24"/>
                <w:szCs w:val="24"/>
                <w:cs/>
              </w:rPr>
              <w:t>หนี้สินตามสัญญาเช่า สุทธิ</w:t>
            </w:r>
          </w:p>
        </w:tc>
        <w:tc>
          <w:tcPr>
            <w:tcW w:w="1584" w:type="dxa"/>
            <w:shd w:val="clear" w:color="auto" w:fill="auto"/>
            <w:vAlign w:val="bottom"/>
          </w:tcPr>
          <w:p w:rsidR="006F21E9" w:rsidRPr="007842DC" w:rsidRDefault="006F21E9" w:rsidP="002B1862">
            <w:pPr>
              <w:spacing w:line="240" w:lineRule="auto"/>
              <w:ind w:right="-72"/>
              <w:jc w:val="right"/>
              <w:rPr>
                <w:rFonts w:ascii="Browallia New" w:eastAsia="Arial Unicode MS" w:hAnsi="Browallia New" w:cs="Browallia New"/>
                <w:sz w:val="26"/>
                <w:szCs w:val="26"/>
              </w:rPr>
            </w:pPr>
            <w:r w:rsidRPr="007842DC">
              <w:rPr>
                <w:rFonts w:ascii="Browallia New" w:eastAsia="Arial Unicode MS" w:hAnsi="Browallia New" w:cs="Browallia New"/>
                <w:sz w:val="26"/>
                <w:szCs w:val="26"/>
              </w:rPr>
              <w:t>-</w:t>
            </w:r>
          </w:p>
        </w:tc>
        <w:tc>
          <w:tcPr>
            <w:tcW w:w="1584" w:type="dxa"/>
            <w:shd w:val="clear" w:color="auto" w:fill="auto"/>
            <w:vAlign w:val="bottom"/>
          </w:tcPr>
          <w:p w:rsidR="006F21E9" w:rsidRPr="007842DC" w:rsidRDefault="006F21E9" w:rsidP="002B1862">
            <w:pPr>
              <w:spacing w:line="240" w:lineRule="auto"/>
              <w:ind w:right="-72"/>
              <w:jc w:val="right"/>
              <w:rPr>
                <w:rFonts w:ascii="Browallia New" w:eastAsia="Arial Unicode MS" w:hAnsi="Browallia New" w:cs="Browallia New"/>
                <w:sz w:val="26"/>
                <w:szCs w:val="26"/>
              </w:rPr>
            </w:pPr>
            <w:r w:rsidRPr="007842DC">
              <w:rPr>
                <w:rFonts w:ascii="Browallia New" w:eastAsia="Arial Unicode MS" w:hAnsi="Browallia New" w:cs="Browallia New"/>
                <w:sz w:val="26"/>
                <w:szCs w:val="26"/>
              </w:rPr>
              <w:t>-</w:t>
            </w:r>
          </w:p>
        </w:tc>
        <w:tc>
          <w:tcPr>
            <w:tcW w:w="1584" w:type="dxa"/>
            <w:shd w:val="clear" w:color="auto" w:fill="auto"/>
            <w:vAlign w:val="bottom"/>
          </w:tcPr>
          <w:p w:rsidR="006F21E9" w:rsidRPr="007842DC" w:rsidRDefault="00FE7E97" w:rsidP="002B1862">
            <w:pPr>
              <w:spacing w:line="240" w:lineRule="auto"/>
              <w:ind w:right="-72"/>
              <w:jc w:val="right"/>
              <w:rPr>
                <w:rFonts w:ascii="Browallia New" w:eastAsia="Arial Unicode MS" w:hAnsi="Browallia New" w:cs="Browallia New"/>
                <w:sz w:val="26"/>
                <w:szCs w:val="26"/>
              </w:rPr>
            </w:pPr>
            <w:r w:rsidRPr="007842DC">
              <w:rPr>
                <w:rFonts w:ascii="Browallia New" w:eastAsia="Arial Unicode MS" w:hAnsi="Browallia New" w:cs="Browallia New"/>
                <w:sz w:val="26"/>
                <w:szCs w:val="26"/>
              </w:rPr>
              <w:t>276</w:t>
            </w:r>
          </w:p>
        </w:tc>
        <w:tc>
          <w:tcPr>
            <w:tcW w:w="1584" w:type="dxa"/>
            <w:shd w:val="clear" w:color="auto" w:fill="auto"/>
            <w:vAlign w:val="bottom"/>
          </w:tcPr>
          <w:p w:rsidR="006F21E9" w:rsidRPr="007842DC" w:rsidRDefault="00FE7E97" w:rsidP="002B1862">
            <w:pPr>
              <w:spacing w:line="240" w:lineRule="auto"/>
              <w:ind w:right="-72"/>
              <w:jc w:val="right"/>
              <w:rPr>
                <w:rFonts w:ascii="Browallia New" w:eastAsia="Arial Unicode MS" w:hAnsi="Browallia New" w:cs="Browallia New"/>
                <w:sz w:val="26"/>
                <w:szCs w:val="26"/>
              </w:rPr>
            </w:pPr>
            <w:r w:rsidRPr="007842DC">
              <w:rPr>
                <w:rFonts w:ascii="Browallia New" w:eastAsia="Arial Unicode MS" w:hAnsi="Browallia New" w:cs="Browallia New"/>
                <w:sz w:val="26"/>
                <w:szCs w:val="26"/>
              </w:rPr>
              <w:t>276</w:t>
            </w:r>
          </w:p>
        </w:tc>
      </w:tr>
      <w:tr w:rsidR="003F7051" w:rsidRPr="007E7209" w:rsidTr="00A124F4">
        <w:trPr>
          <w:gridBefore w:val="1"/>
          <w:wBefore w:w="6" w:type="dxa"/>
          <w:trHeight w:val="170"/>
        </w:trPr>
        <w:tc>
          <w:tcPr>
            <w:tcW w:w="2572" w:type="dxa"/>
            <w:shd w:val="clear" w:color="auto" w:fill="auto"/>
          </w:tcPr>
          <w:p w:rsidR="003F7051" w:rsidRPr="007E7209" w:rsidRDefault="003F7051" w:rsidP="00A124F4">
            <w:pPr>
              <w:spacing w:line="240" w:lineRule="auto"/>
              <w:ind w:left="-82"/>
              <w:rPr>
                <w:rFonts w:ascii="Browallia New" w:eastAsia="Arial Unicode MS" w:hAnsi="Browallia New" w:cs="Browallia New"/>
                <w:b/>
                <w:bCs/>
                <w:sz w:val="24"/>
                <w:szCs w:val="24"/>
                <w:cs/>
              </w:rPr>
            </w:pPr>
            <w:r w:rsidRPr="007E7209">
              <w:rPr>
                <w:rFonts w:ascii="Browallia New" w:eastAsia="Arial Unicode MS" w:hAnsi="Browallia New" w:cs="Browallia New"/>
                <w:b/>
                <w:bCs/>
                <w:sz w:val="24"/>
                <w:szCs w:val="24"/>
                <w:cs/>
              </w:rPr>
              <w:t>รวมหนี้สินไม่หมุนเวียน</w:t>
            </w:r>
          </w:p>
        </w:tc>
        <w:tc>
          <w:tcPr>
            <w:tcW w:w="1584" w:type="dxa"/>
            <w:tcBorders>
              <w:top w:val="single" w:sz="4" w:space="0" w:color="auto"/>
              <w:bottom w:val="single" w:sz="4" w:space="0" w:color="auto"/>
            </w:tcBorders>
            <w:shd w:val="clear" w:color="auto" w:fill="auto"/>
            <w:vAlign w:val="bottom"/>
          </w:tcPr>
          <w:p w:rsidR="003F7051" w:rsidRPr="007842DC" w:rsidRDefault="006F21E9" w:rsidP="002B1862">
            <w:pPr>
              <w:spacing w:line="240" w:lineRule="auto"/>
              <w:ind w:right="-72"/>
              <w:jc w:val="right"/>
              <w:rPr>
                <w:rFonts w:ascii="Browallia New" w:eastAsia="Arial Unicode MS" w:hAnsi="Browallia New" w:cs="Browallia New"/>
                <w:sz w:val="26"/>
                <w:szCs w:val="26"/>
              </w:rPr>
            </w:pPr>
            <w:r w:rsidRPr="007842DC">
              <w:rPr>
                <w:rFonts w:ascii="Browallia New" w:eastAsia="Arial Unicode MS" w:hAnsi="Browallia New" w:cs="Browallia New"/>
                <w:sz w:val="26"/>
                <w:szCs w:val="26"/>
              </w:rPr>
              <w:t>-</w:t>
            </w:r>
          </w:p>
        </w:tc>
        <w:tc>
          <w:tcPr>
            <w:tcW w:w="1584" w:type="dxa"/>
            <w:tcBorders>
              <w:top w:val="single" w:sz="4" w:space="0" w:color="auto"/>
              <w:bottom w:val="single" w:sz="4" w:space="0" w:color="auto"/>
            </w:tcBorders>
            <w:shd w:val="clear" w:color="auto" w:fill="auto"/>
            <w:vAlign w:val="bottom"/>
          </w:tcPr>
          <w:p w:rsidR="003F7051" w:rsidRPr="007842DC" w:rsidRDefault="006F21E9" w:rsidP="002B1862">
            <w:pPr>
              <w:spacing w:line="240" w:lineRule="auto"/>
              <w:ind w:right="-72"/>
              <w:jc w:val="right"/>
              <w:rPr>
                <w:rFonts w:ascii="Browallia New" w:eastAsia="Arial Unicode MS" w:hAnsi="Browallia New" w:cs="Browallia New"/>
                <w:sz w:val="26"/>
                <w:szCs w:val="26"/>
              </w:rPr>
            </w:pPr>
            <w:r w:rsidRPr="007842DC">
              <w:rPr>
                <w:rFonts w:ascii="Browallia New" w:eastAsia="Arial Unicode MS" w:hAnsi="Browallia New" w:cs="Browallia New"/>
                <w:sz w:val="26"/>
                <w:szCs w:val="26"/>
              </w:rPr>
              <w:t>-</w:t>
            </w:r>
          </w:p>
        </w:tc>
        <w:tc>
          <w:tcPr>
            <w:tcW w:w="1584" w:type="dxa"/>
            <w:tcBorders>
              <w:top w:val="single" w:sz="4" w:space="0" w:color="auto"/>
              <w:bottom w:val="single" w:sz="4" w:space="0" w:color="auto"/>
            </w:tcBorders>
            <w:shd w:val="clear" w:color="auto" w:fill="auto"/>
            <w:vAlign w:val="bottom"/>
          </w:tcPr>
          <w:p w:rsidR="003F7051" w:rsidRPr="007842DC" w:rsidRDefault="00FE7E97" w:rsidP="002B1862">
            <w:pPr>
              <w:spacing w:line="240" w:lineRule="auto"/>
              <w:ind w:right="-72"/>
              <w:jc w:val="right"/>
              <w:rPr>
                <w:rFonts w:ascii="Browallia New" w:eastAsia="Arial Unicode MS" w:hAnsi="Browallia New" w:cs="Browallia New"/>
                <w:sz w:val="26"/>
                <w:szCs w:val="26"/>
              </w:rPr>
            </w:pPr>
            <w:r w:rsidRPr="007842DC">
              <w:rPr>
                <w:rFonts w:ascii="Browallia New" w:eastAsia="Arial Unicode MS" w:hAnsi="Browallia New" w:cs="Browallia New"/>
                <w:sz w:val="26"/>
                <w:szCs w:val="26"/>
              </w:rPr>
              <w:t>276</w:t>
            </w:r>
          </w:p>
        </w:tc>
        <w:tc>
          <w:tcPr>
            <w:tcW w:w="1584" w:type="dxa"/>
            <w:tcBorders>
              <w:top w:val="single" w:sz="4" w:space="0" w:color="auto"/>
              <w:bottom w:val="single" w:sz="4" w:space="0" w:color="auto"/>
            </w:tcBorders>
            <w:shd w:val="clear" w:color="auto" w:fill="auto"/>
            <w:vAlign w:val="bottom"/>
          </w:tcPr>
          <w:p w:rsidR="003F7051" w:rsidRPr="007842DC" w:rsidRDefault="00FE7E97" w:rsidP="002B1862">
            <w:pPr>
              <w:spacing w:line="240" w:lineRule="auto"/>
              <w:ind w:right="-72"/>
              <w:jc w:val="right"/>
              <w:rPr>
                <w:rFonts w:ascii="Browallia New" w:eastAsia="Arial Unicode MS" w:hAnsi="Browallia New" w:cs="Browallia New"/>
                <w:sz w:val="26"/>
                <w:szCs w:val="26"/>
              </w:rPr>
            </w:pPr>
            <w:r w:rsidRPr="007842DC">
              <w:rPr>
                <w:rFonts w:ascii="Browallia New" w:eastAsia="Arial Unicode MS" w:hAnsi="Browallia New" w:cs="Browallia New"/>
                <w:sz w:val="26"/>
                <w:szCs w:val="26"/>
              </w:rPr>
              <w:t>276</w:t>
            </w:r>
          </w:p>
        </w:tc>
      </w:tr>
      <w:tr w:rsidR="007E7209" w:rsidRPr="007842DC" w:rsidTr="00A124F4">
        <w:trPr>
          <w:gridBefore w:val="1"/>
          <w:wBefore w:w="6" w:type="dxa"/>
          <w:trHeight w:val="170"/>
        </w:trPr>
        <w:tc>
          <w:tcPr>
            <w:tcW w:w="2572" w:type="dxa"/>
            <w:shd w:val="clear" w:color="auto" w:fill="auto"/>
          </w:tcPr>
          <w:p w:rsidR="007E7209" w:rsidRPr="007842DC" w:rsidRDefault="007E7209" w:rsidP="00A124F4">
            <w:pPr>
              <w:spacing w:line="240" w:lineRule="auto"/>
              <w:ind w:left="-82"/>
              <w:rPr>
                <w:rFonts w:ascii="Browallia New" w:eastAsia="Arial Unicode MS" w:hAnsi="Browallia New" w:cs="Browallia New"/>
                <w:b/>
                <w:bCs/>
                <w:sz w:val="12"/>
                <w:szCs w:val="12"/>
                <w:cs/>
              </w:rPr>
            </w:pPr>
          </w:p>
        </w:tc>
        <w:tc>
          <w:tcPr>
            <w:tcW w:w="1584" w:type="dxa"/>
            <w:tcBorders>
              <w:top w:val="single" w:sz="4" w:space="0" w:color="auto"/>
            </w:tcBorders>
            <w:shd w:val="clear" w:color="auto" w:fill="auto"/>
            <w:vAlign w:val="bottom"/>
          </w:tcPr>
          <w:p w:rsidR="007E7209" w:rsidRPr="007842DC" w:rsidRDefault="007E7209" w:rsidP="00113693">
            <w:pPr>
              <w:spacing w:line="240" w:lineRule="auto"/>
              <w:ind w:right="-72"/>
              <w:jc w:val="right"/>
              <w:rPr>
                <w:rFonts w:ascii="Browallia New" w:eastAsia="Arial Unicode MS" w:hAnsi="Browallia New" w:cs="Browallia New"/>
                <w:sz w:val="12"/>
                <w:szCs w:val="12"/>
              </w:rPr>
            </w:pPr>
          </w:p>
        </w:tc>
        <w:tc>
          <w:tcPr>
            <w:tcW w:w="1584" w:type="dxa"/>
            <w:tcBorders>
              <w:top w:val="single" w:sz="4" w:space="0" w:color="auto"/>
            </w:tcBorders>
            <w:shd w:val="clear" w:color="auto" w:fill="auto"/>
            <w:vAlign w:val="bottom"/>
          </w:tcPr>
          <w:p w:rsidR="007E7209" w:rsidRPr="007842DC" w:rsidRDefault="007E7209" w:rsidP="00113693">
            <w:pPr>
              <w:spacing w:line="240" w:lineRule="auto"/>
              <w:ind w:right="-72"/>
              <w:jc w:val="right"/>
              <w:rPr>
                <w:rFonts w:ascii="Browallia New" w:eastAsia="Arial Unicode MS" w:hAnsi="Browallia New" w:cs="Browallia New"/>
                <w:sz w:val="12"/>
                <w:szCs w:val="12"/>
              </w:rPr>
            </w:pPr>
          </w:p>
        </w:tc>
        <w:tc>
          <w:tcPr>
            <w:tcW w:w="1584" w:type="dxa"/>
            <w:tcBorders>
              <w:top w:val="single" w:sz="4" w:space="0" w:color="auto"/>
            </w:tcBorders>
            <w:shd w:val="clear" w:color="auto" w:fill="auto"/>
            <w:vAlign w:val="bottom"/>
          </w:tcPr>
          <w:p w:rsidR="007E7209" w:rsidRPr="007842DC" w:rsidRDefault="007E7209" w:rsidP="00113693">
            <w:pPr>
              <w:spacing w:line="240" w:lineRule="auto"/>
              <w:ind w:right="-72"/>
              <w:jc w:val="right"/>
              <w:rPr>
                <w:rFonts w:ascii="Browallia New" w:eastAsia="Arial Unicode MS" w:hAnsi="Browallia New" w:cs="Browallia New"/>
                <w:sz w:val="12"/>
                <w:szCs w:val="12"/>
              </w:rPr>
            </w:pPr>
          </w:p>
        </w:tc>
        <w:tc>
          <w:tcPr>
            <w:tcW w:w="1584" w:type="dxa"/>
            <w:tcBorders>
              <w:top w:val="single" w:sz="4" w:space="0" w:color="auto"/>
            </w:tcBorders>
            <w:shd w:val="clear" w:color="auto" w:fill="auto"/>
            <w:vAlign w:val="bottom"/>
          </w:tcPr>
          <w:p w:rsidR="007E7209" w:rsidRPr="007842DC" w:rsidRDefault="007E7209" w:rsidP="00113693">
            <w:pPr>
              <w:spacing w:line="240" w:lineRule="auto"/>
              <w:ind w:right="-72"/>
              <w:jc w:val="right"/>
              <w:rPr>
                <w:rFonts w:ascii="Browallia New" w:eastAsia="Arial Unicode MS" w:hAnsi="Browallia New" w:cs="Browallia New"/>
                <w:sz w:val="12"/>
                <w:szCs w:val="12"/>
              </w:rPr>
            </w:pPr>
          </w:p>
        </w:tc>
      </w:tr>
      <w:tr w:rsidR="003F7051" w:rsidRPr="007E7209" w:rsidTr="00A124F4">
        <w:trPr>
          <w:gridBefore w:val="1"/>
          <w:wBefore w:w="6" w:type="dxa"/>
          <w:trHeight w:val="170"/>
        </w:trPr>
        <w:tc>
          <w:tcPr>
            <w:tcW w:w="2572" w:type="dxa"/>
            <w:shd w:val="clear" w:color="auto" w:fill="auto"/>
          </w:tcPr>
          <w:p w:rsidR="003F7051" w:rsidRPr="007E7209" w:rsidRDefault="003F7051" w:rsidP="00A124F4">
            <w:pPr>
              <w:spacing w:line="240" w:lineRule="auto"/>
              <w:ind w:left="-82"/>
              <w:rPr>
                <w:rFonts w:ascii="Browallia New" w:eastAsia="Arial Unicode MS" w:hAnsi="Browallia New" w:cs="Browallia New"/>
                <w:b/>
                <w:bCs/>
                <w:sz w:val="24"/>
                <w:szCs w:val="24"/>
                <w:cs/>
              </w:rPr>
            </w:pPr>
            <w:r w:rsidRPr="007E7209">
              <w:rPr>
                <w:rFonts w:ascii="Browallia New" w:eastAsia="Arial Unicode MS" w:hAnsi="Browallia New" w:cs="Browallia New"/>
                <w:b/>
                <w:bCs/>
                <w:sz w:val="24"/>
                <w:szCs w:val="24"/>
                <w:cs/>
              </w:rPr>
              <w:t>รวมหนี้สิน</w:t>
            </w:r>
          </w:p>
        </w:tc>
        <w:tc>
          <w:tcPr>
            <w:tcW w:w="1584" w:type="dxa"/>
            <w:tcBorders>
              <w:bottom w:val="single" w:sz="4" w:space="0" w:color="auto"/>
            </w:tcBorders>
            <w:shd w:val="clear" w:color="auto" w:fill="auto"/>
            <w:vAlign w:val="bottom"/>
          </w:tcPr>
          <w:p w:rsidR="003F7051" w:rsidRPr="007842DC" w:rsidRDefault="006F21E9" w:rsidP="002B1862">
            <w:pPr>
              <w:spacing w:line="240" w:lineRule="auto"/>
              <w:ind w:right="-72"/>
              <w:jc w:val="right"/>
              <w:rPr>
                <w:rFonts w:ascii="Browallia New" w:eastAsia="Arial Unicode MS" w:hAnsi="Browallia New" w:cs="Browallia New"/>
                <w:sz w:val="26"/>
                <w:szCs w:val="26"/>
              </w:rPr>
            </w:pPr>
            <w:r w:rsidRPr="007842DC">
              <w:rPr>
                <w:rFonts w:ascii="Browallia New" w:eastAsia="Arial Unicode MS" w:hAnsi="Browallia New" w:cs="Browallia New"/>
                <w:sz w:val="26"/>
                <w:szCs w:val="26"/>
              </w:rPr>
              <w:t>-</w:t>
            </w:r>
          </w:p>
        </w:tc>
        <w:tc>
          <w:tcPr>
            <w:tcW w:w="1584" w:type="dxa"/>
            <w:tcBorders>
              <w:bottom w:val="single" w:sz="4" w:space="0" w:color="auto"/>
            </w:tcBorders>
            <w:shd w:val="clear" w:color="auto" w:fill="auto"/>
            <w:vAlign w:val="bottom"/>
          </w:tcPr>
          <w:p w:rsidR="003F7051" w:rsidRPr="007842DC" w:rsidRDefault="006F21E9" w:rsidP="002B1862">
            <w:pPr>
              <w:spacing w:line="240" w:lineRule="auto"/>
              <w:ind w:right="-72"/>
              <w:jc w:val="right"/>
              <w:rPr>
                <w:rFonts w:ascii="Browallia New" w:eastAsia="Arial Unicode MS" w:hAnsi="Browallia New" w:cs="Browallia New"/>
                <w:sz w:val="26"/>
                <w:szCs w:val="26"/>
              </w:rPr>
            </w:pPr>
            <w:r w:rsidRPr="007842DC">
              <w:rPr>
                <w:rFonts w:ascii="Browallia New" w:eastAsia="Arial Unicode MS" w:hAnsi="Browallia New" w:cs="Browallia New"/>
                <w:sz w:val="26"/>
                <w:szCs w:val="26"/>
              </w:rPr>
              <w:t>-</w:t>
            </w:r>
          </w:p>
        </w:tc>
        <w:tc>
          <w:tcPr>
            <w:tcW w:w="1584" w:type="dxa"/>
            <w:tcBorders>
              <w:bottom w:val="single" w:sz="4" w:space="0" w:color="auto"/>
            </w:tcBorders>
            <w:shd w:val="clear" w:color="auto" w:fill="auto"/>
            <w:vAlign w:val="bottom"/>
          </w:tcPr>
          <w:p w:rsidR="003F7051" w:rsidRPr="007842DC" w:rsidRDefault="00FE7E97" w:rsidP="002B1862">
            <w:pPr>
              <w:spacing w:line="240" w:lineRule="auto"/>
              <w:ind w:right="-72"/>
              <w:jc w:val="right"/>
              <w:rPr>
                <w:rFonts w:ascii="Browallia New" w:eastAsia="Arial Unicode MS" w:hAnsi="Browallia New" w:cs="Browallia New"/>
                <w:sz w:val="26"/>
                <w:szCs w:val="26"/>
              </w:rPr>
            </w:pPr>
            <w:r w:rsidRPr="007842DC">
              <w:rPr>
                <w:rFonts w:ascii="Browallia New" w:eastAsia="Arial Unicode MS" w:hAnsi="Browallia New" w:cs="Browallia New"/>
                <w:sz w:val="26"/>
                <w:szCs w:val="26"/>
              </w:rPr>
              <w:t>297</w:t>
            </w:r>
          </w:p>
        </w:tc>
        <w:tc>
          <w:tcPr>
            <w:tcW w:w="1584" w:type="dxa"/>
            <w:tcBorders>
              <w:bottom w:val="single" w:sz="4" w:space="0" w:color="auto"/>
            </w:tcBorders>
            <w:shd w:val="clear" w:color="auto" w:fill="auto"/>
            <w:vAlign w:val="bottom"/>
          </w:tcPr>
          <w:p w:rsidR="003F7051" w:rsidRPr="007842DC" w:rsidRDefault="00FE7E97" w:rsidP="002B1862">
            <w:pPr>
              <w:spacing w:line="240" w:lineRule="auto"/>
              <w:ind w:right="-72"/>
              <w:jc w:val="right"/>
              <w:rPr>
                <w:rFonts w:ascii="Browallia New" w:eastAsia="Arial Unicode MS" w:hAnsi="Browallia New" w:cs="Browallia New"/>
                <w:sz w:val="26"/>
                <w:szCs w:val="26"/>
              </w:rPr>
            </w:pPr>
            <w:r w:rsidRPr="007842DC">
              <w:rPr>
                <w:rFonts w:ascii="Browallia New" w:eastAsia="Arial Unicode MS" w:hAnsi="Browallia New" w:cs="Browallia New"/>
                <w:sz w:val="26"/>
                <w:szCs w:val="26"/>
              </w:rPr>
              <w:t>297</w:t>
            </w:r>
          </w:p>
        </w:tc>
      </w:tr>
      <w:tr w:rsidR="003F7051" w:rsidRPr="007E7209" w:rsidTr="00A124F4">
        <w:trPr>
          <w:gridBefore w:val="1"/>
          <w:wBefore w:w="6" w:type="dxa"/>
          <w:trHeight w:val="170"/>
        </w:trPr>
        <w:tc>
          <w:tcPr>
            <w:tcW w:w="2572" w:type="dxa"/>
            <w:shd w:val="clear" w:color="auto" w:fill="auto"/>
          </w:tcPr>
          <w:p w:rsidR="003F7051" w:rsidRPr="007E7209" w:rsidRDefault="003F7051" w:rsidP="00A124F4">
            <w:pPr>
              <w:spacing w:line="240" w:lineRule="auto"/>
              <w:ind w:left="-82"/>
              <w:rPr>
                <w:rFonts w:ascii="Browallia New" w:eastAsia="Arial Unicode MS" w:hAnsi="Browallia New" w:cs="Browallia New"/>
                <w:b/>
                <w:bCs/>
                <w:sz w:val="24"/>
                <w:szCs w:val="24"/>
                <w:cs/>
              </w:rPr>
            </w:pPr>
          </w:p>
        </w:tc>
        <w:tc>
          <w:tcPr>
            <w:tcW w:w="1584" w:type="dxa"/>
            <w:tcBorders>
              <w:top w:val="single" w:sz="4" w:space="0" w:color="auto"/>
            </w:tcBorders>
            <w:shd w:val="clear" w:color="auto" w:fill="auto"/>
            <w:vAlign w:val="bottom"/>
          </w:tcPr>
          <w:p w:rsidR="003F7051" w:rsidRPr="007842DC" w:rsidRDefault="003F7051" w:rsidP="002B1862">
            <w:pPr>
              <w:spacing w:line="240" w:lineRule="auto"/>
              <w:ind w:right="-72"/>
              <w:jc w:val="right"/>
              <w:rPr>
                <w:rFonts w:ascii="Browallia New" w:eastAsia="Arial Unicode MS" w:hAnsi="Browallia New" w:cs="Browallia New"/>
                <w:sz w:val="26"/>
                <w:szCs w:val="26"/>
              </w:rPr>
            </w:pPr>
          </w:p>
        </w:tc>
        <w:tc>
          <w:tcPr>
            <w:tcW w:w="1584" w:type="dxa"/>
            <w:tcBorders>
              <w:top w:val="single" w:sz="4" w:space="0" w:color="auto"/>
            </w:tcBorders>
            <w:shd w:val="clear" w:color="auto" w:fill="auto"/>
            <w:vAlign w:val="bottom"/>
          </w:tcPr>
          <w:p w:rsidR="003F7051" w:rsidRPr="007842DC" w:rsidRDefault="003F7051" w:rsidP="002B1862">
            <w:pPr>
              <w:spacing w:line="240" w:lineRule="auto"/>
              <w:ind w:right="-72"/>
              <w:jc w:val="right"/>
              <w:rPr>
                <w:rFonts w:ascii="Browallia New" w:eastAsia="Arial Unicode MS" w:hAnsi="Browallia New" w:cs="Browallia New"/>
                <w:sz w:val="26"/>
                <w:szCs w:val="26"/>
              </w:rPr>
            </w:pPr>
          </w:p>
        </w:tc>
        <w:tc>
          <w:tcPr>
            <w:tcW w:w="1584" w:type="dxa"/>
            <w:tcBorders>
              <w:top w:val="single" w:sz="4" w:space="0" w:color="auto"/>
            </w:tcBorders>
            <w:shd w:val="clear" w:color="auto" w:fill="auto"/>
            <w:vAlign w:val="bottom"/>
          </w:tcPr>
          <w:p w:rsidR="003F7051" w:rsidRPr="007842DC" w:rsidRDefault="003F7051" w:rsidP="002B1862">
            <w:pPr>
              <w:spacing w:line="240" w:lineRule="auto"/>
              <w:ind w:right="-72"/>
              <w:jc w:val="right"/>
              <w:rPr>
                <w:rFonts w:ascii="Browallia New" w:eastAsia="Arial Unicode MS" w:hAnsi="Browallia New" w:cs="Browallia New"/>
                <w:sz w:val="26"/>
                <w:szCs w:val="26"/>
              </w:rPr>
            </w:pPr>
          </w:p>
        </w:tc>
        <w:tc>
          <w:tcPr>
            <w:tcW w:w="1584" w:type="dxa"/>
            <w:tcBorders>
              <w:top w:val="single" w:sz="4" w:space="0" w:color="auto"/>
            </w:tcBorders>
            <w:shd w:val="clear" w:color="auto" w:fill="auto"/>
            <w:vAlign w:val="bottom"/>
          </w:tcPr>
          <w:p w:rsidR="003F7051" w:rsidRPr="007842DC" w:rsidRDefault="003F7051" w:rsidP="002B1862">
            <w:pPr>
              <w:spacing w:line="240" w:lineRule="auto"/>
              <w:ind w:right="-72"/>
              <w:jc w:val="right"/>
              <w:rPr>
                <w:rFonts w:ascii="Browallia New" w:eastAsia="Arial Unicode MS" w:hAnsi="Browallia New" w:cs="Browallia New"/>
                <w:sz w:val="26"/>
                <w:szCs w:val="26"/>
              </w:rPr>
            </w:pPr>
          </w:p>
        </w:tc>
      </w:tr>
      <w:tr w:rsidR="003F7051" w:rsidRPr="007E7209" w:rsidTr="00A124F4">
        <w:trPr>
          <w:gridBefore w:val="1"/>
          <w:wBefore w:w="6" w:type="dxa"/>
          <w:trHeight w:val="170"/>
        </w:trPr>
        <w:tc>
          <w:tcPr>
            <w:tcW w:w="2572" w:type="dxa"/>
            <w:shd w:val="clear" w:color="auto" w:fill="auto"/>
          </w:tcPr>
          <w:p w:rsidR="003F7051" w:rsidRPr="007E7209" w:rsidRDefault="003F7051" w:rsidP="00A124F4">
            <w:pPr>
              <w:spacing w:line="240" w:lineRule="auto"/>
              <w:ind w:left="-82"/>
              <w:rPr>
                <w:rFonts w:ascii="Browallia New" w:eastAsia="Arial Unicode MS" w:hAnsi="Browallia New" w:cs="Browallia New"/>
                <w:b/>
                <w:bCs/>
                <w:sz w:val="24"/>
                <w:szCs w:val="24"/>
                <w:cs/>
              </w:rPr>
            </w:pPr>
            <w:r w:rsidRPr="007E7209">
              <w:rPr>
                <w:rFonts w:ascii="Browallia New" w:eastAsia="Arial Unicode MS" w:hAnsi="Browallia New" w:cs="Browallia New"/>
                <w:b/>
                <w:bCs/>
                <w:sz w:val="24"/>
                <w:szCs w:val="24"/>
                <w:cs/>
              </w:rPr>
              <w:t>ส่วนของเจ้าของ</w:t>
            </w:r>
          </w:p>
        </w:tc>
        <w:tc>
          <w:tcPr>
            <w:tcW w:w="1584" w:type="dxa"/>
            <w:shd w:val="clear" w:color="auto" w:fill="auto"/>
            <w:vAlign w:val="bottom"/>
          </w:tcPr>
          <w:p w:rsidR="003F7051" w:rsidRPr="007842DC" w:rsidRDefault="003F7051" w:rsidP="002B1862">
            <w:pPr>
              <w:spacing w:line="240" w:lineRule="auto"/>
              <w:ind w:right="-72"/>
              <w:jc w:val="right"/>
              <w:rPr>
                <w:rFonts w:ascii="Browallia New" w:eastAsia="Arial Unicode MS" w:hAnsi="Browallia New" w:cs="Browallia New"/>
                <w:sz w:val="26"/>
                <w:szCs w:val="26"/>
              </w:rPr>
            </w:pPr>
          </w:p>
        </w:tc>
        <w:tc>
          <w:tcPr>
            <w:tcW w:w="1584" w:type="dxa"/>
            <w:shd w:val="clear" w:color="auto" w:fill="auto"/>
            <w:vAlign w:val="bottom"/>
          </w:tcPr>
          <w:p w:rsidR="003F7051" w:rsidRPr="007842DC" w:rsidRDefault="003F7051" w:rsidP="002B1862">
            <w:pPr>
              <w:spacing w:line="240" w:lineRule="auto"/>
              <w:ind w:right="-72"/>
              <w:jc w:val="right"/>
              <w:rPr>
                <w:rFonts w:ascii="Browallia New" w:eastAsia="Arial Unicode MS" w:hAnsi="Browallia New" w:cs="Browallia New"/>
                <w:sz w:val="26"/>
                <w:szCs w:val="26"/>
              </w:rPr>
            </w:pPr>
          </w:p>
        </w:tc>
        <w:tc>
          <w:tcPr>
            <w:tcW w:w="1584" w:type="dxa"/>
            <w:shd w:val="clear" w:color="auto" w:fill="auto"/>
            <w:vAlign w:val="bottom"/>
          </w:tcPr>
          <w:p w:rsidR="003F7051" w:rsidRPr="007842DC" w:rsidRDefault="003F7051" w:rsidP="002B1862">
            <w:pPr>
              <w:spacing w:line="240" w:lineRule="auto"/>
              <w:ind w:right="-72"/>
              <w:jc w:val="right"/>
              <w:rPr>
                <w:rFonts w:ascii="Browallia New" w:eastAsia="Arial Unicode MS" w:hAnsi="Browallia New" w:cs="Browallia New"/>
                <w:sz w:val="26"/>
                <w:szCs w:val="26"/>
              </w:rPr>
            </w:pPr>
          </w:p>
        </w:tc>
        <w:tc>
          <w:tcPr>
            <w:tcW w:w="1584" w:type="dxa"/>
            <w:shd w:val="clear" w:color="auto" w:fill="auto"/>
            <w:vAlign w:val="bottom"/>
          </w:tcPr>
          <w:p w:rsidR="003F7051" w:rsidRPr="007842DC" w:rsidRDefault="003F7051" w:rsidP="002B1862">
            <w:pPr>
              <w:spacing w:line="240" w:lineRule="auto"/>
              <w:ind w:right="-72"/>
              <w:jc w:val="right"/>
              <w:rPr>
                <w:rFonts w:ascii="Browallia New" w:eastAsia="Arial Unicode MS" w:hAnsi="Browallia New" w:cs="Browallia New"/>
                <w:sz w:val="26"/>
                <w:szCs w:val="26"/>
              </w:rPr>
            </w:pPr>
          </w:p>
        </w:tc>
      </w:tr>
      <w:tr w:rsidR="006F21E9" w:rsidRPr="007E7209" w:rsidTr="00A124F4">
        <w:trPr>
          <w:gridBefore w:val="1"/>
          <w:wBefore w:w="6" w:type="dxa"/>
          <w:trHeight w:val="170"/>
        </w:trPr>
        <w:tc>
          <w:tcPr>
            <w:tcW w:w="2572" w:type="dxa"/>
            <w:shd w:val="clear" w:color="auto" w:fill="auto"/>
          </w:tcPr>
          <w:p w:rsidR="006F21E9" w:rsidRPr="007E7209" w:rsidRDefault="00297561" w:rsidP="00A124F4">
            <w:pPr>
              <w:spacing w:line="240" w:lineRule="auto"/>
              <w:ind w:left="-82"/>
              <w:rPr>
                <w:rFonts w:ascii="Browallia New" w:eastAsia="Arial Unicode MS" w:hAnsi="Browallia New" w:cs="Browallia New"/>
                <w:sz w:val="24"/>
                <w:szCs w:val="24"/>
                <w:cs/>
              </w:rPr>
            </w:pPr>
            <w:r w:rsidRPr="007E7209">
              <w:rPr>
                <w:rFonts w:ascii="Browallia New" w:eastAsia="Arial Unicode MS" w:hAnsi="Browallia New" w:cs="Browallia New"/>
                <w:sz w:val="24"/>
                <w:szCs w:val="24"/>
                <w:cs/>
              </w:rPr>
              <w:t>กำไรสะสม - ยังไม่ได้จัดสรร</w:t>
            </w:r>
          </w:p>
        </w:tc>
        <w:tc>
          <w:tcPr>
            <w:tcW w:w="1584" w:type="dxa"/>
            <w:shd w:val="clear" w:color="auto" w:fill="auto"/>
            <w:vAlign w:val="bottom"/>
          </w:tcPr>
          <w:p w:rsidR="006F21E9" w:rsidRPr="007842DC" w:rsidRDefault="00FE7E97" w:rsidP="002B1862">
            <w:pPr>
              <w:spacing w:line="240" w:lineRule="auto"/>
              <w:ind w:right="-72"/>
              <w:jc w:val="right"/>
              <w:rPr>
                <w:rFonts w:ascii="Browallia New" w:eastAsia="Arial Unicode MS" w:hAnsi="Browallia New" w:cs="Browallia New"/>
                <w:sz w:val="26"/>
                <w:szCs w:val="26"/>
              </w:rPr>
            </w:pPr>
            <w:r w:rsidRPr="007842DC">
              <w:rPr>
                <w:rFonts w:ascii="Browallia New" w:eastAsia="Arial Unicode MS" w:hAnsi="Browallia New" w:cs="Browallia New"/>
                <w:sz w:val="26"/>
                <w:szCs w:val="26"/>
              </w:rPr>
              <w:t>14</w:t>
            </w:r>
            <w:r w:rsidR="006F21E9" w:rsidRPr="007842DC">
              <w:rPr>
                <w:rFonts w:ascii="Browallia New" w:eastAsia="Arial Unicode MS" w:hAnsi="Browallia New" w:cs="Browallia New"/>
                <w:sz w:val="26"/>
                <w:szCs w:val="26"/>
              </w:rPr>
              <w:t>,</w:t>
            </w:r>
            <w:r w:rsidRPr="007842DC">
              <w:rPr>
                <w:rFonts w:ascii="Browallia New" w:eastAsia="Arial Unicode MS" w:hAnsi="Browallia New" w:cs="Browallia New"/>
                <w:sz w:val="26"/>
                <w:szCs w:val="26"/>
              </w:rPr>
              <w:t>602</w:t>
            </w:r>
          </w:p>
        </w:tc>
        <w:tc>
          <w:tcPr>
            <w:tcW w:w="1584" w:type="dxa"/>
            <w:shd w:val="clear" w:color="auto" w:fill="auto"/>
            <w:vAlign w:val="bottom"/>
          </w:tcPr>
          <w:p w:rsidR="006F21E9" w:rsidRPr="007842DC" w:rsidRDefault="006F21E9" w:rsidP="002B1862">
            <w:pPr>
              <w:spacing w:line="240" w:lineRule="auto"/>
              <w:ind w:right="-72"/>
              <w:jc w:val="right"/>
              <w:rPr>
                <w:rFonts w:ascii="Browallia New" w:eastAsia="Arial Unicode MS" w:hAnsi="Browallia New" w:cs="Browallia New"/>
                <w:sz w:val="26"/>
                <w:szCs w:val="26"/>
              </w:rPr>
            </w:pPr>
            <w:r w:rsidRPr="007842DC">
              <w:rPr>
                <w:rFonts w:ascii="Browallia New" w:eastAsia="Arial Unicode MS" w:hAnsi="Browallia New" w:cs="Browallia New"/>
                <w:sz w:val="26"/>
                <w:szCs w:val="26"/>
              </w:rPr>
              <w:t>(</w:t>
            </w:r>
            <w:r w:rsidR="00FE7E97" w:rsidRPr="007842DC">
              <w:rPr>
                <w:rFonts w:ascii="Browallia New" w:eastAsia="Arial Unicode MS" w:hAnsi="Browallia New" w:cs="Browallia New"/>
                <w:sz w:val="26"/>
                <w:szCs w:val="26"/>
              </w:rPr>
              <w:t>3</w:t>
            </w:r>
            <w:r w:rsidRPr="007842DC">
              <w:rPr>
                <w:rFonts w:ascii="Browallia New" w:eastAsia="Arial Unicode MS" w:hAnsi="Browallia New" w:cs="Browallia New"/>
                <w:sz w:val="26"/>
                <w:szCs w:val="26"/>
              </w:rPr>
              <w:t>)</w:t>
            </w:r>
          </w:p>
        </w:tc>
        <w:tc>
          <w:tcPr>
            <w:tcW w:w="1584" w:type="dxa"/>
            <w:shd w:val="clear" w:color="auto" w:fill="auto"/>
            <w:vAlign w:val="bottom"/>
          </w:tcPr>
          <w:p w:rsidR="006F21E9" w:rsidRPr="007842DC" w:rsidRDefault="006F21E9" w:rsidP="002B1862">
            <w:pPr>
              <w:spacing w:line="240" w:lineRule="auto"/>
              <w:ind w:right="-72"/>
              <w:jc w:val="right"/>
              <w:rPr>
                <w:rFonts w:ascii="Browallia New" w:eastAsia="Arial Unicode MS" w:hAnsi="Browallia New" w:cs="Browallia New"/>
                <w:sz w:val="26"/>
                <w:szCs w:val="26"/>
              </w:rPr>
            </w:pPr>
            <w:r w:rsidRPr="007842DC">
              <w:rPr>
                <w:rFonts w:ascii="Browallia New" w:eastAsia="Arial Unicode MS" w:hAnsi="Browallia New" w:cs="Browallia New"/>
                <w:sz w:val="26"/>
                <w:szCs w:val="26"/>
              </w:rPr>
              <w:t>-</w:t>
            </w:r>
          </w:p>
        </w:tc>
        <w:tc>
          <w:tcPr>
            <w:tcW w:w="1584" w:type="dxa"/>
            <w:shd w:val="clear" w:color="auto" w:fill="auto"/>
            <w:vAlign w:val="bottom"/>
          </w:tcPr>
          <w:p w:rsidR="006F21E9" w:rsidRPr="007842DC" w:rsidRDefault="00FE7E97" w:rsidP="002B1862">
            <w:pPr>
              <w:spacing w:line="240" w:lineRule="auto"/>
              <w:ind w:right="-72"/>
              <w:jc w:val="right"/>
              <w:rPr>
                <w:rFonts w:ascii="Browallia New" w:eastAsia="Arial Unicode MS" w:hAnsi="Browallia New" w:cs="Browallia New"/>
                <w:sz w:val="26"/>
                <w:szCs w:val="26"/>
              </w:rPr>
            </w:pPr>
            <w:r w:rsidRPr="007842DC">
              <w:rPr>
                <w:rFonts w:ascii="Browallia New" w:eastAsia="Arial Unicode MS" w:hAnsi="Browallia New" w:cs="Browallia New"/>
                <w:sz w:val="26"/>
                <w:szCs w:val="26"/>
              </w:rPr>
              <w:t>14</w:t>
            </w:r>
            <w:r w:rsidR="006F21E9" w:rsidRPr="007842DC">
              <w:rPr>
                <w:rFonts w:ascii="Browallia New" w:eastAsia="Arial Unicode MS" w:hAnsi="Browallia New" w:cs="Browallia New"/>
                <w:sz w:val="26"/>
                <w:szCs w:val="26"/>
              </w:rPr>
              <w:t>,</w:t>
            </w:r>
            <w:r w:rsidRPr="007842DC">
              <w:rPr>
                <w:rFonts w:ascii="Browallia New" w:eastAsia="Arial Unicode MS" w:hAnsi="Browallia New" w:cs="Browallia New"/>
                <w:sz w:val="26"/>
                <w:szCs w:val="26"/>
              </w:rPr>
              <w:t>599</w:t>
            </w:r>
          </w:p>
        </w:tc>
      </w:tr>
      <w:tr w:rsidR="003F7051" w:rsidRPr="007E7209" w:rsidTr="00A124F4">
        <w:trPr>
          <w:gridBefore w:val="1"/>
          <w:wBefore w:w="6" w:type="dxa"/>
          <w:trHeight w:val="170"/>
        </w:trPr>
        <w:tc>
          <w:tcPr>
            <w:tcW w:w="2572" w:type="dxa"/>
            <w:shd w:val="clear" w:color="auto" w:fill="auto"/>
          </w:tcPr>
          <w:p w:rsidR="003F7051" w:rsidRPr="007E7209" w:rsidRDefault="003F7051" w:rsidP="00A124F4">
            <w:pPr>
              <w:spacing w:line="240" w:lineRule="auto"/>
              <w:ind w:left="-82"/>
              <w:rPr>
                <w:rFonts w:ascii="Browallia New" w:eastAsia="Arial Unicode MS" w:hAnsi="Browallia New" w:cs="Browallia New"/>
                <w:b/>
                <w:bCs/>
                <w:sz w:val="24"/>
                <w:szCs w:val="24"/>
                <w:cs/>
              </w:rPr>
            </w:pPr>
            <w:r w:rsidRPr="007E7209">
              <w:rPr>
                <w:rFonts w:ascii="Browallia New" w:eastAsia="Arial Unicode MS" w:hAnsi="Browallia New" w:cs="Browallia New"/>
                <w:b/>
                <w:bCs/>
                <w:sz w:val="24"/>
                <w:szCs w:val="24"/>
                <w:cs/>
              </w:rPr>
              <w:t>รวมส่วนของเจ้าของ</w:t>
            </w:r>
          </w:p>
        </w:tc>
        <w:tc>
          <w:tcPr>
            <w:tcW w:w="1584" w:type="dxa"/>
            <w:tcBorders>
              <w:top w:val="single" w:sz="4" w:space="0" w:color="auto"/>
              <w:bottom w:val="single" w:sz="4" w:space="0" w:color="auto"/>
            </w:tcBorders>
            <w:shd w:val="clear" w:color="auto" w:fill="auto"/>
            <w:vAlign w:val="bottom"/>
          </w:tcPr>
          <w:p w:rsidR="003F7051" w:rsidRPr="007842DC" w:rsidRDefault="00FE7E97" w:rsidP="002B1862">
            <w:pPr>
              <w:spacing w:line="240" w:lineRule="auto"/>
              <w:ind w:right="-72"/>
              <w:jc w:val="right"/>
              <w:rPr>
                <w:rFonts w:ascii="Browallia New" w:eastAsia="Arial Unicode MS" w:hAnsi="Browallia New" w:cs="Browallia New"/>
                <w:sz w:val="26"/>
                <w:szCs w:val="26"/>
              </w:rPr>
            </w:pPr>
            <w:r w:rsidRPr="007842DC">
              <w:rPr>
                <w:rFonts w:ascii="Browallia New" w:eastAsia="Arial Unicode MS" w:hAnsi="Browallia New" w:cs="Browallia New"/>
                <w:sz w:val="26"/>
                <w:szCs w:val="26"/>
              </w:rPr>
              <w:t>14</w:t>
            </w:r>
            <w:r w:rsidR="001C4B3E" w:rsidRPr="007842DC">
              <w:rPr>
                <w:rFonts w:ascii="Browallia New" w:eastAsia="Arial Unicode MS" w:hAnsi="Browallia New" w:cs="Browallia New"/>
                <w:sz w:val="26"/>
                <w:szCs w:val="26"/>
              </w:rPr>
              <w:t>,</w:t>
            </w:r>
            <w:r w:rsidRPr="007842DC">
              <w:rPr>
                <w:rFonts w:ascii="Browallia New" w:eastAsia="Arial Unicode MS" w:hAnsi="Browallia New" w:cs="Browallia New"/>
                <w:sz w:val="26"/>
                <w:szCs w:val="26"/>
              </w:rPr>
              <w:t>602</w:t>
            </w:r>
          </w:p>
        </w:tc>
        <w:tc>
          <w:tcPr>
            <w:tcW w:w="1584" w:type="dxa"/>
            <w:tcBorders>
              <w:top w:val="single" w:sz="4" w:space="0" w:color="auto"/>
              <w:bottom w:val="single" w:sz="4" w:space="0" w:color="auto"/>
            </w:tcBorders>
            <w:shd w:val="clear" w:color="auto" w:fill="auto"/>
            <w:vAlign w:val="bottom"/>
          </w:tcPr>
          <w:p w:rsidR="003F7051" w:rsidRPr="007842DC" w:rsidRDefault="001C4B3E" w:rsidP="002B1862">
            <w:pPr>
              <w:spacing w:line="240" w:lineRule="auto"/>
              <w:ind w:right="-72"/>
              <w:jc w:val="right"/>
              <w:rPr>
                <w:rFonts w:ascii="Browallia New" w:eastAsia="Arial Unicode MS" w:hAnsi="Browallia New" w:cs="Browallia New"/>
                <w:sz w:val="26"/>
                <w:szCs w:val="26"/>
              </w:rPr>
            </w:pPr>
            <w:r w:rsidRPr="007842DC">
              <w:rPr>
                <w:rFonts w:ascii="Browallia New" w:eastAsia="Arial Unicode MS" w:hAnsi="Browallia New" w:cs="Browallia New"/>
                <w:sz w:val="26"/>
                <w:szCs w:val="26"/>
              </w:rPr>
              <w:t>(</w:t>
            </w:r>
            <w:r w:rsidR="00FE7E97" w:rsidRPr="007842DC">
              <w:rPr>
                <w:rFonts w:ascii="Browallia New" w:eastAsia="Arial Unicode MS" w:hAnsi="Browallia New" w:cs="Browallia New"/>
                <w:sz w:val="26"/>
                <w:szCs w:val="26"/>
              </w:rPr>
              <w:t>3</w:t>
            </w:r>
            <w:r w:rsidRPr="007842DC">
              <w:rPr>
                <w:rFonts w:ascii="Browallia New" w:eastAsia="Arial Unicode MS" w:hAnsi="Browallia New" w:cs="Browallia New"/>
                <w:sz w:val="26"/>
                <w:szCs w:val="26"/>
              </w:rPr>
              <w:t>)</w:t>
            </w:r>
          </w:p>
        </w:tc>
        <w:tc>
          <w:tcPr>
            <w:tcW w:w="1584" w:type="dxa"/>
            <w:tcBorders>
              <w:top w:val="single" w:sz="4" w:space="0" w:color="auto"/>
              <w:bottom w:val="single" w:sz="4" w:space="0" w:color="auto"/>
            </w:tcBorders>
            <w:shd w:val="clear" w:color="auto" w:fill="auto"/>
            <w:vAlign w:val="bottom"/>
          </w:tcPr>
          <w:p w:rsidR="003F7051" w:rsidRPr="007842DC" w:rsidRDefault="001C4B3E" w:rsidP="002B1862">
            <w:pPr>
              <w:spacing w:line="240" w:lineRule="auto"/>
              <w:ind w:right="-72"/>
              <w:jc w:val="right"/>
              <w:rPr>
                <w:rFonts w:ascii="Browallia New" w:eastAsia="Arial Unicode MS" w:hAnsi="Browallia New" w:cs="Browallia New"/>
                <w:sz w:val="26"/>
                <w:szCs w:val="26"/>
              </w:rPr>
            </w:pPr>
            <w:r w:rsidRPr="007842DC">
              <w:rPr>
                <w:rFonts w:ascii="Browallia New" w:eastAsia="Arial Unicode MS" w:hAnsi="Browallia New" w:cs="Browallia New"/>
                <w:sz w:val="26"/>
                <w:szCs w:val="26"/>
              </w:rPr>
              <w:t>-</w:t>
            </w:r>
          </w:p>
        </w:tc>
        <w:tc>
          <w:tcPr>
            <w:tcW w:w="1584" w:type="dxa"/>
            <w:tcBorders>
              <w:top w:val="single" w:sz="4" w:space="0" w:color="auto"/>
              <w:bottom w:val="single" w:sz="4" w:space="0" w:color="auto"/>
            </w:tcBorders>
            <w:shd w:val="clear" w:color="auto" w:fill="auto"/>
            <w:vAlign w:val="bottom"/>
          </w:tcPr>
          <w:p w:rsidR="003F7051" w:rsidRPr="007842DC" w:rsidRDefault="00FE7E97" w:rsidP="002B1862">
            <w:pPr>
              <w:spacing w:line="240" w:lineRule="auto"/>
              <w:ind w:right="-72"/>
              <w:jc w:val="right"/>
              <w:rPr>
                <w:rFonts w:ascii="Browallia New" w:eastAsia="Arial Unicode MS" w:hAnsi="Browallia New" w:cs="Browallia New"/>
                <w:sz w:val="26"/>
                <w:szCs w:val="26"/>
              </w:rPr>
            </w:pPr>
            <w:r w:rsidRPr="007842DC">
              <w:rPr>
                <w:rFonts w:ascii="Browallia New" w:eastAsia="Arial Unicode MS" w:hAnsi="Browallia New" w:cs="Browallia New"/>
                <w:sz w:val="26"/>
                <w:szCs w:val="26"/>
              </w:rPr>
              <w:t>14</w:t>
            </w:r>
            <w:r w:rsidR="001C4B3E" w:rsidRPr="007842DC">
              <w:rPr>
                <w:rFonts w:ascii="Browallia New" w:eastAsia="Arial Unicode MS" w:hAnsi="Browallia New" w:cs="Browallia New"/>
                <w:sz w:val="26"/>
                <w:szCs w:val="26"/>
              </w:rPr>
              <w:t>,</w:t>
            </w:r>
            <w:r w:rsidRPr="007842DC">
              <w:rPr>
                <w:rFonts w:ascii="Browallia New" w:eastAsia="Arial Unicode MS" w:hAnsi="Browallia New" w:cs="Browallia New"/>
                <w:sz w:val="26"/>
                <w:szCs w:val="26"/>
              </w:rPr>
              <w:t>599</w:t>
            </w:r>
          </w:p>
        </w:tc>
      </w:tr>
      <w:tr w:rsidR="003F7051" w:rsidRPr="007E7209" w:rsidTr="00A124F4">
        <w:trPr>
          <w:gridBefore w:val="1"/>
          <w:wBefore w:w="6" w:type="dxa"/>
          <w:trHeight w:val="170"/>
        </w:trPr>
        <w:tc>
          <w:tcPr>
            <w:tcW w:w="2572" w:type="dxa"/>
            <w:shd w:val="clear" w:color="auto" w:fill="auto"/>
          </w:tcPr>
          <w:p w:rsidR="003F7051" w:rsidRPr="007E7209" w:rsidRDefault="003F7051" w:rsidP="00A124F4">
            <w:pPr>
              <w:spacing w:line="240" w:lineRule="auto"/>
              <w:ind w:left="-82"/>
              <w:rPr>
                <w:rFonts w:ascii="Browallia New" w:eastAsia="Arial Unicode MS" w:hAnsi="Browallia New" w:cs="Browallia New"/>
                <w:b/>
                <w:bCs/>
                <w:sz w:val="12"/>
                <w:szCs w:val="12"/>
                <w:cs/>
              </w:rPr>
            </w:pPr>
          </w:p>
        </w:tc>
        <w:tc>
          <w:tcPr>
            <w:tcW w:w="1584" w:type="dxa"/>
            <w:tcBorders>
              <w:top w:val="single" w:sz="4" w:space="0" w:color="auto"/>
            </w:tcBorders>
            <w:shd w:val="clear" w:color="auto" w:fill="auto"/>
            <w:vAlign w:val="bottom"/>
          </w:tcPr>
          <w:p w:rsidR="003F7051" w:rsidRPr="007842DC" w:rsidRDefault="003F7051" w:rsidP="002B1862">
            <w:pPr>
              <w:spacing w:line="240" w:lineRule="auto"/>
              <w:ind w:right="-72"/>
              <w:jc w:val="right"/>
              <w:rPr>
                <w:rFonts w:ascii="Browallia New" w:eastAsia="Arial Unicode MS" w:hAnsi="Browallia New" w:cs="Browallia New"/>
                <w:sz w:val="26"/>
                <w:szCs w:val="26"/>
              </w:rPr>
            </w:pPr>
          </w:p>
        </w:tc>
        <w:tc>
          <w:tcPr>
            <w:tcW w:w="1584" w:type="dxa"/>
            <w:tcBorders>
              <w:top w:val="single" w:sz="4" w:space="0" w:color="auto"/>
            </w:tcBorders>
            <w:shd w:val="clear" w:color="auto" w:fill="auto"/>
            <w:vAlign w:val="bottom"/>
          </w:tcPr>
          <w:p w:rsidR="003F7051" w:rsidRPr="007842DC" w:rsidRDefault="003F7051" w:rsidP="002B1862">
            <w:pPr>
              <w:spacing w:line="240" w:lineRule="auto"/>
              <w:ind w:right="-72"/>
              <w:jc w:val="right"/>
              <w:rPr>
                <w:rFonts w:ascii="Browallia New" w:eastAsia="Arial Unicode MS" w:hAnsi="Browallia New" w:cs="Browallia New"/>
                <w:sz w:val="26"/>
                <w:szCs w:val="26"/>
              </w:rPr>
            </w:pPr>
          </w:p>
        </w:tc>
        <w:tc>
          <w:tcPr>
            <w:tcW w:w="1584" w:type="dxa"/>
            <w:tcBorders>
              <w:top w:val="single" w:sz="4" w:space="0" w:color="auto"/>
            </w:tcBorders>
            <w:shd w:val="clear" w:color="auto" w:fill="auto"/>
            <w:vAlign w:val="bottom"/>
          </w:tcPr>
          <w:p w:rsidR="003F7051" w:rsidRPr="007842DC" w:rsidRDefault="003F7051" w:rsidP="002B1862">
            <w:pPr>
              <w:spacing w:line="240" w:lineRule="auto"/>
              <w:ind w:right="-72"/>
              <w:jc w:val="right"/>
              <w:rPr>
                <w:rFonts w:ascii="Browallia New" w:eastAsia="Arial Unicode MS" w:hAnsi="Browallia New" w:cs="Browallia New"/>
                <w:sz w:val="26"/>
                <w:szCs w:val="26"/>
              </w:rPr>
            </w:pPr>
          </w:p>
        </w:tc>
        <w:tc>
          <w:tcPr>
            <w:tcW w:w="1584" w:type="dxa"/>
            <w:tcBorders>
              <w:top w:val="single" w:sz="4" w:space="0" w:color="auto"/>
            </w:tcBorders>
            <w:shd w:val="clear" w:color="auto" w:fill="auto"/>
            <w:vAlign w:val="bottom"/>
          </w:tcPr>
          <w:p w:rsidR="003F7051" w:rsidRPr="007842DC" w:rsidRDefault="003F7051" w:rsidP="002B1862">
            <w:pPr>
              <w:spacing w:line="240" w:lineRule="auto"/>
              <w:ind w:right="-72"/>
              <w:jc w:val="right"/>
              <w:rPr>
                <w:rFonts w:ascii="Browallia New" w:eastAsia="Arial Unicode MS" w:hAnsi="Browallia New" w:cs="Browallia New"/>
                <w:sz w:val="26"/>
                <w:szCs w:val="26"/>
              </w:rPr>
            </w:pPr>
          </w:p>
        </w:tc>
      </w:tr>
      <w:tr w:rsidR="003F7051" w:rsidRPr="007E7209" w:rsidTr="00A124F4">
        <w:trPr>
          <w:gridBefore w:val="1"/>
          <w:wBefore w:w="6" w:type="dxa"/>
          <w:trHeight w:val="170"/>
        </w:trPr>
        <w:tc>
          <w:tcPr>
            <w:tcW w:w="2572" w:type="dxa"/>
            <w:shd w:val="clear" w:color="auto" w:fill="auto"/>
          </w:tcPr>
          <w:p w:rsidR="003F7051" w:rsidRPr="007E7209" w:rsidRDefault="003F7051" w:rsidP="00A124F4">
            <w:pPr>
              <w:spacing w:line="240" w:lineRule="auto"/>
              <w:ind w:left="-82"/>
              <w:rPr>
                <w:rFonts w:ascii="Browallia New" w:eastAsia="Arial Unicode MS" w:hAnsi="Browallia New" w:cs="Browallia New"/>
                <w:b/>
                <w:bCs/>
                <w:sz w:val="24"/>
                <w:szCs w:val="24"/>
                <w:cs/>
              </w:rPr>
            </w:pPr>
            <w:r w:rsidRPr="007E7209">
              <w:rPr>
                <w:rFonts w:ascii="Browallia New" w:eastAsia="Arial Unicode MS" w:hAnsi="Browallia New" w:cs="Browallia New"/>
                <w:b/>
                <w:bCs/>
                <w:sz w:val="24"/>
                <w:szCs w:val="24"/>
                <w:cs/>
              </w:rPr>
              <w:t>รวมหนี้สินและส่วนของเจ้าของ</w:t>
            </w:r>
          </w:p>
        </w:tc>
        <w:tc>
          <w:tcPr>
            <w:tcW w:w="1584" w:type="dxa"/>
            <w:tcBorders>
              <w:bottom w:val="single" w:sz="4" w:space="0" w:color="auto"/>
            </w:tcBorders>
            <w:shd w:val="clear" w:color="auto" w:fill="auto"/>
            <w:vAlign w:val="bottom"/>
          </w:tcPr>
          <w:p w:rsidR="003F7051" w:rsidRPr="007842DC" w:rsidRDefault="00FE7E97" w:rsidP="002B1862">
            <w:pPr>
              <w:spacing w:line="240" w:lineRule="auto"/>
              <w:ind w:right="-72"/>
              <w:jc w:val="right"/>
              <w:rPr>
                <w:rFonts w:ascii="Browallia New" w:eastAsia="Arial Unicode MS" w:hAnsi="Browallia New" w:cs="Browallia New"/>
                <w:sz w:val="26"/>
                <w:szCs w:val="26"/>
              </w:rPr>
            </w:pPr>
            <w:r w:rsidRPr="007842DC">
              <w:rPr>
                <w:rFonts w:ascii="Browallia New" w:eastAsia="Arial Unicode MS" w:hAnsi="Browallia New" w:cs="Browallia New"/>
                <w:sz w:val="26"/>
                <w:szCs w:val="26"/>
              </w:rPr>
              <w:t>14</w:t>
            </w:r>
            <w:r w:rsidR="001C4B3E" w:rsidRPr="007842DC">
              <w:rPr>
                <w:rFonts w:ascii="Browallia New" w:eastAsia="Arial Unicode MS" w:hAnsi="Browallia New" w:cs="Browallia New"/>
                <w:sz w:val="26"/>
                <w:szCs w:val="26"/>
              </w:rPr>
              <w:t>,</w:t>
            </w:r>
            <w:r w:rsidRPr="007842DC">
              <w:rPr>
                <w:rFonts w:ascii="Browallia New" w:eastAsia="Arial Unicode MS" w:hAnsi="Browallia New" w:cs="Browallia New"/>
                <w:sz w:val="26"/>
                <w:szCs w:val="26"/>
              </w:rPr>
              <w:t>602</w:t>
            </w:r>
          </w:p>
        </w:tc>
        <w:tc>
          <w:tcPr>
            <w:tcW w:w="1584" w:type="dxa"/>
            <w:tcBorders>
              <w:bottom w:val="single" w:sz="4" w:space="0" w:color="auto"/>
            </w:tcBorders>
            <w:shd w:val="clear" w:color="auto" w:fill="auto"/>
            <w:vAlign w:val="bottom"/>
          </w:tcPr>
          <w:p w:rsidR="003F7051" w:rsidRPr="007842DC" w:rsidRDefault="001C4B3E" w:rsidP="002B1862">
            <w:pPr>
              <w:spacing w:line="240" w:lineRule="auto"/>
              <w:ind w:right="-72"/>
              <w:jc w:val="right"/>
              <w:rPr>
                <w:rFonts w:ascii="Browallia New" w:eastAsia="Arial Unicode MS" w:hAnsi="Browallia New" w:cs="Browallia New"/>
                <w:sz w:val="26"/>
                <w:szCs w:val="26"/>
              </w:rPr>
            </w:pPr>
            <w:r w:rsidRPr="007842DC">
              <w:rPr>
                <w:rFonts w:ascii="Browallia New" w:eastAsia="Arial Unicode MS" w:hAnsi="Browallia New" w:cs="Browallia New"/>
                <w:sz w:val="26"/>
                <w:szCs w:val="26"/>
              </w:rPr>
              <w:t>(</w:t>
            </w:r>
            <w:r w:rsidR="00FE7E97" w:rsidRPr="007842DC">
              <w:rPr>
                <w:rFonts w:ascii="Browallia New" w:eastAsia="Arial Unicode MS" w:hAnsi="Browallia New" w:cs="Browallia New"/>
                <w:sz w:val="26"/>
                <w:szCs w:val="26"/>
              </w:rPr>
              <w:t>3</w:t>
            </w:r>
            <w:r w:rsidRPr="007842DC">
              <w:rPr>
                <w:rFonts w:ascii="Browallia New" w:eastAsia="Arial Unicode MS" w:hAnsi="Browallia New" w:cs="Browallia New"/>
                <w:sz w:val="26"/>
                <w:szCs w:val="26"/>
              </w:rPr>
              <w:t>)</w:t>
            </w:r>
          </w:p>
        </w:tc>
        <w:tc>
          <w:tcPr>
            <w:tcW w:w="1584" w:type="dxa"/>
            <w:tcBorders>
              <w:bottom w:val="single" w:sz="4" w:space="0" w:color="auto"/>
            </w:tcBorders>
            <w:shd w:val="clear" w:color="auto" w:fill="auto"/>
            <w:vAlign w:val="bottom"/>
          </w:tcPr>
          <w:p w:rsidR="003F7051" w:rsidRPr="007842DC" w:rsidRDefault="00FE7E97" w:rsidP="002B1862">
            <w:pPr>
              <w:spacing w:line="240" w:lineRule="auto"/>
              <w:ind w:right="-72"/>
              <w:jc w:val="right"/>
              <w:rPr>
                <w:rFonts w:ascii="Browallia New" w:eastAsia="Arial Unicode MS" w:hAnsi="Browallia New" w:cs="Browallia New"/>
                <w:sz w:val="26"/>
                <w:szCs w:val="26"/>
              </w:rPr>
            </w:pPr>
            <w:r w:rsidRPr="007842DC">
              <w:rPr>
                <w:rFonts w:ascii="Browallia New" w:eastAsia="Arial Unicode MS" w:hAnsi="Browallia New" w:cs="Browallia New"/>
                <w:sz w:val="26"/>
                <w:szCs w:val="26"/>
              </w:rPr>
              <w:t>297</w:t>
            </w:r>
          </w:p>
        </w:tc>
        <w:tc>
          <w:tcPr>
            <w:tcW w:w="1584" w:type="dxa"/>
            <w:tcBorders>
              <w:bottom w:val="single" w:sz="4" w:space="0" w:color="auto"/>
            </w:tcBorders>
            <w:shd w:val="clear" w:color="auto" w:fill="auto"/>
            <w:vAlign w:val="bottom"/>
          </w:tcPr>
          <w:p w:rsidR="003F7051" w:rsidRPr="007842DC" w:rsidRDefault="00FE7E97" w:rsidP="002B1862">
            <w:pPr>
              <w:spacing w:line="240" w:lineRule="auto"/>
              <w:ind w:right="-72"/>
              <w:jc w:val="right"/>
              <w:rPr>
                <w:rFonts w:ascii="Browallia New" w:eastAsia="Arial Unicode MS" w:hAnsi="Browallia New" w:cs="Browallia New"/>
                <w:sz w:val="26"/>
                <w:szCs w:val="26"/>
              </w:rPr>
            </w:pPr>
            <w:r w:rsidRPr="007842DC">
              <w:rPr>
                <w:rFonts w:ascii="Browallia New" w:eastAsia="Arial Unicode MS" w:hAnsi="Browallia New" w:cs="Browallia New"/>
                <w:sz w:val="26"/>
                <w:szCs w:val="26"/>
              </w:rPr>
              <w:t>14</w:t>
            </w:r>
            <w:r w:rsidR="000A4517" w:rsidRPr="007842DC">
              <w:rPr>
                <w:rFonts w:ascii="Browallia New" w:eastAsia="Arial Unicode MS" w:hAnsi="Browallia New" w:cs="Browallia New"/>
                <w:sz w:val="26"/>
                <w:szCs w:val="26"/>
              </w:rPr>
              <w:t>,</w:t>
            </w:r>
            <w:r w:rsidRPr="007842DC">
              <w:rPr>
                <w:rFonts w:ascii="Browallia New" w:eastAsia="Arial Unicode MS" w:hAnsi="Browallia New" w:cs="Browallia New"/>
                <w:sz w:val="26"/>
                <w:szCs w:val="26"/>
              </w:rPr>
              <w:t>896</w:t>
            </w:r>
          </w:p>
        </w:tc>
      </w:tr>
    </w:tbl>
    <w:p w:rsidR="003F7051" w:rsidRPr="002C640C" w:rsidRDefault="003F7051" w:rsidP="007E7209">
      <w:pPr>
        <w:spacing w:line="240" w:lineRule="auto"/>
        <w:ind w:left="540"/>
        <w:rPr>
          <w:sz w:val="26"/>
          <w:szCs w:val="26"/>
          <w:cs/>
        </w:rPr>
      </w:pPr>
    </w:p>
    <w:p w:rsidR="00AB3127" w:rsidRDefault="003F7051" w:rsidP="007842DC">
      <w:pPr>
        <w:spacing w:line="240" w:lineRule="auto"/>
        <w:ind w:left="540"/>
        <w:jc w:val="thaiDistribute"/>
        <w:rPr>
          <w:sz w:val="26"/>
          <w:szCs w:val="26"/>
        </w:rPr>
      </w:pPr>
      <w:r w:rsidRPr="00DD7B17">
        <w:rPr>
          <w:rFonts w:ascii="Browallia New" w:eastAsia="Arial Unicode MS" w:hAnsi="Browallia New" w:cs="Browallia New"/>
          <w:sz w:val="26"/>
          <w:szCs w:val="26"/>
          <w:cs/>
        </w:rPr>
        <w:t>การนำมาตรฐานการรายงานทางการเงินใหม่มาถือปฏิบัติและการเปลี่ยนแปลงนโยบายการบัญชีข้างต้น</w:t>
      </w:r>
      <w:r w:rsidRPr="00DD7B17">
        <w:rPr>
          <w:rFonts w:ascii="Browallia New" w:eastAsia="Arial Unicode MS" w:hAnsi="Browallia New" w:cs="Browallia New"/>
          <w:sz w:val="26"/>
          <w:szCs w:val="26"/>
        </w:rPr>
        <w:t xml:space="preserve"> </w:t>
      </w:r>
      <w:r w:rsidRPr="00DD7B17">
        <w:rPr>
          <w:rFonts w:ascii="Browallia New" w:eastAsia="Arial Unicode MS" w:hAnsi="Browallia New" w:cs="Browallia New"/>
          <w:sz w:val="26"/>
          <w:szCs w:val="26"/>
          <w:cs/>
        </w:rPr>
        <w:t>ไม่มีผลกระทบต่อการเปิดเผยข้อมูลตามส่วนงานของกลุ่มกิจการ</w:t>
      </w:r>
      <w:r w:rsidR="00AB3127">
        <w:rPr>
          <w:sz w:val="26"/>
          <w:szCs w:val="26"/>
        </w:rPr>
        <w:br w:type="page"/>
      </w:r>
    </w:p>
    <w:p w:rsidR="003F7051" w:rsidRPr="007E7209" w:rsidRDefault="003F7051" w:rsidP="002B1862">
      <w:pPr>
        <w:spacing w:line="240" w:lineRule="auto"/>
        <w:rPr>
          <w:sz w:val="26"/>
          <w:szCs w:val="26"/>
          <w:cs/>
        </w:rPr>
      </w:pPr>
    </w:p>
    <w:p w:rsidR="003F7051" w:rsidRPr="007E7209" w:rsidRDefault="007E7209" w:rsidP="007E7209">
      <w:pPr>
        <w:spacing w:line="240" w:lineRule="auto"/>
        <w:ind w:left="900" w:hanging="360"/>
        <w:jc w:val="thaiDistribute"/>
        <w:rPr>
          <w:rFonts w:ascii="Browallia New" w:eastAsia="Arial Unicode MS" w:hAnsi="Browallia New" w:cs="Browallia New"/>
          <w:color w:val="CF4A02"/>
          <w:sz w:val="26"/>
          <w:szCs w:val="26"/>
        </w:rPr>
      </w:pPr>
      <w:bookmarkStart w:id="2" w:name="_Hlk34578150"/>
      <w:r>
        <w:rPr>
          <w:rFonts w:ascii="Browallia New" w:eastAsia="Arial Unicode MS" w:hAnsi="Browallia New" w:cs="Browallia New" w:hint="cs"/>
          <w:color w:val="CF4A02"/>
          <w:spacing w:val="-2"/>
          <w:sz w:val="26"/>
          <w:szCs w:val="26"/>
          <w:cs/>
        </w:rPr>
        <w:t>ก)</w:t>
      </w:r>
      <w:r>
        <w:rPr>
          <w:rFonts w:ascii="Browallia New" w:eastAsia="Arial Unicode MS" w:hAnsi="Browallia New" w:cs="Browallia New"/>
          <w:color w:val="CF4A02"/>
          <w:spacing w:val="-2"/>
          <w:sz w:val="26"/>
          <w:szCs w:val="26"/>
          <w:cs/>
        </w:rPr>
        <w:tab/>
      </w:r>
      <w:r w:rsidR="003F7051" w:rsidRPr="007E7209">
        <w:rPr>
          <w:rFonts w:ascii="Browallia New" w:eastAsia="Arial Unicode MS" w:hAnsi="Browallia New" w:cs="Browallia New" w:hint="cs"/>
          <w:color w:val="CF4A02"/>
          <w:spacing w:val="-2"/>
          <w:sz w:val="26"/>
          <w:szCs w:val="26"/>
          <w:cs/>
        </w:rPr>
        <w:t>ผลกระทบจากการปฎิบัติตาม</w:t>
      </w:r>
      <w:r w:rsidR="003F7051" w:rsidRPr="007E7209">
        <w:rPr>
          <w:rFonts w:ascii="Browallia New" w:eastAsia="Arial Unicode MS" w:hAnsi="Browallia New" w:cs="Browallia New"/>
          <w:color w:val="CF4A02"/>
          <w:spacing w:val="-2"/>
          <w:sz w:val="26"/>
          <w:szCs w:val="26"/>
          <w:cs/>
        </w:rPr>
        <w:t>กลุ่มมาตรฐานการรายงานทางการเงินเกี่ยวกับเครื่องมือทางการเงิน</w:t>
      </w:r>
      <w:r w:rsidR="0094400F" w:rsidRPr="007E7209">
        <w:rPr>
          <w:rFonts w:ascii="Browallia New" w:eastAsia="Arial Unicode MS" w:hAnsi="Browallia New" w:cs="Browallia New"/>
          <w:color w:val="CF4A02"/>
          <w:spacing w:val="-2"/>
          <w:sz w:val="26"/>
          <w:szCs w:val="26"/>
        </w:rPr>
        <w:t xml:space="preserve"> </w:t>
      </w:r>
      <w:r w:rsidR="003F7051" w:rsidRPr="007E7209">
        <w:rPr>
          <w:rFonts w:ascii="Browallia New" w:eastAsia="Arial Unicode MS" w:hAnsi="Browallia New" w:cs="Browallia New"/>
          <w:color w:val="CF4A02"/>
          <w:spacing w:val="-2"/>
          <w:sz w:val="26"/>
          <w:szCs w:val="26"/>
        </w:rPr>
        <w:t xml:space="preserve">(TAS </w:t>
      </w:r>
      <w:r w:rsidR="00FE7E97" w:rsidRPr="00FE7E97">
        <w:rPr>
          <w:rFonts w:ascii="Browallia New" w:eastAsia="Arial Unicode MS" w:hAnsi="Browallia New" w:cs="Browallia New"/>
          <w:color w:val="CF4A02"/>
          <w:spacing w:val="-2"/>
          <w:sz w:val="26"/>
          <w:szCs w:val="26"/>
        </w:rPr>
        <w:t>32</w:t>
      </w:r>
      <w:r w:rsidR="003F7051" w:rsidRPr="007E7209">
        <w:rPr>
          <w:rFonts w:ascii="Browallia New" w:eastAsia="Arial Unicode MS" w:hAnsi="Browallia New" w:cs="Browallia New"/>
          <w:color w:val="CF4A02"/>
          <w:spacing w:val="-2"/>
          <w:sz w:val="26"/>
          <w:szCs w:val="26"/>
        </w:rPr>
        <w:t xml:space="preserve"> </w:t>
      </w:r>
      <w:r w:rsidR="003F7051" w:rsidRPr="007E7209">
        <w:rPr>
          <w:rFonts w:ascii="Browallia New" w:eastAsia="Arial Unicode MS" w:hAnsi="Browallia New" w:cs="Browallia New" w:hint="cs"/>
          <w:color w:val="CF4A02"/>
          <w:spacing w:val="-2"/>
          <w:sz w:val="26"/>
          <w:szCs w:val="26"/>
          <w:cs/>
        </w:rPr>
        <w:t xml:space="preserve">และ </w:t>
      </w:r>
      <w:r w:rsidR="003F7051" w:rsidRPr="007E7209">
        <w:rPr>
          <w:rFonts w:ascii="Browallia New" w:eastAsia="Arial Unicode MS" w:hAnsi="Browallia New" w:cs="Browallia New"/>
          <w:color w:val="CF4A02"/>
          <w:spacing w:val="-2"/>
          <w:sz w:val="26"/>
          <w:szCs w:val="26"/>
        </w:rPr>
        <w:t xml:space="preserve">TFRS </w:t>
      </w:r>
      <w:r w:rsidR="00FE7E97" w:rsidRPr="00FE7E97">
        <w:rPr>
          <w:rFonts w:ascii="Browallia New" w:eastAsia="Arial Unicode MS" w:hAnsi="Browallia New" w:cs="Browallia New"/>
          <w:color w:val="CF4A02"/>
          <w:spacing w:val="-2"/>
          <w:sz w:val="26"/>
          <w:szCs w:val="26"/>
        </w:rPr>
        <w:t>9</w:t>
      </w:r>
      <w:r w:rsidR="003F7051" w:rsidRPr="007E7209">
        <w:rPr>
          <w:rFonts w:ascii="Browallia New" w:eastAsia="Arial Unicode MS" w:hAnsi="Browallia New" w:cs="Browallia New"/>
          <w:color w:val="CF4A02"/>
          <w:sz w:val="26"/>
          <w:szCs w:val="26"/>
        </w:rPr>
        <w:t>)</w:t>
      </w:r>
    </w:p>
    <w:p w:rsidR="003F7051" w:rsidRPr="007E7209" w:rsidRDefault="003F7051" w:rsidP="007E7209">
      <w:pPr>
        <w:spacing w:line="240" w:lineRule="auto"/>
        <w:ind w:left="900"/>
        <w:jc w:val="thaiDistribute"/>
        <w:rPr>
          <w:rFonts w:ascii="Browallia New" w:eastAsia="Arial Unicode MS" w:hAnsi="Browallia New" w:cs="Browallia New"/>
          <w:i/>
          <w:iCs/>
          <w:color w:val="DC6900"/>
          <w:sz w:val="26"/>
          <w:szCs w:val="26"/>
          <w:highlight w:val="yellow"/>
          <w:u w:val="single"/>
        </w:rPr>
      </w:pPr>
    </w:p>
    <w:p w:rsidR="003F7051" w:rsidRPr="007E7209" w:rsidRDefault="003F7051" w:rsidP="007E7209">
      <w:pPr>
        <w:spacing w:line="240" w:lineRule="auto"/>
        <w:ind w:left="900"/>
        <w:jc w:val="thaiDistribute"/>
        <w:rPr>
          <w:rFonts w:ascii="Browallia New" w:eastAsia="Arial Unicode MS" w:hAnsi="Browallia New" w:cs="Browallia New"/>
          <w:sz w:val="26"/>
          <w:szCs w:val="26"/>
        </w:rPr>
      </w:pPr>
      <w:r w:rsidRPr="007E7209">
        <w:rPr>
          <w:rFonts w:ascii="Browallia New" w:eastAsia="Arial Unicode MS" w:hAnsi="Browallia New" w:cs="Browallia New" w:hint="cs"/>
          <w:sz w:val="26"/>
          <w:szCs w:val="26"/>
          <w:cs/>
        </w:rPr>
        <w:t>กลุ่มกิจการได้นำกลุ่มมาตรฐานการรายงานทางการเงิน</w:t>
      </w:r>
      <w:bookmarkEnd w:id="2"/>
      <w:r w:rsidRPr="007E7209">
        <w:rPr>
          <w:rFonts w:ascii="Browallia New" w:eastAsia="Arial Unicode MS" w:hAnsi="Browallia New" w:cs="Browallia New" w:hint="cs"/>
          <w:sz w:val="26"/>
          <w:szCs w:val="26"/>
          <w:cs/>
        </w:rPr>
        <w:t>เกี่ยวกับเครื่องมือทางการเงินมาถือปฏิบัติ</w:t>
      </w:r>
      <w:r w:rsidR="009B50D2" w:rsidRPr="007E7209">
        <w:rPr>
          <w:rFonts w:ascii="Browallia New" w:eastAsia="Arial Unicode MS" w:hAnsi="Browallia New" w:cs="Browallia New" w:hint="cs"/>
          <w:sz w:val="26"/>
          <w:szCs w:val="26"/>
          <w:cs/>
        </w:rPr>
        <w:t>ตั้งแต่วันที่</w:t>
      </w:r>
      <w:r w:rsidR="009B50D2" w:rsidRPr="007E7209">
        <w:rPr>
          <w:rFonts w:ascii="Browallia New" w:eastAsia="Arial Unicode MS" w:hAnsi="Browallia New" w:cs="Browallia New"/>
          <w:sz w:val="26"/>
          <w:szCs w:val="26"/>
        </w:rPr>
        <w:t xml:space="preserve"> </w:t>
      </w:r>
      <w:r w:rsidR="00FE7E97" w:rsidRPr="00FE7E97">
        <w:rPr>
          <w:rFonts w:ascii="Browallia New" w:eastAsia="Arial Unicode MS" w:hAnsi="Browallia New" w:cs="Browallia New"/>
          <w:sz w:val="26"/>
          <w:szCs w:val="26"/>
        </w:rPr>
        <w:t>1</w:t>
      </w:r>
      <w:r w:rsidR="009B50D2" w:rsidRPr="007E7209">
        <w:rPr>
          <w:rFonts w:ascii="Browallia New" w:eastAsia="Arial Unicode MS" w:hAnsi="Browallia New" w:cs="Browallia New"/>
          <w:sz w:val="26"/>
          <w:szCs w:val="26"/>
        </w:rPr>
        <w:t xml:space="preserve"> </w:t>
      </w:r>
      <w:r w:rsidR="009B50D2" w:rsidRPr="007E7209">
        <w:rPr>
          <w:rFonts w:ascii="Browallia New" w:eastAsia="Arial Unicode MS" w:hAnsi="Browallia New" w:cs="Browallia New" w:hint="cs"/>
          <w:sz w:val="26"/>
          <w:szCs w:val="26"/>
          <w:cs/>
        </w:rPr>
        <w:t xml:space="preserve">มกราคม พ.ศ. </w:t>
      </w:r>
      <w:r w:rsidR="00FE7E97" w:rsidRPr="00FE7E97">
        <w:rPr>
          <w:rFonts w:ascii="Browallia New" w:eastAsia="Arial Unicode MS" w:hAnsi="Browallia New" w:cs="Browallia New"/>
          <w:sz w:val="26"/>
          <w:szCs w:val="26"/>
        </w:rPr>
        <w:t>2563</w:t>
      </w:r>
      <w:r w:rsidRPr="007E7209">
        <w:rPr>
          <w:rFonts w:ascii="Browallia New" w:eastAsia="Arial Unicode MS" w:hAnsi="Browallia New" w:cs="Browallia New"/>
          <w:sz w:val="26"/>
          <w:szCs w:val="26"/>
        </w:rPr>
        <w:t xml:space="preserve"> </w:t>
      </w:r>
      <w:r w:rsidRPr="007E7209">
        <w:rPr>
          <w:rFonts w:ascii="Browallia New" w:eastAsia="Arial Unicode MS" w:hAnsi="Browallia New" w:cs="Browallia New" w:hint="cs"/>
          <w:sz w:val="26"/>
          <w:szCs w:val="26"/>
          <w:cs/>
        </w:rPr>
        <w:t>โดยใช้วิธีรับรู้ผลกระทบสะสมจากการปรับใช้มาตรฐานการรายงานทางการเงินฉบับนี้เป็นรายการปรับปรุงกับกำไรสะสมต้นงวด (</w:t>
      </w:r>
      <w:r w:rsidRPr="007E7209">
        <w:rPr>
          <w:rFonts w:ascii="Browallia New" w:eastAsia="Arial Unicode MS" w:hAnsi="Browallia New" w:cs="Browallia New" w:hint="cs"/>
          <w:sz w:val="26"/>
          <w:szCs w:val="26"/>
        </w:rPr>
        <w:t xml:space="preserve">modified retrospective) </w:t>
      </w:r>
    </w:p>
    <w:p w:rsidR="003F7051" w:rsidRPr="007E7209" w:rsidRDefault="003F7051" w:rsidP="007E7209">
      <w:pPr>
        <w:spacing w:line="240" w:lineRule="auto"/>
        <w:ind w:left="900"/>
        <w:jc w:val="thaiDistribute"/>
        <w:rPr>
          <w:rFonts w:ascii="Browallia New" w:eastAsia="Arial Unicode MS" w:hAnsi="Browallia New" w:cs="Browallia New"/>
          <w:i/>
          <w:iCs/>
          <w:color w:val="DC6900"/>
          <w:sz w:val="26"/>
          <w:szCs w:val="26"/>
          <w:highlight w:val="yellow"/>
          <w:u w:val="single"/>
        </w:rPr>
      </w:pPr>
    </w:p>
    <w:p w:rsidR="00297561" w:rsidRPr="007E7209" w:rsidRDefault="003F7051" w:rsidP="007E7209">
      <w:pPr>
        <w:spacing w:line="240" w:lineRule="auto"/>
        <w:ind w:left="900"/>
        <w:jc w:val="thaiDistribute"/>
        <w:rPr>
          <w:rFonts w:ascii="Browallia New" w:eastAsia="Arial Unicode MS" w:hAnsi="Browallia New" w:cs="Browallia New"/>
          <w:sz w:val="26"/>
          <w:szCs w:val="26"/>
          <w:cs/>
        </w:rPr>
      </w:pPr>
      <w:r w:rsidRPr="007E7209">
        <w:rPr>
          <w:rFonts w:ascii="Browallia New" w:eastAsia="Arial Unicode MS" w:hAnsi="Browallia New" w:cs="Browallia New" w:hint="cs"/>
          <w:sz w:val="26"/>
          <w:szCs w:val="26"/>
          <w:cs/>
        </w:rPr>
        <w:t>การนำกลุ่มมาตรฐานการรายงานทางการเงินฉบับใหม่เกี่ยวกับเครื่องมือทางการเงินมาถือปฏิบัติมีผลกระทบต่อวิธีปฏิบัติทางบัญชีของกลุ่มกิจการที่เป็นสาระสำคัญในเรื่องดังต่อไปนี้</w:t>
      </w:r>
    </w:p>
    <w:p w:rsidR="00D83BA7" w:rsidRPr="007E7209" w:rsidRDefault="00D83BA7" w:rsidP="007E7209">
      <w:pPr>
        <w:spacing w:line="240" w:lineRule="auto"/>
        <w:ind w:left="900"/>
        <w:jc w:val="thaiDistribute"/>
        <w:rPr>
          <w:rFonts w:ascii="Browallia New" w:eastAsia="Arial Unicode MS" w:hAnsi="Browallia New" w:cs="Browallia New"/>
          <w:i/>
          <w:iCs/>
          <w:color w:val="DC6900"/>
          <w:sz w:val="26"/>
          <w:szCs w:val="26"/>
          <w:highlight w:val="yellow"/>
          <w:u w:val="single"/>
        </w:rPr>
      </w:pPr>
    </w:p>
    <w:p w:rsidR="003F7051" w:rsidRPr="007E7209" w:rsidRDefault="003F7051" w:rsidP="007E7209">
      <w:pPr>
        <w:spacing w:line="240" w:lineRule="auto"/>
        <w:ind w:left="900"/>
        <w:jc w:val="thaiDistribute"/>
        <w:rPr>
          <w:rFonts w:ascii="Browallia New" w:eastAsia="Arial Unicode MS" w:hAnsi="Browallia New" w:cs="Browallia New"/>
          <w:i/>
          <w:iCs/>
          <w:color w:val="CF4A02"/>
          <w:sz w:val="26"/>
          <w:szCs w:val="26"/>
        </w:rPr>
      </w:pPr>
      <w:r w:rsidRPr="007E7209">
        <w:rPr>
          <w:rFonts w:ascii="Browallia New" w:eastAsia="Arial Unicode MS" w:hAnsi="Browallia New" w:cs="Browallia New" w:hint="cs"/>
          <w:i/>
          <w:iCs/>
          <w:color w:val="CF4A02"/>
          <w:sz w:val="26"/>
          <w:szCs w:val="26"/>
          <w:cs/>
        </w:rPr>
        <w:t>การจัดประเภทและวัดมูลค่าของเงินลงทุนในตราสารทุน (เดิมจัดประเภทเป็น</w:t>
      </w:r>
      <w:r w:rsidR="006453A3" w:rsidRPr="007E7209">
        <w:rPr>
          <w:rFonts w:ascii="Browallia New" w:eastAsia="Arial Unicode MS" w:hAnsi="Browallia New" w:cs="Browallia New" w:hint="cs"/>
          <w:i/>
          <w:iCs/>
          <w:color w:val="CF4A02"/>
          <w:sz w:val="26"/>
          <w:szCs w:val="26"/>
          <w:cs/>
        </w:rPr>
        <w:t>สินทรัพย์ไม่หมุนเวียน</w:t>
      </w:r>
      <w:r w:rsidR="009B50D2" w:rsidRPr="007E7209">
        <w:rPr>
          <w:rFonts w:ascii="Browallia New" w:eastAsia="Arial Unicode MS" w:hAnsi="Browallia New" w:cs="Browallia New" w:hint="cs"/>
          <w:i/>
          <w:iCs/>
          <w:color w:val="CF4A02"/>
          <w:sz w:val="26"/>
          <w:szCs w:val="26"/>
          <w:cs/>
        </w:rPr>
        <w:t>อื่น</w:t>
      </w:r>
      <w:r w:rsidRPr="007E7209">
        <w:rPr>
          <w:rFonts w:ascii="Browallia New" w:eastAsia="Arial Unicode MS" w:hAnsi="Browallia New" w:cs="Browallia New" w:hint="cs"/>
          <w:i/>
          <w:iCs/>
          <w:color w:val="CF4A02"/>
          <w:sz w:val="26"/>
          <w:szCs w:val="26"/>
          <w:cs/>
        </w:rPr>
        <w:t>)</w:t>
      </w:r>
    </w:p>
    <w:p w:rsidR="003F7051" w:rsidRPr="007E7209" w:rsidRDefault="003F7051" w:rsidP="007E7209">
      <w:pPr>
        <w:spacing w:line="240" w:lineRule="auto"/>
        <w:ind w:left="900"/>
        <w:jc w:val="thaiDistribute"/>
        <w:rPr>
          <w:rFonts w:ascii="Browallia New" w:eastAsia="Arial Unicode MS" w:hAnsi="Browallia New" w:cs="Browallia New"/>
          <w:i/>
          <w:iCs/>
          <w:color w:val="DC6900"/>
          <w:sz w:val="26"/>
          <w:szCs w:val="26"/>
          <w:highlight w:val="yellow"/>
          <w:u w:val="single"/>
        </w:rPr>
      </w:pPr>
    </w:p>
    <w:p w:rsidR="003F7051" w:rsidRPr="007E7209" w:rsidRDefault="002D4E2E" w:rsidP="007E7209">
      <w:pPr>
        <w:spacing w:line="240" w:lineRule="auto"/>
        <w:ind w:left="900"/>
        <w:jc w:val="thaiDistribute"/>
        <w:rPr>
          <w:rFonts w:ascii="Browallia New" w:eastAsia="Arial Unicode MS" w:hAnsi="Browallia New" w:cs="Browallia New"/>
          <w:sz w:val="26"/>
          <w:szCs w:val="26"/>
        </w:rPr>
      </w:pPr>
      <w:r w:rsidRPr="007E7209">
        <w:rPr>
          <w:rFonts w:ascii="Browallia New" w:eastAsia="Arial Unicode MS" w:hAnsi="Browallia New" w:cs="Browallia New" w:hint="cs"/>
          <w:sz w:val="26"/>
          <w:szCs w:val="26"/>
          <w:cs/>
        </w:rPr>
        <w:t xml:space="preserve">ณ วันที่ </w:t>
      </w:r>
      <w:r w:rsidR="00FE7E97" w:rsidRPr="00FE7E97">
        <w:rPr>
          <w:rFonts w:ascii="Browallia New" w:eastAsia="Arial Unicode MS" w:hAnsi="Browallia New" w:cs="Browallia New"/>
          <w:sz w:val="26"/>
          <w:szCs w:val="26"/>
        </w:rPr>
        <w:t>1</w:t>
      </w:r>
      <w:r w:rsidRPr="007E7209">
        <w:rPr>
          <w:rFonts w:ascii="Browallia New" w:eastAsia="Arial Unicode MS" w:hAnsi="Browallia New" w:cs="Browallia New"/>
          <w:sz w:val="26"/>
          <w:szCs w:val="26"/>
          <w:lang w:val="en-US"/>
        </w:rPr>
        <w:t xml:space="preserve"> </w:t>
      </w:r>
      <w:r w:rsidRPr="007E7209">
        <w:rPr>
          <w:rFonts w:ascii="Browallia New" w:eastAsia="Arial Unicode MS" w:hAnsi="Browallia New" w:cs="Browallia New" w:hint="cs"/>
          <w:sz w:val="26"/>
          <w:szCs w:val="26"/>
          <w:cs/>
        </w:rPr>
        <w:t>มกราคม พ</w:t>
      </w:r>
      <w:r w:rsidRPr="007E7209">
        <w:rPr>
          <w:rFonts w:ascii="Browallia New" w:eastAsia="Arial Unicode MS" w:hAnsi="Browallia New" w:cs="Browallia New"/>
          <w:sz w:val="26"/>
          <w:szCs w:val="26"/>
        </w:rPr>
        <w:t>.</w:t>
      </w:r>
      <w:r w:rsidRPr="007E7209">
        <w:rPr>
          <w:rFonts w:ascii="Browallia New" w:eastAsia="Arial Unicode MS" w:hAnsi="Browallia New" w:cs="Browallia New" w:hint="cs"/>
          <w:sz w:val="26"/>
          <w:szCs w:val="26"/>
          <w:cs/>
        </w:rPr>
        <w:t>ศ</w:t>
      </w:r>
      <w:r w:rsidRPr="007E7209">
        <w:rPr>
          <w:rFonts w:ascii="Browallia New" w:eastAsia="Arial Unicode MS" w:hAnsi="Browallia New" w:cs="Browallia New"/>
          <w:sz w:val="26"/>
          <w:szCs w:val="26"/>
        </w:rPr>
        <w:t>.</w:t>
      </w:r>
      <w:r w:rsidRPr="007E7209">
        <w:rPr>
          <w:rFonts w:ascii="Browallia New" w:eastAsia="Arial Unicode MS" w:hAnsi="Browallia New" w:cs="Browallia New" w:hint="cs"/>
          <w:sz w:val="26"/>
          <w:szCs w:val="26"/>
          <w:cs/>
        </w:rPr>
        <w:t xml:space="preserve"> </w:t>
      </w:r>
      <w:r w:rsidR="00FE7E97" w:rsidRPr="00FE7E97">
        <w:rPr>
          <w:rFonts w:ascii="Browallia New" w:eastAsia="Arial Unicode MS" w:hAnsi="Browallia New" w:cs="Browallia New"/>
          <w:sz w:val="26"/>
          <w:szCs w:val="26"/>
        </w:rPr>
        <w:t>2563</w:t>
      </w:r>
      <w:r w:rsidRPr="007E7209">
        <w:rPr>
          <w:rFonts w:ascii="Browallia New" w:eastAsia="Arial Unicode MS" w:hAnsi="Browallia New" w:cs="Browallia New"/>
          <w:sz w:val="26"/>
          <w:szCs w:val="26"/>
          <w:lang w:val="en-US"/>
        </w:rPr>
        <w:t xml:space="preserve"> </w:t>
      </w:r>
      <w:r w:rsidR="006453A3" w:rsidRPr="007E7209">
        <w:rPr>
          <w:rFonts w:ascii="Browallia New" w:eastAsia="Arial Unicode MS" w:hAnsi="Browallia New" w:cs="Browallia New" w:hint="cs"/>
          <w:sz w:val="26"/>
          <w:szCs w:val="26"/>
          <w:cs/>
        </w:rPr>
        <w:t>กลุ่มกิจการมีเงินลงทุนในตราสารทุน</w:t>
      </w:r>
      <w:r w:rsidRPr="007E7209">
        <w:rPr>
          <w:rFonts w:ascii="Browallia New" w:eastAsia="Arial Unicode MS" w:hAnsi="Browallia New" w:cs="Browallia New" w:hint="cs"/>
          <w:sz w:val="26"/>
          <w:szCs w:val="26"/>
          <w:cs/>
        </w:rPr>
        <w:t>ซึ่ง</w:t>
      </w:r>
      <w:r w:rsidR="006453A3" w:rsidRPr="007E7209">
        <w:rPr>
          <w:rFonts w:ascii="Browallia New" w:eastAsia="Arial Unicode MS" w:hAnsi="Browallia New" w:cs="Browallia New" w:hint="cs"/>
          <w:sz w:val="26"/>
          <w:szCs w:val="26"/>
          <w:cs/>
        </w:rPr>
        <w:t>แสดงภายใต้</w:t>
      </w:r>
      <w:r w:rsidRPr="007E7209">
        <w:rPr>
          <w:rFonts w:ascii="Browallia New" w:eastAsia="Arial Unicode MS" w:hAnsi="Browallia New" w:cs="Browallia New" w:hint="cs"/>
          <w:sz w:val="26"/>
          <w:szCs w:val="26"/>
          <w:cs/>
        </w:rPr>
        <w:t>หัวข้อ</w:t>
      </w:r>
      <w:r w:rsidR="006453A3" w:rsidRPr="007E7209">
        <w:rPr>
          <w:rFonts w:ascii="Browallia New" w:eastAsia="Arial Unicode MS" w:hAnsi="Browallia New" w:cs="Browallia New" w:hint="cs"/>
          <w:sz w:val="26"/>
          <w:szCs w:val="26"/>
          <w:cs/>
        </w:rPr>
        <w:t>สินทรัพย์ไม่หมุนเวียนอื่น</w:t>
      </w:r>
      <w:r w:rsidRPr="007E7209">
        <w:rPr>
          <w:rFonts w:ascii="Browallia New" w:eastAsia="Arial Unicode MS" w:hAnsi="Browallia New" w:cs="Browallia New" w:hint="cs"/>
          <w:sz w:val="26"/>
          <w:szCs w:val="26"/>
          <w:cs/>
        </w:rPr>
        <w:t>และวัดมูลค่า</w:t>
      </w:r>
      <w:r w:rsidR="006453A3" w:rsidRPr="007E7209">
        <w:rPr>
          <w:rFonts w:ascii="Browallia New" w:eastAsia="Arial Unicode MS" w:hAnsi="Browallia New" w:cs="Browallia New" w:hint="cs"/>
          <w:sz w:val="26"/>
          <w:szCs w:val="26"/>
          <w:cs/>
        </w:rPr>
        <w:t>ด้วยวิธีราคาทุนจำนวน</w:t>
      </w:r>
      <w:r w:rsidR="006453A3" w:rsidRPr="007E7209">
        <w:rPr>
          <w:rFonts w:ascii="Browallia New" w:eastAsia="Arial Unicode MS" w:hAnsi="Browallia New" w:cs="Browallia New"/>
          <w:sz w:val="26"/>
          <w:szCs w:val="26"/>
          <w:cs/>
        </w:rPr>
        <w:t xml:space="preserve"> </w:t>
      </w:r>
      <w:r w:rsidR="00FE7E97" w:rsidRPr="00FE7E97">
        <w:rPr>
          <w:rFonts w:ascii="Browallia New" w:eastAsia="Arial Unicode MS" w:hAnsi="Browallia New" w:cs="Browallia New"/>
          <w:sz w:val="26"/>
          <w:szCs w:val="26"/>
        </w:rPr>
        <w:t>21</w:t>
      </w:r>
      <w:r w:rsidR="006453A3" w:rsidRPr="007E7209">
        <w:rPr>
          <w:rFonts w:ascii="Browallia New" w:eastAsia="Arial Unicode MS" w:hAnsi="Browallia New" w:cs="Browallia New"/>
          <w:sz w:val="26"/>
          <w:szCs w:val="26"/>
        </w:rPr>
        <w:t>.</w:t>
      </w:r>
      <w:r w:rsidR="00FE7E97" w:rsidRPr="00FE7E97">
        <w:rPr>
          <w:rFonts w:ascii="Browallia New" w:eastAsia="Arial Unicode MS" w:hAnsi="Browallia New" w:cs="Browallia New"/>
          <w:sz w:val="26"/>
          <w:szCs w:val="26"/>
        </w:rPr>
        <w:t>32</w:t>
      </w:r>
      <w:r w:rsidR="006453A3" w:rsidRPr="007E7209">
        <w:rPr>
          <w:rFonts w:ascii="Browallia New" w:eastAsia="Arial Unicode MS" w:hAnsi="Browallia New" w:cs="Browallia New"/>
          <w:sz w:val="26"/>
          <w:szCs w:val="26"/>
          <w:cs/>
        </w:rPr>
        <w:t xml:space="preserve"> </w:t>
      </w:r>
      <w:r w:rsidR="006453A3" w:rsidRPr="007E7209">
        <w:rPr>
          <w:rFonts w:ascii="Browallia New" w:eastAsia="Arial Unicode MS" w:hAnsi="Browallia New" w:cs="Browallia New" w:hint="cs"/>
          <w:sz w:val="26"/>
          <w:szCs w:val="26"/>
          <w:cs/>
        </w:rPr>
        <w:t>ล้านบาท</w:t>
      </w:r>
      <w:r w:rsidR="006453A3" w:rsidRPr="007E7209">
        <w:rPr>
          <w:rFonts w:ascii="Browallia New" w:eastAsia="Arial Unicode MS" w:hAnsi="Browallia New" w:cs="Browallia New"/>
          <w:sz w:val="26"/>
          <w:szCs w:val="26"/>
          <w:cs/>
        </w:rPr>
        <w:t xml:space="preserve"> </w:t>
      </w:r>
      <w:r w:rsidR="006453A3" w:rsidRPr="007E7209">
        <w:rPr>
          <w:rFonts w:ascii="Browallia New" w:eastAsia="Arial Unicode MS" w:hAnsi="Browallia New" w:cs="Browallia New" w:hint="cs"/>
          <w:sz w:val="26"/>
          <w:szCs w:val="26"/>
          <w:cs/>
        </w:rPr>
        <w:t>ในงบแสดงฐานะการเงินรวม</w:t>
      </w:r>
      <w:r w:rsidR="006453A3" w:rsidRPr="007E7209">
        <w:rPr>
          <w:rFonts w:ascii="Browallia New" w:eastAsia="Arial Unicode MS" w:hAnsi="Browallia New" w:cs="Browallia New"/>
          <w:sz w:val="26"/>
          <w:szCs w:val="26"/>
          <w:cs/>
        </w:rPr>
        <w:t xml:space="preserve"> </w:t>
      </w:r>
      <w:r w:rsidR="006453A3" w:rsidRPr="007E7209">
        <w:rPr>
          <w:rFonts w:ascii="Browallia New" w:eastAsia="Arial Unicode MS" w:hAnsi="Browallia New" w:cs="Browallia New" w:hint="cs"/>
          <w:sz w:val="26"/>
          <w:szCs w:val="26"/>
          <w:cs/>
        </w:rPr>
        <w:t>โดยเงินลงทุนในตราสารทุนดังกล่าวจะถูกจัดประเภทและวัดมูลค่าใหม่ตามวิธีมูลค่ายุติธรรมผ่านกำไรขาดทุนเบ็ดเสร็จอื่น</w:t>
      </w:r>
      <w:r w:rsidR="006453A3" w:rsidRPr="007E7209">
        <w:rPr>
          <w:rFonts w:ascii="Browallia New" w:eastAsia="Arial Unicode MS" w:hAnsi="Browallia New" w:cs="Browallia New"/>
          <w:sz w:val="26"/>
          <w:szCs w:val="26"/>
          <w:cs/>
        </w:rPr>
        <w:t xml:space="preserve"> </w:t>
      </w:r>
      <w:r w:rsidR="006453A3" w:rsidRPr="007E7209">
        <w:rPr>
          <w:rFonts w:ascii="Browallia New" w:eastAsia="Arial Unicode MS" w:hAnsi="Browallia New" w:cs="Browallia New" w:hint="cs"/>
          <w:sz w:val="26"/>
          <w:szCs w:val="26"/>
          <w:cs/>
        </w:rPr>
        <w:t>กลุ่มกิจการรับรู้รายการปรับปรุงสะสมใน</w:t>
      </w:r>
      <w:r w:rsidRPr="007E7209">
        <w:rPr>
          <w:rFonts w:ascii="Browallia New" w:eastAsia="Arial Unicode MS" w:hAnsi="Browallia New" w:cs="Browallia New" w:hint="cs"/>
          <w:sz w:val="26"/>
          <w:szCs w:val="26"/>
          <w:cs/>
        </w:rPr>
        <w:t>งบแสดงฐานะการเงินรวม</w:t>
      </w:r>
      <w:r w:rsidR="006453A3" w:rsidRPr="007E7209">
        <w:rPr>
          <w:rFonts w:ascii="Browallia New" w:eastAsia="Arial Unicode MS" w:hAnsi="Browallia New" w:cs="Browallia New" w:hint="cs"/>
          <w:sz w:val="26"/>
          <w:szCs w:val="26"/>
          <w:cs/>
        </w:rPr>
        <w:t>จำนวน</w:t>
      </w:r>
      <w:r w:rsidR="006453A3" w:rsidRPr="007E7209">
        <w:rPr>
          <w:rFonts w:ascii="Browallia New" w:eastAsia="Arial Unicode MS" w:hAnsi="Browallia New" w:cs="Browallia New"/>
          <w:sz w:val="26"/>
          <w:szCs w:val="26"/>
          <w:cs/>
        </w:rPr>
        <w:t xml:space="preserve"> </w:t>
      </w:r>
      <w:r w:rsidR="00FE7E97" w:rsidRPr="00FE7E97">
        <w:rPr>
          <w:rFonts w:ascii="Browallia New" w:eastAsia="Arial Unicode MS" w:hAnsi="Browallia New" w:cs="Browallia New"/>
          <w:sz w:val="26"/>
          <w:szCs w:val="26"/>
        </w:rPr>
        <w:t>7</w:t>
      </w:r>
      <w:r w:rsidR="006453A3" w:rsidRPr="007E7209">
        <w:rPr>
          <w:rFonts w:ascii="Browallia New" w:eastAsia="Arial Unicode MS" w:hAnsi="Browallia New" w:cs="Browallia New"/>
          <w:sz w:val="26"/>
          <w:szCs w:val="26"/>
        </w:rPr>
        <w:t>.</w:t>
      </w:r>
      <w:r w:rsidR="00FE7E97" w:rsidRPr="00FE7E97">
        <w:rPr>
          <w:rFonts w:ascii="Browallia New" w:eastAsia="Arial Unicode MS" w:hAnsi="Browallia New" w:cs="Browallia New"/>
          <w:sz w:val="26"/>
          <w:szCs w:val="26"/>
        </w:rPr>
        <w:t>48</w:t>
      </w:r>
      <w:r w:rsidR="006453A3" w:rsidRPr="007E7209">
        <w:rPr>
          <w:rFonts w:ascii="Browallia New" w:eastAsia="Arial Unicode MS" w:hAnsi="Browallia New" w:cs="Browallia New"/>
          <w:sz w:val="26"/>
          <w:szCs w:val="26"/>
          <w:cs/>
        </w:rPr>
        <w:t xml:space="preserve"> </w:t>
      </w:r>
      <w:r w:rsidR="006453A3" w:rsidRPr="007E7209">
        <w:rPr>
          <w:rFonts w:ascii="Browallia New" w:eastAsia="Arial Unicode MS" w:hAnsi="Browallia New" w:cs="Browallia New" w:hint="cs"/>
          <w:sz w:val="26"/>
          <w:szCs w:val="26"/>
          <w:cs/>
        </w:rPr>
        <w:t>ล้านบาท</w:t>
      </w:r>
      <w:r w:rsidR="006453A3" w:rsidRPr="007E7209">
        <w:rPr>
          <w:rFonts w:ascii="Browallia New" w:eastAsia="Arial Unicode MS" w:hAnsi="Browallia New" w:cs="Browallia New"/>
          <w:sz w:val="26"/>
          <w:szCs w:val="26"/>
          <w:cs/>
        </w:rPr>
        <w:t xml:space="preserve"> </w:t>
      </w:r>
      <w:r w:rsidR="006453A3" w:rsidRPr="007E7209">
        <w:rPr>
          <w:rFonts w:ascii="Browallia New" w:eastAsia="Arial Unicode MS" w:hAnsi="Browallia New" w:cs="Browallia New" w:hint="cs"/>
          <w:sz w:val="26"/>
          <w:szCs w:val="26"/>
          <w:cs/>
        </w:rPr>
        <w:t>ในองค์ประกอบอื่นของส่วนของเจ้าของ</w:t>
      </w:r>
      <w:r w:rsidR="006453A3" w:rsidRPr="007E7209">
        <w:rPr>
          <w:rFonts w:ascii="Browallia New" w:eastAsia="Arial Unicode MS" w:hAnsi="Browallia New" w:cs="Browallia New"/>
          <w:sz w:val="26"/>
          <w:szCs w:val="26"/>
          <w:cs/>
        </w:rPr>
        <w:t xml:space="preserve"> </w:t>
      </w:r>
      <w:r w:rsidR="006453A3" w:rsidRPr="007E7209">
        <w:rPr>
          <w:rFonts w:ascii="Browallia New" w:eastAsia="Arial Unicode MS" w:hAnsi="Browallia New" w:cs="Browallia New" w:hint="cs"/>
          <w:sz w:val="26"/>
          <w:szCs w:val="26"/>
          <w:cs/>
        </w:rPr>
        <w:t>ณ</w:t>
      </w:r>
      <w:r w:rsidR="006453A3" w:rsidRPr="007E7209">
        <w:rPr>
          <w:rFonts w:ascii="Browallia New" w:eastAsia="Arial Unicode MS" w:hAnsi="Browallia New" w:cs="Browallia New"/>
          <w:sz w:val="26"/>
          <w:szCs w:val="26"/>
          <w:cs/>
        </w:rPr>
        <w:t xml:space="preserve"> </w:t>
      </w:r>
      <w:r w:rsidR="006453A3" w:rsidRPr="007E7209">
        <w:rPr>
          <w:rFonts w:ascii="Browallia New" w:eastAsia="Arial Unicode MS" w:hAnsi="Browallia New" w:cs="Browallia New" w:hint="cs"/>
          <w:sz w:val="26"/>
          <w:szCs w:val="26"/>
          <w:cs/>
        </w:rPr>
        <w:t>วันที่</w:t>
      </w:r>
      <w:r w:rsidR="006453A3" w:rsidRPr="007E7209">
        <w:rPr>
          <w:rFonts w:ascii="Browallia New" w:eastAsia="Arial Unicode MS" w:hAnsi="Browallia New" w:cs="Browallia New"/>
          <w:sz w:val="26"/>
          <w:szCs w:val="26"/>
          <w:cs/>
        </w:rPr>
        <w:t xml:space="preserve"> </w:t>
      </w:r>
      <w:r w:rsidR="00FE7E97" w:rsidRPr="00FE7E97">
        <w:rPr>
          <w:rFonts w:ascii="Browallia New" w:eastAsia="Arial Unicode MS" w:hAnsi="Browallia New" w:cs="Browallia New"/>
          <w:sz w:val="26"/>
          <w:szCs w:val="26"/>
        </w:rPr>
        <w:t>1</w:t>
      </w:r>
      <w:r w:rsidR="006453A3" w:rsidRPr="007E7209">
        <w:rPr>
          <w:rFonts w:ascii="Browallia New" w:eastAsia="Arial Unicode MS" w:hAnsi="Browallia New" w:cs="Browallia New"/>
          <w:sz w:val="26"/>
          <w:szCs w:val="26"/>
          <w:cs/>
        </w:rPr>
        <w:t xml:space="preserve"> </w:t>
      </w:r>
      <w:r w:rsidR="006453A3" w:rsidRPr="007E7209">
        <w:rPr>
          <w:rFonts w:ascii="Browallia New" w:eastAsia="Arial Unicode MS" w:hAnsi="Browallia New" w:cs="Browallia New" w:hint="cs"/>
          <w:sz w:val="26"/>
          <w:szCs w:val="26"/>
          <w:cs/>
        </w:rPr>
        <w:t>มกราคม</w:t>
      </w:r>
      <w:r w:rsidR="006453A3" w:rsidRPr="007E7209">
        <w:rPr>
          <w:rFonts w:ascii="Browallia New" w:eastAsia="Arial Unicode MS" w:hAnsi="Browallia New" w:cs="Browallia New"/>
          <w:sz w:val="26"/>
          <w:szCs w:val="26"/>
          <w:cs/>
        </w:rPr>
        <w:t xml:space="preserve"> </w:t>
      </w:r>
      <w:r w:rsidR="006453A3" w:rsidRPr="007E7209">
        <w:rPr>
          <w:rFonts w:ascii="Browallia New" w:eastAsia="Arial Unicode MS" w:hAnsi="Browallia New" w:cs="Browallia New" w:hint="cs"/>
          <w:sz w:val="26"/>
          <w:szCs w:val="26"/>
          <w:cs/>
        </w:rPr>
        <w:t>พ</w:t>
      </w:r>
      <w:r w:rsidR="006453A3" w:rsidRPr="007E7209">
        <w:rPr>
          <w:rFonts w:ascii="Browallia New" w:eastAsia="Arial Unicode MS" w:hAnsi="Browallia New" w:cs="Browallia New"/>
          <w:sz w:val="26"/>
          <w:szCs w:val="26"/>
          <w:cs/>
        </w:rPr>
        <w:t>.</w:t>
      </w:r>
      <w:r w:rsidR="006453A3" w:rsidRPr="007E7209">
        <w:rPr>
          <w:rFonts w:ascii="Browallia New" w:eastAsia="Arial Unicode MS" w:hAnsi="Browallia New" w:cs="Browallia New" w:hint="cs"/>
          <w:sz w:val="26"/>
          <w:szCs w:val="26"/>
          <w:cs/>
        </w:rPr>
        <w:t>ศ</w:t>
      </w:r>
      <w:r w:rsidR="006453A3" w:rsidRPr="007E7209">
        <w:rPr>
          <w:rFonts w:ascii="Browallia New" w:eastAsia="Arial Unicode MS" w:hAnsi="Browallia New" w:cs="Browallia New"/>
          <w:sz w:val="26"/>
          <w:szCs w:val="26"/>
          <w:cs/>
        </w:rPr>
        <w:t xml:space="preserve">. </w:t>
      </w:r>
      <w:r w:rsidR="00FE7E97" w:rsidRPr="00FE7E97">
        <w:rPr>
          <w:rFonts w:ascii="Browallia New" w:eastAsia="Arial Unicode MS" w:hAnsi="Browallia New" w:cs="Browallia New"/>
          <w:sz w:val="26"/>
          <w:szCs w:val="26"/>
        </w:rPr>
        <w:t>2563</w:t>
      </w:r>
    </w:p>
    <w:p w:rsidR="006453A3" w:rsidRPr="007E7209" w:rsidRDefault="006453A3" w:rsidP="007E7209">
      <w:pPr>
        <w:spacing w:line="240" w:lineRule="auto"/>
        <w:ind w:left="900"/>
        <w:jc w:val="thaiDistribute"/>
        <w:rPr>
          <w:rFonts w:ascii="Browallia New" w:eastAsia="Arial Unicode MS" w:hAnsi="Browallia New" w:cs="Browallia New"/>
          <w:i/>
          <w:iCs/>
          <w:color w:val="DC6900"/>
          <w:sz w:val="26"/>
          <w:szCs w:val="26"/>
          <w:highlight w:val="yellow"/>
          <w:u w:val="single"/>
        </w:rPr>
      </w:pPr>
    </w:p>
    <w:p w:rsidR="003F7051" w:rsidRPr="007E7209" w:rsidRDefault="003F7051" w:rsidP="007E7209">
      <w:pPr>
        <w:spacing w:line="240" w:lineRule="auto"/>
        <w:ind w:left="900"/>
        <w:jc w:val="thaiDistribute"/>
        <w:rPr>
          <w:rFonts w:ascii="Browallia New" w:eastAsia="Arial Unicode MS" w:hAnsi="Browallia New" w:cs="Browallia New"/>
          <w:i/>
          <w:iCs/>
          <w:color w:val="CF4A02"/>
          <w:sz w:val="26"/>
          <w:szCs w:val="26"/>
        </w:rPr>
      </w:pPr>
      <w:r w:rsidRPr="007E7209">
        <w:rPr>
          <w:rFonts w:ascii="Browallia New" w:eastAsia="Arial Unicode MS" w:hAnsi="Browallia New" w:cs="Browallia New" w:hint="cs"/>
          <w:i/>
          <w:iCs/>
          <w:color w:val="CF4A02"/>
          <w:sz w:val="26"/>
          <w:szCs w:val="26"/>
          <w:cs/>
        </w:rPr>
        <w:t>การวัดมูลค่าของอนุพันธ์ทางการเงิน</w:t>
      </w:r>
      <w:r w:rsidRPr="007E7209">
        <w:rPr>
          <w:rFonts w:ascii="Browallia New" w:eastAsia="Arial Unicode MS" w:hAnsi="Browallia New" w:cs="Browallia New"/>
          <w:i/>
          <w:iCs/>
          <w:color w:val="CF4A02"/>
          <w:sz w:val="26"/>
          <w:szCs w:val="26"/>
        </w:rPr>
        <w:t xml:space="preserve"> </w:t>
      </w:r>
    </w:p>
    <w:p w:rsidR="003F7051" w:rsidRPr="007E7209" w:rsidRDefault="003F7051" w:rsidP="007E7209">
      <w:pPr>
        <w:spacing w:line="240" w:lineRule="auto"/>
        <w:ind w:left="900"/>
        <w:jc w:val="thaiDistribute"/>
        <w:rPr>
          <w:rFonts w:ascii="Browallia New" w:eastAsia="Arial Unicode MS" w:hAnsi="Browallia New" w:cs="Browallia New"/>
          <w:i/>
          <w:iCs/>
          <w:color w:val="DC6900"/>
          <w:sz w:val="26"/>
          <w:szCs w:val="26"/>
          <w:highlight w:val="yellow"/>
          <w:u w:val="single"/>
        </w:rPr>
      </w:pPr>
    </w:p>
    <w:p w:rsidR="003F7051" w:rsidRPr="007E7209" w:rsidRDefault="002D4E2E" w:rsidP="007E7209">
      <w:pPr>
        <w:spacing w:line="240" w:lineRule="auto"/>
        <w:ind w:left="900"/>
        <w:jc w:val="thaiDistribute"/>
        <w:rPr>
          <w:rFonts w:ascii="Browallia New" w:eastAsia="Arial Unicode MS" w:hAnsi="Browallia New" w:cs="Browallia New"/>
          <w:sz w:val="26"/>
          <w:szCs w:val="26"/>
          <w:highlight w:val="yellow"/>
        </w:rPr>
      </w:pPr>
      <w:r w:rsidRPr="007E7209">
        <w:rPr>
          <w:rFonts w:ascii="Browallia New" w:eastAsia="Arial Unicode MS" w:hAnsi="Browallia New" w:cs="Browallia New" w:hint="cs"/>
          <w:sz w:val="26"/>
          <w:szCs w:val="26"/>
          <w:cs/>
        </w:rPr>
        <w:t xml:space="preserve">ณ วันที่ </w:t>
      </w:r>
      <w:r w:rsidR="00FE7E97" w:rsidRPr="00FE7E97">
        <w:rPr>
          <w:rFonts w:ascii="Browallia New" w:eastAsia="Arial Unicode MS" w:hAnsi="Browallia New" w:cs="Browallia New"/>
          <w:sz w:val="26"/>
          <w:szCs w:val="26"/>
        </w:rPr>
        <w:t>1</w:t>
      </w:r>
      <w:r w:rsidRPr="007E7209">
        <w:rPr>
          <w:rFonts w:ascii="Browallia New" w:eastAsia="Arial Unicode MS" w:hAnsi="Browallia New" w:cs="Browallia New"/>
          <w:sz w:val="26"/>
          <w:szCs w:val="26"/>
          <w:lang w:val="en-US"/>
        </w:rPr>
        <w:t xml:space="preserve"> </w:t>
      </w:r>
      <w:r w:rsidRPr="007E7209">
        <w:rPr>
          <w:rFonts w:ascii="Browallia New" w:eastAsia="Arial Unicode MS" w:hAnsi="Browallia New" w:cs="Browallia New" w:hint="cs"/>
          <w:sz w:val="26"/>
          <w:szCs w:val="26"/>
          <w:cs/>
        </w:rPr>
        <w:t>มกราคม พ</w:t>
      </w:r>
      <w:r w:rsidRPr="007E7209">
        <w:rPr>
          <w:rFonts w:ascii="Browallia New" w:eastAsia="Arial Unicode MS" w:hAnsi="Browallia New" w:cs="Browallia New"/>
          <w:sz w:val="26"/>
          <w:szCs w:val="26"/>
        </w:rPr>
        <w:t>.</w:t>
      </w:r>
      <w:r w:rsidRPr="007E7209">
        <w:rPr>
          <w:rFonts w:ascii="Browallia New" w:eastAsia="Arial Unicode MS" w:hAnsi="Browallia New" w:cs="Browallia New" w:hint="cs"/>
          <w:sz w:val="26"/>
          <w:szCs w:val="26"/>
          <w:cs/>
        </w:rPr>
        <w:t>ศ</w:t>
      </w:r>
      <w:r w:rsidRPr="007E7209">
        <w:rPr>
          <w:rFonts w:ascii="Browallia New" w:eastAsia="Arial Unicode MS" w:hAnsi="Browallia New" w:cs="Browallia New"/>
          <w:sz w:val="26"/>
          <w:szCs w:val="26"/>
        </w:rPr>
        <w:t>.</w:t>
      </w:r>
      <w:r w:rsidRPr="007E7209">
        <w:rPr>
          <w:rFonts w:ascii="Browallia New" w:eastAsia="Arial Unicode MS" w:hAnsi="Browallia New" w:cs="Browallia New" w:hint="cs"/>
          <w:sz w:val="26"/>
          <w:szCs w:val="26"/>
          <w:cs/>
        </w:rPr>
        <w:t xml:space="preserve"> </w:t>
      </w:r>
      <w:r w:rsidR="00FE7E97" w:rsidRPr="00FE7E97">
        <w:rPr>
          <w:rFonts w:ascii="Browallia New" w:eastAsia="Arial Unicode MS" w:hAnsi="Browallia New" w:cs="Browallia New"/>
          <w:sz w:val="26"/>
          <w:szCs w:val="26"/>
        </w:rPr>
        <w:t>2563</w:t>
      </w:r>
      <w:r w:rsidRPr="007E7209">
        <w:rPr>
          <w:rFonts w:ascii="Browallia New" w:eastAsia="Arial Unicode MS" w:hAnsi="Browallia New" w:cs="Browallia New"/>
          <w:sz w:val="26"/>
          <w:szCs w:val="26"/>
          <w:lang w:val="en-US"/>
        </w:rPr>
        <w:t xml:space="preserve"> </w:t>
      </w:r>
      <w:r w:rsidR="003F7051" w:rsidRPr="007E7209">
        <w:rPr>
          <w:rFonts w:ascii="Browallia New" w:eastAsia="Arial Unicode MS" w:hAnsi="Browallia New" w:cs="Browallia New"/>
          <w:sz w:val="26"/>
          <w:szCs w:val="26"/>
          <w:cs/>
        </w:rPr>
        <w:t>กลุ่มกิจการ</w:t>
      </w:r>
      <w:r w:rsidR="003F7051" w:rsidRPr="007E7209">
        <w:rPr>
          <w:rFonts w:ascii="Browallia New" w:eastAsia="Arial Unicode MS" w:hAnsi="Browallia New" w:cs="Browallia New" w:hint="cs"/>
          <w:sz w:val="26"/>
          <w:szCs w:val="26"/>
          <w:cs/>
        </w:rPr>
        <w:t>มีการทำสัญญาอนุพันธ์</w:t>
      </w:r>
      <w:r w:rsidR="00C93826" w:rsidRPr="007E7209">
        <w:rPr>
          <w:rFonts w:ascii="Browallia New" w:eastAsia="Arial Unicode MS" w:hAnsi="Browallia New" w:cs="Browallia New" w:hint="cs"/>
          <w:sz w:val="26"/>
          <w:szCs w:val="26"/>
          <w:cs/>
        </w:rPr>
        <w:t xml:space="preserve"> </w:t>
      </w:r>
      <w:r w:rsidRPr="007E7209">
        <w:rPr>
          <w:rFonts w:ascii="Browallia New" w:eastAsia="Arial Unicode MS" w:hAnsi="Browallia New" w:cs="Browallia New" w:hint="cs"/>
          <w:sz w:val="26"/>
          <w:szCs w:val="26"/>
          <w:cs/>
        </w:rPr>
        <w:t>คือ</w:t>
      </w:r>
      <w:r w:rsidR="00C93826" w:rsidRPr="007E7209">
        <w:rPr>
          <w:rFonts w:ascii="Browallia New" w:eastAsia="Arial Unicode MS" w:hAnsi="Browallia New" w:cs="Browallia New" w:hint="cs"/>
          <w:sz w:val="26"/>
          <w:szCs w:val="26"/>
          <w:cs/>
        </w:rPr>
        <w:t xml:space="preserve"> สัญญาแลกเปลี่ยนอัตราดอกเบี้ย </w:t>
      </w:r>
      <w:r w:rsidR="003F7051" w:rsidRPr="007E7209">
        <w:rPr>
          <w:rFonts w:ascii="Browallia New" w:eastAsia="Arial Unicode MS" w:hAnsi="Browallia New" w:cs="Browallia New"/>
          <w:sz w:val="26"/>
          <w:szCs w:val="26"/>
          <w:cs/>
        </w:rPr>
        <w:t>เพื่อลดความ</w:t>
      </w:r>
      <w:r w:rsidR="004013AF" w:rsidRPr="007E7209">
        <w:rPr>
          <w:rFonts w:ascii="Browallia New" w:eastAsia="Arial Unicode MS" w:hAnsi="Browallia New" w:cs="Browallia New"/>
          <w:sz w:val="26"/>
          <w:szCs w:val="26"/>
        </w:rPr>
        <w:br/>
      </w:r>
      <w:r w:rsidR="003F7051" w:rsidRPr="007E7209">
        <w:rPr>
          <w:rFonts w:ascii="Browallia New" w:eastAsia="Arial Unicode MS" w:hAnsi="Browallia New" w:cs="Browallia New"/>
          <w:sz w:val="26"/>
          <w:szCs w:val="26"/>
          <w:cs/>
        </w:rPr>
        <w:t>ไม่แน่นอนของกระแสเงินสดในอนาคตที่เกิดจากการเปลี่ยนแปลงของอัตราดอกเบี้ย</w:t>
      </w:r>
      <w:r w:rsidR="003F7051" w:rsidRPr="007E7209">
        <w:rPr>
          <w:rFonts w:ascii="Browallia New" w:eastAsia="Arial Unicode MS" w:hAnsi="Browallia New" w:cs="Browallia New" w:hint="cs"/>
          <w:sz w:val="26"/>
          <w:szCs w:val="26"/>
          <w:cs/>
        </w:rPr>
        <w:t xml:space="preserve"> </w:t>
      </w:r>
      <w:r w:rsidRPr="007E7209">
        <w:rPr>
          <w:rFonts w:ascii="Browallia New" w:eastAsia="Arial Unicode MS" w:hAnsi="Browallia New" w:cs="Browallia New" w:hint="cs"/>
          <w:sz w:val="26"/>
          <w:szCs w:val="26"/>
          <w:cs/>
        </w:rPr>
        <w:t>ทั้งนี้กลุ่มกิจการไม่ได้นำหลักการบัญชีเรื่องการป้องกันความเสี่ยงมาถือปฏิบัติ ดังนั้น ก</w:t>
      </w:r>
      <w:r w:rsidR="00363C33" w:rsidRPr="007E7209">
        <w:rPr>
          <w:rFonts w:ascii="Browallia New" w:eastAsia="Arial Unicode MS" w:hAnsi="Browallia New" w:cs="Browallia New" w:hint="cs"/>
          <w:sz w:val="26"/>
          <w:szCs w:val="26"/>
          <w:cs/>
        </w:rPr>
        <w:t>ลุ่มกิจการ</w:t>
      </w:r>
      <w:r w:rsidR="003F7051" w:rsidRPr="007E7209">
        <w:rPr>
          <w:rFonts w:ascii="Browallia New" w:eastAsia="Arial Unicode MS" w:hAnsi="Browallia New" w:cs="Browallia New" w:hint="cs"/>
          <w:sz w:val="26"/>
          <w:szCs w:val="26"/>
          <w:cs/>
        </w:rPr>
        <w:t>รับรู้รายการปรับปรุงสะสม</w:t>
      </w:r>
      <w:r w:rsidRPr="007E7209">
        <w:rPr>
          <w:rFonts w:ascii="Browallia New" w:eastAsia="Arial Unicode MS" w:hAnsi="Browallia New" w:cs="Browallia New" w:hint="cs"/>
          <w:sz w:val="26"/>
          <w:szCs w:val="26"/>
          <w:cs/>
        </w:rPr>
        <w:t>ที่เกิดจากการเปลี่ยนแปลง</w:t>
      </w:r>
      <w:r w:rsidRPr="007E7209">
        <w:rPr>
          <w:rFonts w:ascii="Browallia New" w:eastAsia="Arial Unicode MS" w:hAnsi="Browallia New" w:cs="Browallia New" w:hint="cs"/>
          <w:spacing w:val="-4"/>
          <w:sz w:val="26"/>
          <w:szCs w:val="26"/>
          <w:cs/>
        </w:rPr>
        <w:t>มูลค่ายุติธรรมของ</w:t>
      </w:r>
      <w:r w:rsidR="00347E82" w:rsidRPr="007E7209">
        <w:rPr>
          <w:rFonts w:ascii="Browallia New" w:eastAsia="Arial Unicode MS" w:hAnsi="Browallia New" w:cs="Browallia New" w:hint="cs"/>
          <w:spacing w:val="-4"/>
          <w:sz w:val="26"/>
          <w:szCs w:val="26"/>
          <w:cs/>
        </w:rPr>
        <w:t>สัญญา</w:t>
      </w:r>
      <w:r w:rsidRPr="007E7209">
        <w:rPr>
          <w:rFonts w:ascii="Browallia New" w:eastAsia="Arial Unicode MS" w:hAnsi="Browallia New" w:cs="Browallia New" w:hint="cs"/>
          <w:spacing w:val="-4"/>
          <w:sz w:val="26"/>
          <w:szCs w:val="26"/>
          <w:cs/>
        </w:rPr>
        <w:t>อนุพันธ์ดังกล่าว</w:t>
      </w:r>
      <w:r w:rsidR="00363C33" w:rsidRPr="007E7209">
        <w:rPr>
          <w:rFonts w:ascii="Browallia New" w:eastAsia="Arial Unicode MS" w:hAnsi="Browallia New" w:cs="Browallia New" w:hint="cs"/>
          <w:spacing w:val="-4"/>
          <w:sz w:val="26"/>
          <w:szCs w:val="26"/>
          <w:cs/>
        </w:rPr>
        <w:t xml:space="preserve"> ณ วันที่ </w:t>
      </w:r>
      <w:r w:rsidR="00FE7E97" w:rsidRPr="00FE7E97">
        <w:rPr>
          <w:rFonts w:ascii="Browallia New" w:eastAsia="Arial Unicode MS" w:hAnsi="Browallia New" w:cs="Browallia New"/>
          <w:spacing w:val="-4"/>
          <w:sz w:val="26"/>
          <w:szCs w:val="26"/>
        </w:rPr>
        <w:t>1</w:t>
      </w:r>
      <w:r w:rsidR="00363C33" w:rsidRPr="007E7209">
        <w:rPr>
          <w:rFonts w:ascii="Browallia New" w:eastAsia="Arial Unicode MS" w:hAnsi="Browallia New" w:cs="Browallia New"/>
          <w:spacing w:val="-4"/>
          <w:sz w:val="26"/>
          <w:szCs w:val="26"/>
        </w:rPr>
        <w:t xml:space="preserve"> </w:t>
      </w:r>
      <w:r w:rsidR="00363C33" w:rsidRPr="007E7209">
        <w:rPr>
          <w:rFonts w:ascii="Browallia New" w:eastAsia="Arial Unicode MS" w:hAnsi="Browallia New" w:cs="Browallia New" w:hint="cs"/>
          <w:spacing w:val="-4"/>
          <w:sz w:val="26"/>
          <w:szCs w:val="26"/>
          <w:cs/>
        </w:rPr>
        <w:t xml:space="preserve">มกราคม พ.ศ. </w:t>
      </w:r>
      <w:r w:rsidR="00FE7E97" w:rsidRPr="00FE7E97">
        <w:rPr>
          <w:rFonts w:ascii="Browallia New" w:eastAsia="Arial Unicode MS" w:hAnsi="Browallia New" w:cs="Browallia New"/>
          <w:spacing w:val="-4"/>
          <w:sz w:val="26"/>
          <w:szCs w:val="26"/>
        </w:rPr>
        <w:t>2563</w:t>
      </w:r>
      <w:r w:rsidRPr="007E7209">
        <w:rPr>
          <w:rFonts w:ascii="Browallia New" w:eastAsia="Arial Unicode MS" w:hAnsi="Browallia New" w:cs="Browallia New" w:hint="cs"/>
          <w:spacing w:val="-4"/>
          <w:sz w:val="26"/>
          <w:szCs w:val="26"/>
          <w:cs/>
        </w:rPr>
        <w:t xml:space="preserve"> จำนวน </w:t>
      </w:r>
      <w:r w:rsidR="00FE7E97" w:rsidRPr="00FE7E97">
        <w:rPr>
          <w:rFonts w:ascii="Browallia New" w:eastAsia="Arial Unicode MS" w:hAnsi="Browallia New" w:cs="Browallia New"/>
          <w:spacing w:val="-4"/>
          <w:sz w:val="26"/>
          <w:szCs w:val="26"/>
        </w:rPr>
        <w:t>81</w:t>
      </w:r>
      <w:r w:rsidRPr="007E7209">
        <w:rPr>
          <w:rFonts w:ascii="Browallia New" w:eastAsia="Arial Unicode MS" w:hAnsi="Browallia New" w:cs="Browallia New"/>
          <w:spacing w:val="-4"/>
          <w:sz w:val="26"/>
          <w:szCs w:val="26"/>
        </w:rPr>
        <w:t>.</w:t>
      </w:r>
      <w:r w:rsidR="00FE7E97" w:rsidRPr="00FE7E97">
        <w:rPr>
          <w:rFonts w:ascii="Browallia New" w:eastAsia="Arial Unicode MS" w:hAnsi="Browallia New" w:cs="Browallia New"/>
          <w:spacing w:val="-4"/>
          <w:sz w:val="26"/>
          <w:szCs w:val="26"/>
        </w:rPr>
        <w:t>77</w:t>
      </w:r>
      <w:r w:rsidRPr="007E7209">
        <w:rPr>
          <w:rFonts w:ascii="Browallia New" w:eastAsia="Arial Unicode MS" w:hAnsi="Browallia New" w:cs="Browallia New"/>
          <w:spacing w:val="-4"/>
          <w:sz w:val="26"/>
          <w:szCs w:val="26"/>
        </w:rPr>
        <w:t xml:space="preserve"> </w:t>
      </w:r>
      <w:r w:rsidRPr="007E7209">
        <w:rPr>
          <w:rFonts w:ascii="Browallia New" w:eastAsia="Arial Unicode MS" w:hAnsi="Browallia New" w:cs="Browallia New" w:hint="cs"/>
          <w:spacing w:val="-4"/>
          <w:sz w:val="26"/>
          <w:szCs w:val="26"/>
          <w:cs/>
        </w:rPr>
        <w:t>ล้านบาท</w:t>
      </w:r>
      <w:r w:rsidR="00363C33" w:rsidRPr="007E7209">
        <w:rPr>
          <w:rFonts w:ascii="Browallia New" w:eastAsia="Arial Unicode MS" w:hAnsi="Browallia New" w:cs="Browallia New"/>
          <w:spacing w:val="-4"/>
          <w:sz w:val="26"/>
          <w:szCs w:val="26"/>
        </w:rPr>
        <w:t xml:space="preserve"> </w:t>
      </w:r>
      <w:r w:rsidR="003F7051" w:rsidRPr="007E7209">
        <w:rPr>
          <w:rFonts w:ascii="Browallia New" w:eastAsia="Arial Unicode MS" w:hAnsi="Browallia New" w:cs="Browallia New" w:hint="cs"/>
          <w:spacing w:val="-4"/>
          <w:sz w:val="26"/>
          <w:szCs w:val="26"/>
          <w:cs/>
        </w:rPr>
        <w:t>ในข้อมูลทางการเงิน</w:t>
      </w:r>
      <w:r w:rsidR="00363C33" w:rsidRPr="007E7209">
        <w:rPr>
          <w:rFonts w:ascii="Browallia New" w:eastAsia="Arial Unicode MS" w:hAnsi="Browallia New" w:cs="Browallia New" w:hint="cs"/>
          <w:spacing w:val="-4"/>
          <w:sz w:val="26"/>
          <w:szCs w:val="26"/>
          <w:cs/>
        </w:rPr>
        <w:t>รวม</w:t>
      </w:r>
      <w:r w:rsidR="00363C33" w:rsidRPr="007E7209">
        <w:rPr>
          <w:rFonts w:ascii="Browallia New" w:eastAsia="Arial Unicode MS" w:hAnsi="Browallia New" w:cs="Browallia New" w:hint="cs"/>
          <w:sz w:val="26"/>
          <w:szCs w:val="26"/>
          <w:cs/>
        </w:rPr>
        <w:t xml:space="preserve"> </w:t>
      </w:r>
      <w:r w:rsidRPr="007E7209">
        <w:rPr>
          <w:rFonts w:ascii="Browallia New" w:eastAsia="Arial Unicode MS" w:hAnsi="Browallia New" w:cs="Browallia New" w:hint="cs"/>
          <w:sz w:val="26"/>
          <w:szCs w:val="26"/>
          <w:cs/>
        </w:rPr>
        <w:t>โดย</w:t>
      </w:r>
      <w:r w:rsidR="00363C33" w:rsidRPr="007E7209">
        <w:rPr>
          <w:rFonts w:ascii="Browallia New" w:eastAsia="Arial Unicode MS" w:hAnsi="Browallia New" w:cs="Browallia New" w:hint="cs"/>
          <w:sz w:val="26"/>
          <w:szCs w:val="26"/>
          <w:cs/>
        </w:rPr>
        <w:t>รับรู้ในกำไรสะสม</w:t>
      </w:r>
    </w:p>
    <w:p w:rsidR="00363C33" w:rsidRPr="007E7209" w:rsidRDefault="00363C33" w:rsidP="007E7209">
      <w:pPr>
        <w:spacing w:line="240" w:lineRule="auto"/>
        <w:ind w:left="900"/>
        <w:jc w:val="thaiDistribute"/>
        <w:rPr>
          <w:rFonts w:ascii="Browallia New" w:eastAsia="Arial Unicode MS" w:hAnsi="Browallia New" w:cs="Browallia New"/>
          <w:i/>
          <w:iCs/>
          <w:color w:val="DC6900"/>
          <w:sz w:val="26"/>
          <w:szCs w:val="26"/>
          <w:highlight w:val="yellow"/>
          <w:u w:val="single"/>
        </w:rPr>
      </w:pPr>
    </w:p>
    <w:p w:rsidR="00932036" w:rsidRPr="007E7209" w:rsidRDefault="00932036" w:rsidP="007E7209">
      <w:pPr>
        <w:spacing w:line="240" w:lineRule="auto"/>
        <w:ind w:left="900"/>
        <w:jc w:val="thaiDistribute"/>
        <w:rPr>
          <w:rFonts w:ascii="Browallia New" w:eastAsia="Arial Unicode MS" w:hAnsi="Browallia New" w:cs="Browallia New"/>
          <w:i/>
          <w:iCs/>
          <w:color w:val="CF4A02"/>
          <w:sz w:val="26"/>
          <w:szCs w:val="26"/>
        </w:rPr>
      </w:pPr>
      <w:r w:rsidRPr="007E7209">
        <w:rPr>
          <w:rFonts w:ascii="Browallia New" w:eastAsia="Arial Unicode MS" w:hAnsi="Browallia New" w:cs="Browallia New"/>
          <w:i/>
          <w:iCs/>
          <w:color w:val="CF4A02"/>
          <w:sz w:val="26"/>
          <w:szCs w:val="26"/>
          <w:cs/>
        </w:rPr>
        <w:t>การด้อยค่า</w:t>
      </w:r>
    </w:p>
    <w:p w:rsidR="00932036" w:rsidRPr="007E7209" w:rsidRDefault="00932036" w:rsidP="007E7209">
      <w:pPr>
        <w:spacing w:line="240" w:lineRule="auto"/>
        <w:ind w:left="900"/>
        <w:jc w:val="thaiDistribute"/>
        <w:rPr>
          <w:rFonts w:ascii="Browallia New" w:eastAsia="Arial Unicode MS" w:hAnsi="Browallia New" w:cs="Browallia New"/>
          <w:i/>
          <w:iCs/>
          <w:color w:val="DC6900"/>
          <w:sz w:val="26"/>
          <w:szCs w:val="26"/>
          <w:highlight w:val="yellow"/>
          <w:u w:val="single"/>
        </w:rPr>
      </w:pPr>
    </w:p>
    <w:p w:rsidR="00932036" w:rsidRPr="007E7209" w:rsidRDefault="00A01E59" w:rsidP="007E7209">
      <w:pPr>
        <w:spacing w:line="240" w:lineRule="auto"/>
        <w:ind w:left="900"/>
        <w:jc w:val="thaiDistribute"/>
        <w:rPr>
          <w:rFonts w:ascii="Browallia New" w:eastAsia="Arial Unicode MS" w:hAnsi="Browallia New" w:cs="Browallia New"/>
          <w:sz w:val="26"/>
          <w:szCs w:val="26"/>
          <w:cs/>
        </w:rPr>
      </w:pPr>
      <w:r w:rsidRPr="007E7209">
        <w:rPr>
          <w:rFonts w:ascii="Browallia New" w:eastAsia="Arial Unicode MS" w:hAnsi="Browallia New" w:cs="Browallia New" w:hint="cs"/>
          <w:sz w:val="26"/>
          <w:szCs w:val="26"/>
          <w:cs/>
        </w:rPr>
        <w:t>กลุ่มกิจการ</w:t>
      </w:r>
      <w:r w:rsidR="00932036" w:rsidRPr="007E7209">
        <w:rPr>
          <w:rFonts w:ascii="Browallia New" w:eastAsia="Arial Unicode MS" w:hAnsi="Browallia New" w:cs="Browallia New"/>
          <w:sz w:val="26"/>
          <w:szCs w:val="26"/>
          <w:cs/>
        </w:rPr>
        <w:t>พิจารณาและรับรู้ผลขาดทุนด้านเครดิตที่คาดว่าจะเกิดขึ้น</w:t>
      </w:r>
      <w:r w:rsidR="00347E82" w:rsidRPr="007E7209">
        <w:rPr>
          <w:rFonts w:ascii="Browallia New" w:eastAsia="Arial Unicode MS" w:hAnsi="Browallia New" w:cs="Browallia New" w:hint="cs"/>
          <w:sz w:val="26"/>
          <w:szCs w:val="26"/>
          <w:cs/>
        </w:rPr>
        <w:t>สำหรับสินทรัพย์ทางการเงิน</w:t>
      </w:r>
      <w:r w:rsidR="00932036" w:rsidRPr="007E7209">
        <w:rPr>
          <w:rFonts w:ascii="Browallia New" w:eastAsia="Arial Unicode MS" w:hAnsi="Browallia New" w:cs="Browallia New"/>
          <w:sz w:val="26"/>
          <w:szCs w:val="26"/>
          <w:cs/>
        </w:rPr>
        <w:t xml:space="preserve"> </w:t>
      </w:r>
      <w:r w:rsidR="002D4E2E" w:rsidRPr="007E7209">
        <w:rPr>
          <w:rFonts w:ascii="Browallia New" w:eastAsia="Arial Unicode MS" w:hAnsi="Browallia New" w:cs="Browallia New" w:hint="cs"/>
          <w:sz w:val="26"/>
          <w:szCs w:val="26"/>
          <w:cs/>
        </w:rPr>
        <w:t>โดย</w:t>
      </w:r>
      <w:r w:rsidR="00932036" w:rsidRPr="007E7209">
        <w:rPr>
          <w:rFonts w:ascii="Browallia New" w:eastAsia="Arial Unicode MS" w:hAnsi="Browallia New" w:cs="Browallia New"/>
          <w:sz w:val="26"/>
          <w:szCs w:val="26"/>
          <w:cs/>
        </w:rPr>
        <w:t>ใช้วิธีการ</w:t>
      </w:r>
      <w:r w:rsidR="005255BD" w:rsidRPr="007E7209">
        <w:rPr>
          <w:rFonts w:ascii="Browallia New" w:eastAsia="Arial Unicode MS" w:hAnsi="Browallia New" w:cs="Browallia New" w:hint="cs"/>
          <w:sz w:val="26"/>
          <w:szCs w:val="26"/>
          <w:cs/>
        </w:rPr>
        <w:t>คิดลดกระแสเงินสดในอนาคตตามสัญญาเปรียบเทียบกับมูลค่าปัจจุบันที่</w:t>
      </w:r>
      <w:r w:rsidR="003D0485" w:rsidRPr="007E7209">
        <w:rPr>
          <w:rFonts w:ascii="Browallia New" w:eastAsia="Arial Unicode MS" w:hAnsi="Browallia New" w:cs="Browallia New" w:hint="cs"/>
          <w:sz w:val="26"/>
          <w:szCs w:val="26"/>
          <w:cs/>
        </w:rPr>
        <w:t>กลุ่มกิจการ</w:t>
      </w:r>
      <w:r w:rsidR="005839F3" w:rsidRPr="007E7209">
        <w:rPr>
          <w:rFonts w:ascii="Browallia New" w:eastAsia="Arial Unicode MS" w:hAnsi="Browallia New" w:cs="Browallia New" w:hint="cs"/>
          <w:sz w:val="26"/>
          <w:szCs w:val="26"/>
          <w:cs/>
        </w:rPr>
        <w:t>คาดว่า</w:t>
      </w:r>
      <w:r w:rsidR="005255BD" w:rsidRPr="007E7209">
        <w:rPr>
          <w:rFonts w:ascii="Browallia New" w:eastAsia="Arial Unicode MS" w:hAnsi="Browallia New" w:cs="Browallia New" w:hint="cs"/>
          <w:sz w:val="26"/>
          <w:szCs w:val="26"/>
          <w:cs/>
        </w:rPr>
        <w:t>จะได้รับคืน</w:t>
      </w:r>
      <w:r w:rsidR="00932036" w:rsidRPr="007E7209">
        <w:rPr>
          <w:rFonts w:ascii="Browallia New" w:eastAsia="Arial Unicode MS" w:hAnsi="Browallia New" w:cs="Browallia New"/>
          <w:sz w:val="26"/>
          <w:szCs w:val="26"/>
          <w:cs/>
        </w:rPr>
        <w:t>ในการพิจารณารับรู้ผลขาดทุนจากการด้อยค่าของ</w:t>
      </w:r>
      <w:r w:rsidR="009F1225" w:rsidRPr="007E7209">
        <w:rPr>
          <w:rFonts w:ascii="Browallia New" w:eastAsia="Arial Unicode MS" w:hAnsi="Browallia New" w:cs="Browallia New" w:hint="cs"/>
          <w:sz w:val="26"/>
          <w:szCs w:val="26"/>
          <w:cs/>
        </w:rPr>
        <w:t>เงินให้กู้ยืมระยะสั้นแก่กิจการ</w:t>
      </w:r>
      <w:r w:rsidR="002D4E2E" w:rsidRPr="007E7209">
        <w:rPr>
          <w:rFonts w:ascii="Browallia New" w:eastAsia="Arial Unicode MS" w:hAnsi="Browallia New" w:cs="Browallia New" w:hint="cs"/>
          <w:sz w:val="26"/>
          <w:szCs w:val="26"/>
          <w:cs/>
        </w:rPr>
        <w:t>อื่นและกิจการ</w:t>
      </w:r>
      <w:r w:rsidR="009F1225" w:rsidRPr="007E7209">
        <w:rPr>
          <w:rFonts w:ascii="Browallia New" w:eastAsia="Arial Unicode MS" w:hAnsi="Browallia New" w:cs="Browallia New" w:hint="cs"/>
          <w:sz w:val="26"/>
          <w:szCs w:val="26"/>
          <w:cs/>
        </w:rPr>
        <w:t xml:space="preserve">ที่เกี่ยวข้องกัน </w:t>
      </w:r>
      <w:r w:rsidR="002D4E2E" w:rsidRPr="007E7209">
        <w:rPr>
          <w:rFonts w:ascii="Browallia New" w:eastAsia="Arial Unicode MS" w:hAnsi="Browallia New" w:cs="Browallia New" w:hint="cs"/>
          <w:sz w:val="26"/>
          <w:szCs w:val="26"/>
          <w:cs/>
        </w:rPr>
        <w:t xml:space="preserve">ทั้งนี้ </w:t>
      </w:r>
      <w:r w:rsidR="0049174C" w:rsidRPr="007E7209">
        <w:rPr>
          <w:rFonts w:ascii="Browallia New" w:eastAsia="Arial Unicode MS" w:hAnsi="Browallia New" w:cs="Browallia New" w:hint="cs"/>
          <w:sz w:val="26"/>
          <w:szCs w:val="26"/>
          <w:cs/>
        </w:rPr>
        <w:t>กลุ่มกิจการและ</w:t>
      </w:r>
      <w:r w:rsidR="009F1225" w:rsidRPr="007E7209">
        <w:rPr>
          <w:rFonts w:ascii="Browallia New" w:eastAsia="Arial Unicode MS" w:hAnsi="Browallia New" w:cs="Browallia New" w:hint="cs"/>
          <w:sz w:val="26"/>
          <w:szCs w:val="26"/>
          <w:cs/>
        </w:rPr>
        <w:t>บริษัทรับรู้</w:t>
      </w:r>
      <w:r w:rsidR="009F1225" w:rsidRPr="00BA3159">
        <w:rPr>
          <w:rFonts w:ascii="Browallia New" w:eastAsia="Arial Unicode MS" w:hAnsi="Browallia New" w:cs="Browallia New" w:hint="cs"/>
          <w:spacing w:val="-4"/>
          <w:sz w:val="26"/>
          <w:szCs w:val="26"/>
          <w:cs/>
        </w:rPr>
        <w:t xml:space="preserve">รายการปรับปรุงสะสม ณ วันที่ </w:t>
      </w:r>
      <w:r w:rsidR="00FE7E97" w:rsidRPr="00BA3159">
        <w:rPr>
          <w:rFonts w:ascii="Browallia New" w:eastAsia="Arial Unicode MS" w:hAnsi="Browallia New" w:cs="Browallia New"/>
          <w:spacing w:val="-4"/>
          <w:sz w:val="26"/>
          <w:szCs w:val="26"/>
        </w:rPr>
        <w:t>1</w:t>
      </w:r>
      <w:r w:rsidR="009F1225" w:rsidRPr="00BA3159">
        <w:rPr>
          <w:rFonts w:ascii="Browallia New" w:eastAsia="Arial Unicode MS" w:hAnsi="Browallia New" w:cs="Browallia New"/>
          <w:spacing w:val="-4"/>
          <w:sz w:val="26"/>
          <w:szCs w:val="26"/>
        </w:rPr>
        <w:t xml:space="preserve"> </w:t>
      </w:r>
      <w:r w:rsidR="009F1225" w:rsidRPr="00BA3159">
        <w:rPr>
          <w:rFonts w:ascii="Browallia New" w:eastAsia="Arial Unicode MS" w:hAnsi="Browallia New" w:cs="Browallia New" w:hint="cs"/>
          <w:spacing w:val="-4"/>
          <w:sz w:val="26"/>
          <w:szCs w:val="26"/>
          <w:cs/>
        </w:rPr>
        <w:t xml:space="preserve">มกราคม พ.ศ. </w:t>
      </w:r>
      <w:r w:rsidR="00FE7E97" w:rsidRPr="00BA3159">
        <w:rPr>
          <w:rFonts w:ascii="Browallia New" w:eastAsia="Arial Unicode MS" w:hAnsi="Browallia New" w:cs="Browallia New"/>
          <w:spacing w:val="-4"/>
          <w:sz w:val="26"/>
          <w:szCs w:val="26"/>
        </w:rPr>
        <w:t>2563</w:t>
      </w:r>
      <w:r w:rsidR="002D4E2E" w:rsidRPr="00BA3159">
        <w:rPr>
          <w:rFonts w:ascii="Browallia New" w:eastAsia="Arial Unicode MS" w:hAnsi="Browallia New" w:cs="Browallia New" w:hint="cs"/>
          <w:spacing w:val="-4"/>
          <w:sz w:val="26"/>
          <w:szCs w:val="26"/>
          <w:cs/>
        </w:rPr>
        <w:t xml:space="preserve"> จำนวน </w:t>
      </w:r>
      <w:r w:rsidR="00FE7E97" w:rsidRPr="00BA3159">
        <w:rPr>
          <w:rFonts w:ascii="Browallia New" w:eastAsia="Arial Unicode MS" w:hAnsi="Browallia New" w:cs="Browallia New"/>
          <w:spacing w:val="-4"/>
          <w:sz w:val="26"/>
          <w:szCs w:val="26"/>
        </w:rPr>
        <w:t>2</w:t>
      </w:r>
      <w:r w:rsidR="002D4E2E" w:rsidRPr="00BA3159">
        <w:rPr>
          <w:rFonts w:ascii="Browallia New" w:eastAsia="Arial Unicode MS" w:hAnsi="Browallia New" w:cs="Browallia New"/>
          <w:spacing w:val="-4"/>
          <w:sz w:val="26"/>
          <w:szCs w:val="26"/>
        </w:rPr>
        <w:t>.</w:t>
      </w:r>
      <w:r w:rsidR="00FE7E97" w:rsidRPr="00BA3159">
        <w:rPr>
          <w:rFonts w:ascii="Browallia New" w:eastAsia="Arial Unicode MS" w:hAnsi="Browallia New" w:cs="Browallia New"/>
          <w:spacing w:val="-4"/>
          <w:sz w:val="26"/>
          <w:szCs w:val="26"/>
        </w:rPr>
        <w:t>80</w:t>
      </w:r>
      <w:r w:rsidR="002D4E2E" w:rsidRPr="00BA3159">
        <w:rPr>
          <w:rFonts w:ascii="Browallia New" w:eastAsia="Arial Unicode MS" w:hAnsi="Browallia New" w:cs="Browallia New"/>
          <w:spacing w:val="-4"/>
          <w:sz w:val="26"/>
          <w:szCs w:val="26"/>
        </w:rPr>
        <w:t xml:space="preserve"> </w:t>
      </w:r>
      <w:r w:rsidR="002D4E2E" w:rsidRPr="00BA3159">
        <w:rPr>
          <w:rFonts w:ascii="Browallia New" w:eastAsia="Arial Unicode MS" w:hAnsi="Browallia New" w:cs="Browallia New" w:hint="cs"/>
          <w:spacing w:val="-4"/>
          <w:sz w:val="26"/>
          <w:szCs w:val="26"/>
          <w:cs/>
        </w:rPr>
        <w:t xml:space="preserve">ล้านบาท และ </w:t>
      </w:r>
      <w:r w:rsidR="00FE7E97" w:rsidRPr="00BA3159">
        <w:rPr>
          <w:rFonts w:ascii="Browallia New" w:eastAsia="Arial Unicode MS" w:hAnsi="Browallia New" w:cs="Browallia New"/>
          <w:spacing w:val="-4"/>
          <w:sz w:val="26"/>
          <w:szCs w:val="26"/>
        </w:rPr>
        <w:t>3</w:t>
      </w:r>
      <w:r w:rsidR="002D4E2E" w:rsidRPr="00BA3159">
        <w:rPr>
          <w:rFonts w:ascii="Browallia New" w:eastAsia="Arial Unicode MS" w:hAnsi="Browallia New" w:cs="Browallia New"/>
          <w:spacing w:val="-4"/>
          <w:sz w:val="26"/>
          <w:szCs w:val="26"/>
        </w:rPr>
        <w:t>.</w:t>
      </w:r>
      <w:r w:rsidR="00FE7E97" w:rsidRPr="00BA3159">
        <w:rPr>
          <w:rFonts w:ascii="Browallia New" w:eastAsia="Arial Unicode MS" w:hAnsi="Browallia New" w:cs="Browallia New"/>
          <w:spacing w:val="-4"/>
          <w:sz w:val="26"/>
          <w:szCs w:val="26"/>
        </w:rPr>
        <w:t>37</w:t>
      </w:r>
      <w:r w:rsidR="002D4E2E" w:rsidRPr="00BA3159">
        <w:rPr>
          <w:rFonts w:ascii="Browallia New" w:eastAsia="Arial Unicode MS" w:hAnsi="Browallia New" w:cs="Browallia New"/>
          <w:spacing w:val="-4"/>
          <w:sz w:val="26"/>
          <w:szCs w:val="26"/>
        </w:rPr>
        <w:t xml:space="preserve"> </w:t>
      </w:r>
      <w:r w:rsidR="002D4E2E" w:rsidRPr="00BA3159">
        <w:rPr>
          <w:rFonts w:ascii="Browallia New" w:eastAsia="Arial Unicode MS" w:hAnsi="Browallia New" w:cs="Browallia New" w:hint="cs"/>
          <w:spacing w:val="-4"/>
          <w:sz w:val="26"/>
          <w:szCs w:val="26"/>
          <w:cs/>
        </w:rPr>
        <w:t>ล้านบาท</w:t>
      </w:r>
      <w:r w:rsidR="009F1225" w:rsidRPr="00BA3159">
        <w:rPr>
          <w:rFonts w:ascii="Browallia New" w:eastAsia="Arial Unicode MS" w:hAnsi="Browallia New" w:cs="Browallia New"/>
          <w:spacing w:val="-4"/>
          <w:sz w:val="26"/>
          <w:szCs w:val="26"/>
        </w:rPr>
        <w:t xml:space="preserve"> </w:t>
      </w:r>
      <w:r w:rsidR="009F1225" w:rsidRPr="00BA3159">
        <w:rPr>
          <w:rFonts w:ascii="Browallia New" w:eastAsia="Arial Unicode MS" w:hAnsi="Browallia New" w:cs="Browallia New" w:hint="cs"/>
          <w:spacing w:val="-4"/>
          <w:sz w:val="26"/>
          <w:szCs w:val="26"/>
          <w:cs/>
        </w:rPr>
        <w:t>ใน</w:t>
      </w:r>
      <w:r w:rsidR="00535C95" w:rsidRPr="00BA3159">
        <w:rPr>
          <w:rFonts w:ascii="Browallia New" w:eastAsia="Arial Unicode MS" w:hAnsi="Browallia New" w:cs="Browallia New" w:hint="cs"/>
          <w:spacing w:val="-4"/>
          <w:sz w:val="26"/>
          <w:szCs w:val="26"/>
          <w:cs/>
        </w:rPr>
        <w:t>ข้อมูลทางการเงินรวม</w:t>
      </w:r>
      <w:r w:rsidR="003D0485" w:rsidRPr="007E7209">
        <w:rPr>
          <w:rFonts w:ascii="Browallia New" w:eastAsia="Arial Unicode MS" w:hAnsi="Browallia New" w:cs="Browallia New" w:hint="cs"/>
          <w:sz w:val="26"/>
          <w:szCs w:val="26"/>
          <w:cs/>
        </w:rPr>
        <w:t>และ</w:t>
      </w:r>
      <w:r w:rsidR="009F1225" w:rsidRPr="007E7209">
        <w:rPr>
          <w:rFonts w:ascii="Browallia New" w:eastAsia="Arial Unicode MS" w:hAnsi="Browallia New" w:cs="Browallia New" w:hint="cs"/>
          <w:sz w:val="26"/>
          <w:szCs w:val="26"/>
          <w:cs/>
        </w:rPr>
        <w:t>ข้อมูลทางการเงินเฉพาะกิจการ</w:t>
      </w:r>
      <w:r w:rsidR="002D4E2E" w:rsidRPr="007E7209">
        <w:rPr>
          <w:rFonts w:ascii="Browallia New" w:eastAsia="Arial Unicode MS" w:hAnsi="Browallia New" w:cs="Browallia New" w:hint="cs"/>
          <w:sz w:val="26"/>
          <w:szCs w:val="26"/>
          <w:cs/>
        </w:rPr>
        <w:t xml:space="preserve"> </w:t>
      </w:r>
      <w:r w:rsidR="004013AF" w:rsidRPr="007E7209">
        <w:rPr>
          <w:rFonts w:ascii="Browallia New" w:eastAsia="Arial Unicode MS" w:hAnsi="Browallia New" w:cs="Browallia New" w:hint="cs"/>
          <w:sz w:val="26"/>
          <w:szCs w:val="26"/>
          <w:cs/>
        </w:rPr>
        <w:t>ตามลำดับ</w:t>
      </w:r>
      <w:r w:rsidR="004013AF" w:rsidRPr="007E7209">
        <w:rPr>
          <w:rFonts w:ascii="Browallia New" w:eastAsia="Arial Unicode MS" w:hAnsi="Browallia New" w:cs="Browallia New"/>
          <w:sz w:val="26"/>
          <w:szCs w:val="26"/>
        </w:rPr>
        <w:t xml:space="preserve"> </w:t>
      </w:r>
      <w:r w:rsidR="002D4E2E" w:rsidRPr="007E7209">
        <w:rPr>
          <w:rFonts w:ascii="Browallia New" w:eastAsia="Arial Unicode MS" w:hAnsi="Browallia New" w:cs="Browallia New" w:hint="cs"/>
          <w:sz w:val="26"/>
          <w:szCs w:val="26"/>
          <w:cs/>
        </w:rPr>
        <w:t>โดย</w:t>
      </w:r>
      <w:r w:rsidR="009F1225" w:rsidRPr="007E7209">
        <w:rPr>
          <w:rFonts w:ascii="Browallia New" w:eastAsia="Arial Unicode MS" w:hAnsi="Browallia New" w:cs="Browallia New" w:hint="cs"/>
          <w:sz w:val="26"/>
          <w:szCs w:val="26"/>
          <w:cs/>
        </w:rPr>
        <w:t>รับรู้ในกำไรสะสม</w:t>
      </w:r>
    </w:p>
    <w:p w:rsidR="00CD2155" w:rsidRPr="007E7209" w:rsidRDefault="00F00539" w:rsidP="007E7209">
      <w:pPr>
        <w:spacing w:line="240" w:lineRule="auto"/>
        <w:ind w:left="900"/>
        <w:jc w:val="thaiDistribute"/>
        <w:rPr>
          <w:rFonts w:ascii="Browallia New" w:eastAsia="Arial Unicode MS" w:hAnsi="Browallia New" w:cs="Browallia New"/>
          <w:i/>
          <w:iCs/>
          <w:color w:val="CF4A02"/>
          <w:sz w:val="26"/>
          <w:szCs w:val="26"/>
        </w:rPr>
      </w:pPr>
      <w:r w:rsidRPr="007E7209">
        <w:rPr>
          <w:rFonts w:ascii="Browallia New" w:eastAsia="Arial Unicode MS" w:hAnsi="Browallia New" w:cs="Browallia New"/>
          <w:sz w:val="26"/>
          <w:szCs w:val="26"/>
        </w:rPr>
        <w:tab/>
      </w:r>
      <w:r w:rsidRPr="007E7209">
        <w:rPr>
          <w:rFonts w:ascii="Browallia New" w:eastAsia="Arial Unicode MS" w:hAnsi="Browallia New" w:cs="Browallia New"/>
          <w:sz w:val="26"/>
          <w:szCs w:val="26"/>
        </w:rPr>
        <w:tab/>
      </w:r>
      <w:r w:rsidRPr="007E7209">
        <w:rPr>
          <w:rFonts w:ascii="Browallia New" w:eastAsia="Arial Unicode MS" w:hAnsi="Browallia New" w:cs="Browallia New"/>
          <w:sz w:val="26"/>
          <w:szCs w:val="26"/>
        </w:rPr>
        <w:tab/>
      </w:r>
      <w:r w:rsidRPr="007E7209">
        <w:rPr>
          <w:rFonts w:ascii="Browallia New" w:eastAsia="Arial Unicode MS" w:hAnsi="Browallia New" w:cs="Browallia New"/>
          <w:sz w:val="26"/>
          <w:szCs w:val="26"/>
        </w:rPr>
        <w:tab/>
      </w:r>
    </w:p>
    <w:p w:rsidR="00363C33" w:rsidRPr="007E7209" w:rsidRDefault="00363C33" w:rsidP="007E7209">
      <w:pPr>
        <w:spacing w:line="240" w:lineRule="auto"/>
        <w:ind w:left="900"/>
        <w:jc w:val="thaiDistribute"/>
        <w:rPr>
          <w:rFonts w:ascii="Browallia New" w:eastAsia="Arial Unicode MS" w:hAnsi="Browallia New" w:cs="Browallia New"/>
          <w:i/>
          <w:iCs/>
          <w:color w:val="CF4A02"/>
          <w:sz w:val="26"/>
          <w:szCs w:val="26"/>
        </w:rPr>
      </w:pPr>
      <w:r w:rsidRPr="007E7209">
        <w:rPr>
          <w:rFonts w:ascii="Browallia New" w:eastAsia="Arial Unicode MS" w:hAnsi="Browallia New" w:cs="Browallia New"/>
          <w:i/>
          <w:iCs/>
          <w:color w:val="CF4A02"/>
          <w:sz w:val="26"/>
          <w:szCs w:val="26"/>
          <w:cs/>
        </w:rPr>
        <w:t>การจัดประเภทและการวัดมูลค่า</w:t>
      </w:r>
    </w:p>
    <w:p w:rsidR="000C6AD2" w:rsidRPr="007E7209" w:rsidRDefault="000C6AD2" w:rsidP="007E7209">
      <w:pPr>
        <w:spacing w:line="240" w:lineRule="auto"/>
        <w:ind w:left="900"/>
        <w:rPr>
          <w:rFonts w:ascii="Browallia New" w:eastAsia="Arial Unicode MS" w:hAnsi="Browallia New" w:cs="Browallia New"/>
          <w:i/>
          <w:iCs/>
          <w:color w:val="CF4A02"/>
          <w:sz w:val="26"/>
          <w:szCs w:val="26"/>
        </w:rPr>
      </w:pPr>
    </w:p>
    <w:p w:rsidR="00363C33" w:rsidRPr="007E7209" w:rsidRDefault="00363C33" w:rsidP="007E7209">
      <w:pPr>
        <w:spacing w:line="240" w:lineRule="auto"/>
        <w:ind w:left="900"/>
        <w:jc w:val="thaiDistribute"/>
        <w:rPr>
          <w:rFonts w:ascii="Browallia New" w:eastAsia="Arial Unicode MS" w:hAnsi="Browallia New" w:cs="Browallia New"/>
          <w:sz w:val="26"/>
          <w:szCs w:val="26"/>
        </w:rPr>
      </w:pPr>
      <w:r w:rsidRPr="007E7209">
        <w:rPr>
          <w:rFonts w:ascii="Browallia New" w:eastAsia="Arial Unicode MS" w:hAnsi="Browallia New" w:cs="Browallia New"/>
          <w:sz w:val="26"/>
          <w:szCs w:val="26"/>
          <w:cs/>
        </w:rPr>
        <w:t xml:space="preserve">ณ วันที่ </w:t>
      </w:r>
      <w:r w:rsidR="00FE7E97" w:rsidRPr="00FE7E97">
        <w:rPr>
          <w:rFonts w:ascii="Browallia New" w:eastAsia="Arial Unicode MS" w:hAnsi="Browallia New" w:cs="Browallia New"/>
          <w:sz w:val="26"/>
          <w:szCs w:val="26"/>
        </w:rPr>
        <w:t>1</w:t>
      </w:r>
      <w:r w:rsidRPr="007E7209">
        <w:rPr>
          <w:rFonts w:ascii="Browallia New" w:eastAsia="Arial Unicode MS" w:hAnsi="Browallia New" w:cs="Browallia New"/>
          <w:sz w:val="26"/>
          <w:szCs w:val="26"/>
        </w:rPr>
        <w:t xml:space="preserve"> </w:t>
      </w:r>
      <w:r w:rsidRPr="007E7209">
        <w:rPr>
          <w:rFonts w:ascii="Browallia New" w:eastAsia="Arial Unicode MS" w:hAnsi="Browallia New" w:cs="Browallia New"/>
          <w:sz w:val="26"/>
          <w:szCs w:val="26"/>
          <w:cs/>
        </w:rPr>
        <w:t xml:space="preserve">มกราคม พ.ศ. </w:t>
      </w:r>
      <w:r w:rsidR="00FE7E97" w:rsidRPr="00FE7E97">
        <w:rPr>
          <w:rFonts w:ascii="Browallia New" w:eastAsia="Arial Unicode MS" w:hAnsi="Browallia New" w:cs="Browallia New"/>
          <w:sz w:val="26"/>
          <w:szCs w:val="26"/>
        </w:rPr>
        <w:t>2563</w:t>
      </w:r>
      <w:r w:rsidRPr="007E7209">
        <w:rPr>
          <w:rFonts w:ascii="Browallia New" w:eastAsia="Arial Unicode MS" w:hAnsi="Browallia New" w:cs="Browallia New"/>
          <w:sz w:val="26"/>
          <w:szCs w:val="26"/>
        </w:rPr>
        <w:t xml:space="preserve"> (</w:t>
      </w:r>
      <w:r w:rsidRPr="007E7209">
        <w:rPr>
          <w:rFonts w:ascii="Browallia New" w:eastAsia="Arial Unicode MS" w:hAnsi="Browallia New" w:cs="Browallia New"/>
          <w:sz w:val="26"/>
          <w:szCs w:val="26"/>
          <w:cs/>
        </w:rPr>
        <w:t>วันที่ถือปฏิบัติครั้งแรก) ผู้บริหารของกลุ่ม</w:t>
      </w:r>
      <w:r w:rsidRPr="007E7209">
        <w:rPr>
          <w:rFonts w:ascii="Browallia New" w:eastAsia="Arial Unicode MS" w:hAnsi="Browallia New" w:cs="Browallia New" w:hint="cs"/>
          <w:sz w:val="26"/>
          <w:szCs w:val="26"/>
          <w:cs/>
        </w:rPr>
        <w:t>กิจการ</w:t>
      </w:r>
      <w:r w:rsidRPr="007E7209">
        <w:rPr>
          <w:rFonts w:ascii="Browallia New" w:eastAsia="Arial Unicode MS" w:hAnsi="Browallia New" w:cs="Browallia New"/>
          <w:sz w:val="26"/>
          <w:szCs w:val="26"/>
          <w:cs/>
        </w:rPr>
        <w:t>ได้ประเมินโมเดลธุรกิจ</w:t>
      </w:r>
      <w:r w:rsidR="008C1F8B" w:rsidRPr="007E7209">
        <w:rPr>
          <w:rFonts w:ascii="Browallia New" w:eastAsia="Arial Unicode MS" w:hAnsi="Browallia New" w:cs="Browallia New" w:hint="cs"/>
          <w:sz w:val="26"/>
          <w:szCs w:val="26"/>
          <w:cs/>
        </w:rPr>
        <w:t xml:space="preserve"> (</w:t>
      </w:r>
      <w:r w:rsidR="008C1F8B" w:rsidRPr="007E7209">
        <w:rPr>
          <w:rFonts w:ascii="Browallia New" w:eastAsia="Arial Unicode MS" w:hAnsi="Browallia New" w:cs="Browallia New" w:hint="cs"/>
          <w:sz w:val="26"/>
          <w:szCs w:val="26"/>
        </w:rPr>
        <w:t>Business model)</w:t>
      </w:r>
      <w:r w:rsidR="008C1F8B" w:rsidRPr="007E7209">
        <w:rPr>
          <w:rFonts w:ascii="Browallia New" w:eastAsia="Arial Unicode MS" w:hAnsi="Browallia New" w:cs="Browallia New" w:hint="cs"/>
          <w:sz w:val="26"/>
          <w:szCs w:val="26"/>
          <w:cs/>
        </w:rPr>
        <w:t xml:space="preserve"> </w:t>
      </w:r>
      <w:r w:rsidRPr="007E7209">
        <w:rPr>
          <w:rFonts w:ascii="Browallia New" w:eastAsia="Arial Unicode MS" w:hAnsi="Browallia New" w:cs="Browallia New"/>
          <w:sz w:val="26"/>
          <w:szCs w:val="26"/>
          <w:cs/>
        </w:rPr>
        <w:t>ที่ใช้</w:t>
      </w:r>
      <w:r w:rsidRPr="007E7209">
        <w:rPr>
          <w:rFonts w:ascii="Browallia New" w:eastAsia="Arial Unicode MS" w:hAnsi="Browallia New" w:cs="Browallia New" w:hint="cs"/>
          <w:sz w:val="26"/>
          <w:szCs w:val="26"/>
          <w:cs/>
        </w:rPr>
        <w:t>ในการบริหาร</w:t>
      </w:r>
      <w:r w:rsidRPr="007E7209">
        <w:rPr>
          <w:rFonts w:ascii="Browallia New" w:eastAsia="Arial Unicode MS" w:hAnsi="Browallia New" w:cs="Browallia New"/>
          <w:sz w:val="26"/>
          <w:szCs w:val="26"/>
          <w:cs/>
        </w:rPr>
        <w:t>สินทรัพย์</w:t>
      </w:r>
      <w:r w:rsidRPr="007E7209">
        <w:rPr>
          <w:rFonts w:ascii="Browallia New" w:eastAsia="Arial Unicode MS" w:hAnsi="Browallia New" w:cs="Browallia New" w:hint="cs"/>
          <w:sz w:val="26"/>
          <w:szCs w:val="26"/>
          <w:cs/>
        </w:rPr>
        <w:t>และหนี้สิน</w:t>
      </w:r>
      <w:r w:rsidRPr="007E7209">
        <w:rPr>
          <w:rFonts w:ascii="Browallia New" w:eastAsia="Arial Unicode MS" w:hAnsi="Browallia New" w:cs="Browallia New"/>
          <w:sz w:val="26"/>
          <w:szCs w:val="26"/>
          <w:cs/>
        </w:rPr>
        <w:t>ทางการเงินของกลุ่ม</w:t>
      </w:r>
      <w:r w:rsidRPr="007E7209">
        <w:rPr>
          <w:rFonts w:ascii="Browallia New" w:eastAsia="Arial Unicode MS" w:hAnsi="Browallia New" w:cs="Browallia New" w:hint="cs"/>
          <w:sz w:val="26"/>
          <w:szCs w:val="26"/>
          <w:cs/>
        </w:rPr>
        <w:t>กิจการ</w:t>
      </w:r>
      <w:r w:rsidRPr="007E7209">
        <w:rPr>
          <w:rFonts w:ascii="Browallia New" w:eastAsia="Arial Unicode MS" w:hAnsi="Browallia New" w:cs="Browallia New"/>
          <w:sz w:val="26"/>
          <w:szCs w:val="26"/>
          <w:cs/>
        </w:rPr>
        <w:t xml:space="preserve"> และจัดประเภทรายการ</w:t>
      </w:r>
      <w:r w:rsidRPr="007E7209">
        <w:rPr>
          <w:rFonts w:ascii="Browallia New" w:eastAsia="Arial Unicode MS" w:hAnsi="Browallia New" w:cs="Browallia New" w:hint="cs"/>
          <w:sz w:val="26"/>
          <w:szCs w:val="26"/>
          <w:cs/>
        </w:rPr>
        <w:t>สินทรัพย์และหนี้สินทางการเงิน</w:t>
      </w:r>
      <w:r w:rsidRPr="007E7209">
        <w:rPr>
          <w:rFonts w:ascii="Browallia New" w:eastAsia="Arial Unicode MS" w:hAnsi="Browallia New" w:cs="Browallia New"/>
          <w:sz w:val="26"/>
          <w:szCs w:val="26"/>
          <w:cs/>
        </w:rPr>
        <w:t>ดังนี้</w:t>
      </w:r>
    </w:p>
    <w:p w:rsidR="005839F3" w:rsidRPr="007E7209" w:rsidRDefault="005839F3" w:rsidP="002B1862">
      <w:pPr>
        <w:spacing w:line="240" w:lineRule="auto"/>
        <w:rPr>
          <w:rFonts w:ascii="Browallia New" w:hAnsi="Browallia New" w:cs="Browallia New"/>
          <w:sz w:val="26"/>
          <w:szCs w:val="26"/>
          <w:cs/>
        </w:rPr>
      </w:pPr>
      <w:r w:rsidRPr="007E7209">
        <w:rPr>
          <w:rFonts w:ascii="Browallia New" w:hAnsi="Browallia New" w:cs="Browallia New"/>
          <w:sz w:val="26"/>
          <w:szCs w:val="26"/>
          <w:cs/>
        </w:rPr>
        <w:br w:type="page"/>
      </w:r>
    </w:p>
    <w:p w:rsidR="00BA3159" w:rsidRPr="00ED316D" w:rsidRDefault="00BA3159" w:rsidP="0097364A">
      <w:pPr>
        <w:spacing w:line="240" w:lineRule="auto"/>
        <w:rPr>
          <w:rFonts w:ascii="Browallia New" w:hAnsi="Browallia New" w:cs="Browallia New"/>
          <w:sz w:val="28"/>
          <w:szCs w:val="28"/>
        </w:rPr>
      </w:pPr>
    </w:p>
    <w:tbl>
      <w:tblPr>
        <w:tblW w:w="9035" w:type="dxa"/>
        <w:tblInd w:w="405" w:type="dxa"/>
        <w:tblBorders>
          <w:top w:val="single" w:sz="12" w:space="0" w:color="auto"/>
          <w:bottom w:val="single" w:sz="12" w:space="0" w:color="auto"/>
        </w:tblBorders>
        <w:tblLook w:val="04A0" w:firstRow="1" w:lastRow="0" w:firstColumn="1" w:lastColumn="0" w:noHBand="0" w:noVBand="1"/>
      </w:tblPr>
      <w:tblGrid>
        <w:gridCol w:w="3303"/>
        <w:gridCol w:w="1403"/>
        <w:gridCol w:w="1522"/>
        <w:gridCol w:w="1403"/>
        <w:gridCol w:w="1404"/>
      </w:tblGrid>
      <w:tr w:rsidR="00363C33" w:rsidRPr="009C7AE0" w:rsidTr="00BA3159">
        <w:tc>
          <w:tcPr>
            <w:tcW w:w="3303" w:type="dxa"/>
            <w:tcBorders>
              <w:top w:val="nil"/>
              <w:bottom w:val="nil"/>
            </w:tcBorders>
            <w:shd w:val="clear" w:color="auto" w:fill="auto"/>
            <w:vAlign w:val="bottom"/>
          </w:tcPr>
          <w:p w:rsidR="00363C33" w:rsidRPr="00BA3159" w:rsidRDefault="00363C33" w:rsidP="007E7209">
            <w:pPr>
              <w:spacing w:line="240" w:lineRule="auto"/>
              <w:ind w:left="-60"/>
              <w:jc w:val="thaiDistribute"/>
              <w:rPr>
                <w:rFonts w:ascii="Browallia New" w:eastAsia="Arial Unicode MS" w:hAnsi="Browallia New" w:cs="Browallia New"/>
                <w:b/>
                <w:bCs/>
                <w:sz w:val="26"/>
                <w:szCs w:val="26"/>
                <w:cs/>
              </w:rPr>
            </w:pPr>
          </w:p>
        </w:tc>
        <w:tc>
          <w:tcPr>
            <w:tcW w:w="5732" w:type="dxa"/>
            <w:gridSpan w:val="4"/>
            <w:tcBorders>
              <w:top w:val="single" w:sz="4" w:space="0" w:color="auto"/>
              <w:bottom w:val="nil"/>
            </w:tcBorders>
            <w:shd w:val="clear" w:color="auto" w:fill="auto"/>
          </w:tcPr>
          <w:p w:rsidR="00363C33" w:rsidRPr="00BA3159" w:rsidRDefault="00363C33" w:rsidP="007E7209">
            <w:pPr>
              <w:spacing w:line="240" w:lineRule="auto"/>
              <w:ind w:right="-72"/>
              <w:jc w:val="right"/>
              <w:rPr>
                <w:rFonts w:ascii="Browallia New" w:eastAsia="Arial Unicode MS" w:hAnsi="Browallia New" w:cs="Browallia New"/>
                <w:b/>
                <w:bCs/>
                <w:sz w:val="26"/>
                <w:szCs w:val="26"/>
                <w:cs/>
              </w:rPr>
            </w:pPr>
            <w:r w:rsidRPr="00BA3159">
              <w:rPr>
                <w:rFonts w:ascii="Browallia New" w:eastAsia="Arial Unicode MS" w:hAnsi="Browallia New" w:cs="Browallia New"/>
                <w:b/>
                <w:bCs/>
                <w:sz w:val="26"/>
                <w:szCs w:val="26"/>
                <w:cs/>
              </w:rPr>
              <w:t>ข้อมูลทางการเงินรวม</w:t>
            </w:r>
          </w:p>
        </w:tc>
      </w:tr>
      <w:tr w:rsidR="00C87E55" w:rsidRPr="009C7AE0" w:rsidTr="00BA3159">
        <w:tc>
          <w:tcPr>
            <w:tcW w:w="3303" w:type="dxa"/>
            <w:tcBorders>
              <w:top w:val="nil"/>
              <w:bottom w:val="nil"/>
            </w:tcBorders>
            <w:shd w:val="clear" w:color="auto" w:fill="auto"/>
            <w:vAlign w:val="bottom"/>
          </w:tcPr>
          <w:p w:rsidR="00C87E55" w:rsidRPr="00BA3159" w:rsidRDefault="00C87E55" w:rsidP="007E7209">
            <w:pPr>
              <w:spacing w:line="240" w:lineRule="auto"/>
              <w:ind w:left="-60"/>
              <w:jc w:val="thaiDistribute"/>
              <w:rPr>
                <w:rFonts w:ascii="Browallia New" w:eastAsia="Arial Unicode MS" w:hAnsi="Browallia New" w:cs="Browallia New"/>
                <w:b/>
                <w:bCs/>
                <w:sz w:val="26"/>
                <w:szCs w:val="26"/>
              </w:rPr>
            </w:pPr>
          </w:p>
        </w:tc>
        <w:tc>
          <w:tcPr>
            <w:tcW w:w="1403" w:type="dxa"/>
            <w:tcBorders>
              <w:top w:val="single" w:sz="4" w:space="0" w:color="auto"/>
              <w:bottom w:val="nil"/>
            </w:tcBorders>
            <w:shd w:val="clear" w:color="auto" w:fill="auto"/>
            <w:vAlign w:val="bottom"/>
          </w:tcPr>
          <w:p w:rsidR="00C87E55" w:rsidRPr="00BA3159" w:rsidRDefault="00C87E55" w:rsidP="002B1862">
            <w:pPr>
              <w:spacing w:line="240" w:lineRule="auto"/>
              <w:ind w:right="-72"/>
              <w:jc w:val="right"/>
              <w:rPr>
                <w:rFonts w:ascii="Browallia New" w:eastAsia="Arial Unicode MS" w:hAnsi="Browallia New" w:cs="Browallia New"/>
                <w:b/>
                <w:bCs/>
                <w:sz w:val="26"/>
                <w:szCs w:val="26"/>
              </w:rPr>
            </w:pPr>
            <w:r w:rsidRPr="00BA3159">
              <w:rPr>
                <w:rFonts w:ascii="Browallia New" w:eastAsia="Arial Unicode MS" w:hAnsi="Browallia New" w:cs="Browallia New"/>
                <w:b/>
                <w:bCs/>
                <w:sz w:val="26"/>
                <w:szCs w:val="26"/>
                <w:cs/>
              </w:rPr>
              <w:t>มูลค่ายุติธรรมผ่านกำไรขาดทุน</w:t>
            </w:r>
          </w:p>
        </w:tc>
        <w:tc>
          <w:tcPr>
            <w:tcW w:w="1522" w:type="dxa"/>
            <w:tcBorders>
              <w:top w:val="single" w:sz="4" w:space="0" w:color="auto"/>
              <w:bottom w:val="nil"/>
            </w:tcBorders>
            <w:shd w:val="clear" w:color="auto" w:fill="auto"/>
            <w:vAlign w:val="bottom"/>
          </w:tcPr>
          <w:p w:rsidR="00F00539" w:rsidRPr="00BA3159" w:rsidRDefault="00C87E55" w:rsidP="002B1862">
            <w:pPr>
              <w:spacing w:line="240" w:lineRule="auto"/>
              <w:ind w:right="-72"/>
              <w:jc w:val="right"/>
              <w:rPr>
                <w:rFonts w:ascii="Browallia New" w:eastAsia="Arial Unicode MS" w:hAnsi="Browallia New" w:cs="Browallia New"/>
                <w:b/>
                <w:bCs/>
                <w:spacing w:val="-4"/>
                <w:sz w:val="26"/>
                <w:szCs w:val="26"/>
              </w:rPr>
            </w:pPr>
            <w:r w:rsidRPr="00BA3159">
              <w:rPr>
                <w:rFonts w:ascii="Browallia New" w:eastAsia="Arial Unicode MS" w:hAnsi="Browallia New" w:cs="Browallia New"/>
                <w:b/>
                <w:bCs/>
                <w:spacing w:val="-4"/>
                <w:sz w:val="26"/>
                <w:szCs w:val="26"/>
                <w:cs/>
              </w:rPr>
              <w:t>มูลค่ายุติธรรมผ่านกำไรขาดทุน</w:t>
            </w:r>
          </w:p>
          <w:p w:rsidR="00C87E55" w:rsidRPr="00BA3159" w:rsidRDefault="00C87E55" w:rsidP="002B1862">
            <w:pPr>
              <w:spacing w:line="240" w:lineRule="auto"/>
              <w:ind w:right="-72"/>
              <w:jc w:val="right"/>
              <w:rPr>
                <w:rFonts w:ascii="Browallia New" w:eastAsia="Arial Unicode MS" w:hAnsi="Browallia New" w:cs="Browallia New"/>
                <w:b/>
                <w:bCs/>
                <w:spacing w:val="-4"/>
                <w:sz w:val="26"/>
                <w:szCs w:val="26"/>
              </w:rPr>
            </w:pPr>
            <w:r w:rsidRPr="00BA3159">
              <w:rPr>
                <w:rFonts w:ascii="Browallia New" w:eastAsia="Arial Unicode MS" w:hAnsi="Browallia New" w:cs="Browallia New"/>
                <w:b/>
                <w:bCs/>
                <w:spacing w:val="-4"/>
                <w:sz w:val="26"/>
                <w:szCs w:val="26"/>
                <w:cs/>
              </w:rPr>
              <w:t>เบ็ดเสร็จอื่น</w:t>
            </w:r>
          </w:p>
        </w:tc>
        <w:tc>
          <w:tcPr>
            <w:tcW w:w="1403" w:type="dxa"/>
            <w:tcBorders>
              <w:top w:val="single" w:sz="4" w:space="0" w:color="auto"/>
              <w:bottom w:val="nil"/>
            </w:tcBorders>
            <w:shd w:val="clear" w:color="auto" w:fill="auto"/>
            <w:vAlign w:val="bottom"/>
          </w:tcPr>
          <w:p w:rsidR="00C87E55" w:rsidRPr="00BA3159" w:rsidRDefault="00C87E55" w:rsidP="002B1862">
            <w:pPr>
              <w:spacing w:line="240" w:lineRule="auto"/>
              <w:ind w:right="-72"/>
              <w:jc w:val="right"/>
              <w:rPr>
                <w:rFonts w:ascii="Browallia New" w:eastAsia="Arial Unicode MS" w:hAnsi="Browallia New" w:cs="Browallia New"/>
                <w:b/>
                <w:bCs/>
                <w:sz w:val="26"/>
                <w:szCs w:val="26"/>
                <w:cs/>
              </w:rPr>
            </w:pPr>
            <w:r w:rsidRPr="00BA3159">
              <w:rPr>
                <w:rFonts w:ascii="Browallia New" w:eastAsia="Arial Unicode MS" w:hAnsi="Browallia New" w:cs="Browallia New"/>
                <w:b/>
                <w:bCs/>
                <w:sz w:val="26"/>
                <w:szCs w:val="26"/>
                <w:cs/>
              </w:rPr>
              <w:t>ราคาทุนตัดจำหน่าย</w:t>
            </w:r>
          </w:p>
        </w:tc>
        <w:tc>
          <w:tcPr>
            <w:tcW w:w="1404" w:type="dxa"/>
            <w:tcBorders>
              <w:top w:val="single" w:sz="4" w:space="0" w:color="auto"/>
              <w:bottom w:val="nil"/>
            </w:tcBorders>
            <w:shd w:val="clear" w:color="auto" w:fill="auto"/>
            <w:vAlign w:val="bottom"/>
          </w:tcPr>
          <w:p w:rsidR="00C87E55" w:rsidRPr="00BA3159" w:rsidRDefault="00C87E55" w:rsidP="002B1862">
            <w:pPr>
              <w:spacing w:line="240" w:lineRule="auto"/>
              <w:ind w:right="-72"/>
              <w:jc w:val="right"/>
              <w:rPr>
                <w:rFonts w:ascii="Browallia New" w:eastAsia="Arial Unicode MS" w:hAnsi="Browallia New" w:cs="Browallia New"/>
                <w:b/>
                <w:bCs/>
                <w:sz w:val="26"/>
                <w:szCs w:val="26"/>
                <w:cs/>
              </w:rPr>
            </w:pPr>
            <w:r w:rsidRPr="00BA3159">
              <w:rPr>
                <w:rFonts w:ascii="Browallia New" w:eastAsia="Arial Unicode MS" w:hAnsi="Browallia New" w:cs="Browallia New"/>
                <w:b/>
                <w:bCs/>
                <w:sz w:val="26"/>
                <w:szCs w:val="26"/>
                <w:cs/>
              </w:rPr>
              <w:t>รวม</w:t>
            </w:r>
          </w:p>
        </w:tc>
      </w:tr>
      <w:tr w:rsidR="00C87E55" w:rsidRPr="009C7AE0" w:rsidTr="00BA3159">
        <w:tc>
          <w:tcPr>
            <w:tcW w:w="3303" w:type="dxa"/>
            <w:tcBorders>
              <w:top w:val="nil"/>
              <w:bottom w:val="nil"/>
            </w:tcBorders>
            <w:shd w:val="clear" w:color="auto" w:fill="auto"/>
          </w:tcPr>
          <w:p w:rsidR="00C87E55" w:rsidRPr="00BA3159" w:rsidRDefault="00C87E55" w:rsidP="007E7209">
            <w:pPr>
              <w:spacing w:line="240" w:lineRule="auto"/>
              <w:ind w:left="-60"/>
              <w:jc w:val="thaiDistribute"/>
              <w:rPr>
                <w:rFonts w:ascii="Browallia New" w:eastAsia="Arial Unicode MS" w:hAnsi="Browallia New" w:cs="Browallia New"/>
                <w:sz w:val="26"/>
                <w:szCs w:val="26"/>
              </w:rPr>
            </w:pPr>
          </w:p>
        </w:tc>
        <w:tc>
          <w:tcPr>
            <w:tcW w:w="1403" w:type="dxa"/>
            <w:tcBorders>
              <w:top w:val="nil"/>
              <w:bottom w:val="single" w:sz="4" w:space="0" w:color="auto"/>
            </w:tcBorders>
            <w:shd w:val="clear" w:color="auto" w:fill="auto"/>
          </w:tcPr>
          <w:p w:rsidR="00C87E55" w:rsidRPr="00BA3159" w:rsidRDefault="00C87E55" w:rsidP="002B1862">
            <w:pPr>
              <w:spacing w:line="240" w:lineRule="auto"/>
              <w:ind w:right="-72"/>
              <w:jc w:val="right"/>
              <w:rPr>
                <w:rFonts w:ascii="Browallia New" w:eastAsia="Arial Unicode MS" w:hAnsi="Browallia New" w:cs="Browallia New"/>
                <w:b/>
                <w:bCs/>
                <w:sz w:val="26"/>
                <w:szCs w:val="26"/>
                <w:cs/>
              </w:rPr>
            </w:pPr>
            <w:r w:rsidRPr="00BA3159">
              <w:rPr>
                <w:rFonts w:ascii="Browallia New" w:eastAsia="Arial Unicode MS" w:hAnsi="Browallia New" w:cs="Browallia New"/>
                <w:b/>
                <w:bCs/>
                <w:sz w:val="26"/>
                <w:szCs w:val="26"/>
                <w:cs/>
              </w:rPr>
              <w:t>ล้านบาท</w:t>
            </w:r>
          </w:p>
        </w:tc>
        <w:tc>
          <w:tcPr>
            <w:tcW w:w="1522" w:type="dxa"/>
            <w:tcBorders>
              <w:top w:val="nil"/>
              <w:bottom w:val="single" w:sz="4" w:space="0" w:color="auto"/>
            </w:tcBorders>
            <w:shd w:val="clear" w:color="auto" w:fill="auto"/>
          </w:tcPr>
          <w:p w:rsidR="00C87E55" w:rsidRPr="00BA3159" w:rsidRDefault="00C87E55" w:rsidP="002B1862">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b/>
                <w:bCs/>
                <w:sz w:val="26"/>
                <w:szCs w:val="26"/>
                <w:cs/>
              </w:rPr>
              <w:t>ล้านบาท</w:t>
            </w:r>
          </w:p>
        </w:tc>
        <w:tc>
          <w:tcPr>
            <w:tcW w:w="1403" w:type="dxa"/>
            <w:tcBorders>
              <w:top w:val="nil"/>
              <w:bottom w:val="single" w:sz="4" w:space="0" w:color="auto"/>
            </w:tcBorders>
            <w:shd w:val="clear" w:color="auto" w:fill="auto"/>
          </w:tcPr>
          <w:p w:rsidR="00C87E55" w:rsidRPr="00BA3159" w:rsidRDefault="00C87E55" w:rsidP="002B1862">
            <w:pPr>
              <w:spacing w:line="240" w:lineRule="auto"/>
              <w:ind w:right="-72"/>
              <w:jc w:val="right"/>
              <w:rPr>
                <w:rFonts w:ascii="Browallia New" w:eastAsia="Arial Unicode MS" w:hAnsi="Browallia New" w:cs="Browallia New"/>
                <w:b/>
                <w:bCs/>
                <w:sz w:val="26"/>
                <w:szCs w:val="26"/>
              </w:rPr>
            </w:pPr>
            <w:r w:rsidRPr="00BA3159">
              <w:rPr>
                <w:rFonts w:ascii="Browallia New" w:eastAsia="Arial Unicode MS" w:hAnsi="Browallia New" w:cs="Browallia New"/>
                <w:b/>
                <w:bCs/>
                <w:sz w:val="26"/>
                <w:szCs w:val="26"/>
                <w:cs/>
              </w:rPr>
              <w:t>ล้านบาท</w:t>
            </w:r>
          </w:p>
        </w:tc>
        <w:tc>
          <w:tcPr>
            <w:tcW w:w="1404" w:type="dxa"/>
            <w:tcBorders>
              <w:top w:val="nil"/>
              <w:bottom w:val="single" w:sz="4" w:space="0" w:color="auto"/>
            </w:tcBorders>
            <w:shd w:val="clear" w:color="auto" w:fill="auto"/>
          </w:tcPr>
          <w:p w:rsidR="00C87E55" w:rsidRPr="00BA3159" w:rsidRDefault="00C87E55" w:rsidP="002B1862">
            <w:pPr>
              <w:spacing w:line="240" w:lineRule="auto"/>
              <w:ind w:right="-72"/>
              <w:jc w:val="right"/>
              <w:rPr>
                <w:rFonts w:ascii="Browallia New" w:eastAsia="Arial Unicode MS" w:hAnsi="Browallia New" w:cs="Browallia New"/>
                <w:b/>
                <w:bCs/>
                <w:sz w:val="26"/>
                <w:szCs w:val="26"/>
              </w:rPr>
            </w:pPr>
            <w:r w:rsidRPr="00BA3159">
              <w:rPr>
                <w:rFonts w:ascii="Browallia New" w:eastAsia="Arial Unicode MS" w:hAnsi="Browallia New" w:cs="Browallia New"/>
                <w:b/>
                <w:bCs/>
                <w:sz w:val="26"/>
                <w:szCs w:val="26"/>
                <w:cs/>
              </w:rPr>
              <w:t>ล้านบาท</w:t>
            </w:r>
          </w:p>
        </w:tc>
      </w:tr>
      <w:tr w:rsidR="00FE245D" w:rsidRPr="009C7AE0" w:rsidTr="00BA3159">
        <w:tc>
          <w:tcPr>
            <w:tcW w:w="3303" w:type="dxa"/>
            <w:tcBorders>
              <w:top w:val="nil"/>
              <w:bottom w:val="nil"/>
            </w:tcBorders>
            <w:shd w:val="clear" w:color="auto" w:fill="auto"/>
            <w:vAlign w:val="bottom"/>
          </w:tcPr>
          <w:p w:rsidR="00FE245D" w:rsidRPr="00BA3159" w:rsidRDefault="00FE245D" w:rsidP="00A124F4">
            <w:pPr>
              <w:spacing w:line="240" w:lineRule="auto"/>
              <w:ind w:left="46"/>
              <w:jc w:val="thaiDistribute"/>
              <w:rPr>
                <w:rFonts w:ascii="Browallia New" w:eastAsia="Arial Unicode MS" w:hAnsi="Browallia New" w:cs="Browallia New"/>
                <w:b/>
                <w:bCs/>
                <w:sz w:val="26"/>
                <w:szCs w:val="26"/>
              </w:rPr>
            </w:pPr>
            <w:r w:rsidRPr="00BA3159">
              <w:rPr>
                <w:rFonts w:ascii="Browallia New" w:eastAsia="Arial Unicode MS" w:hAnsi="Browallia New" w:cs="Browallia New"/>
                <w:b/>
                <w:bCs/>
                <w:sz w:val="26"/>
                <w:szCs w:val="26"/>
                <w:cs/>
              </w:rPr>
              <w:t xml:space="preserve">ณ วันที่ </w:t>
            </w:r>
            <w:r w:rsidR="00FE7E97" w:rsidRPr="00BA3159">
              <w:rPr>
                <w:rFonts w:ascii="Browallia New" w:eastAsia="Arial Unicode MS" w:hAnsi="Browallia New" w:cs="Browallia New"/>
                <w:b/>
                <w:bCs/>
                <w:sz w:val="26"/>
                <w:szCs w:val="26"/>
              </w:rPr>
              <w:t>1</w:t>
            </w:r>
            <w:r w:rsidRPr="00BA3159">
              <w:rPr>
                <w:rFonts w:ascii="Browallia New" w:eastAsia="Arial Unicode MS" w:hAnsi="Browallia New" w:cs="Browallia New"/>
                <w:b/>
                <w:bCs/>
                <w:sz w:val="26"/>
                <w:szCs w:val="26"/>
              </w:rPr>
              <w:t xml:space="preserve"> </w:t>
            </w:r>
            <w:r w:rsidRPr="00BA3159">
              <w:rPr>
                <w:rFonts w:ascii="Browallia New" w:eastAsia="Arial Unicode MS" w:hAnsi="Browallia New" w:cs="Browallia New"/>
                <w:b/>
                <w:bCs/>
                <w:sz w:val="26"/>
                <w:szCs w:val="26"/>
                <w:cs/>
              </w:rPr>
              <w:t xml:space="preserve">มกราคม พ.ศ. </w:t>
            </w:r>
            <w:r w:rsidR="00FE7E97" w:rsidRPr="00BA3159">
              <w:rPr>
                <w:rFonts w:ascii="Browallia New" w:eastAsia="Arial Unicode MS" w:hAnsi="Browallia New" w:cs="Browallia New"/>
                <w:b/>
                <w:bCs/>
                <w:sz w:val="26"/>
                <w:szCs w:val="26"/>
              </w:rPr>
              <w:t>2563</w:t>
            </w:r>
          </w:p>
        </w:tc>
        <w:tc>
          <w:tcPr>
            <w:tcW w:w="1403" w:type="dxa"/>
            <w:tcBorders>
              <w:top w:val="single" w:sz="4" w:space="0" w:color="auto"/>
              <w:bottom w:val="nil"/>
            </w:tcBorders>
            <w:shd w:val="clear" w:color="auto" w:fill="FAFAFA"/>
            <w:vAlign w:val="bottom"/>
          </w:tcPr>
          <w:p w:rsidR="00FE245D" w:rsidRPr="00BA3159" w:rsidRDefault="00FE245D" w:rsidP="002B1862">
            <w:pPr>
              <w:spacing w:line="240" w:lineRule="auto"/>
              <w:ind w:right="-72"/>
              <w:jc w:val="right"/>
              <w:rPr>
                <w:rFonts w:ascii="Browallia New" w:eastAsia="Arial Unicode MS" w:hAnsi="Browallia New" w:cs="Browallia New"/>
                <w:sz w:val="26"/>
                <w:szCs w:val="26"/>
              </w:rPr>
            </w:pPr>
          </w:p>
        </w:tc>
        <w:tc>
          <w:tcPr>
            <w:tcW w:w="1522" w:type="dxa"/>
            <w:tcBorders>
              <w:top w:val="single" w:sz="4" w:space="0" w:color="auto"/>
              <w:bottom w:val="nil"/>
            </w:tcBorders>
            <w:shd w:val="clear" w:color="auto" w:fill="FAFAFA"/>
            <w:vAlign w:val="bottom"/>
          </w:tcPr>
          <w:p w:rsidR="00FE245D" w:rsidRPr="00BA3159" w:rsidRDefault="00FE245D" w:rsidP="002B1862">
            <w:pPr>
              <w:spacing w:line="240" w:lineRule="auto"/>
              <w:ind w:right="-72"/>
              <w:jc w:val="right"/>
              <w:rPr>
                <w:rFonts w:ascii="Browallia New" w:eastAsia="Arial Unicode MS" w:hAnsi="Browallia New" w:cs="Browallia New"/>
                <w:sz w:val="26"/>
                <w:szCs w:val="26"/>
              </w:rPr>
            </w:pPr>
          </w:p>
        </w:tc>
        <w:tc>
          <w:tcPr>
            <w:tcW w:w="1403" w:type="dxa"/>
            <w:tcBorders>
              <w:top w:val="single" w:sz="4" w:space="0" w:color="auto"/>
              <w:bottom w:val="nil"/>
            </w:tcBorders>
            <w:shd w:val="clear" w:color="auto" w:fill="FAFAFA"/>
            <w:vAlign w:val="bottom"/>
          </w:tcPr>
          <w:p w:rsidR="00FE245D" w:rsidRPr="00BA3159" w:rsidRDefault="00FE245D" w:rsidP="002B1862">
            <w:pPr>
              <w:spacing w:line="240" w:lineRule="auto"/>
              <w:ind w:right="-72"/>
              <w:jc w:val="right"/>
              <w:rPr>
                <w:rFonts w:ascii="Browallia New" w:eastAsia="Arial Unicode MS" w:hAnsi="Browallia New" w:cs="Browallia New"/>
                <w:sz w:val="26"/>
                <w:szCs w:val="26"/>
              </w:rPr>
            </w:pPr>
          </w:p>
        </w:tc>
        <w:tc>
          <w:tcPr>
            <w:tcW w:w="1404" w:type="dxa"/>
            <w:tcBorders>
              <w:top w:val="single" w:sz="4" w:space="0" w:color="auto"/>
              <w:bottom w:val="nil"/>
            </w:tcBorders>
            <w:shd w:val="clear" w:color="auto" w:fill="FAFAFA"/>
            <w:vAlign w:val="bottom"/>
          </w:tcPr>
          <w:p w:rsidR="00FE245D" w:rsidRPr="00BA3159" w:rsidRDefault="00FE245D" w:rsidP="002B1862">
            <w:pPr>
              <w:spacing w:line="240" w:lineRule="auto"/>
              <w:ind w:right="-72"/>
              <w:jc w:val="right"/>
              <w:rPr>
                <w:rFonts w:ascii="Browallia New" w:eastAsia="Arial Unicode MS" w:hAnsi="Browallia New" w:cs="Browallia New"/>
                <w:sz w:val="26"/>
                <w:szCs w:val="26"/>
              </w:rPr>
            </w:pPr>
          </w:p>
        </w:tc>
      </w:tr>
      <w:tr w:rsidR="00FE245D" w:rsidRPr="009C7AE0" w:rsidTr="00BA3159">
        <w:tc>
          <w:tcPr>
            <w:tcW w:w="3303" w:type="dxa"/>
            <w:tcBorders>
              <w:top w:val="nil"/>
              <w:bottom w:val="nil"/>
            </w:tcBorders>
            <w:shd w:val="clear" w:color="auto" w:fill="auto"/>
          </w:tcPr>
          <w:p w:rsidR="00FE245D" w:rsidRPr="00BA3159" w:rsidRDefault="00FE245D" w:rsidP="00A124F4">
            <w:pPr>
              <w:spacing w:line="240" w:lineRule="auto"/>
              <w:ind w:left="46"/>
              <w:jc w:val="thaiDistribute"/>
              <w:rPr>
                <w:rFonts w:ascii="Browallia New" w:eastAsia="Arial Unicode MS" w:hAnsi="Browallia New" w:cs="Browallia New"/>
                <w:sz w:val="26"/>
                <w:szCs w:val="26"/>
              </w:rPr>
            </w:pPr>
            <w:r w:rsidRPr="00BA3159">
              <w:rPr>
                <w:rFonts w:ascii="Browallia New" w:eastAsia="Arial Unicode MS" w:hAnsi="Browallia New" w:cs="Browallia New"/>
                <w:b/>
                <w:bCs/>
                <w:sz w:val="26"/>
                <w:szCs w:val="26"/>
                <w:cs/>
              </w:rPr>
              <w:t>สินทรัพย์ทางการเงิน</w:t>
            </w:r>
          </w:p>
        </w:tc>
        <w:tc>
          <w:tcPr>
            <w:tcW w:w="1403" w:type="dxa"/>
            <w:tcBorders>
              <w:top w:val="nil"/>
              <w:bottom w:val="nil"/>
            </w:tcBorders>
            <w:shd w:val="clear" w:color="auto" w:fill="FAFAFA"/>
            <w:vAlign w:val="bottom"/>
          </w:tcPr>
          <w:p w:rsidR="00FE245D" w:rsidRPr="00BA3159" w:rsidRDefault="00FE245D" w:rsidP="002B1862">
            <w:pPr>
              <w:spacing w:line="240" w:lineRule="auto"/>
              <w:ind w:right="-72"/>
              <w:jc w:val="right"/>
              <w:rPr>
                <w:rFonts w:ascii="Browallia New" w:eastAsia="Arial Unicode MS" w:hAnsi="Browallia New" w:cs="Browallia New"/>
                <w:sz w:val="26"/>
                <w:szCs w:val="26"/>
              </w:rPr>
            </w:pPr>
          </w:p>
        </w:tc>
        <w:tc>
          <w:tcPr>
            <w:tcW w:w="1522" w:type="dxa"/>
            <w:tcBorders>
              <w:top w:val="nil"/>
              <w:bottom w:val="nil"/>
            </w:tcBorders>
            <w:shd w:val="clear" w:color="auto" w:fill="FAFAFA"/>
            <w:vAlign w:val="bottom"/>
          </w:tcPr>
          <w:p w:rsidR="00FE245D" w:rsidRPr="00BA3159" w:rsidRDefault="00FE245D" w:rsidP="002B1862">
            <w:pPr>
              <w:spacing w:line="240" w:lineRule="auto"/>
              <w:ind w:right="-72"/>
              <w:jc w:val="right"/>
              <w:rPr>
                <w:rFonts w:ascii="Browallia New" w:eastAsia="Arial Unicode MS" w:hAnsi="Browallia New" w:cs="Browallia New"/>
                <w:sz w:val="26"/>
                <w:szCs w:val="26"/>
              </w:rPr>
            </w:pPr>
          </w:p>
        </w:tc>
        <w:tc>
          <w:tcPr>
            <w:tcW w:w="1403" w:type="dxa"/>
            <w:tcBorders>
              <w:top w:val="nil"/>
              <w:bottom w:val="nil"/>
            </w:tcBorders>
            <w:shd w:val="clear" w:color="auto" w:fill="FAFAFA"/>
            <w:vAlign w:val="bottom"/>
          </w:tcPr>
          <w:p w:rsidR="00FE245D" w:rsidRPr="00BA3159" w:rsidRDefault="00FE245D" w:rsidP="002B1862">
            <w:pPr>
              <w:spacing w:line="240" w:lineRule="auto"/>
              <w:ind w:right="-72"/>
              <w:jc w:val="right"/>
              <w:rPr>
                <w:rFonts w:ascii="Browallia New" w:eastAsia="Arial Unicode MS" w:hAnsi="Browallia New" w:cs="Browallia New"/>
                <w:sz w:val="26"/>
                <w:szCs w:val="26"/>
              </w:rPr>
            </w:pPr>
          </w:p>
        </w:tc>
        <w:tc>
          <w:tcPr>
            <w:tcW w:w="1404" w:type="dxa"/>
            <w:tcBorders>
              <w:top w:val="nil"/>
              <w:bottom w:val="nil"/>
            </w:tcBorders>
            <w:shd w:val="clear" w:color="auto" w:fill="FAFAFA"/>
            <w:vAlign w:val="bottom"/>
          </w:tcPr>
          <w:p w:rsidR="00FE245D" w:rsidRPr="00BA3159" w:rsidRDefault="00FE245D" w:rsidP="002B1862">
            <w:pPr>
              <w:spacing w:line="240" w:lineRule="auto"/>
              <w:ind w:right="-72"/>
              <w:jc w:val="right"/>
              <w:rPr>
                <w:rFonts w:ascii="Browallia New" w:eastAsia="Arial Unicode MS" w:hAnsi="Browallia New" w:cs="Browallia New"/>
                <w:sz w:val="26"/>
                <w:szCs w:val="26"/>
              </w:rPr>
            </w:pPr>
          </w:p>
        </w:tc>
      </w:tr>
      <w:tr w:rsidR="00FE245D" w:rsidRPr="009C7AE0" w:rsidTr="00BA3159">
        <w:tc>
          <w:tcPr>
            <w:tcW w:w="3303" w:type="dxa"/>
            <w:tcBorders>
              <w:top w:val="nil"/>
              <w:bottom w:val="nil"/>
            </w:tcBorders>
            <w:shd w:val="clear" w:color="auto" w:fill="auto"/>
            <w:vAlign w:val="bottom"/>
          </w:tcPr>
          <w:p w:rsidR="00FE245D" w:rsidRPr="00BA3159" w:rsidRDefault="00FE245D" w:rsidP="00A124F4">
            <w:pPr>
              <w:spacing w:line="240" w:lineRule="auto"/>
              <w:ind w:left="46"/>
              <w:jc w:val="thaiDistribute"/>
              <w:rPr>
                <w:rFonts w:ascii="Browallia New" w:eastAsia="Arial Unicode MS" w:hAnsi="Browallia New" w:cs="Browallia New"/>
                <w:sz w:val="26"/>
                <w:szCs w:val="26"/>
              </w:rPr>
            </w:pPr>
            <w:r w:rsidRPr="00BA3159">
              <w:rPr>
                <w:rFonts w:ascii="Browallia New" w:eastAsia="Arial Unicode MS" w:hAnsi="Browallia New" w:cs="Browallia New"/>
                <w:sz w:val="26"/>
                <w:szCs w:val="26"/>
                <w:cs/>
              </w:rPr>
              <w:t>เงินสดและรายการเทียบเท่าเงินสด</w:t>
            </w:r>
          </w:p>
        </w:tc>
        <w:tc>
          <w:tcPr>
            <w:tcW w:w="1403" w:type="dxa"/>
            <w:tcBorders>
              <w:top w:val="nil"/>
              <w:bottom w:val="nil"/>
            </w:tcBorders>
            <w:shd w:val="clear" w:color="auto" w:fill="FAFAFA"/>
            <w:vAlign w:val="bottom"/>
          </w:tcPr>
          <w:p w:rsidR="00FE245D" w:rsidRPr="00BA3159" w:rsidRDefault="00FE245D" w:rsidP="002B1862">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w:t>
            </w:r>
          </w:p>
        </w:tc>
        <w:tc>
          <w:tcPr>
            <w:tcW w:w="1522" w:type="dxa"/>
            <w:tcBorders>
              <w:top w:val="nil"/>
              <w:bottom w:val="nil"/>
            </w:tcBorders>
            <w:shd w:val="clear" w:color="auto" w:fill="FAFAFA"/>
            <w:vAlign w:val="bottom"/>
          </w:tcPr>
          <w:p w:rsidR="00FE245D" w:rsidRPr="00BA3159" w:rsidRDefault="00FE245D" w:rsidP="002B1862">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w:t>
            </w:r>
          </w:p>
        </w:tc>
        <w:tc>
          <w:tcPr>
            <w:tcW w:w="1403" w:type="dxa"/>
            <w:tcBorders>
              <w:top w:val="nil"/>
              <w:bottom w:val="nil"/>
            </w:tcBorders>
            <w:shd w:val="clear" w:color="auto" w:fill="FAFAFA"/>
            <w:vAlign w:val="bottom"/>
          </w:tcPr>
          <w:p w:rsidR="00FE245D" w:rsidRPr="00BA3159" w:rsidRDefault="00FE7E97" w:rsidP="002B1862">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10</w:t>
            </w:r>
            <w:r w:rsidR="00FE245D" w:rsidRPr="00BA3159">
              <w:rPr>
                <w:rFonts w:ascii="Browallia New" w:eastAsia="Arial Unicode MS" w:hAnsi="Browallia New" w:cs="Browallia New"/>
                <w:sz w:val="26"/>
                <w:szCs w:val="26"/>
              </w:rPr>
              <w:t>,</w:t>
            </w:r>
            <w:r w:rsidRPr="00BA3159">
              <w:rPr>
                <w:rFonts w:ascii="Browallia New" w:eastAsia="Arial Unicode MS" w:hAnsi="Browallia New" w:cs="Browallia New"/>
                <w:sz w:val="26"/>
                <w:szCs w:val="26"/>
              </w:rPr>
              <w:t>029</w:t>
            </w:r>
          </w:p>
        </w:tc>
        <w:tc>
          <w:tcPr>
            <w:tcW w:w="1404" w:type="dxa"/>
            <w:tcBorders>
              <w:top w:val="nil"/>
              <w:bottom w:val="nil"/>
            </w:tcBorders>
            <w:shd w:val="clear" w:color="auto" w:fill="FAFAFA"/>
            <w:vAlign w:val="bottom"/>
          </w:tcPr>
          <w:p w:rsidR="00FE245D" w:rsidRPr="00BA3159" w:rsidRDefault="00FE7E97" w:rsidP="002B1862">
            <w:pPr>
              <w:spacing w:line="240" w:lineRule="auto"/>
              <w:ind w:right="-72"/>
              <w:jc w:val="right"/>
              <w:rPr>
                <w:rFonts w:ascii="Browallia New" w:eastAsia="Arial Unicode MS" w:hAnsi="Browallia New" w:cs="Browallia New"/>
                <w:sz w:val="26"/>
                <w:szCs w:val="26"/>
                <w:lang w:val="en-US"/>
              </w:rPr>
            </w:pPr>
            <w:r w:rsidRPr="00BA3159">
              <w:rPr>
                <w:rFonts w:ascii="Browallia New" w:eastAsia="Arial Unicode MS" w:hAnsi="Browallia New" w:cs="Browallia New"/>
                <w:sz w:val="26"/>
                <w:szCs w:val="26"/>
              </w:rPr>
              <w:t>10</w:t>
            </w:r>
            <w:r w:rsidR="00FE245D" w:rsidRPr="00BA3159">
              <w:rPr>
                <w:rFonts w:ascii="Browallia New" w:eastAsia="Arial Unicode MS" w:hAnsi="Browallia New" w:cs="Browallia New"/>
                <w:sz w:val="26"/>
                <w:szCs w:val="26"/>
              </w:rPr>
              <w:t>,</w:t>
            </w:r>
            <w:r w:rsidRPr="00BA3159">
              <w:rPr>
                <w:rFonts w:ascii="Browallia New" w:eastAsia="Arial Unicode MS" w:hAnsi="Browallia New" w:cs="Browallia New"/>
                <w:sz w:val="26"/>
                <w:szCs w:val="26"/>
              </w:rPr>
              <w:t>029</w:t>
            </w:r>
          </w:p>
        </w:tc>
      </w:tr>
      <w:tr w:rsidR="00FE245D" w:rsidRPr="009C7AE0" w:rsidTr="00BA3159">
        <w:tc>
          <w:tcPr>
            <w:tcW w:w="3303" w:type="dxa"/>
            <w:tcBorders>
              <w:top w:val="nil"/>
              <w:bottom w:val="nil"/>
            </w:tcBorders>
            <w:shd w:val="clear" w:color="auto" w:fill="auto"/>
            <w:vAlign w:val="bottom"/>
          </w:tcPr>
          <w:p w:rsidR="00FE245D" w:rsidRPr="00BA3159" w:rsidRDefault="00FE245D" w:rsidP="00A124F4">
            <w:pPr>
              <w:spacing w:line="240" w:lineRule="auto"/>
              <w:ind w:left="46"/>
              <w:rPr>
                <w:rFonts w:ascii="Browallia New" w:eastAsia="Arial Unicode MS" w:hAnsi="Browallia New" w:cs="Browallia New"/>
                <w:sz w:val="26"/>
                <w:szCs w:val="26"/>
                <w:cs/>
              </w:rPr>
            </w:pPr>
            <w:r w:rsidRPr="00BA3159">
              <w:rPr>
                <w:rFonts w:ascii="Browallia New" w:eastAsia="Arial Unicode MS" w:hAnsi="Browallia New" w:cs="Browallia New"/>
                <w:sz w:val="26"/>
                <w:szCs w:val="26"/>
                <w:cs/>
              </w:rPr>
              <w:t>เงินฝากสถาบันการเงินที่ใช้เป็</w:t>
            </w:r>
            <w:r w:rsidRPr="00BA3159">
              <w:rPr>
                <w:rFonts w:ascii="Browallia New" w:eastAsia="Arial Unicode MS" w:hAnsi="Browallia New" w:cs="Browallia New" w:hint="cs"/>
                <w:sz w:val="26"/>
                <w:szCs w:val="26"/>
                <w:cs/>
              </w:rPr>
              <w:t>น</w:t>
            </w:r>
            <w:r w:rsidRPr="00BA3159">
              <w:rPr>
                <w:rFonts w:ascii="Browallia New" w:eastAsia="Arial Unicode MS" w:hAnsi="Browallia New" w:cs="Browallia New"/>
                <w:sz w:val="26"/>
                <w:szCs w:val="26"/>
                <w:cs/>
              </w:rPr>
              <w:br/>
            </w:r>
            <w:r w:rsidRPr="00BA3159">
              <w:rPr>
                <w:rFonts w:ascii="Browallia New" w:eastAsia="Arial Unicode MS" w:hAnsi="Browallia New" w:cs="Browallia New" w:hint="cs"/>
                <w:sz w:val="26"/>
                <w:szCs w:val="26"/>
                <w:cs/>
              </w:rPr>
              <w:t xml:space="preserve">   </w:t>
            </w:r>
            <w:r w:rsidRPr="00BA3159">
              <w:rPr>
                <w:rFonts w:ascii="Browallia New" w:eastAsia="Arial Unicode MS" w:hAnsi="Browallia New" w:cs="Browallia New"/>
                <w:sz w:val="26"/>
                <w:szCs w:val="26"/>
                <w:cs/>
              </w:rPr>
              <w:t>หลัก</w:t>
            </w:r>
            <w:r w:rsidRPr="00BA3159">
              <w:rPr>
                <w:rFonts w:ascii="Browallia New" w:eastAsia="Arial Unicode MS" w:hAnsi="Browallia New" w:cs="Browallia New" w:hint="cs"/>
                <w:sz w:val="26"/>
                <w:szCs w:val="26"/>
                <w:cs/>
              </w:rPr>
              <w:t>ประกัน</w:t>
            </w:r>
          </w:p>
        </w:tc>
        <w:tc>
          <w:tcPr>
            <w:tcW w:w="1403" w:type="dxa"/>
            <w:tcBorders>
              <w:top w:val="nil"/>
              <w:bottom w:val="nil"/>
            </w:tcBorders>
            <w:shd w:val="clear" w:color="auto" w:fill="FAFAFA"/>
            <w:vAlign w:val="bottom"/>
          </w:tcPr>
          <w:p w:rsidR="00FE245D" w:rsidRPr="00BA3159" w:rsidRDefault="00FE245D" w:rsidP="002B1862">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w:t>
            </w:r>
          </w:p>
        </w:tc>
        <w:tc>
          <w:tcPr>
            <w:tcW w:w="1522" w:type="dxa"/>
            <w:tcBorders>
              <w:top w:val="nil"/>
              <w:bottom w:val="nil"/>
            </w:tcBorders>
            <w:shd w:val="clear" w:color="auto" w:fill="FAFAFA"/>
            <w:vAlign w:val="bottom"/>
          </w:tcPr>
          <w:p w:rsidR="00FE245D" w:rsidRPr="00BA3159" w:rsidRDefault="00FE245D" w:rsidP="002B1862">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w:t>
            </w:r>
          </w:p>
        </w:tc>
        <w:tc>
          <w:tcPr>
            <w:tcW w:w="1403" w:type="dxa"/>
            <w:tcBorders>
              <w:top w:val="nil"/>
              <w:bottom w:val="nil"/>
            </w:tcBorders>
            <w:shd w:val="clear" w:color="auto" w:fill="FAFAFA"/>
            <w:vAlign w:val="bottom"/>
          </w:tcPr>
          <w:p w:rsidR="00FE245D" w:rsidRPr="00BA3159" w:rsidRDefault="00FE7E97" w:rsidP="002B1862">
            <w:pPr>
              <w:spacing w:line="240" w:lineRule="auto"/>
              <w:ind w:right="-72"/>
              <w:jc w:val="right"/>
              <w:rPr>
                <w:rFonts w:ascii="Browallia New" w:eastAsia="Arial Unicode MS" w:hAnsi="Browallia New" w:cs="Browallia New"/>
                <w:sz w:val="26"/>
                <w:szCs w:val="26"/>
                <w:cs/>
              </w:rPr>
            </w:pPr>
            <w:r w:rsidRPr="00BA3159">
              <w:rPr>
                <w:rFonts w:ascii="Browallia New" w:eastAsia="Arial Unicode MS" w:hAnsi="Browallia New" w:cs="Browallia New"/>
                <w:sz w:val="26"/>
                <w:szCs w:val="26"/>
              </w:rPr>
              <w:t>178</w:t>
            </w:r>
          </w:p>
        </w:tc>
        <w:tc>
          <w:tcPr>
            <w:tcW w:w="1404" w:type="dxa"/>
            <w:tcBorders>
              <w:top w:val="nil"/>
              <w:bottom w:val="nil"/>
            </w:tcBorders>
            <w:shd w:val="clear" w:color="auto" w:fill="FAFAFA"/>
            <w:vAlign w:val="bottom"/>
          </w:tcPr>
          <w:p w:rsidR="00FE245D" w:rsidRPr="00BA3159" w:rsidRDefault="00FE7E97" w:rsidP="002B1862">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178</w:t>
            </w:r>
          </w:p>
        </w:tc>
      </w:tr>
      <w:tr w:rsidR="00FE245D" w:rsidRPr="009C7AE0" w:rsidTr="00BA3159">
        <w:tc>
          <w:tcPr>
            <w:tcW w:w="3303" w:type="dxa"/>
            <w:tcBorders>
              <w:top w:val="nil"/>
              <w:bottom w:val="nil"/>
            </w:tcBorders>
            <w:shd w:val="clear" w:color="auto" w:fill="auto"/>
            <w:vAlign w:val="bottom"/>
          </w:tcPr>
          <w:p w:rsidR="00FE245D" w:rsidRPr="00BA3159" w:rsidRDefault="00FE245D" w:rsidP="00A124F4">
            <w:pPr>
              <w:spacing w:line="240" w:lineRule="auto"/>
              <w:ind w:left="46"/>
              <w:jc w:val="thaiDistribute"/>
              <w:rPr>
                <w:rFonts w:ascii="Browallia New" w:eastAsia="Arial Unicode MS" w:hAnsi="Browallia New" w:cs="Browallia New"/>
                <w:sz w:val="26"/>
                <w:szCs w:val="26"/>
              </w:rPr>
            </w:pPr>
            <w:r w:rsidRPr="00BA3159">
              <w:rPr>
                <w:rFonts w:ascii="Browallia New" w:eastAsia="Arial Unicode MS" w:hAnsi="Browallia New" w:cs="Browallia New"/>
                <w:sz w:val="26"/>
                <w:szCs w:val="26"/>
                <w:cs/>
              </w:rPr>
              <w:t>ลูกหนี้การค้า</w:t>
            </w:r>
            <w:r w:rsidRPr="00BA3159">
              <w:rPr>
                <w:rFonts w:ascii="Browallia New" w:eastAsia="Arial Unicode MS" w:hAnsi="Browallia New" w:cs="Browallia New" w:hint="cs"/>
                <w:sz w:val="26"/>
                <w:szCs w:val="26"/>
                <w:cs/>
              </w:rPr>
              <w:t xml:space="preserve"> สุทธิ</w:t>
            </w:r>
          </w:p>
        </w:tc>
        <w:tc>
          <w:tcPr>
            <w:tcW w:w="1403" w:type="dxa"/>
            <w:tcBorders>
              <w:top w:val="nil"/>
              <w:bottom w:val="nil"/>
            </w:tcBorders>
            <w:shd w:val="clear" w:color="auto" w:fill="FAFAFA"/>
            <w:vAlign w:val="bottom"/>
          </w:tcPr>
          <w:p w:rsidR="00FE245D" w:rsidRPr="00BA3159" w:rsidRDefault="00FE245D" w:rsidP="002B1862">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w:t>
            </w:r>
          </w:p>
        </w:tc>
        <w:tc>
          <w:tcPr>
            <w:tcW w:w="1522" w:type="dxa"/>
            <w:tcBorders>
              <w:top w:val="nil"/>
              <w:bottom w:val="nil"/>
            </w:tcBorders>
            <w:shd w:val="clear" w:color="auto" w:fill="FAFAFA"/>
            <w:vAlign w:val="bottom"/>
          </w:tcPr>
          <w:p w:rsidR="00FE245D" w:rsidRPr="00BA3159" w:rsidRDefault="00FE245D" w:rsidP="002B1862">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w:t>
            </w:r>
          </w:p>
        </w:tc>
        <w:tc>
          <w:tcPr>
            <w:tcW w:w="1403" w:type="dxa"/>
            <w:tcBorders>
              <w:top w:val="nil"/>
              <w:bottom w:val="nil"/>
            </w:tcBorders>
            <w:shd w:val="clear" w:color="auto" w:fill="FAFAFA"/>
            <w:vAlign w:val="bottom"/>
          </w:tcPr>
          <w:p w:rsidR="00FE245D" w:rsidRPr="00BA3159" w:rsidRDefault="00FE7E97" w:rsidP="002B1862">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2</w:t>
            </w:r>
            <w:r w:rsidR="00FE245D" w:rsidRPr="00BA3159">
              <w:rPr>
                <w:rFonts w:ascii="Browallia New" w:eastAsia="Arial Unicode MS" w:hAnsi="Browallia New" w:cs="Browallia New"/>
                <w:sz w:val="26"/>
                <w:szCs w:val="26"/>
              </w:rPr>
              <w:t>,</w:t>
            </w:r>
            <w:r w:rsidRPr="00BA3159">
              <w:rPr>
                <w:rFonts w:ascii="Browallia New" w:eastAsia="Arial Unicode MS" w:hAnsi="Browallia New" w:cs="Browallia New"/>
                <w:sz w:val="26"/>
                <w:szCs w:val="26"/>
              </w:rPr>
              <w:t>666</w:t>
            </w:r>
          </w:p>
        </w:tc>
        <w:tc>
          <w:tcPr>
            <w:tcW w:w="1404" w:type="dxa"/>
            <w:tcBorders>
              <w:top w:val="nil"/>
              <w:bottom w:val="nil"/>
            </w:tcBorders>
            <w:shd w:val="clear" w:color="auto" w:fill="FAFAFA"/>
            <w:vAlign w:val="bottom"/>
          </w:tcPr>
          <w:p w:rsidR="00FE245D" w:rsidRPr="00BA3159" w:rsidRDefault="00FE7E97" w:rsidP="002B1862">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2</w:t>
            </w:r>
            <w:r w:rsidR="00FE245D" w:rsidRPr="00BA3159">
              <w:rPr>
                <w:rFonts w:ascii="Browallia New" w:eastAsia="Arial Unicode MS" w:hAnsi="Browallia New" w:cs="Browallia New"/>
                <w:sz w:val="26"/>
                <w:szCs w:val="26"/>
              </w:rPr>
              <w:t>,</w:t>
            </w:r>
            <w:r w:rsidRPr="00BA3159">
              <w:rPr>
                <w:rFonts w:ascii="Browallia New" w:eastAsia="Arial Unicode MS" w:hAnsi="Browallia New" w:cs="Browallia New"/>
                <w:sz w:val="26"/>
                <w:szCs w:val="26"/>
              </w:rPr>
              <w:t>666</w:t>
            </w:r>
          </w:p>
        </w:tc>
      </w:tr>
      <w:tr w:rsidR="00FE245D" w:rsidRPr="009C7AE0" w:rsidTr="00BA3159">
        <w:tc>
          <w:tcPr>
            <w:tcW w:w="3303" w:type="dxa"/>
            <w:tcBorders>
              <w:top w:val="nil"/>
              <w:bottom w:val="nil"/>
            </w:tcBorders>
            <w:shd w:val="clear" w:color="auto" w:fill="auto"/>
            <w:vAlign w:val="bottom"/>
          </w:tcPr>
          <w:p w:rsidR="00FE245D" w:rsidRPr="00BA3159" w:rsidRDefault="00FE245D" w:rsidP="00A124F4">
            <w:pPr>
              <w:spacing w:line="240" w:lineRule="auto"/>
              <w:ind w:left="46"/>
              <w:jc w:val="thaiDistribute"/>
              <w:rPr>
                <w:rFonts w:ascii="Browallia New" w:eastAsia="Arial Unicode MS" w:hAnsi="Browallia New" w:cs="Browallia New"/>
                <w:sz w:val="26"/>
                <w:szCs w:val="26"/>
              </w:rPr>
            </w:pPr>
            <w:r w:rsidRPr="00BA3159">
              <w:rPr>
                <w:rFonts w:ascii="Browallia New" w:eastAsia="Arial Unicode MS" w:hAnsi="Browallia New" w:cs="Browallia New"/>
                <w:sz w:val="26"/>
                <w:szCs w:val="26"/>
                <w:cs/>
              </w:rPr>
              <w:t>ลูกหนี้อื่น</w:t>
            </w:r>
          </w:p>
        </w:tc>
        <w:tc>
          <w:tcPr>
            <w:tcW w:w="1403" w:type="dxa"/>
            <w:tcBorders>
              <w:top w:val="nil"/>
            </w:tcBorders>
            <w:shd w:val="clear" w:color="auto" w:fill="FAFAFA"/>
            <w:vAlign w:val="bottom"/>
          </w:tcPr>
          <w:p w:rsidR="00FE245D" w:rsidRPr="00BA3159" w:rsidRDefault="00FE245D" w:rsidP="002B1862">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w:t>
            </w:r>
          </w:p>
        </w:tc>
        <w:tc>
          <w:tcPr>
            <w:tcW w:w="1522" w:type="dxa"/>
            <w:tcBorders>
              <w:top w:val="nil"/>
            </w:tcBorders>
            <w:shd w:val="clear" w:color="auto" w:fill="FAFAFA"/>
            <w:vAlign w:val="bottom"/>
          </w:tcPr>
          <w:p w:rsidR="00FE245D" w:rsidRPr="00BA3159" w:rsidRDefault="00FE245D" w:rsidP="002B1862">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w:t>
            </w:r>
          </w:p>
        </w:tc>
        <w:tc>
          <w:tcPr>
            <w:tcW w:w="1403" w:type="dxa"/>
            <w:tcBorders>
              <w:top w:val="nil"/>
            </w:tcBorders>
            <w:shd w:val="clear" w:color="auto" w:fill="FAFAFA"/>
            <w:vAlign w:val="bottom"/>
          </w:tcPr>
          <w:p w:rsidR="00FE245D" w:rsidRPr="00BA3159" w:rsidRDefault="00FE7E97" w:rsidP="002B1862">
            <w:pPr>
              <w:spacing w:line="240" w:lineRule="auto"/>
              <w:ind w:right="-72"/>
              <w:jc w:val="right"/>
              <w:rPr>
                <w:rFonts w:ascii="Browallia New" w:eastAsia="Arial Unicode MS" w:hAnsi="Browallia New" w:cs="Browallia New"/>
                <w:sz w:val="26"/>
                <w:szCs w:val="26"/>
                <w:cs/>
                <w:lang w:val="en-US"/>
              </w:rPr>
            </w:pPr>
            <w:r w:rsidRPr="00BA3159">
              <w:rPr>
                <w:rFonts w:ascii="Browallia New" w:eastAsia="Arial Unicode MS" w:hAnsi="Browallia New" w:cs="Browallia New"/>
                <w:sz w:val="26"/>
                <w:szCs w:val="26"/>
              </w:rPr>
              <w:t>510</w:t>
            </w:r>
          </w:p>
        </w:tc>
        <w:tc>
          <w:tcPr>
            <w:tcW w:w="1404" w:type="dxa"/>
            <w:tcBorders>
              <w:top w:val="nil"/>
            </w:tcBorders>
            <w:shd w:val="clear" w:color="auto" w:fill="FAFAFA"/>
            <w:vAlign w:val="bottom"/>
          </w:tcPr>
          <w:p w:rsidR="00FE245D" w:rsidRPr="00BA3159" w:rsidRDefault="00FE7E97" w:rsidP="002B1862">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510</w:t>
            </w:r>
          </w:p>
        </w:tc>
      </w:tr>
      <w:tr w:rsidR="00FE245D" w:rsidRPr="009C7AE0" w:rsidTr="00BA3159">
        <w:tc>
          <w:tcPr>
            <w:tcW w:w="3303" w:type="dxa"/>
            <w:tcBorders>
              <w:top w:val="nil"/>
              <w:bottom w:val="nil"/>
            </w:tcBorders>
            <w:shd w:val="clear" w:color="auto" w:fill="auto"/>
            <w:vAlign w:val="bottom"/>
          </w:tcPr>
          <w:p w:rsidR="00FE245D" w:rsidRPr="00BA3159" w:rsidRDefault="00FE245D" w:rsidP="00A124F4">
            <w:pPr>
              <w:spacing w:line="240" w:lineRule="auto"/>
              <w:ind w:left="46"/>
              <w:jc w:val="thaiDistribute"/>
              <w:rPr>
                <w:rFonts w:ascii="Browallia New" w:eastAsia="Arial Unicode MS" w:hAnsi="Browallia New" w:cs="Browallia New"/>
                <w:sz w:val="26"/>
                <w:szCs w:val="26"/>
              </w:rPr>
            </w:pPr>
            <w:r w:rsidRPr="00BA3159">
              <w:rPr>
                <w:rFonts w:ascii="Browallia New" w:eastAsia="Arial Unicode MS" w:hAnsi="Browallia New" w:cs="Browallia New"/>
                <w:sz w:val="26"/>
                <w:szCs w:val="26"/>
                <w:cs/>
              </w:rPr>
              <w:t>สินทรัพย์ทางการเงิน</w:t>
            </w:r>
          </w:p>
        </w:tc>
        <w:tc>
          <w:tcPr>
            <w:tcW w:w="1403" w:type="dxa"/>
            <w:tcBorders>
              <w:top w:val="nil"/>
            </w:tcBorders>
            <w:shd w:val="clear" w:color="auto" w:fill="FAFAFA"/>
            <w:vAlign w:val="bottom"/>
          </w:tcPr>
          <w:p w:rsidR="00FE245D" w:rsidRPr="00BA3159" w:rsidRDefault="00FE245D" w:rsidP="002B1862">
            <w:pPr>
              <w:spacing w:line="240" w:lineRule="auto"/>
              <w:ind w:right="-72"/>
              <w:jc w:val="right"/>
              <w:rPr>
                <w:rFonts w:ascii="Browallia New" w:eastAsia="Arial Unicode MS" w:hAnsi="Browallia New" w:cs="Browallia New"/>
                <w:sz w:val="26"/>
                <w:szCs w:val="26"/>
                <w:cs/>
                <w:lang w:val="en-US"/>
              </w:rPr>
            </w:pPr>
          </w:p>
        </w:tc>
        <w:tc>
          <w:tcPr>
            <w:tcW w:w="1522" w:type="dxa"/>
            <w:tcBorders>
              <w:top w:val="nil"/>
            </w:tcBorders>
            <w:shd w:val="clear" w:color="auto" w:fill="FAFAFA"/>
            <w:vAlign w:val="bottom"/>
          </w:tcPr>
          <w:p w:rsidR="00FE245D" w:rsidRPr="00BA3159" w:rsidRDefault="00FE245D" w:rsidP="002B1862">
            <w:pPr>
              <w:spacing w:line="240" w:lineRule="auto"/>
              <w:ind w:right="-72"/>
              <w:jc w:val="right"/>
              <w:rPr>
                <w:rFonts w:ascii="Browallia New" w:eastAsia="Arial Unicode MS" w:hAnsi="Browallia New" w:cs="Browallia New"/>
                <w:sz w:val="26"/>
                <w:szCs w:val="26"/>
              </w:rPr>
            </w:pPr>
          </w:p>
        </w:tc>
        <w:tc>
          <w:tcPr>
            <w:tcW w:w="1403" w:type="dxa"/>
            <w:tcBorders>
              <w:top w:val="nil"/>
            </w:tcBorders>
            <w:shd w:val="clear" w:color="auto" w:fill="FAFAFA"/>
            <w:vAlign w:val="bottom"/>
          </w:tcPr>
          <w:p w:rsidR="00FE245D" w:rsidRPr="00BA3159" w:rsidRDefault="00FE245D" w:rsidP="002B1862">
            <w:pPr>
              <w:spacing w:line="240" w:lineRule="auto"/>
              <w:ind w:right="-72"/>
              <w:jc w:val="right"/>
              <w:rPr>
                <w:rFonts w:ascii="Browallia New" w:eastAsia="Arial Unicode MS" w:hAnsi="Browallia New" w:cs="Browallia New"/>
                <w:sz w:val="26"/>
                <w:szCs w:val="26"/>
              </w:rPr>
            </w:pPr>
          </w:p>
        </w:tc>
        <w:tc>
          <w:tcPr>
            <w:tcW w:w="1404" w:type="dxa"/>
            <w:tcBorders>
              <w:top w:val="nil"/>
            </w:tcBorders>
            <w:shd w:val="clear" w:color="auto" w:fill="FAFAFA"/>
            <w:vAlign w:val="bottom"/>
          </w:tcPr>
          <w:p w:rsidR="00FE245D" w:rsidRPr="00BA3159" w:rsidRDefault="00FE245D" w:rsidP="002B1862">
            <w:pPr>
              <w:spacing w:line="240" w:lineRule="auto"/>
              <w:ind w:right="-72"/>
              <w:jc w:val="right"/>
              <w:rPr>
                <w:rFonts w:ascii="Browallia New" w:eastAsia="Arial Unicode MS" w:hAnsi="Browallia New" w:cs="Browallia New"/>
                <w:sz w:val="26"/>
                <w:szCs w:val="26"/>
              </w:rPr>
            </w:pPr>
          </w:p>
        </w:tc>
      </w:tr>
      <w:tr w:rsidR="00FE245D" w:rsidRPr="009C7AE0" w:rsidTr="00BA3159">
        <w:tc>
          <w:tcPr>
            <w:tcW w:w="3303" w:type="dxa"/>
            <w:tcBorders>
              <w:top w:val="nil"/>
              <w:bottom w:val="nil"/>
            </w:tcBorders>
            <w:shd w:val="clear" w:color="auto" w:fill="auto"/>
            <w:vAlign w:val="bottom"/>
          </w:tcPr>
          <w:p w:rsidR="00FE245D" w:rsidRPr="00BA3159" w:rsidRDefault="00FE245D" w:rsidP="00A124F4">
            <w:pPr>
              <w:spacing w:line="240" w:lineRule="auto"/>
              <w:ind w:left="46"/>
              <w:jc w:val="thaiDistribute"/>
              <w:rPr>
                <w:rFonts w:ascii="Browallia New" w:eastAsia="Arial Unicode MS" w:hAnsi="Browallia New" w:cs="Browallia New"/>
                <w:sz w:val="26"/>
                <w:szCs w:val="26"/>
              </w:rPr>
            </w:pPr>
            <w:r w:rsidRPr="00BA3159">
              <w:rPr>
                <w:rFonts w:ascii="Browallia New" w:eastAsia="Arial Unicode MS" w:hAnsi="Browallia New" w:cs="Browallia New"/>
                <w:sz w:val="26"/>
                <w:szCs w:val="26"/>
              </w:rPr>
              <w:t xml:space="preserve">   - </w:t>
            </w:r>
            <w:r w:rsidRPr="00BA3159">
              <w:rPr>
                <w:rFonts w:ascii="Browallia New" w:eastAsia="Arial Unicode MS" w:hAnsi="Browallia New" w:cs="Browallia New" w:hint="cs"/>
                <w:sz w:val="26"/>
                <w:szCs w:val="26"/>
                <w:cs/>
              </w:rPr>
              <w:t>เงินให้กู้ยืมระยะสั้นแก่กิจการอื่นและ</w:t>
            </w:r>
          </w:p>
          <w:p w:rsidR="00FE245D" w:rsidRPr="00BA3159" w:rsidRDefault="00FE245D" w:rsidP="00A124F4">
            <w:pPr>
              <w:spacing w:line="240" w:lineRule="auto"/>
              <w:ind w:left="46"/>
              <w:jc w:val="thaiDistribute"/>
              <w:rPr>
                <w:rFonts w:ascii="Browallia New" w:eastAsia="Arial Unicode MS" w:hAnsi="Browallia New" w:cs="Browallia New"/>
                <w:sz w:val="26"/>
                <w:szCs w:val="26"/>
              </w:rPr>
            </w:pPr>
            <w:r w:rsidRPr="00BA3159">
              <w:rPr>
                <w:rFonts w:ascii="Browallia New" w:eastAsia="Arial Unicode MS" w:hAnsi="Browallia New" w:cs="Browallia New" w:hint="cs"/>
                <w:sz w:val="26"/>
                <w:szCs w:val="26"/>
                <w:cs/>
              </w:rPr>
              <w:t xml:space="preserve">        กิจการที่เกี่ยวข้องกัน</w:t>
            </w:r>
            <w:r w:rsidR="004157EC" w:rsidRPr="00BA3159">
              <w:rPr>
                <w:rFonts w:ascii="Browallia New" w:eastAsia="Arial Unicode MS" w:hAnsi="Browallia New" w:cs="Browallia New" w:hint="cs"/>
                <w:sz w:val="26"/>
                <w:szCs w:val="26"/>
                <w:cs/>
              </w:rPr>
              <w:t xml:space="preserve"> สุทธิ</w:t>
            </w:r>
          </w:p>
        </w:tc>
        <w:tc>
          <w:tcPr>
            <w:tcW w:w="1403" w:type="dxa"/>
            <w:tcBorders>
              <w:top w:val="nil"/>
              <w:bottom w:val="nil"/>
            </w:tcBorders>
            <w:shd w:val="clear" w:color="auto" w:fill="FAFAFA"/>
            <w:vAlign w:val="bottom"/>
          </w:tcPr>
          <w:p w:rsidR="00FE245D" w:rsidRPr="00BA3159" w:rsidRDefault="00FE245D" w:rsidP="002B1862">
            <w:pPr>
              <w:spacing w:line="240" w:lineRule="auto"/>
              <w:ind w:right="-72"/>
              <w:jc w:val="right"/>
              <w:rPr>
                <w:rFonts w:ascii="Browallia New" w:eastAsia="Arial Unicode MS" w:hAnsi="Browallia New" w:cs="Browallia New"/>
                <w:sz w:val="26"/>
                <w:szCs w:val="26"/>
                <w:cs/>
              </w:rPr>
            </w:pPr>
            <w:r w:rsidRPr="00BA3159">
              <w:rPr>
                <w:rFonts w:ascii="Browallia New" w:eastAsia="Arial Unicode MS" w:hAnsi="Browallia New" w:cs="Browallia New"/>
                <w:sz w:val="26"/>
                <w:szCs w:val="26"/>
              </w:rPr>
              <w:t>-</w:t>
            </w:r>
          </w:p>
        </w:tc>
        <w:tc>
          <w:tcPr>
            <w:tcW w:w="1522" w:type="dxa"/>
            <w:tcBorders>
              <w:top w:val="nil"/>
              <w:bottom w:val="nil"/>
            </w:tcBorders>
            <w:shd w:val="clear" w:color="auto" w:fill="FAFAFA"/>
            <w:vAlign w:val="bottom"/>
          </w:tcPr>
          <w:p w:rsidR="00FE245D" w:rsidRPr="00BA3159" w:rsidRDefault="00FE245D" w:rsidP="002B1862">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w:t>
            </w:r>
          </w:p>
        </w:tc>
        <w:tc>
          <w:tcPr>
            <w:tcW w:w="1403" w:type="dxa"/>
            <w:tcBorders>
              <w:top w:val="nil"/>
              <w:bottom w:val="nil"/>
            </w:tcBorders>
            <w:shd w:val="clear" w:color="auto" w:fill="FAFAFA"/>
            <w:vAlign w:val="bottom"/>
          </w:tcPr>
          <w:p w:rsidR="00FE245D" w:rsidRPr="00BA3159" w:rsidRDefault="00FE7E97" w:rsidP="002B1862">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3</w:t>
            </w:r>
          </w:p>
        </w:tc>
        <w:tc>
          <w:tcPr>
            <w:tcW w:w="1404" w:type="dxa"/>
            <w:tcBorders>
              <w:top w:val="nil"/>
              <w:bottom w:val="nil"/>
            </w:tcBorders>
            <w:shd w:val="clear" w:color="auto" w:fill="FAFAFA"/>
            <w:vAlign w:val="bottom"/>
          </w:tcPr>
          <w:p w:rsidR="00FE245D" w:rsidRPr="00BA3159" w:rsidRDefault="00FE7E97" w:rsidP="002B1862">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3</w:t>
            </w:r>
          </w:p>
        </w:tc>
      </w:tr>
      <w:tr w:rsidR="00FE245D" w:rsidRPr="009C7AE0" w:rsidTr="00BA3159">
        <w:tc>
          <w:tcPr>
            <w:tcW w:w="3303" w:type="dxa"/>
            <w:tcBorders>
              <w:top w:val="nil"/>
              <w:bottom w:val="nil"/>
            </w:tcBorders>
            <w:shd w:val="clear" w:color="auto" w:fill="auto"/>
            <w:vAlign w:val="bottom"/>
          </w:tcPr>
          <w:p w:rsidR="00FE245D" w:rsidRPr="00BA3159" w:rsidRDefault="00FE245D" w:rsidP="00A124F4">
            <w:pPr>
              <w:spacing w:line="240" w:lineRule="auto"/>
              <w:ind w:left="46"/>
              <w:jc w:val="thaiDistribute"/>
              <w:rPr>
                <w:rFonts w:ascii="Browallia New" w:eastAsia="Arial Unicode MS" w:hAnsi="Browallia New" w:cs="Browallia New"/>
                <w:sz w:val="26"/>
                <w:szCs w:val="26"/>
              </w:rPr>
            </w:pPr>
            <w:r w:rsidRPr="00BA3159">
              <w:rPr>
                <w:rFonts w:ascii="Browallia New" w:eastAsia="Arial Unicode MS" w:hAnsi="Browallia New" w:cs="Browallia New" w:hint="cs"/>
                <w:sz w:val="26"/>
                <w:szCs w:val="26"/>
                <w:cs/>
              </w:rPr>
              <w:t xml:space="preserve">   </w:t>
            </w:r>
            <w:r w:rsidRPr="00BA3159">
              <w:rPr>
                <w:rFonts w:ascii="Browallia New" w:eastAsia="Arial Unicode MS" w:hAnsi="Browallia New" w:cs="Browallia New"/>
                <w:sz w:val="26"/>
                <w:szCs w:val="26"/>
              </w:rPr>
              <w:t xml:space="preserve">- </w:t>
            </w:r>
            <w:r w:rsidRPr="00BA3159">
              <w:rPr>
                <w:rFonts w:ascii="Browallia New" w:eastAsia="Arial Unicode MS" w:hAnsi="Browallia New" w:cs="Browallia New" w:hint="cs"/>
                <w:sz w:val="26"/>
                <w:szCs w:val="26"/>
                <w:cs/>
              </w:rPr>
              <w:t>เงินลงทุนระยะยาวอื่น</w:t>
            </w:r>
          </w:p>
        </w:tc>
        <w:tc>
          <w:tcPr>
            <w:tcW w:w="1403" w:type="dxa"/>
            <w:tcBorders>
              <w:top w:val="nil"/>
              <w:bottom w:val="nil"/>
            </w:tcBorders>
            <w:shd w:val="clear" w:color="auto" w:fill="FAFAFA"/>
            <w:vAlign w:val="bottom"/>
          </w:tcPr>
          <w:p w:rsidR="00FE245D" w:rsidRPr="00BA3159" w:rsidRDefault="00FE245D" w:rsidP="002B1862">
            <w:pPr>
              <w:spacing w:line="240" w:lineRule="auto"/>
              <w:ind w:right="-72"/>
              <w:jc w:val="right"/>
              <w:rPr>
                <w:rFonts w:ascii="Browallia New" w:eastAsia="Arial Unicode MS" w:hAnsi="Browallia New" w:cs="Browallia New"/>
                <w:sz w:val="26"/>
                <w:szCs w:val="26"/>
                <w:cs/>
                <w:lang w:val="en-US"/>
              </w:rPr>
            </w:pPr>
            <w:r w:rsidRPr="00BA3159">
              <w:rPr>
                <w:rFonts w:ascii="Browallia New" w:eastAsia="Arial Unicode MS" w:hAnsi="Browallia New" w:cs="Browallia New"/>
                <w:sz w:val="26"/>
                <w:szCs w:val="26"/>
                <w:lang w:val="en-US"/>
              </w:rPr>
              <w:t>-</w:t>
            </w:r>
          </w:p>
        </w:tc>
        <w:tc>
          <w:tcPr>
            <w:tcW w:w="1522" w:type="dxa"/>
            <w:tcBorders>
              <w:top w:val="nil"/>
              <w:bottom w:val="nil"/>
            </w:tcBorders>
            <w:shd w:val="clear" w:color="auto" w:fill="FAFAFA"/>
            <w:vAlign w:val="bottom"/>
          </w:tcPr>
          <w:p w:rsidR="00FE245D" w:rsidRPr="00BA3159" w:rsidRDefault="00FE7E97" w:rsidP="002B1862">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28</w:t>
            </w:r>
          </w:p>
        </w:tc>
        <w:tc>
          <w:tcPr>
            <w:tcW w:w="1403" w:type="dxa"/>
            <w:tcBorders>
              <w:top w:val="nil"/>
              <w:bottom w:val="nil"/>
            </w:tcBorders>
            <w:shd w:val="clear" w:color="auto" w:fill="FAFAFA"/>
            <w:vAlign w:val="bottom"/>
          </w:tcPr>
          <w:p w:rsidR="00FE245D" w:rsidRPr="00BA3159" w:rsidRDefault="00FE245D" w:rsidP="002B1862">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w:t>
            </w:r>
          </w:p>
        </w:tc>
        <w:tc>
          <w:tcPr>
            <w:tcW w:w="1404" w:type="dxa"/>
            <w:tcBorders>
              <w:top w:val="nil"/>
              <w:bottom w:val="nil"/>
            </w:tcBorders>
            <w:shd w:val="clear" w:color="auto" w:fill="FAFAFA"/>
            <w:vAlign w:val="bottom"/>
          </w:tcPr>
          <w:p w:rsidR="00FE245D" w:rsidRPr="00BA3159" w:rsidRDefault="00FE7E97" w:rsidP="002B1862">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28</w:t>
            </w:r>
          </w:p>
        </w:tc>
      </w:tr>
      <w:tr w:rsidR="00FE245D" w:rsidRPr="009C7AE0" w:rsidTr="00BA3159">
        <w:tc>
          <w:tcPr>
            <w:tcW w:w="3303" w:type="dxa"/>
            <w:tcBorders>
              <w:top w:val="nil"/>
              <w:bottom w:val="nil"/>
            </w:tcBorders>
            <w:shd w:val="clear" w:color="auto" w:fill="auto"/>
            <w:vAlign w:val="bottom"/>
          </w:tcPr>
          <w:p w:rsidR="00FE245D" w:rsidRPr="00BA3159" w:rsidRDefault="00FE245D" w:rsidP="00A124F4">
            <w:pPr>
              <w:spacing w:line="240" w:lineRule="auto"/>
              <w:ind w:left="46"/>
              <w:jc w:val="thaiDistribute"/>
              <w:rPr>
                <w:rFonts w:ascii="Browallia New" w:eastAsia="Arial Unicode MS" w:hAnsi="Browallia New" w:cs="Browallia New"/>
                <w:sz w:val="26"/>
                <w:szCs w:val="26"/>
              </w:rPr>
            </w:pPr>
            <w:r w:rsidRPr="00BA3159">
              <w:rPr>
                <w:rFonts w:ascii="Browallia New" w:eastAsia="Arial Unicode MS" w:hAnsi="Browallia New" w:cs="Browallia New"/>
                <w:sz w:val="26"/>
                <w:szCs w:val="26"/>
              </w:rPr>
              <w:t xml:space="preserve">   - </w:t>
            </w:r>
            <w:r w:rsidRPr="00BA3159">
              <w:rPr>
                <w:rFonts w:ascii="Browallia New" w:eastAsia="Arial Unicode MS" w:hAnsi="Browallia New" w:cs="Browallia New" w:hint="cs"/>
                <w:sz w:val="26"/>
                <w:szCs w:val="26"/>
                <w:cs/>
              </w:rPr>
              <w:t>เงินให้กู้ยืมระยะยาวแก่กิจการอื่นและ</w:t>
            </w:r>
          </w:p>
          <w:p w:rsidR="00FE245D" w:rsidRPr="00BA3159" w:rsidRDefault="00FE245D" w:rsidP="00A124F4">
            <w:pPr>
              <w:spacing w:line="240" w:lineRule="auto"/>
              <w:ind w:left="46"/>
              <w:jc w:val="thaiDistribute"/>
              <w:rPr>
                <w:rFonts w:ascii="Browallia New" w:eastAsia="Arial Unicode MS" w:hAnsi="Browallia New" w:cs="Browallia New"/>
                <w:sz w:val="26"/>
                <w:szCs w:val="26"/>
              </w:rPr>
            </w:pPr>
            <w:r w:rsidRPr="00BA3159">
              <w:rPr>
                <w:rFonts w:ascii="Browallia New" w:eastAsia="Arial Unicode MS" w:hAnsi="Browallia New" w:cs="Browallia New" w:hint="cs"/>
                <w:sz w:val="26"/>
                <w:szCs w:val="26"/>
                <w:cs/>
              </w:rPr>
              <w:t xml:space="preserve">        กิจการที่เกี่ยวข้องกัน</w:t>
            </w:r>
          </w:p>
        </w:tc>
        <w:tc>
          <w:tcPr>
            <w:tcW w:w="1403" w:type="dxa"/>
            <w:tcBorders>
              <w:top w:val="nil"/>
              <w:bottom w:val="single" w:sz="4" w:space="0" w:color="auto"/>
            </w:tcBorders>
            <w:shd w:val="clear" w:color="auto" w:fill="FAFAFA"/>
            <w:vAlign w:val="bottom"/>
          </w:tcPr>
          <w:p w:rsidR="00FE245D" w:rsidRPr="00BA3159" w:rsidRDefault="00FE245D" w:rsidP="002B1862">
            <w:pPr>
              <w:spacing w:line="240" w:lineRule="auto"/>
              <w:ind w:right="-72"/>
              <w:jc w:val="right"/>
              <w:rPr>
                <w:rFonts w:ascii="Browallia New" w:eastAsia="Arial Unicode MS" w:hAnsi="Browallia New" w:cs="Browallia New"/>
                <w:sz w:val="26"/>
                <w:szCs w:val="26"/>
                <w:cs/>
                <w:lang w:val="en-US"/>
              </w:rPr>
            </w:pPr>
            <w:r w:rsidRPr="00BA3159">
              <w:rPr>
                <w:rFonts w:ascii="Browallia New" w:eastAsia="Arial Unicode MS" w:hAnsi="Browallia New" w:cs="Browallia New"/>
                <w:sz w:val="26"/>
                <w:szCs w:val="26"/>
                <w:lang w:val="en-US"/>
              </w:rPr>
              <w:t>-</w:t>
            </w:r>
          </w:p>
        </w:tc>
        <w:tc>
          <w:tcPr>
            <w:tcW w:w="1522" w:type="dxa"/>
            <w:tcBorders>
              <w:top w:val="nil"/>
              <w:bottom w:val="single" w:sz="4" w:space="0" w:color="auto"/>
            </w:tcBorders>
            <w:shd w:val="clear" w:color="auto" w:fill="FAFAFA"/>
            <w:vAlign w:val="bottom"/>
          </w:tcPr>
          <w:p w:rsidR="00FE245D" w:rsidRPr="00BA3159" w:rsidRDefault="00FE245D" w:rsidP="002B1862">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w:t>
            </w:r>
          </w:p>
        </w:tc>
        <w:tc>
          <w:tcPr>
            <w:tcW w:w="1403" w:type="dxa"/>
            <w:tcBorders>
              <w:top w:val="nil"/>
              <w:bottom w:val="single" w:sz="4" w:space="0" w:color="auto"/>
            </w:tcBorders>
            <w:shd w:val="clear" w:color="auto" w:fill="FAFAFA"/>
            <w:vAlign w:val="bottom"/>
          </w:tcPr>
          <w:p w:rsidR="00FE245D" w:rsidRPr="00BA3159" w:rsidRDefault="00FE7E97" w:rsidP="002B1862">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80</w:t>
            </w:r>
          </w:p>
        </w:tc>
        <w:tc>
          <w:tcPr>
            <w:tcW w:w="1404" w:type="dxa"/>
            <w:tcBorders>
              <w:top w:val="nil"/>
              <w:bottom w:val="single" w:sz="4" w:space="0" w:color="auto"/>
            </w:tcBorders>
            <w:shd w:val="clear" w:color="auto" w:fill="FAFAFA"/>
            <w:vAlign w:val="bottom"/>
          </w:tcPr>
          <w:p w:rsidR="00FE245D" w:rsidRPr="00BA3159" w:rsidRDefault="00FE7E97" w:rsidP="002B1862">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80</w:t>
            </w:r>
          </w:p>
        </w:tc>
      </w:tr>
      <w:tr w:rsidR="007E7209" w:rsidRPr="009C7AE0" w:rsidTr="00BA3159">
        <w:tc>
          <w:tcPr>
            <w:tcW w:w="3303" w:type="dxa"/>
            <w:tcBorders>
              <w:top w:val="nil"/>
              <w:bottom w:val="nil"/>
            </w:tcBorders>
            <w:shd w:val="clear" w:color="auto" w:fill="auto"/>
            <w:vAlign w:val="bottom"/>
          </w:tcPr>
          <w:p w:rsidR="007E7209" w:rsidRPr="00BA3159" w:rsidRDefault="007E7209" w:rsidP="00A124F4">
            <w:pPr>
              <w:spacing w:line="240" w:lineRule="auto"/>
              <w:ind w:left="46"/>
              <w:jc w:val="thaiDistribute"/>
              <w:rPr>
                <w:rFonts w:ascii="Browallia New" w:eastAsia="Arial Unicode MS" w:hAnsi="Browallia New" w:cs="Browallia New"/>
                <w:sz w:val="26"/>
                <w:szCs w:val="26"/>
              </w:rPr>
            </w:pPr>
          </w:p>
        </w:tc>
        <w:tc>
          <w:tcPr>
            <w:tcW w:w="1403" w:type="dxa"/>
            <w:tcBorders>
              <w:top w:val="single" w:sz="4" w:space="0" w:color="auto"/>
              <w:bottom w:val="nil"/>
            </w:tcBorders>
            <w:shd w:val="clear" w:color="auto" w:fill="FAFAFA"/>
            <w:vAlign w:val="bottom"/>
          </w:tcPr>
          <w:p w:rsidR="007E7209" w:rsidRPr="00BA3159" w:rsidRDefault="007E7209" w:rsidP="002B1862">
            <w:pPr>
              <w:spacing w:line="240" w:lineRule="auto"/>
              <w:ind w:right="-72"/>
              <w:jc w:val="right"/>
              <w:rPr>
                <w:rFonts w:ascii="Browallia New" w:eastAsia="Arial Unicode MS" w:hAnsi="Browallia New" w:cs="Browallia New"/>
                <w:sz w:val="26"/>
                <w:szCs w:val="26"/>
                <w:lang w:val="en-US"/>
              </w:rPr>
            </w:pPr>
          </w:p>
        </w:tc>
        <w:tc>
          <w:tcPr>
            <w:tcW w:w="1522" w:type="dxa"/>
            <w:tcBorders>
              <w:top w:val="single" w:sz="4" w:space="0" w:color="auto"/>
              <w:bottom w:val="nil"/>
            </w:tcBorders>
            <w:shd w:val="clear" w:color="auto" w:fill="FAFAFA"/>
            <w:vAlign w:val="bottom"/>
          </w:tcPr>
          <w:p w:rsidR="007E7209" w:rsidRPr="00BA3159" w:rsidRDefault="007E7209" w:rsidP="002B1862">
            <w:pPr>
              <w:spacing w:line="240" w:lineRule="auto"/>
              <w:ind w:right="-72"/>
              <w:jc w:val="right"/>
              <w:rPr>
                <w:rFonts w:ascii="Browallia New" w:eastAsia="Arial Unicode MS" w:hAnsi="Browallia New" w:cs="Browallia New"/>
                <w:sz w:val="26"/>
                <w:szCs w:val="26"/>
              </w:rPr>
            </w:pPr>
          </w:p>
        </w:tc>
        <w:tc>
          <w:tcPr>
            <w:tcW w:w="1403" w:type="dxa"/>
            <w:tcBorders>
              <w:top w:val="single" w:sz="4" w:space="0" w:color="auto"/>
              <w:bottom w:val="nil"/>
            </w:tcBorders>
            <w:shd w:val="clear" w:color="auto" w:fill="FAFAFA"/>
            <w:vAlign w:val="bottom"/>
          </w:tcPr>
          <w:p w:rsidR="007E7209" w:rsidRPr="00BA3159" w:rsidRDefault="007E7209" w:rsidP="002B1862">
            <w:pPr>
              <w:spacing w:line="240" w:lineRule="auto"/>
              <w:ind w:right="-72"/>
              <w:jc w:val="right"/>
              <w:rPr>
                <w:rFonts w:ascii="Browallia New" w:eastAsia="Arial Unicode MS" w:hAnsi="Browallia New" w:cs="Browallia New"/>
                <w:sz w:val="26"/>
                <w:szCs w:val="26"/>
              </w:rPr>
            </w:pPr>
          </w:p>
        </w:tc>
        <w:tc>
          <w:tcPr>
            <w:tcW w:w="1404" w:type="dxa"/>
            <w:tcBorders>
              <w:top w:val="single" w:sz="4" w:space="0" w:color="auto"/>
              <w:bottom w:val="nil"/>
            </w:tcBorders>
            <w:shd w:val="clear" w:color="auto" w:fill="FAFAFA"/>
            <w:vAlign w:val="bottom"/>
          </w:tcPr>
          <w:p w:rsidR="007E7209" w:rsidRPr="00BA3159" w:rsidRDefault="007E7209" w:rsidP="002B1862">
            <w:pPr>
              <w:spacing w:line="240" w:lineRule="auto"/>
              <w:ind w:right="-72"/>
              <w:jc w:val="right"/>
              <w:rPr>
                <w:rFonts w:ascii="Browallia New" w:eastAsia="Arial Unicode MS" w:hAnsi="Browallia New" w:cs="Browallia New"/>
                <w:sz w:val="26"/>
                <w:szCs w:val="26"/>
              </w:rPr>
            </w:pPr>
          </w:p>
        </w:tc>
      </w:tr>
      <w:tr w:rsidR="00C87E55" w:rsidRPr="009C7AE0" w:rsidTr="00BA3159">
        <w:tc>
          <w:tcPr>
            <w:tcW w:w="3303" w:type="dxa"/>
            <w:tcBorders>
              <w:top w:val="nil"/>
              <w:bottom w:val="nil"/>
            </w:tcBorders>
            <w:shd w:val="clear" w:color="auto" w:fill="auto"/>
          </w:tcPr>
          <w:p w:rsidR="00C87E55" w:rsidRPr="00BA3159" w:rsidRDefault="00F94EEA" w:rsidP="00A124F4">
            <w:pPr>
              <w:spacing w:line="240" w:lineRule="auto"/>
              <w:ind w:left="46"/>
              <w:jc w:val="thaiDistribute"/>
              <w:rPr>
                <w:rFonts w:ascii="Browallia New" w:eastAsia="Arial Unicode MS" w:hAnsi="Browallia New" w:cs="Browallia New"/>
                <w:sz w:val="26"/>
                <w:szCs w:val="26"/>
              </w:rPr>
            </w:pPr>
            <w:r w:rsidRPr="00BA3159">
              <w:rPr>
                <w:rFonts w:ascii="Browallia New" w:eastAsia="Arial Unicode MS" w:hAnsi="Browallia New" w:cs="Browallia New"/>
                <w:b/>
                <w:bCs/>
                <w:sz w:val="26"/>
                <w:szCs w:val="26"/>
                <w:cs/>
              </w:rPr>
              <w:t>หนี้สินทางการเงิน</w:t>
            </w:r>
          </w:p>
        </w:tc>
        <w:tc>
          <w:tcPr>
            <w:tcW w:w="1403" w:type="dxa"/>
            <w:tcBorders>
              <w:top w:val="nil"/>
              <w:bottom w:val="nil"/>
            </w:tcBorders>
            <w:shd w:val="clear" w:color="auto" w:fill="FAFAFA"/>
          </w:tcPr>
          <w:p w:rsidR="00C87E55" w:rsidRPr="00BA3159" w:rsidRDefault="00C87E55" w:rsidP="002B1862">
            <w:pPr>
              <w:spacing w:line="240" w:lineRule="auto"/>
              <w:ind w:right="-72"/>
              <w:jc w:val="right"/>
              <w:rPr>
                <w:rFonts w:ascii="Browallia New" w:eastAsia="Arial Unicode MS" w:hAnsi="Browallia New" w:cs="Browallia New"/>
                <w:b/>
                <w:bCs/>
                <w:sz w:val="26"/>
                <w:szCs w:val="26"/>
                <w:cs/>
              </w:rPr>
            </w:pPr>
          </w:p>
        </w:tc>
        <w:tc>
          <w:tcPr>
            <w:tcW w:w="1522" w:type="dxa"/>
            <w:tcBorders>
              <w:top w:val="nil"/>
              <w:bottom w:val="nil"/>
            </w:tcBorders>
            <w:shd w:val="clear" w:color="auto" w:fill="FAFAFA"/>
          </w:tcPr>
          <w:p w:rsidR="00C87E55" w:rsidRPr="00BA3159" w:rsidRDefault="00C87E55" w:rsidP="002B1862">
            <w:pPr>
              <w:spacing w:line="240" w:lineRule="auto"/>
              <w:ind w:right="-72"/>
              <w:jc w:val="right"/>
              <w:rPr>
                <w:rFonts w:ascii="Browallia New" w:eastAsia="Arial Unicode MS" w:hAnsi="Browallia New" w:cs="Browallia New"/>
                <w:sz w:val="26"/>
                <w:szCs w:val="26"/>
              </w:rPr>
            </w:pPr>
          </w:p>
        </w:tc>
        <w:tc>
          <w:tcPr>
            <w:tcW w:w="1403" w:type="dxa"/>
            <w:tcBorders>
              <w:top w:val="nil"/>
              <w:bottom w:val="nil"/>
            </w:tcBorders>
            <w:shd w:val="clear" w:color="auto" w:fill="FAFAFA"/>
          </w:tcPr>
          <w:p w:rsidR="00C87E55" w:rsidRPr="00BA3159" w:rsidRDefault="00C87E55" w:rsidP="002B1862">
            <w:pPr>
              <w:spacing w:line="240" w:lineRule="auto"/>
              <w:ind w:right="-72"/>
              <w:jc w:val="right"/>
              <w:rPr>
                <w:rFonts w:ascii="Browallia New" w:eastAsia="Arial Unicode MS" w:hAnsi="Browallia New" w:cs="Browallia New"/>
                <w:b/>
                <w:bCs/>
                <w:sz w:val="26"/>
                <w:szCs w:val="26"/>
              </w:rPr>
            </w:pPr>
          </w:p>
        </w:tc>
        <w:tc>
          <w:tcPr>
            <w:tcW w:w="1404" w:type="dxa"/>
            <w:tcBorders>
              <w:top w:val="nil"/>
              <w:bottom w:val="nil"/>
            </w:tcBorders>
            <w:shd w:val="clear" w:color="auto" w:fill="FAFAFA"/>
          </w:tcPr>
          <w:p w:rsidR="00C87E55" w:rsidRPr="00BA3159" w:rsidRDefault="00C87E55" w:rsidP="002B1862">
            <w:pPr>
              <w:spacing w:line="240" w:lineRule="auto"/>
              <w:ind w:right="-72"/>
              <w:jc w:val="right"/>
              <w:rPr>
                <w:rFonts w:ascii="Browallia New" w:eastAsia="Arial Unicode MS" w:hAnsi="Browallia New" w:cs="Browallia New"/>
                <w:b/>
                <w:bCs/>
                <w:sz w:val="26"/>
                <w:szCs w:val="26"/>
              </w:rPr>
            </w:pPr>
          </w:p>
        </w:tc>
      </w:tr>
      <w:tr w:rsidR="00C87E55" w:rsidRPr="009C7AE0" w:rsidTr="00BA3159">
        <w:tc>
          <w:tcPr>
            <w:tcW w:w="3303" w:type="dxa"/>
            <w:tcBorders>
              <w:top w:val="nil"/>
              <w:bottom w:val="nil"/>
            </w:tcBorders>
            <w:shd w:val="clear" w:color="auto" w:fill="auto"/>
            <w:vAlign w:val="bottom"/>
          </w:tcPr>
          <w:p w:rsidR="00C87E55" w:rsidRPr="00BA3159" w:rsidRDefault="00C87E55" w:rsidP="00A124F4">
            <w:pPr>
              <w:spacing w:line="240" w:lineRule="auto"/>
              <w:ind w:left="46"/>
              <w:jc w:val="thaiDistribute"/>
              <w:rPr>
                <w:rFonts w:ascii="Browallia New" w:eastAsia="Arial Unicode MS" w:hAnsi="Browallia New" w:cs="Browallia New"/>
                <w:sz w:val="26"/>
                <w:szCs w:val="26"/>
              </w:rPr>
            </w:pPr>
            <w:r w:rsidRPr="00BA3159">
              <w:rPr>
                <w:rFonts w:ascii="Browallia New" w:eastAsia="Arial Unicode MS" w:hAnsi="Browallia New" w:cs="Browallia New"/>
                <w:sz w:val="26"/>
                <w:szCs w:val="26"/>
                <w:cs/>
              </w:rPr>
              <w:t>เงินกู้ยืมระยะสั้น</w:t>
            </w:r>
            <w:r w:rsidR="00B74E87" w:rsidRPr="00BA3159">
              <w:rPr>
                <w:rFonts w:ascii="Browallia New" w:eastAsia="Arial Unicode MS" w:hAnsi="Browallia New" w:cs="Browallia New" w:hint="cs"/>
                <w:sz w:val="26"/>
                <w:szCs w:val="26"/>
                <w:cs/>
              </w:rPr>
              <w:t>จากสถาบันการเงิน</w:t>
            </w:r>
          </w:p>
        </w:tc>
        <w:tc>
          <w:tcPr>
            <w:tcW w:w="1403" w:type="dxa"/>
            <w:tcBorders>
              <w:top w:val="nil"/>
              <w:bottom w:val="nil"/>
            </w:tcBorders>
            <w:shd w:val="clear" w:color="auto" w:fill="FAFAFA"/>
            <w:vAlign w:val="bottom"/>
          </w:tcPr>
          <w:p w:rsidR="00C87E55" w:rsidRPr="00BA3159" w:rsidRDefault="00C87E55" w:rsidP="002B1862">
            <w:pPr>
              <w:spacing w:line="240" w:lineRule="auto"/>
              <w:ind w:right="-72"/>
              <w:jc w:val="right"/>
              <w:rPr>
                <w:rFonts w:ascii="Browallia New" w:eastAsia="Arial Unicode MS" w:hAnsi="Browallia New" w:cs="Browallia New"/>
                <w:sz w:val="26"/>
                <w:szCs w:val="26"/>
                <w:cs/>
              </w:rPr>
            </w:pPr>
            <w:r w:rsidRPr="00BA3159">
              <w:rPr>
                <w:rFonts w:ascii="Browallia New" w:eastAsia="Arial Unicode MS" w:hAnsi="Browallia New" w:cs="Browallia New"/>
                <w:sz w:val="26"/>
                <w:szCs w:val="26"/>
              </w:rPr>
              <w:t>-</w:t>
            </w:r>
          </w:p>
        </w:tc>
        <w:tc>
          <w:tcPr>
            <w:tcW w:w="1522" w:type="dxa"/>
            <w:tcBorders>
              <w:top w:val="nil"/>
              <w:bottom w:val="nil"/>
            </w:tcBorders>
            <w:shd w:val="clear" w:color="auto" w:fill="FAFAFA"/>
            <w:vAlign w:val="bottom"/>
          </w:tcPr>
          <w:p w:rsidR="00C87E55" w:rsidRPr="00BA3159" w:rsidRDefault="00C87E55" w:rsidP="002B1862">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w:t>
            </w:r>
          </w:p>
        </w:tc>
        <w:tc>
          <w:tcPr>
            <w:tcW w:w="1403" w:type="dxa"/>
            <w:tcBorders>
              <w:top w:val="nil"/>
              <w:bottom w:val="nil"/>
            </w:tcBorders>
            <w:shd w:val="clear" w:color="auto" w:fill="FAFAFA"/>
            <w:vAlign w:val="bottom"/>
          </w:tcPr>
          <w:p w:rsidR="00C87E55" w:rsidRPr="00BA3159" w:rsidRDefault="00FE7E97" w:rsidP="002B1862">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660</w:t>
            </w:r>
          </w:p>
        </w:tc>
        <w:tc>
          <w:tcPr>
            <w:tcW w:w="1404" w:type="dxa"/>
            <w:tcBorders>
              <w:top w:val="nil"/>
              <w:bottom w:val="nil"/>
            </w:tcBorders>
            <w:shd w:val="clear" w:color="auto" w:fill="FAFAFA"/>
            <w:vAlign w:val="bottom"/>
          </w:tcPr>
          <w:p w:rsidR="00C87E55" w:rsidRPr="00BA3159" w:rsidRDefault="00FE7E97" w:rsidP="002B1862">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660</w:t>
            </w:r>
          </w:p>
        </w:tc>
      </w:tr>
      <w:tr w:rsidR="00C87E55" w:rsidRPr="009C7AE0" w:rsidTr="00BA3159">
        <w:tc>
          <w:tcPr>
            <w:tcW w:w="3303" w:type="dxa"/>
            <w:tcBorders>
              <w:top w:val="nil"/>
              <w:bottom w:val="nil"/>
            </w:tcBorders>
            <w:shd w:val="clear" w:color="auto" w:fill="auto"/>
            <w:vAlign w:val="bottom"/>
          </w:tcPr>
          <w:p w:rsidR="00C87E55" w:rsidRPr="00BA3159" w:rsidRDefault="00C87E55" w:rsidP="00A124F4">
            <w:pPr>
              <w:spacing w:line="240" w:lineRule="auto"/>
              <w:ind w:left="46"/>
              <w:jc w:val="thaiDistribute"/>
              <w:rPr>
                <w:rFonts w:ascii="Browallia New" w:eastAsia="Arial Unicode MS" w:hAnsi="Browallia New" w:cs="Browallia New"/>
                <w:sz w:val="26"/>
                <w:szCs w:val="26"/>
              </w:rPr>
            </w:pPr>
            <w:r w:rsidRPr="00BA3159">
              <w:rPr>
                <w:rFonts w:ascii="Browallia New" w:eastAsia="Arial Unicode MS" w:hAnsi="Browallia New" w:cs="Browallia New"/>
                <w:sz w:val="26"/>
                <w:szCs w:val="26"/>
                <w:cs/>
              </w:rPr>
              <w:t>เจ้าหนี้การค้า</w:t>
            </w:r>
          </w:p>
        </w:tc>
        <w:tc>
          <w:tcPr>
            <w:tcW w:w="1403" w:type="dxa"/>
            <w:tcBorders>
              <w:top w:val="nil"/>
              <w:bottom w:val="nil"/>
            </w:tcBorders>
            <w:shd w:val="clear" w:color="auto" w:fill="FAFAFA"/>
            <w:vAlign w:val="bottom"/>
          </w:tcPr>
          <w:p w:rsidR="00C87E55" w:rsidRPr="00BA3159" w:rsidRDefault="00C87E55" w:rsidP="002B1862">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w:t>
            </w:r>
          </w:p>
        </w:tc>
        <w:tc>
          <w:tcPr>
            <w:tcW w:w="1522" w:type="dxa"/>
            <w:tcBorders>
              <w:top w:val="nil"/>
              <w:bottom w:val="nil"/>
            </w:tcBorders>
            <w:shd w:val="clear" w:color="auto" w:fill="FAFAFA"/>
            <w:vAlign w:val="bottom"/>
          </w:tcPr>
          <w:p w:rsidR="00C87E55" w:rsidRPr="00BA3159" w:rsidRDefault="00C87E55" w:rsidP="002B1862">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w:t>
            </w:r>
          </w:p>
        </w:tc>
        <w:tc>
          <w:tcPr>
            <w:tcW w:w="1403" w:type="dxa"/>
            <w:tcBorders>
              <w:top w:val="nil"/>
              <w:bottom w:val="nil"/>
            </w:tcBorders>
            <w:shd w:val="clear" w:color="auto" w:fill="FAFAFA"/>
            <w:vAlign w:val="bottom"/>
          </w:tcPr>
          <w:p w:rsidR="00C87E55" w:rsidRPr="00BA3159" w:rsidRDefault="00FE7E97" w:rsidP="002B1862">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285</w:t>
            </w:r>
          </w:p>
        </w:tc>
        <w:tc>
          <w:tcPr>
            <w:tcW w:w="1404" w:type="dxa"/>
            <w:tcBorders>
              <w:top w:val="nil"/>
              <w:bottom w:val="nil"/>
            </w:tcBorders>
            <w:shd w:val="clear" w:color="auto" w:fill="FAFAFA"/>
            <w:vAlign w:val="bottom"/>
          </w:tcPr>
          <w:p w:rsidR="00C87E55" w:rsidRPr="00BA3159" w:rsidRDefault="00FE7E97" w:rsidP="002B1862">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285</w:t>
            </w:r>
          </w:p>
        </w:tc>
      </w:tr>
      <w:tr w:rsidR="00C87E55" w:rsidRPr="009C7AE0" w:rsidTr="00BA3159">
        <w:tc>
          <w:tcPr>
            <w:tcW w:w="3303" w:type="dxa"/>
            <w:tcBorders>
              <w:top w:val="nil"/>
              <w:bottom w:val="nil"/>
            </w:tcBorders>
            <w:shd w:val="clear" w:color="auto" w:fill="auto"/>
            <w:vAlign w:val="bottom"/>
          </w:tcPr>
          <w:p w:rsidR="00C87E55" w:rsidRPr="00BA3159" w:rsidRDefault="00C87E55" w:rsidP="00A124F4">
            <w:pPr>
              <w:spacing w:line="240" w:lineRule="auto"/>
              <w:ind w:left="46"/>
              <w:jc w:val="thaiDistribute"/>
              <w:rPr>
                <w:rFonts w:ascii="Browallia New" w:eastAsia="Arial Unicode MS" w:hAnsi="Browallia New" w:cs="Browallia New"/>
                <w:sz w:val="26"/>
                <w:szCs w:val="26"/>
              </w:rPr>
            </w:pPr>
            <w:r w:rsidRPr="00BA3159">
              <w:rPr>
                <w:rFonts w:ascii="Browallia New" w:eastAsia="Arial Unicode MS" w:hAnsi="Browallia New" w:cs="Browallia New"/>
                <w:sz w:val="26"/>
                <w:szCs w:val="26"/>
                <w:cs/>
              </w:rPr>
              <w:t>เจ้าหนี้อื่น</w:t>
            </w:r>
          </w:p>
        </w:tc>
        <w:tc>
          <w:tcPr>
            <w:tcW w:w="1403" w:type="dxa"/>
            <w:tcBorders>
              <w:top w:val="nil"/>
              <w:bottom w:val="nil"/>
            </w:tcBorders>
            <w:shd w:val="clear" w:color="auto" w:fill="FAFAFA"/>
            <w:vAlign w:val="bottom"/>
          </w:tcPr>
          <w:p w:rsidR="00C87E55" w:rsidRPr="00BA3159" w:rsidRDefault="00C87E55" w:rsidP="002B1862">
            <w:pPr>
              <w:spacing w:line="240" w:lineRule="auto"/>
              <w:ind w:right="-72"/>
              <w:jc w:val="right"/>
              <w:rPr>
                <w:rFonts w:ascii="Browallia New" w:eastAsia="Arial Unicode MS" w:hAnsi="Browallia New" w:cs="Browallia New"/>
                <w:sz w:val="26"/>
                <w:szCs w:val="26"/>
                <w:cs/>
                <w:lang w:val="en-US"/>
              </w:rPr>
            </w:pPr>
            <w:r w:rsidRPr="00BA3159">
              <w:rPr>
                <w:rFonts w:ascii="Browallia New" w:eastAsia="Arial Unicode MS" w:hAnsi="Browallia New" w:cs="Browallia New"/>
                <w:sz w:val="26"/>
                <w:szCs w:val="26"/>
                <w:lang w:val="en-US"/>
              </w:rPr>
              <w:t>-</w:t>
            </w:r>
          </w:p>
        </w:tc>
        <w:tc>
          <w:tcPr>
            <w:tcW w:w="1522" w:type="dxa"/>
            <w:tcBorders>
              <w:top w:val="nil"/>
              <w:bottom w:val="nil"/>
            </w:tcBorders>
            <w:shd w:val="clear" w:color="auto" w:fill="FAFAFA"/>
            <w:vAlign w:val="bottom"/>
          </w:tcPr>
          <w:p w:rsidR="00C87E55" w:rsidRPr="00BA3159" w:rsidRDefault="00C87E55" w:rsidP="002B1862">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w:t>
            </w:r>
          </w:p>
        </w:tc>
        <w:tc>
          <w:tcPr>
            <w:tcW w:w="1403" w:type="dxa"/>
            <w:tcBorders>
              <w:top w:val="nil"/>
              <w:bottom w:val="nil"/>
            </w:tcBorders>
            <w:shd w:val="clear" w:color="auto" w:fill="FAFAFA"/>
            <w:vAlign w:val="bottom"/>
          </w:tcPr>
          <w:p w:rsidR="00C87E55" w:rsidRPr="00BA3159" w:rsidRDefault="00FE7E97" w:rsidP="002B1862">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736</w:t>
            </w:r>
          </w:p>
        </w:tc>
        <w:tc>
          <w:tcPr>
            <w:tcW w:w="1404" w:type="dxa"/>
            <w:tcBorders>
              <w:top w:val="nil"/>
              <w:bottom w:val="nil"/>
            </w:tcBorders>
            <w:shd w:val="clear" w:color="auto" w:fill="FAFAFA"/>
            <w:vAlign w:val="bottom"/>
          </w:tcPr>
          <w:p w:rsidR="00C87E55" w:rsidRPr="00BA3159" w:rsidRDefault="00FE7E97" w:rsidP="002B1862">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736</w:t>
            </w:r>
          </w:p>
        </w:tc>
      </w:tr>
      <w:tr w:rsidR="00C87E55" w:rsidRPr="009C7AE0" w:rsidTr="00BA3159">
        <w:tc>
          <w:tcPr>
            <w:tcW w:w="3303" w:type="dxa"/>
            <w:tcBorders>
              <w:top w:val="nil"/>
              <w:bottom w:val="nil"/>
            </w:tcBorders>
            <w:shd w:val="clear" w:color="auto" w:fill="auto"/>
            <w:vAlign w:val="bottom"/>
          </w:tcPr>
          <w:p w:rsidR="00C87E55" w:rsidRPr="00BA3159" w:rsidRDefault="00C87E55" w:rsidP="00A124F4">
            <w:pPr>
              <w:spacing w:line="240" w:lineRule="auto"/>
              <w:ind w:left="46"/>
              <w:jc w:val="thaiDistribute"/>
              <w:rPr>
                <w:rFonts w:ascii="Browallia New" w:eastAsia="Arial Unicode MS" w:hAnsi="Browallia New" w:cs="Browallia New"/>
                <w:sz w:val="26"/>
                <w:szCs w:val="26"/>
              </w:rPr>
            </w:pPr>
            <w:r w:rsidRPr="00BA3159">
              <w:rPr>
                <w:rFonts w:ascii="Browallia New" w:eastAsia="Arial Unicode MS" w:hAnsi="Browallia New" w:cs="Browallia New"/>
                <w:sz w:val="26"/>
                <w:szCs w:val="26"/>
                <w:cs/>
              </w:rPr>
              <w:t>เจ้าหนี้ค่าก่อสร้างและซื้อสินทรัพย์</w:t>
            </w:r>
          </w:p>
        </w:tc>
        <w:tc>
          <w:tcPr>
            <w:tcW w:w="1403" w:type="dxa"/>
            <w:tcBorders>
              <w:top w:val="nil"/>
            </w:tcBorders>
            <w:shd w:val="clear" w:color="auto" w:fill="FAFAFA"/>
            <w:vAlign w:val="bottom"/>
          </w:tcPr>
          <w:p w:rsidR="00C87E55" w:rsidRPr="00BA3159" w:rsidRDefault="00C87E55" w:rsidP="002B1862">
            <w:pPr>
              <w:spacing w:line="240" w:lineRule="auto"/>
              <w:ind w:right="-72"/>
              <w:jc w:val="right"/>
              <w:rPr>
                <w:rFonts w:ascii="Browallia New" w:eastAsia="Arial Unicode MS" w:hAnsi="Browallia New" w:cs="Browallia New"/>
                <w:sz w:val="26"/>
                <w:szCs w:val="26"/>
                <w:cs/>
              </w:rPr>
            </w:pPr>
            <w:r w:rsidRPr="00BA3159">
              <w:rPr>
                <w:rFonts w:ascii="Browallia New" w:eastAsia="Arial Unicode MS" w:hAnsi="Browallia New" w:cs="Browallia New"/>
                <w:sz w:val="26"/>
                <w:szCs w:val="26"/>
              </w:rPr>
              <w:t>-</w:t>
            </w:r>
          </w:p>
        </w:tc>
        <w:tc>
          <w:tcPr>
            <w:tcW w:w="1522" w:type="dxa"/>
            <w:tcBorders>
              <w:top w:val="nil"/>
            </w:tcBorders>
            <w:shd w:val="clear" w:color="auto" w:fill="FAFAFA"/>
            <w:vAlign w:val="bottom"/>
          </w:tcPr>
          <w:p w:rsidR="00C87E55" w:rsidRPr="00BA3159" w:rsidRDefault="00C87E55" w:rsidP="002B1862">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w:t>
            </w:r>
          </w:p>
        </w:tc>
        <w:tc>
          <w:tcPr>
            <w:tcW w:w="1403" w:type="dxa"/>
            <w:tcBorders>
              <w:top w:val="nil"/>
            </w:tcBorders>
            <w:shd w:val="clear" w:color="auto" w:fill="FAFAFA"/>
            <w:vAlign w:val="bottom"/>
          </w:tcPr>
          <w:p w:rsidR="00C87E55" w:rsidRPr="00BA3159" w:rsidRDefault="00FE7E97" w:rsidP="002B1862">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62</w:t>
            </w:r>
          </w:p>
        </w:tc>
        <w:tc>
          <w:tcPr>
            <w:tcW w:w="1404" w:type="dxa"/>
            <w:tcBorders>
              <w:top w:val="nil"/>
            </w:tcBorders>
            <w:shd w:val="clear" w:color="auto" w:fill="FAFAFA"/>
            <w:vAlign w:val="bottom"/>
          </w:tcPr>
          <w:p w:rsidR="00C87E55" w:rsidRPr="00BA3159" w:rsidRDefault="00FE7E97" w:rsidP="002B1862">
            <w:pPr>
              <w:spacing w:line="240" w:lineRule="auto"/>
              <w:ind w:right="-72"/>
              <w:jc w:val="right"/>
              <w:rPr>
                <w:rFonts w:ascii="Browallia New" w:eastAsia="Arial Unicode MS" w:hAnsi="Browallia New" w:cs="Browallia New"/>
                <w:sz w:val="26"/>
                <w:szCs w:val="26"/>
                <w:lang w:val="en-US"/>
              </w:rPr>
            </w:pPr>
            <w:r w:rsidRPr="00BA3159">
              <w:rPr>
                <w:rFonts w:ascii="Browallia New" w:eastAsia="Arial Unicode MS" w:hAnsi="Browallia New" w:cs="Browallia New"/>
                <w:sz w:val="26"/>
                <w:szCs w:val="26"/>
              </w:rPr>
              <w:t>62</w:t>
            </w:r>
          </w:p>
        </w:tc>
      </w:tr>
      <w:tr w:rsidR="00C87E55" w:rsidRPr="009C7AE0" w:rsidTr="00BA3159">
        <w:tc>
          <w:tcPr>
            <w:tcW w:w="3303" w:type="dxa"/>
            <w:tcBorders>
              <w:top w:val="nil"/>
              <w:bottom w:val="nil"/>
            </w:tcBorders>
            <w:shd w:val="clear" w:color="auto" w:fill="auto"/>
            <w:vAlign w:val="bottom"/>
          </w:tcPr>
          <w:p w:rsidR="00C87E55" w:rsidRPr="00BA3159" w:rsidRDefault="00C87E55" w:rsidP="00A124F4">
            <w:pPr>
              <w:spacing w:line="240" w:lineRule="auto"/>
              <w:ind w:left="46"/>
              <w:jc w:val="thaiDistribute"/>
              <w:rPr>
                <w:rFonts w:ascii="Browallia New" w:eastAsia="Arial Unicode MS" w:hAnsi="Browallia New" w:cs="Browallia New"/>
                <w:sz w:val="26"/>
                <w:szCs w:val="26"/>
                <w:cs/>
              </w:rPr>
            </w:pPr>
            <w:r w:rsidRPr="00BA3159">
              <w:rPr>
                <w:rFonts w:ascii="Browallia New" w:eastAsia="Arial Unicode MS" w:hAnsi="Browallia New" w:cs="Browallia New"/>
                <w:sz w:val="26"/>
                <w:szCs w:val="26"/>
                <w:cs/>
              </w:rPr>
              <w:t>หนี้สินตามสัญญาเช่า</w:t>
            </w:r>
            <w:r w:rsidR="00B74E87" w:rsidRPr="00BA3159">
              <w:rPr>
                <w:rFonts w:ascii="Browallia New" w:eastAsia="Arial Unicode MS" w:hAnsi="Browallia New" w:cs="Browallia New" w:hint="cs"/>
                <w:sz w:val="26"/>
                <w:szCs w:val="26"/>
                <w:cs/>
              </w:rPr>
              <w:t xml:space="preserve"> สุทธิ</w:t>
            </w:r>
          </w:p>
        </w:tc>
        <w:tc>
          <w:tcPr>
            <w:tcW w:w="1403" w:type="dxa"/>
            <w:tcBorders>
              <w:top w:val="nil"/>
            </w:tcBorders>
            <w:shd w:val="clear" w:color="auto" w:fill="FAFAFA"/>
            <w:vAlign w:val="bottom"/>
          </w:tcPr>
          <w:p w:rsidR="00C87E55" w:rsidRPr="00BA3159" w:rsidRDefault="00C87E55" w:rsidP="002B1862">
            <w:pPr>
              <w:spacing w:line="240" w:lineRule="auto"/>
              <w:ind w:right="-72"/>
              <w:jc w:val="right"/>
              <w:rPr>
                <w:rFonts w:ascii="Browallia New" w:eastAsia="Arial Unicode MS" w:hAnsi="Browallia New" w:cs="Browallia New"/>
                <w:sz w:val="26"/>
                <w:szCs w:val="26"/>
                <w:lang w:val="en-US"/>
              </w:rPr>
            </w:pPr>
            <w:r w:rsidRPr="00BA3159">
              <w:rPr>
                <w:rFonts w:ascii="Browallia New" w:eastAsia="Arial Unicode MS" w:hAnsi="Browallia New" w:cs="Browallia New"/>
                <w:sz w:val="26"/>
                <w:szCs w:val="26"/>
                <w:lang w:val="en-US"/>
              </w:rPr>
              <w:t>-</w:t>
            </w:r>
          </w:p>
        </w:tc>
        <w:tc>
          <w:tcPr>
            <w:tcW w:w="1522" w:type="dxa"/>
            <w:tcBorders>
              <w:top w:val="nil"/>
            </w:tcBorders>
            <w:shd w:val="clear" w:color="auto" w:fill="FAFAFA"/>
            <w:vAlign w:val="bottom"/>
          </w:tcPr>
          <w:p w:rsidR="00C87E55" w:rsidRPr="00BA3159" w:rsidRDefault="00C87E55" w:rsidP="002B1862">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w:t>
            </w:r>
          </w:p>
        </w:tc>
        <w:tc>
          <w:tcPr>
            <w:tcW w:w="1403" w:type="dxa"/>
            <w:tcBorders>
              <w:top w:val="nil"/>
            </w:tcBorders>
            <w:shd w:val="clear" w:color="auto" w:fill="FAFAFA"/>
            <w:vAlign w:val="bottom"/>
          </w:tcPr>
          <w:p w:rsidR="00C87E55" w:rsidRPr="00BA3159" w:rsidRDefault="00FE7E97" w:rsidP="002B1862">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1</w:t>
            </w:r>
            <w:r w:rsidR="008D0644" w:rsidRPr="00BA3159">
              <w:rPr>
                <w:rFonts w:ascii="Browallia New" w:eastAsia="Arial Unicode MS" w:hAnsi="Browallia New" w:cs="Browallia New"/>
                <w:sz w:val="26"/>
                <w:szCs w:val="26"/>
              </w:rPr>
              <w:t>,</w:t>
            </w:r>
            <w:r w:rsidRPr="00BA3159">
              <w:rPr>
                <w:rFonts w:ascii="Browallia New" w:eastAsia="Arial Unicode MS" w:hAnsi="Browallia New" w:cs="Browallia New"/>
                <w:sz w:val="26"/>
                <w:szCs w:val="26"/>
              </w:rPr>
              <w:t>007</w:t>
            </w:r>
          </w:p>
        </w:tc>
        <w:tc>
          <w:tcPr>
            <w:tcW w:w="1404" w:type="dxa"/>
            <w:tcBorders>
              <w:top w:val="nil"/>
            </w:tcBorders>
            <w:shd w:val="clear" w:color="auto" w:fill="FAFAFA"/>
            <w:vAlign w:val="bottom"/>
          </w:tcPr>
          <w:p w:rsidR="00C87E55" w:rsidRPr="00BA3159" w:rsidRDefault="00FE7E97" w:rsidP="002B1862">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1</w:t>
            </w:r>
            <w:r w:rsidR="00A53E4A" w:rsidRPr="00BA3159">
              <w:rPr>
                <w:rFonts w:ascii="Browallia New" w:eastAsia="Arial Unicode MS" w:hAnsi="Browallia New" w:cs="Browallia New"/>
                <w:sz w:val="26"/>
                <w:szCs w:val="26"/>
              </w:rPr>
              <w:t>,</w:t>
            </w:r>
            <w:r w:rsidRPr="00BA3159">
              <w:rPr>
                <w:rFonts w:ascii="Browallia New" w:eastAsia="Arial Unicode MS" w:hAnsi="Browallia New" w:cs="Browallia New"/>
                <w:sz w:val="26"/>
                <w:szCs w:val="26"/>
              </w:rPr>
              <w:t>007</w:t>
            </w:r>
          </w:p>
        </w:tc>
      </w:tr>
      <w:tr w:rsidR="00C87E55" w:rsidRPr="00B51723" w:rsidTr="00BA3159">
        <w:tc>
          <w:tcPr>
            <w:tcW w:w="3303" w:type="dxa"/>
            <w:tcBorders>
              <w:top w:val="nil"/>
              <w:bottom w:val="nil"/>
            </w:tcBorders>
            <w:shd w:val="clear" w:color="auto" w:fill="auto"/>
            <w:vAlign w:val="bottom"/>
          </w:tcPr>
          <w:p w:rsidR="00C87E55" w:rsidRPr="00BA3159" w:rsidRDefault="00C87E55" w:rsidP="00A124F4">
            <w:pPr>
              <w:spacing w:line="240" w:lineRule="auto"/>
              <w:ind w:left="46"/>
              <w:jc w:val="thaiDistribute"/>
              <w:rPr>
                <w:rFonts w:ascii="Browallia New" w:eastAsia="Arial Unicode MS" w:hAnsi="Browallia New" w:cs="Browallia New"/>
                <w:sz w:val="26"/>
                <w:szCs w:val="26"/>
              </w:rPr>
            </w:pPr>
            <w:r w:rsidRPr="00BA3159">
              <w:rPr>
                <w:rFonts w:ascii="Browallia New" w:eastAsia="Arial Unicode MS" w:hAnsi="Browallia New" w:cs="Browallia New"/>
                <w:sz w:val="26"/>
                <w:szCs w:val="26"/>
                <w:cs/>
              </w:rPr>
              <w:t>หนี้สินอนุพันธ์ทางการเงิน</w:t>
            </w:r>
          </w:p>
        </w:tc>
        <w:tc>
          <w:tcPr>
            <w:tcW w:w="1403" w:type="dxa"/>
            <w:shd w:val="clear" w:color="auto" w:fill="FAFAFA"/>
            <w:vAlign w:val="bottom"/>
          </w:tcPr>
          <w:p w:rsidR="00C87E55" w:rsidRPr="00BA3159" w:rsidRDefault="00FE7E97" w:rsidP="002B1862">
            <w:pPr>
              <w:spacing w:line="240" w:lineRule="auto"/>
              <w:ind w:right="-72"/>
              <w:jc w:val="right"/>
              <w:rPr>
                <w:rFonts w:ascii="Browallia New" w:eastAsia="Arial Unicode MS" w:hAnsi="Browallia New" w:cs="Browallia New"/>
                <w:sz w:val="26"/>
                <w:szCs w:val="26"/>
                <w:cs/>
                <w:lang w:val="en-US"/>
              </w:rPr>
            </w:pPr>
            <w:r w:rsidRPr="00BA3159">
              <w:rPr>
                <w:rFonts w:ascii="Browallia New" w:eastAsia="Arial Unicode MS" w:hAnsi="Browallia New" w:cs="Browallia New"/>
                <w:sz w:val="26"/>
                <w:szCs w:val="26"/>
              </w:rPr>
              <w:t>82</w:t>
            </w:r>
          </w:p>
        </w:tc>
        <w:tc>
          <w:tcPr>
            <w:tcW w:w="1522" w:type="dxa"/>
            <w:shd w:val="clear" w:color="auto" w:fill="FAFAFA"/>
            <w:vAlign w:val="bottom"/>
          </w:tcPr>
          <w:p w:rsidR="00C87E55" w:rsidRPr="00BA3159" w:rsidRDefault="00C87E55" w:rsidP="002B1862">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w:t>
            </w:r>
          </w:p>
        </w:tc>
        <w:tc>
          <w:tcPr>
            <w:tcW w:w="1403" w:type="dxa"/>
            <w:shd w:val="clear" w:color="auto" w:fill="FAFAFA"/>
            <w:vAlign w:val="bottom"/>
          </w:tcPr>
          <w:p w:rsidR="00C87E55" w:rsidRPr="00BA3159" w:rsidRDefault="00C87E55" w:rsidP="002B1862">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w:t>
            </w:r>
          </w:p>
        </w:tc>
        <w:tc>
          <w:tcPr>
            <w:tcW w:w="1404" w:type="dxa"/>
            <w:shd w:val="clear" w:color="auto" w:fill="FAFAFA"/>
            <w:vAlign w:val="bottom"/>
          </w:tcPr>
          <w:p w:rsidR="00C87E55" w:rsidRPr="00BA3159" w:rsidRDefault="00FE7E97" w:rsidP="002B1862">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82</w:t>
            </w:r>
          </w:p>
        </w:tc>
      </w:tr>
      <w:tr w:rsidR="00C87E55" w:rsidRPr="00B51723" w:rsidTr="00BA3159">
        <w:tc>
          <w:tcPr>
            <w:tcW w:w="3303" w:type="dxa"/>
            <w:tcBorders>
              <w:top w:val="nil"/>
              <w:bottom w:val="nil"/>
            </w:tcBorders>
            <w:shd w:val="clear" w:color="auto" w:fill="auto"/>
            <w:vAlign w:val="bottom"/>
          </w:tcPr>
          <w:p w:rsidR="00C87E55" w:rsidRPr="00BA3159" w:rsidRDefault="00C87E55" w:rsidP="00A124F4">
            <w:pPr>
              <w:spacing w:line="240" w:lineRule="auto"/>
              <w:ind w:left="46"/>
              <w:jc w:val="thaiDistribute"/>
              <w:rPr>
                <w:rFonts w:ascii="Browallia New" w:eastAsia="Arial Unicode MS" w:hAnsi="Browallia New" w:cs="Browallia New"/>
                <w:spacing w:val="-4"/>
                <w:sz w:val="26"/>
                <w:szCs w:val="26"/>
              </w:rPr>
            </w:pPr>
            <w:r w:rsidRPr="00BA3159">
              <w:rPr>
                <w:rFonts w:ascii="Browallia New" w:eastAsia="Arial Unicode MS" w:hAnsi="Browallia New" w:cs="Browallia New"/>
                <w:spacing w:val="-4"/>
                <w:sz w:val="26"/>
                <w:szCs w:val="26"/>
                <w:cs/>
              </w:rPr>
              <w:t xml:space="preserve">เงินกู้ยืมระยะยาวจากสถาบันการเงิน </w:t>
            </w:r>
            <w:r w:rsidRPr="00BA3159">
              <w:rPr>
                <w:rFonts w:ascii="Browallia New" w:eastAsia="Arial Unicode MS" w:hAnsi="Browallia New" w:cs="Browallia New" w:hint="cs"/>
                <w:spacing w:val="-4"/>
                <w:sz w:val="26"/>
                <w:szCs w:val="26"/>
                <w:cs/>
              </w:rPr>
              <w:t>สุทธิ</w:t>
            </w:r>
          </w:p>
        </w:tc>
        <w:tc>
          <w:tcPr>
            <w:tcW w:w="1403" w:type="dxa"/>
            <w:shd w:val="clear" w:color="auto" w:fill="FAFAFA"/>
            <w:vAlign w:val="bottom"/>
          </w:tcPr>
          <w:p w:rsidR="00C87E55" w:rsidRPr="00BA3159" w:rsidRDefault="00C87E55" w:rsidP="002B1862">
            <w:pPr>
              <w:spacing w:line="240" w:lineRule="auto"/>
              <w:ind w:right="-72"/>
              <w:jc w:val="right"/>
              <w:rPr>
                <w:rFonts w:ascii="Browallia New" w:eastAsia="Arial Unicode MS" w:hAnsi="Browallia New" w:cs="Browallia New"/>
                <w:sz w:val="26"/>
                <w:szCs w:val="26"/>
                <w:cs/>
                <w:lang w:val="en-US"/>
              </w:rPr>
            </w:pPr>
            <w:r w:rsidRPr="00BA3159">
              <w:rPr>
                <w:rFonts w:ascii="Browallia New" w:eastAsia="Arial Unicode MS" w:hAnsi="Browallia New" w:cs="Browallia New"/>
                <w:sz w:val="26"/>
                <w:szCs w:val="26"/>
                <w:lang w:val="en-US"/>
              </w:rPr>
              <w:t>-</w:t>
            </w:r>
          </w:p>
        </w:tc>
        <w:tc>
          <w:tcPr>
            <w:tcW w:w="1522" w:type="dxa"/>
            <w:shd w:val="clear" w:color="auto" w:fill="FAFAFA"/>
            <w:vAlign w:val="bottom"/>
          </w:tcPr>
          <w:p w:rsidR="00C87E55" w:rsidRPr="00BA3159" w:rsidRDefault="00C87E55" w:rsidP="002B1862">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w:t>
            </w:r>
          </w:p>
        </w:tc>
        <w:tc>
          <w:tcPr>
            <w:tcW w:w="1403" w:type="dxa"/>
            <w:shd w:val="clear" w:color="auto" w:fill="FAFAFA"/>
            <w:vAlign w:val="bottom"/>
          </w:tcPr>
          <w:p w:rsidR="00C87E55" w:rsidRPr="00BA3159" w:rsidRDefault="00FE7E97" w:rsidP="002B1862">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24</w:t>
            </w:r>
            <w:r w:rsidR="003762E8" w:rsidRPr="00BA3159">
              <w:rPr>
                <w:rFonts w:ascii="Browallia New" w:eastAsia="Arial Unicode MS" w:hAnsi="Browallia New" w:cs="Browallia New"/>
                <w:sz w:val="26"/>
                <w:szCs w:val="26"/>
              </w:rPr>
              <w:t>,</w:t>
            </w:r>
            <w:r w:rsidRPr="00BA3159">
              <w:rPr>
                <w:rFonts w:ascii="Browallia New" w:eastAsia="Arial Unicode MS" w:hAnsi="Browallia New" w:cs="Browallia New"/>
                <w:sz w:val="26"/>
                <w:szCs w:val="26"/>
              </w:rPr>
              <w:t>294</w:t>
            </w:r>
          </w:p>
        </w:tc>
        <w:tc>
          <w:tcPr>
            <w:tcW w:w="1404" w:type="dxa"/>
            <w:shd w:val="clear" w:color="auto" w:fill="FAFAFA"/>
            <w:vAlign w:val="bottom"/>
          </w:tcPr>
          <w:p w:rsidR="00C87E55" w:rsidRPr="00BA3159" w:rsidRDefault="00FE7E97" w:rsidP="002B1862">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24</w:t>
            </w:r>
            <w:r w:rsidR="003762E8" w:rsidRPr="00BA3159">
              <w:rPr>
                <w:rFonts w:ascii="Browallia New" w:eastAsia="Arial Unicode MS" w:hAnsi="Browallia New" w:cs="Browallia New"/>
                <w:sz w:val="26"/>
                <w:szCs w:val="26"/>
              </w:rPr>
              <w:t>,</w:t>
            </w:r>
            <w:r w:rsidRPr="00BA3159">
              <w:rPr>
                <w:rFonts w:ascii="Browallia New" w:eastAsia="Arial Unicode MS" w:hAnsi="Browallia New" w:cs="Browallia New"/>
                <w:sz w:val="26"/>
                <w:szCs w:val="26"/>
              </w:rPr>
              <w:t>294</w:t>
            </w:r>
          </w:p>
        </w:tc>
      </w:tr>
      <w:tr w:rsidR="00C87E55" w:rsidRPr="00B51723" w:rsidTr="00BA3159">
        <w:tc>
          <w:tcPr>
            <w:tcW w:w="3303" w:type="dxa"/>
            <w:tcBorders>
              <w:top w:val="nil"/>
              <w:bottom w:val="nil"/>
            </w:tcBorders>
            <w:shd w:val="clear" w:color="auto" w:fill="auto"/>
            <w:vAlign w:val="bottom"/>
          </w:tcPr>
          <w:p w:rsidR="00C87E55" w:rsidRPr="00BA3159" w:rsidRDefault="00C87E55" w:rsidP="00A124F4">
            <w:pPr>
              <w:spacing w:line="240" w:lineRule="auto"/>
              <w:ind w:left="46"/>
              <w:jc w:val="thaiDistribute"/>
              <w:rPr>
                <w:rFonts w:ascii="Browallia New" w:eastAsia="Arial Unicode MS" w:hAnsi="Browallia New" w:cs="Browallia New"/>
                <w:sz w:val="26"/>
                <w:szCs w:val="26"/>
              </w:rPr>
            </w:pPr>
            <w:r w:rsidRPr="00BA3159">
              <w:rPr>
                <w:rFonts w:ascii="Browallia New" w:eastAsia="Arial Unicode MS" w:hAnsi="Browallia New" w:cs="Browallia New"/>
                <w:sz w:val="26"/>
                <w:szCs w:val="26"/>
                <w:cs/>
              </w:rPr>
              <w:t>หุ้นกู้ สุทธิ</w:t>
            </w:r>
          </w:p>
        </w:tc>
        <w:tc>
          <w:tcPr>
            <w:tcW w:w="1403" w:type="dxa"/>
            <w:tcBorders>
              <w:bottom w:val="nil"/>
            </w:tcBorders>
            <w:shd w:val="clear" w:color="auto" w:fill="FAFAFA"/>
            <w:vAlign w:val="bottom"/>
          </w:tcPr>
          <w:p w:rsidR="00C87E55" w:rsidRPr="00BA3159" w:rsidRDefault="00C87E55" w:rsidP="002B1862">
            <w:pPr>
              <w:spacing w:line="240" w:lineRule="auto"/>
              <w:ind w:right="-72"/>
              <w:jc w:val="right"/>
              <w:rPr>
                <w:rFonts w:ascii="Browallia New" w:eastAsia="Arial Unicode MS" w:hAnsi="Browallia New" w:cs="Browallia New"/>
                <w:sz w:val="26"/>
                <w:szCs w:val="26"/>
                <w:cs/>
                <w:lang w:val="en-US"/>
              </w:rPr>
            </w:pPr>
            <w:r w:rsidRPr="00BA3159">
              <w:rPr>
                <w:rFonts w:ascii="Browallia New" w:eastAsia="Arial Unicode MS" w:hAnsi="Browallia New" w:cs="Browallia New"/>
                <w:sz w:val="26"/>
                <w:szCs w:val="26"/>
                <w:lang w:val="en-US"/>
              </w:rPr>
              <w:t>-</w:t>
            </w:r>
          </w:p>
        </w:tc>
        <w:tc>
          <w:tcPr>
            <w:tcW w:w="1522" w:type="dxa"/>
            <w:tcBorders>
              <w:bottom w:val="nil"/>
            </w:tcBorders>
            <w:shd w:val="clear" w:color="auto" w:fill="FAFAFA"/>
            <w:vAlign w:val="bottom"/>
          </w:tcPr>
          <w:p w:rsidR="00C87E55" w:rsidRPr="00BA3159" w:rsidRDefault="00C87E55" w:rsidP="002B1862">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w:t>
            </w:r>
          </w:p>
        </w:tc>
        <w:tc>
          <w:tcPr>
            <w:tcW w:w="1403" w:type="dxa"/>
            <w:tcBorders>
              <w:bottom w:val="nil"/>
            </w:tcBorders>
            <w:shd w:val="clear" w:color="auto" w:fill="FAFAFA"/>
            <w:vAlign w:val="bottom"/>
          </w:tcPr>
          <w:p w:rsidR="00C87E55" w:rsidRPr="00BA3159" w:rsidRDefault="00FE7E97" w:rsidP="002B1862">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16</w:t>
            </w:r>
            <w:r w:rsidR="00C87E55" w:rsidRPr="00BA3159">
              <w:rPr>
                <w:rFonts w:ascii="Browallia New" w:eastAsia="Arial Unicode MS" w:hAnsi="Browallia New" w:cs="Browallia New"/>
                <w:sz w:val="26"/>
                <w:szCs w:val="26"/>
              </w:rPr>
              <w:t>,</w:t>
            </w:r>
            <w:r w:rsidRPr="00BA3159">
              <w:rPr>
                <w:rFonts w:ascii="Browallia New" w:eastAsia="Arial Unicode MS" w:hAnsi="Browallia New" w:cs="Browallia New"/>
                <w:sz w:val="26"/>
                <w:szCs w:val="26"/>
              </w:rPr>
              <w:t>991</w:t>
            </w:r>
          </w:p>
        </w:tc>
        <w:tc>
          <w:tcPr>
            <w:tcW w:w="1404" w:type="dxa"/>
            <w:tcBorders>
              <w:bottom w:val="nil"/>
            </w:tcBorders>
            <w:shd w:val="clear" w:color="auto" w:fill="FAFAFA"/>
            <w:vAlign w:val="bottom"/>
          </w:tcPr>
          <w:p w:rsidR="00C87E55" w:rsidRPr="00BA3159" w:rsidRDefault="00FE7E97" w:rsidP="002B1862">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16</w:t>
            </w:r>
            <w:r w:rsidR="00C87E55" w:rsidRPr="00BA3159">
              <w:rPr>
                <w:rFonts w:ascii="Browallia New" w:eastAsia="Arial Unicode MS" w:hAnsi="Browallia New" w:cs="Browallia New"/>
                <w:sz w:val="26"/>
                <w:szCs w:val="26"/>
              </w:rPr>
              <w:t>,</w:t>
            </w:r>
            <w:r w:rsidRPr="00BA3159">
              <w:rPr>
                <w:rFonts w:ascii="Browallia New" w:eastAsia="Arial Unicode MS" w:hAnsi="Browallia New" w:cs="Browallia New"/>
                <w:sz w:val="26"/>
                <w:szCs w:val="26"/>
              </w:rPr>
              <w:t>991</w:t>
            </w:r>
          </w:p>
        </w:tc>
      </w:tr>
      <w:tr w:rsidR="00C87E55" w:rsidRPr="00B51723" w:rsidTr="00BA3159">
        <w:tc>
          <w:tcPr>
            <w:tcW w:w="3303" w:type="dxa"/>
            <w:tcBorders>
              <w:top w:val="nil"/>
              <w:bottom w:val="nil"/>
            </w:tcBorders>
            <w:shd w:val="clear" w:color="auto" w:fill="auto"/>
            <w:vAlign w:val="bottom"/>
          </w:tcPr>
          <w:p w:rsidR="00C87E55" w:rsidRPr="00BA3159" w:rsidRDefault="00C87E55" w:rsidP="00A124F4">
            <w:pPr>
              <w:spacing w:line="240" w:lineRule="auto"/>
              <w:ind w:left="46"/>
              <w:jc w:val="thaiDistribute"/>
              <w:rPr>
                <w:rFonts w:ascii="Browallia New" w:eastAsia="Arial Unicode MS" w:hAnsi="Browallia New" w:cs="Browallia New"/>
                <w:sz w:val="26"/>
                <w:szCs w:val="26"/>
              </w:rPr>
            </w:pPr>
            <w:r w:rsidRPr="00BA3159">
              <w:rPr>
                <w:rFonts w:ascii="Browallia New" w:eastAsia="Arial Unicode MS" w:hAnsi="Browallia New" w:cs="Browallia New"/>
                <w:sz w:val="26"/>
                <w:szCs w:val="26"/>
                <w:cs/>
              </w:rPr>
              <w:t>เงิน</w:t>
            </w:r>
            <w:r w:rsidR="00683A02" w:rsidRPr="00BA3159">
              <w:rPr>
                <w:rFonts w:ascii="Browallia New" w:eastAsia="Arial Unicode MS" w:hAnsi="Browallia New" w:cs="Browallia New" w:hint="cs"/>
                <w:sz w:val="26"/>
                <w:szCs w:val="26"/>
                <w:cs/>
              </w:rPr>
              <w:t>ประกันผลงานการ</w:t>
            </w:r>
            <w:r w:rsidRPr="00BA3159">
              <w:rPr>
                <w:rFonts w:ascii="Browallia New" w:eastAsia="Arial Unicode MS" w:hAnsi="Browallia New" w:cs="Browallia New"/>
                <w:sz w:val="26"/>
                <w:szCs w:val="26"/>
                <w:cs/>
              </w:rPr>
              <w:t>ก่อสร้าง</w:t>
            </w:r>
          </w:p>
        </w:tc>
        <w:tc>
          <w:tcPr>
            <w:tcW w:w="1403" w:type="dxa"/>
            <w:tcBorders>
              <w:top w:val="nil"/>
              <w:bottom w:val="single" w:sz="4" w:space="0" w:color="auto"/>
            </w:tcBorders>
            <w:shd w:val="clear" w:color="auto" w:fill="FAFAFA"/>
            <w:vAlign w:val="bottom"/>
          </w:tcPr>
          <w:p w:rsidR="00C87E55" w:rsidRPr="00BA3159" w:rsidRDefault="00C87E55" w:rsidP="002B1862">
            <w:pPr>
              <w:spacing w:line="240" w:lineRule="auto"/>
              <w:ind w:right="-72"/>
              <w:jc w:val="right"/>
              <w:rPr>
                <w:rFonts w:ascii="Browallia New" w:eastAsia="Arial Unicode MS" w:hAnsi="Browallia New" w:cs="Browallia New"/>
                <w:sz w:val="26"/>
                <w:szCs w:val="26"/>
                <w:cs/>
                <w:lang w:val="en-US"/>
              </w:rPr>
            </w:pPr>
            <w:r w:rsidRPr="00BA3159">
              <w:rPr>
                <w:rFonts w:ascii="Browallia New" w:eastAsia="Arial Unicode MS" w:hAnsi="Browallia New" w:cs="Browallia New"/>
                <w:sz w:val="26"/>
                <w:szCs w:val="26"/>
                <w:lang w:val="en-US"/>
              </w:rPr>
              <w:t>-</w:t>
            </w:r>
          </w:p>
        </w:tc>
        <w:tc>
          <w:tcPr>
            <w:tcW w:w="1522" w:type="dxa"/>
            <w:tcBorders>
              <w:top w:val="nil"/>
              <w:bottom w:val="single" w:sz="4" w:space="0" w:color="auto"/>
            </w:tcBorders>
            <w:shd w:val="clear" w:color="auto" w:fill="FAFAFA"/>
            <w:vAlign w:val="bottom"/>
          </w:tcPr>
          <w:p w:rsidR="00C87E55" w:rsidRPr="00BA3159" w:rsidRDefault="00C87E55" w:rsidP="002B1862">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w:t>
            </w:r>
          </w:p>
        </w:tc>
        <w:tc>
          <w:tcPr>
            <w:tcW w:w="1403" w:type="dxa"/>
            <w:tcBorders>
              <w:top w:val="nil"/>
              <w:bottom w:val="single" w:sz="4" w:space="0" w:color="auto"/>
            </w:tcBorders>
            <w:shd w:val="clear" w:color="auto" w:fill="FAFAFA"/>
            <w:vAlign w:val="bottom"/>
          </w:tcPr>
          <w:p w:rsidR="00C87E55" w:rsidRPr="00BA3159" w:rsidRDefault="00FE7E97" w:rsidP="002B1862">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29</w:t>
            </w:r>
          </w:p>
        </w:tc>
        <w:tc>
          <w:tcPr>
            <w:tcW w:w="1404" w:type="dxa"/>
            <w:tcBorders>
              <w:top w:val="nil"/>
              <w:bottom w:val="single" w:sz="4" w:space="0" w:color="auto"/>
            </w:tcBorders>
            <w:shd w:val="clear" w:color="auto" w:fill="FAFAFA"/>
            <w:vAlign w:val="bottom"/>
          </w:tcPr>
          <w:p w:rsidR="00C87E55" w:rsidRPr="00BA3159" w:rsidRDefault="00FE7E97" w:rsidP="002B1862">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29</w:t>
            </w:r>
          </w:p>
        </w:tc>
      </w:tr>
    </w:tbl>
    <w:p w:rsidR="00AB3127" w:rsidRDefault="00AB3127" w:rsidP="002B1862">
      <w:pPr>
        <w:spacing w:line="240" w:lineRule="auto"/>
        <w:rPr>
          <w:rFonts w:ascii="Browallia New" w:hAnsi="Browallia New" w:cs="Browallia New"/>
          <w:sz w:val="28"/>
          <w:szCs w:val="28"/>
        </w:rPr>
      </w:pPr>
    </w:p>
    <w:p w:rsidR="00AB3127" w:rsidRDefault="00AB3127" w:rsidP="002B1862">
      <w:pPr>
        <w:spacing w:line="240" w:lineRule="auto"/>
        <w:rPr>
          <w:rFonts w:ascii="Browallia New" w:hAnsi="Browallia New" w:cs="Browallia New"/>
          <w:sz w:val="28"/>
          <w:szCs w:val="28"/>
        </w:rPr>
      </w:pPr>
      <w:r>
        <w:rPr>
          <w:rFonts w:ascii="Browallia New" w:hAnsi="Browallia New" w:cs="Browallia New"/>
          <w:sz w:val="28"/>
          <w:szCs w:val="28"/>
        </w:rPr>
        <w:br w:type="page"/>
      </w:r>
    </w:p>
    <w:p w:rsidR="00363C33" w:rsidRPr="008F5EB3" w:rsidRDefault="00363C33" w:rsidP="002B1862">
      <w:pPr>
        <w:spacing w:line="240" w:lineRule="auto"/>
        <w:rPr>
          <w:rFonts w:ascii="Browallia New" w:hAnsi="Browallia New" w:cs="Browallia New"/>
          <w:sz w:val="28"/>
          <w:szCs w:val="28"/>
        </w:rPr>
      </w:pPr>
    </w:p>
    <w:tbl>
      <w:tblPr>
        <w:tblW w:w="9044" w:type="dxa"/>
        <w:tblInd w:w="405" w:type="dxa"/>
        <w:tblBorders>
          <w:top w:val="single" w:sz="12" w:space="0" w:color="auto"/>
          <w:bottom w:val="single" w:sz="12" w:space="0" w:color="auto"/>
        </w:tblBorders>
        <w:tblLook w:val="04A0" w:firstRow="1" w:lastRow="0" w:firstColumn="1" w:lastColumn="0" w:noHBand="0" w:noVBand="1"/>
      </w:tblPr>
      <w:tblGrid>
        <w:gridCol w:w="3312"/>
        <w:gridCol w:w="1403"/>
        <w:gridCol w:w="1522"/>
        <w:gridCol w:w="1403"/>
        <w:gridCol w:w="1404"/>
      </w:tblGrid>
      <w:tr w:rsidR="00363C33" w:rsidRPr="007E7209" w:rsidTr="00BA3159">
        <w:tc>
          <w:tcPr>
            <w:tcW w:w="3312" w:type="dxa"/>
            <w:tcBorders>
              <w:top w:val="nil"/>
              <w:bottom w:val="nil"/>
            </w:tcBorders>
            <w:shd w:val="clear" w:color="auto" w:fill="auto"/>
            <w:vAlign w:val="bottom"/>
          </w:tcPr>
          <w:p w:rsidR="00363C33" w:rsidRPr="00BA3159" w:rsidRDefault="00363C33" w:rsidP="007E7209">
            <w:pPr>
              <w:spacing w:line="240" w:lineRule="auto"/>
              <w:ind w:left="25"/>
              <w:jc w:val="thaiDistribute"/>
              <w:rPr>
                <w:rFonts w:ascii="Browallia New" w:eastAsia="Arial Unicode MS" w:hAnsi="Browallia New" w:cs="Browallia New"/>
                <w:b/>
                <w:bCs/>
                <w:sz w:val="26"/>
                <w:szCs w:val="26"/>
                <w:cs/>
              </w:rPr>
            </w:pPr>
          </w:p>
        </w:tc>
        <w:tc>
          <w:tcPr>
            <w:tcW w:w="5732" w:type="dxa"/>
            <w:gridSpan w:val="4"/>
            <w:tcBorders>
              <w:top w:val="single" w:sz="4" w:space="0" w:color="auto"/>
              <w:bottom w:val="nil"/>
            </w:tcBorders>
            <w:shd w:val="clear" w:color="auto" w:fill="auto"/>
          </w:tcPr>
          <w:p w:rsidR="00363C33" w:rsidRPr="00BA3159" w:rsidRDefault="00363C33" w:rsidP="007E7209">
            <w:pPr>
              <w:spacing w:line="240" w:lineRule="auto"/>
              <w:jc w:val="right"/>
              <w:rPr>
                <w:rFonts w:ascii="Browallia New" w:eastAsia="Arial Unicode MS" w:hAnsi="Browallia New" w:cs="Browallia New"/>
                <w:b/>
                <w:bCs/>
                <w:sz w:val="26"/>
                <w:szCs w:val="26"/>
                <w:cs/>
              </w:rPr>
            </w:pPr>
            <w:r w:rsidRPr="00BA3159">
              <w:rPr>
                <w:rFonts w:ascii="Browallia New" w:eastAsia="Arial Unicode MS" w:hAnsi="Browallia New" w:cs="Browallia New"/>
                <w:b/>
                <w:bCs/>
                <w:sz w:val="26"/>
                <w:szCs w:val="26"/>
                <w:cs/>
              </w:rPr>
              <w:t>ข้อมูลทางการเงินเฉพาะกิจการ</w:t>
            </w:r>
          </w:p>
        </w:tc>
      </w:tr>
      <w:tr w:rsidR="00C87E55" w:rsidRPr="007E7209" w:rsidTr="00BA3159">
        <w:tc>
          <w:tcPr>
            <w:tcW w:w="3312" w:type="dxa"/>
            <w:tcBorders>
              <w:top w:val="nil"/>
              <w:bottom w:val="nil"/>
            </w:tcBorders>
            <w:shd w:val="clear" w:color="auto" w:fill="auto"/>
            <w:vAlign w:val="bottom"/>
          </w:tcPr>
          <w:p w:rsidR="00C87E55" w:rsidRPr="00BA3159" w:rsidRDefault="00C87E55" w:rsidP="007E7209">
            <w:pPr>
              <w:spacing w:line="240" w:lineRule="auto"/>
              <w:ind w:left="25"/>
              <w:jc w:val="thaiDistribute"/>
              <w:rPr>
                <w:rFonts w:ascii="Browallia New" w:eastAsia="Arial Unicode MS" w:hAnsi="Browallia New" w:cs="Browallia New"/>
                <w:b/>
                <w:bCs/>
                <w:sz w:val="26"/>
                <w:szCs w:val="26"/>
              </w:rPr>
            </w:pPr>
          </w:p>
        </w:tc>
        <w:tc>
          <w:tcPr>
            <w:tcW w:w="1403" w:type="dxa"/>
            <w:tcBorders>
              <w:top w:val="single" w:sz="4" w:space="0" w:color="auto"/>
              <w:bottom w:val="nil"/>
            </w:tcBorders>
            <w:shd w:val="clear" w:color="auto" w:fill="auto"/>
            <w:vAlign w:val="bottom"/>
          </w:tcPr>
          <w:p w:rsidR="00C87E55" w:rsidRPr="00BA3159" w:rsidRDefault="00C87E55" w:rsidP="007E7209">
            <w:pPr>
              <w:spacing w:line="240" w:lineRule="auto"/>
              <w:ind w:right="-72"/>
              <w:jc w:val="right"/>
              <w:rPr>
                <w:rFonts w:ascii="Browallia New" w:eastAsia="Arial Unicode MS" w:hAnsi="Browallia New" w:cs="Browallia New"/>
                <w:b/>
                <w:bCs/>
                <w:sz w:val="26"/>
                <w:szCs w:val="26"/>
              </w:rPr>
            </w:pPr>
            <w:r w:rsidRPr="00BA3159">
              <w:rPr>
                <w:rFonts w:ascii="Browallia New" w:eastAsia="Arial Unicode MS" w:hAnsi="Browallia New" w:cs="Browallia New"/>
                <w:b/>
                <w:bCs/>
                <w:sz w:val="26"/>
                <w:szCs w:val="26"/>
                <w:cs/>
              </w:rPr>
              <w:t>มูลค่ายุติธรรมผ่านกำไรขาดทุน</w:t>
            </w:r>
          </w:p>
        </w:tc>
        <w:tc>
          <w:tcPr>
            <w:tcW w:w="1522" w:type="dxa"/>
            <w:tcBorders>
              <w:top w:val="single" w:sz="4" w:space="0" w:color="auto"/>
              <w:bottom w:val="nil"/>
            </w:tcBorders>
            <w:shd w:val="clear" w:color="auto" w:fill="auto"/>
            <w:vAlign w:val="bottom"/>
          </w:tcPr>
          <w:p w:rsidR="00F00539" w:rsidRPr="00BA3159" w:rsidRDefault="00C87E55" w:rsidP="007E7209">
            <w:pPr>
              <w:spacing w:line="240" w:lineRule="auto"/>
              <w:ind w:right="-72"/>
              <w:jc w:val="right"/>
              <w:rPr>
                <w:rFonts w:ascii="Browallia New" w:eastAsia="Arial Unicode MS" w:hAnsi="Browallia New" w:cs="Browallia New"/>
                <w:b/>
                <w:bCs/>
                <w:spacing w:val="-4"/>
                <w:sz w:val="26"/>
                <w:szCs w:val="26"/>
              </w:rPr>
            </w:pPr>
            <w:r w:rsidRPr="00BA3159">
              <w:rPr>
                <w:rFonts w:ascii="Browallia New" w:eastAsia="Arial Unicode MS" w:hAnsi="Browallia New" w:cs="Browallia New"/>
                <w:b/>
                <w:bCs/>
                <w:spacing w:val="-4"/>
                <w:sz w:val="26"/>
                <w:szCs w:val="26"/>
                <w:cs/>
              </w:rPr>
              <w:t>มูลค่ายุติธรรมผ่านกำไ</w:t>
            </w:r>
            <w:r w:rsidR="00F00539" w:rsidRPr="00BA3159">
              <w:rPr>
                <w:rFonts w:ascii="Browallia New" w:eastAsia="Arial Unicode MS" w:hAnsi="Browallia New" w:cs="Browallia New" w:hint="cs"/>
                <w:b/>
                <w:bCs/>
                <w:spacing w:val="-4"/>
                <w:sz w:val="26"/>
                <w:szCs w:val="26"/>
                <w:cs/>
              </w:rPr>
              <w:t>ร</w:t>
            </w:r>
            <w:r w:rsidRPr="00BA3159">
              <w:rPr>
                <w:rFonts w:ascii="Browallia New" w:eastAsia="Arial Unicode MS" w:hAnsi="Browallia New" w:cs="Browallia New"/>
                <w:b/>
                <w:bCs/>
                <w:spacing w:val="-4"/>
                <w:sz w:val="26"/>
                <w:szCs w:val="26"/>
                <w:cs/>
              </w:rPr>
              <w:t>ขาดทุน</w:t>
            </w:r>
          </w:p>
          <w:p w:rsidR="00C87E55" w:rsidRPr="00BA3159" w:rsidRDefault="00C87E55" w:rsidP="007E7209">
            <w:pPr>
              <w:spacing w:line="240" w:lineRule="auto"/>
              <w:ind w:right="-72"/>
              <w:jc w:val="right"/>
              <w:rPr>
                <w:rFonts w:ascii="Browallia New" w:eastAsia="Arial Unicode MS" w:hAnsi="Browallia New" w:cs="Browallia New"/>
                <w:b/>
                <w:bCs/>
                <w:spacing w:val="-4"/>
                <w:sz w:val="26"/>
                <w:szCs w:val="26"/>
              </w:rPr>
            </w:pPr>
            <w:r w:rsidRPr="00BA3159">
              <w:rPr>
                <w:rFonts w:ascii="Browallia New" w:eastAsia="Arial Unicode MS" w:hAnsi="Browallia New" w:cs="Browallia New"/>
                <w:b/>
                <w:bCs/>
                <w:spacing w:val="-4"/>
                <w:sz w:val="26"/>
                <w:szCs w:val="26"/>
                <w:cs/>
              </w:rPr>
              <w:t>เบ็ดเสร็จอื่น</w:t>
            </w:r>
          </w:p>
        </w:tc>
        <w:tc>
          <w:tcPr>
            <w:tcW w:w="1403" w:type="dxa"/>
            <w:tcBorders>
              <w:top w:val="single" w:sz="4" w:space="0" w:color="auto"/>
              <w:bottom w:val="nil"/>
            </w:tcBorders>
            <w:shd w:val="clear" w:color="auto" w:fill="auto"/>
            <w:vAlign w:val="bottom"/>
          </w:tcPr>
          <w:p w:rsidR="00C87E55" w:rsidRPr="00BA3159" w:rsidRDefault="00C87E55" w:rsidP="007E7209">
            <w:pPr>
              <w:spacing w:line="240" w:lineRule="auto"/>
              <w:ind w:right="-72"/>
              <w:jc w:val="right"/>
              <w:rPr>
                <w:rFonts w:ascii="Browallia New" w:eastAsia="Arial Unicode MS" w:hAnsi="Browallia New" w:cs="Browallia New"/>
                <w:b/>
                <w:bCs/>
                <w:sz w:val="26"/>
                <w:szCs w:val="26"/>
                <w:cs/>
              </w:rPr>
            </w:pPr>
            <w:r w:rsidRPr="00BA3159">
              <w:rPr>
                <w:rFonts w:ascii="Browallia New" w:eastAsia="Arial Unicode MS" w:hAnsi="Browallia New" w:cs="Browallia New"/>
                <w:b/>
                <w:bCs/>
                <w:sz w:val="26"/>
                <w:szCs w:val="26"/>
                <w:cs/>
              </w:rPr>
              <w:t>ราคาทุนตัดจำหน่าย</w:t>
            </w:r>
          </w:p>
        </w:tc>
        <w:tc>
          <w:tcPr>
            <w:tcW w:w="1404" w:type="dxa"/>
            <w:tcBorders>
              <w:top w:val="single" w:sz="4" w:space="0" w:color="auto"/>
              <w:bottom w:val="nil"/>
            </w:tcBorders>
            <w:shd w:val="clear" w:color="auto" w:fill="auto"/>
            <w:vAlign w:val="bottom"/>
          </w:tcPr>
          <w:p w:rsidR="00C87E55" w:rsidRPr="00BA3159" w:rsidRDefault="00C87E55" w:rsidP="007E7209">
            <w:pPr>
              <w:spacing w:line="240" w:lineRule="auto"/>
              <w:ind w:right="-72"/>
              <w:jc w:val="right"/>
              <w:rPr>
                <w:rFonts w:ascii="Browallia New" w:eastAsia="Arial Unicode MS" w:hAnsi="Browallia New" w:cs="Browallia New"/>
                <w:b/>
                <w:bCs/>
                <w:sz w:val="26"/>
                <w:szCs w:val="26"/>
                <w:cs/>
              </w:rPr>
            </w:pPr>
            <w:r w:rsidRPr="00BA3159">
              <w:rPr>
                <w:rFonts w:ascii="Browallia New" w:eastAsia="Arial Unicode MS" w:hAnsi="Browallia New" w:cs="Browallia New"/>
                <w:b/>
                <w:bCs/>
                <w:sz w:val="26"/>
                <w:szCs w:val="26"/>
                <w:cs/>
              </w:rPr>
              <w:t>รวม</w:t>
            </w:r>
          </w:p>
        </w:tc>
      </w:tr>
      <w:tr w:rsidR="00C87E55" w:rsidRPr="007E7209" w:rsidTr="00BA3159">
        <w:tc>
          <w:tcPr>
            <w:tcW w:w="3312" w:type="dxa"/>
            <w:tcBorders>
              <w:top w:val="nil"/>
              <w:bottom w:val="nil"/>
            </w:tcBorders>
            <w:shd w:val="clear" w:color="auto" w:fill="auto"/>
          </w:tcPr>
          <w:p w:rsidR="00C87E55" w:rsidRPr="00BA3159" w:rsidRDefault="00C87E55" w:rsidP="007E7209">
            <w:pPr>
              <w:spacing w:line="240" w:lineRule="auto"/>
              <w:ind w:left="25"/>
              <w:jc w:val="thaiDistribute"/>
              <w:rPr>
                <w:rFonts w:ascii="Browallia New" w:eastAsia="Arial Unicode MS" w:hAnsi="Browallia New" w:cs="Browallia New"/>
                <w:sz w:val="26"/>
                <w:szCs w:val="26"/>
              </w:rPr>
            </w:pPr>
          </w:p>
        </w:tc>
        <w:tc>
          <w:tcPr>
            <w:tcW w:w="1403" w:type="dxa"/>
            <w:tcBorders>
              <w:top w:val="nil"/>
              <w:bottom w:val="single" w:sz="4" w:space="0" w:color="auto"/>
            </w:tcBorders>
            <w:shd w:val="clear" w:color="auto" w:fill="auto"/>
          </w:tcPr>
          <w:p w:rsidR="00C87E55" w:rsidRPr="00BA3159" w:rsidRDefault="00C87E55" w:rsidP="007E7209">
            <w:pPr>
              <w:spacing w:line="240" w:lineRule="auto"/>
              <w:ind w:right="-72"/>
              <w:jc w:val="right"/>
              <w:rPr>
                <w:rFonts w:ascii="Browallia New" w:eastAsia="Arial Unicode MS" w:hAnsi="Browallia New" w:cs="Browallia New"/>
                <w:b/>
                <w:bCs/>
                <w:sz w:val="26"/>
                <w:szCs w:val="26"/>
                <w:cs/>
              </w:rPr>
            </w:pPr>
            <w:r w:rsidRPr="00BA3159">
              <w:rPr>
                <w:rFonts w:ascii="Browallia New" w:eastAsia="Arial Unicode MS" w:hAnsi="Browallia New" w:cs="Browallia New"/>
                <w:b/>
                <w:bCs/>
                <w:sz w:val="26"/>
                <w:szCs w:val="26"/>
                <w:cs/>
              </w:rPr>
              <w:t>ล้านบาท</w:t>
            </w:r>
          </w:p>
        </w:tc>
        <w:tc>
          <w:tcPr>
            <w:tcW w:w="1522" w:type="dxa"/>
            <w:tcBorders>
              <w:top w:val="nil"/>
              <w:bottom w:val="single" w:sz="4" w:space="0" w:color="auto"/>
            </w:tcBorders>
            <w:shd w:val="clear" w:color="auto" w:fill="auto"/>
          </w:tcPr>
          <w:p w:rsidR="00C87E55" w:rsidRPr="00BA3159" w:rsidRDefault="00C87E55" w:rsidP="007E7209">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b/>
                <w:bCs/>
                <w:sz w:val="26"/>
                <w:szCs w:val="26"/>
                <w:cs/>
              </w:rPr>
              <w:t>ล้านบาท</w:t>
            </w:r>
          </w:p>
        </w:tc>
        <w:tc>
          <w:tcPr>
            <w:tcW w:w="1403" w:type="dxa"/>
            <w:tcBorders>
              <w:top w:val="nil"/>
              <w:bottom w:val="single" w:sz="4" w:space="0" w:color="auto"/>
            </w:tcBorders>
            <w:shd w:val="clear" w:color="auto" w:fill="auto"/>
          </w:tcPr>
          <w:p w:rsidR="00C87E55" w:rsidRPr="00BA3159" w:rsidRDefault="00C87E55" w:rsidP="007E7209">
            <w:pPr>
              <w:spacing w:line="240" w:lineRule="auto"/>
              <w:ind w:right="-72"/>
              <w:jc w:val="right"/>
              <w:rPr>
                <w:rFonts w:ascii="Browallia New" w:eastAsia="Arial Unicode MS" w:hAnsi="Browallia New" w:cs="Browallia New"/>
                <w:b/>
                <w:bCs/>
                <w:sz w:val="26"/>
                <w:szCs w:val="26"/>
              </w:rPr>
            </w:pPr>
            <w:r w:rsidRPr="00BA3159">
              <w:rPr>
                <w:rFonts w:ascii="Browallia New" w:eastAsia="Arial Unicode MS" w:hAnsi="Browallia New" w:cs="Browallia New"/>
                <w:b/>
                <w:bCs/>
                <w:sz w:val="26"/>
                <w:szCs w:val="26"/>
                <w:cs/>
              </w:rPr>
              <w:t>ล้านบาท</w:t>
            </w:r>
          </w:p>
        </w:tc>
        <w:tc>
          <w:tcPr>
            <w:tcW w:w="1404" w:type="dxa"/>
            <w:tcBorders>
              <w:top w:val="nil"/>
              <w:bottom w:val="single" w:sz="4" w:space="0" w:color="auto"/>
            </w:tcBorders>
            <w:shd w:val="clear" w:color="auto" w:fill="auto"/>
          </w:tcPr>
          <w:p w:rsidR="00C87E55" w:rsidRPr="00BA3159" w:rsidRDefault="00C87E55" w:rsidP="007E7209">
            <w:pPr>
              <w:spacing w:line="240" w:lineRule="auto"/>
              <w:ind w:right="-72"/>
              <w:jc w:val="right"/>
              <w:rPr>
                <w:rFonts w:ascii="Browallia New" w:eastAsia="Arial Unicode MS" w:hAnsi="Browallia New" w:cs="Browallia New"/>
                <w:b/>
                <w:bCs/>
                <w:sz w:val="26"/>
                <w:szCs w:val="26"/>
              </w:rPr>
            </w:pPr>
            <w:r w:rsidRPr="00BA3159">
              <w:rPr>
                <w:rFonts w:ascii="Browallia New" w:eastAsia="Arial Unicode MS" w:hAnsi="Browallia New" w:cs="Browallia New"/>
                <w:b/>
                <w:bCs/>
                <w:sz w:val="26"/>
                <w:szCs w:val="26"/>
                <w:cs/>
              </w:rPr>
              <w:t>ล้านบาท</w:t>
            </w:r>
          </w:p>
        </w:tc>
      </w:tr>
      <w:tr w:rsidR="00FE245D" w:rsidRPr="007E7209" w:rsidTr="00BA3159">
        <w:tc>
          <w:tcPr>
            <w:tcW w:w="3312" w:type="dxa"/>
            <w:tcBorders>
              <w:top w:val="nil"/>
              <w:bottom w:val="nil"/>
            </w:tcBorders>
            <w:shd w:val="clear" w:color="auto" w:fill="auto"/>
            <w:vAlign w:val="bottom"/>
          </w:tcPr>
          <w:p w:rsidR="00FE245D" w:rsidRPr="00BA3159" w:rsidRDefault="00FE245D" w:rsidP="00A124F4">
            <w:pPr>
              <w:spacing w:line="240" w:lineRule="auto"/>
              <w:ind w:left="46"/>
              <w:jc w:val="thaiDistribute"/>
              <w:rPr>
                <w:rFonts w:ascii="Browallia New" w:eastAsia="Arial Unicode MS" w:hAnsi="Browallia New" w:cs="Browallia New"/>
                <w:b/>
                <w:bCs/>
              </w:rPr>
            </w:pPr>
          </w:p>
        </w:tc>
        <w:tc>
          <w:tcPr>
            <w:tcW w:w="1403" w:type="dxa"/>
            <w:tcBorders>
              <w:top w:val="single" w:sz="4" w:space="0" w:color="auto"/>
              <w:bottom w:val="nil"/>
            </w:tcBorders>
            <w:shd w:val="clear" w:color="auto" w:fill="FAFAFA"/>
            <w:vAlign w:val="bottom"/>
          </w:tcPr>
          <w:p w:rsidR="00FE245D" w:rsidRPr="00BA3159" w:rsidRDefault="00FE245D" w:rsidP="007E7209">
            <w:pPr>
              <w:spacing w:line="240" w:lineRule="auto"/>
              <w:ind w:right="-72"/>
              <w:jc w:val="right"/>
              <w:rPr>
                <w:rFonts w:ascii="Browallia New" w:eastAsia="Arial Unicode MS" w:hAnsi="Browallia New" w:cs="Browallia New"/>
              </w:rPr>
            </w:pPr>
          </w:p>
        </w:tc>
        <w:tc>
          <w:tcPr>
            <w:tcW w:w="1522" w:type="dxa"/>
            <w:tcBorders>
              <w:top w:val="single" w:sz="4" w:space="0" w:color="auto"/>
              <w:bottom w:val="nil"/>
            </w:tcBorders>
            <w:shd w:val="clear" w:color="auto" w:fill="FAFAFA"/>
            <w:vAlign w:val="bottom"/>
          </w:tcPr>
          <w:p w:rsidR="00FE245D" w:rsidRPr="00BA3159" w:rsidRDefault="00FE245D" w:rsidP="007E7209">
            <w:pPr>
              <w:spacing w:line="240" w:lineRule="auto"/>
              <w:ind w:right="-72"/>
              <w:jc w:val="right"/>
              <w:rPr>
                <w:rFonts w:ascii="Browallia New" w:eastAsia="Arial Unicode MS" w:hAnsi="Browallia New" w:cs="Browallia New"/>
              </w:rPr>
            </w:pPr>
          </w:p>
        </w:tc>
        <w:tc>
          <w:tcPr>
            <w:tcW w:w="1403" w:type="dxa"/>
            <w:tcBorders>
              <w:top w:val="single" w:sz="4" w:space="0" w:color="auto"/>
              <w:bottom w:val="nil"/>
            </w:tcBorders>
            <w:shd w:val="clear" w:color="auto" w:fill="FAFAFA"/>
            <w:vAlign w:val="bottom"/>
          </w:tcPr>
          <w:p w:rsidR="00FE245D" w:rsidRPr="00BA3159" w:rsidRDefault="00FE245D" w:rsidP="007E7209">
            <w:pPr>
              <w:spacing w:line="240" w:lineRule="auto"/>
              <w:ind w:right="-72"/>
              <w:jc w:val="right"/>
              <w:rPr>
                <w:rFonts w:ascii="Browallia New" w:eastAsia="Arial Unicode MS" w:hAnsi="Browallia New" w:cs="Browallia New"/>
              </w:rPr>
            </w:pPr>
          </w:p>
        </w:tc>
        <w:tc>
          <w:tcPr>
            <w:tcW w:w="1404" w:type="dxa"/>
            <w:tcBorders>
              <w:top w:val="single" w:sz="4" w:space="0" w:color="auto"/>
              <w:bottom w:val="nil"/>
            </w:tcBorders>
            <w:shd w:val="clear" w:color="auto" w:fill="FAFAFA"/>
            <w:vAlign w:val="bottom"/>
          </w:tcPr>
          <w:p w:rsidR="00FE245D" w:rsidRPr="00BA3159" w:rsidRDefault="00FE245D" w:rsidP="007E7209">
            <w:pPr>
              <w:spacing w:line="240" w:lineRule="auto"/>
              <w:ind w:right="-72"/>
              <w:jc w:val="right"/>
              <w:rPr>
                <w:rFonts w:ascii="Browallia New" w:eastAsia="Arial Unicode MS" w:hAnsi="Browallia New" w:cs="Browallia New"/>
                <w:lang w:val="en-US"/>
              </w:rPr>
            </w:pPr>
          </w:p>
        </w:tc>
      </w:tr>
      <w:tr w:rsidR="007E7209" w:rsidRPr="007E7209" w:rsidTr="00BA3159">
        <w:tc>
          <w:tcPr>
            <w:tcW w:w="3312" w:type="dxa"/>
            <w:tcBorders>
              <w:top w:val="nil"/>
              <w:bottom w:val="nil"/>
            </w:tcBorders>
            <w:shd w:val="clear" w:color="auto" w:fill="auto"/>
            <w:vAlign w:val="bottom"/>
          </w:tcPr>
          <w:p w:rsidR="007E7209" w:rsidRPr="00BA3159" w:rsidRDefault="007E7209" w:rsidP="00A124F4">
            <w:pPr>
              <w:spacing w:line="240" w:lineRule="auto"/>
              <w:ind w:left="46"/>
              <w:jc w:val="thaiDistribute"/>
              <w:rPr>
                <w:rFonts w:ascii="Browallia New" w:eastAsia="Arial Unicode MS" w:hAnsi="Browallia New" w:cs="Browallia New"/>
                <w:b/>
                <w:bCs/>
                <w:sz w:val="26"/>
                <w:szCs w:val="26"/>
                <w:cs/>
              </w:rPr>
            </w:pPr>
            <w:r w:rsidRPr="00BA3159">
              <w:rPr>
                <w:rFonts w:ascii="Browallia New" w:eastAsia="Arial Unicode MS" w:hAnsi="Browallia New" w:cs="Browallia New"/>
                <w:b/>
                <w:bCs/>
                <w:sz w:val="26"/>
                <w:szCs w:val="26"/>
                <w:cs/>
              </w:rPr>
              <w:t xml:space="preserve">ณ วันที่ </w:t>
            </w:r>
            <w:r w:rsidR="00FE7E97" w:rsidRPr="00BA3159">
              <w:rPr>
                <w:rFonts w:ascii="Browallia New" w:eastAsia="Arial Unicode MS" w:hAnsi="Browallia New" w:cs="Browallia New"/>
                <w:b/>
                <w:bCs/>
                <w:sz w:val="26"/>
                <w:szCs w:val="26"/>
              </w:rPr>
              <w:t>1</w:t>
            </w:r>
            <w:r w:rsidRPr="00BA3159">
              <w:rPr>
                <w:rFonts w:ascii="Browallia New" w:eastAsia="Arial Unicode MS" w:hAnsi="Browallia New" w:cs="Browallia New"/>
                <w:b/>
                <w:bCs/>
                <w:sz w:val="26"/>
                <w:szCs w:val="26"/>
              </w:rPr>
              <w:t xml:space="preserve"> </w:t>
            </w:r>
            <w:r w:rsidRPr="00BA3159">
              <w:rPr>
                <w:rFonts w:ascii="Browallia New" w:eastAsia="Arial Unicode MS" w:hAnsi="Browallia New" w:cs="Browallia New"/>
                <w:b/>
                <w:bCs/>
                <w:sz w:val="26"/>
                <w:szCs w:val="26"/>
                <w:cs/>
              </w:rPr>
              <w:t xml:space="preserve">มกราคม พ.ศ. </w:t>
            </w:r>
            <w:r w:rsidR="00FE7E97" w:rsidRPr="00BA3159">
              <w:rPr>
                <w:rFonts w:ascii="Browallia New" w:eastAsia="Arial Unicode MS" w:hAnsi="Browallia New" w:cs="Browallia New"/>
                <w:b/>
                <w:bCs/>
                <w:sz w:val="26"/>
                <w:szCs w:val="26"/>
              </w:rPr>
              <w:t>2563</w:t>
            </w:r>
          </w:p>
        </w:tc>
        <w:tc>
          <w:tcPr>
            <w:tcW w:w="1403" w:type="dxa"/>
            <w:tcBorders>
              <w:top w:val="nil"/>
              <w:bottom w:val="nil"/>
            </w:tcBorders>
            <w:shd w:val="clear" w:color="auto" w:fill="FAFAFA"/>
            <w:vAlign w:val="bottom"/>
          </w:tcPr>
          <w:p w:rsidR="007E7209" w:rsidRPr="00BA3159" w:rsidRDefault="007E7209" w:rsidP="007E7209">
            <w:pPr>
              <w:spacing w:line="240" w:lineRule="auto"/>
              <w:ind w:right="-72"/>
              <w:jc w:val="right"/>
              <w:rPr>
                <w:rFonts w:ascii="Browallia New" w:eastAsia="Arial Unicode MS" w:hAnsi="Browallia New" w:cs="Browallia New"/>
                <w:sz w:val="26"/>
                <w:szCs w:val="26"/>
              </w:rPr>
            </w:pPr>
          </w:p>
        </w:tc>
        <w:tc>
          <w:tcPr>
            <w:tcW w:w="1522" w:type="dxa"/>
            <w:tcBorders>
              <w:top w:val="nil"/>
              <w:bottom w:val="nil"/>
            </w:tcBorders>
            <w:shd w:val="clear" w:color="auto" w:fill="FAFAFA"/>
            <w:vAlign w:val="bottom"/>
          </w:tcPr>
          <w:p w:rsidR="007E7209" w:rsidRPr="00BA3159" w:rsidRDefault="007E7209" w:rsidP="007E7209">
            <w:pPr>
              <w:spacing w:line="240" w:lineRule="auto"/>
              <w:ind w:right="-72"/>
              <w:jc w:val="right"/>
              <w:rPr>
                <w:rFonts w:ascii="Browallia New" w:eastAsia="Arial Unicode MS" w:hAnsi="Browallia New" w:cs="Browallia New"/>
                <w:sz w:val="26"/>
                <w:szCs w:val="26"/>
              </w:rPr>
            </w:pPr>
          </w:p>
        </w:tc>
        <w:tc>
          <w:tcPr>
            <w:tcW w:w="1403" w:type="dxa"/>
            <w:tcBorders>
              <w:top w:val="nil"/>
              <w:bottom w:val="nil"/>
            </w:tcBorders>
            <w:shd w:val="clear" w:color="auto" w:fill="FAFAFA"/>
            <w:vAlign w:val="bottom"/>
          </w:tcPr>
          <w:p w:rsidR="007E7209" w:rsidRPr="00BA3159" w:rsidRDefault="007E7209" w:rsidP="007E7209">
            <w:pPr>
              <w:spacing w:line="240" w:lineRule="auto"/>
              <w:ind w:right="-72"/>
              <w:jc w:val="right"/>
              <w:rPr>
                <w:rFonts w:ascii="Browallia New" w:eastAsia="Arial Unicode MS" w:hAnsi="Browallia New" w:cs="Browallia New"/>
                <w:sz w:val="26"/>
                <w:szCs w:val="26"/>
              </w:rPr>
            </w:pPr>
          </w:p>
        </w:tc>
        <w:tc>
          <w:tcPr>
            <w:tcW w:w="1404" w:type="dxa"/>
            <w:tcBorders>
              <w:top w:val="nil"/>
              <w:bottom w:val="nil"/>
            </w:tcBorders>
            <w:shd w:val="clear" w:color="auto" w:fill="FAFAFA"/>
            <w:vAlign w:val="bottom"/>
          </w:tcPr>
          <w:p w:rsidR="007E7209" w:rsidRPr="00BA3159" w:rsidRDefault="007E7209" w:rsidP="007E7209">
            <w:pPr>
              <w:spacing w:line="240" w:lineRule="auto"/>
              <w:ind w:right="-72"/>
              <w:jc w:val="right"/>
              <w:rPr>
                <w:rFonts w:ascii="Browallia New" w:eastAsia="Arial Unicode MS" w:hAnsi="Browallia New" w:cs="Browallia New"/>
                <w:sz w:val="26"/>
                <w:szCs w:val="26"/>
                <w:lang w:val="en-US"/>
              </w:rPr>
            </w:pPr>
          </w:p>
        </w:tc>
      </w:tr>
      <w:tr w:rsidR="00FE245D" w:rsidRPr="007E7209" w:rsidTr="00BA3159">
        <w:tc>
          <w:tcPr>
            <w:tcW w:w="3312" w:type="dxa"/>
            <w:tcBorders>
              <w:top w:val="nil"/>
              <w:bottom w:val="nil"/>
            </w:tcBorders>
            <w:shd w:val="clear" w:color="auto" w:fill="auto"/>
          </w:tcPr>
          <w:p w:rsidR="00FE245D" w:rsidRPr="00BA3159" w:rsidRDefault="00FE245D" w:rsidP="00A124F4">
            <w:pPr>
              <w:spacing w:line="240" w:lineRule="auto"/>
              <w:ind w:left="46"/>
              <w:jc w:val="thaiDistribute"/>
              <w:rPr>
                <w:rFonts w:ascii="Browallia New" w:eastAsia="Arial Unicode MS" w:hAnsi="Browallia New" w:cs="Browallia New"/>
                <w:sz w:val="26"/>
                <w:szCs w:val="26"/>
              </w:rPr>
            </w:pPr>
            <w:r w:rsidRPr="00BA3159">
              <w:rPr>
                <w:rFonts w:ascii="Browallia New" w:eastAsia="Arial Unicode MS" w:hAnsi="Browallia New" w:cs="Browallia New"/>
                <w:b/>
                <w:bCs/>
                <w:sz w:val="26"/>
                <w:szCs w:val="26"/>
                <w:cs/>
              </w:rPr>
              <w:t>สินทรัพย์ทางการเงิน</w:t>
            </w:r>
          </w:p>
        </w:tc>
        <w:tc>
          <w:tcPr>
            <w:tcW w:w="1403" w:type="dxa"/>
            <w:tcBorders>
              <w:top w:val="nil"/>
              <w:bottom w:val="nil"/>
            </w:tcBorders>
            <w:shd w:val="clear" w:color="auto" w:fill="FAFAFA"/>
            <w:vAlign w:val="bottom"/>
          </w:tcPr>
          <w:p w:rsidR="00FE245D" w:rsidRPr="00BA3159" w:rsidRDefault="00FE245D" w:rsidP="007E7209">
            <w:pPr>
              <w:spacing w:line="240" w:lineRule="auto"/>
              <w:ind w:right="-72"/>
              <w:jc w:val="right"/>
              <w:rPr>
                <w:rFonts w:ascii="Browallia New" w:eastAsia="Arial Unicode MS" w:hAnsi="Browallia New" w:cs="Browallia New"/>
                <w:sz w:val="26"/>
                <w:szCs w:val="26"/>
              </w:rPr>
            </w:pPr>
          </w:p>
        </w:tc>
        <w:tc>
          <w:tcPr>
            <w:tcW w:w="1522" w:type="dxa"/>
            <w:tcBorders>
              <w:top w:val="nil"/>
              <w:bottom w:val="nil"/>
            </w:tcBorders>
            <w:shd w:val="clear" w:color="auto" w:fill="FAFAFA"/>
            <w:vAlign w:val="bottom"/>
          </w:tcPr>
          <w:p w:rsidR="00FE245D" w:rsidRPr="00BA3159" w:rsidRDefault="00FE245D" w:rsidP="007E7209">
            <w:pPr>
              <w:spacing w:line="240" w:lineRule="auto"/>
              <w:ind w:right="-72"/>
              <w:jc w:val="right"/>
              <w:rPr>
                <w:rFonts w:ascii="Browallia New" w:eastAsia="Arial Unicode MS" w:hAnsi="Browallia New" w:cs="Browallia New"/>
                <w:sz w:val="26"/>
                <w:szCs w:val="26"/>
              </w:rPr>
            </w:pPr>
          </w:p>
        </w:tc>
        <w:tc>
          <w:tcPr>
            <w:tcW w:w="1403" w:type="dxa"/>
            <w:tcBorders>
              <w:top w:val="nil"/>
              <w:bottom w:val="nil"/>
            </w:tcBorders>
            <w:shd w:val="clear" w:color="auto" w:fill="FAFAFA"/>
            <w:vAlign w:val="bottom"/>
          </w:tcPr>
          <w:p w:rsidR="00FE245D" w:rsidRPr="00BA3159" w:rsidRDefault="00FE245D" w:rsidP="007E7209">
            <w:pPr>
              <w:spacing w:line="240" w:lineRule="auto"/>
              <w:ind w:right="-72"/>
              <w:jc w:val="right"/>
              <w:rPr>
                <w:rFonts w:ascii="Browallia New" w:eastAsia="Arial Unicode MS" w:hAnsi="Browallia New" w:cs="Browallia New"/>
                <w:sz w:val="26"/>
                <w:szCs w:val="26"/>
              </w:rPr>
            </w:pPr>
          </w:p>
        </w:tc>
        <w:tc>
          <w:tcPr>
            <w:tcW w:w="1404" w:type="dxa"/>
            <w:tcBorders>
              <w:top w:val="nil"/>
              <w:bottom w:val="nil"/>
            </w:tcBorders>
            <w:shd w:val="clear" w:color="auto" w:fill="FAFAFA"/>
            <w:vAlign w:val="bottom"/>
          </w:tcPr>
          <w:p w:rsidR="00FE245D" w:rsidRPr="00BA3159" w:rsidRDefault="00FE245D" w:rsidP="007E7209">
            <w:pPr>
              <w:spacing w:line="240" w:lineRule="auto"/>
              <w:ind w:right="-72"/>
              <w:jc w:val="right"/>
              <w:rPr>
                <w:rFonts w:ascii="Browallia New" w:eastAsia="Arial Unicode MS" w:hAnsi="Browallia New" w:cs="Browallia New"/>
                <w:sz w:val="26"/>
                <w:szCs w:val="26"/>
                <w:lang w:val="en-US"/>
              </w:rPr>
            </w:pPr>
          </w:p>
        </w:tc>
      </w:tr>
      <w:tr w:rsidR="00FE245D" w:rsidRPr="007E7209" w:rsidTr="00BA3159">
        <w:tc>
          <w:tcPr>
            <w:tcW w:w="3312" w:type="dxa"/>
            <w:tcBorders>
              <w:top w:val="nil"/>
              <w:bottom w:val="nil"/>
            </w:tcBorders>
            <w:shd w:val="clear" w:color="auto" w:fill="auto"/>
            <w:vAlign w:val="bottom"/>
          </w:tcPr>
          <w:p w:rsidR="00FE245D" w:rsidRPr="00BA3159" w:rsidRDefault="00FE245D" w:rsidP="00A124F4">
            <w:pPr>
              <w:spacing w:line="240" w:lineRule="auto"/>
              <w:ind w:left="46"/>
              <w:jc w:val="thaiDistribute"/>
              <w:rPr>
                <w:rFonts w:ascii="Browallia New" w:eastAsia="Arial Unicode MS" w:hAnsi="Browallia New" w:cs="Browallia New"/>
                <w:sz w:val="26"/>
                <w:szCs w:val="26"/>
              </w:rPr>
            </w:pPr>
            <w:r w:rsidRPr="00BA3159">
              <w:rPr>
                <w:rFonts w:ascii="Browallia New" w:eastAsia="Arial Unicode MS" w:hAnsi="Browallia New" w:cs="Browallia New"/>
                <w:sz w:val="26"/>
                <w:szCs w:val="26"/>
                <w:cs/>
              </w:rPr>
              <w:t>เงินสดและรายการเทียบเท่าเงินสด</w:t>
            </w:r>
          </w:p>
        </w:tc>
        <w:tc>
          <w:tcPr>
            <w:tcW w:w="1403" w:type="dxa"/>
            <w:tcBorders>
              <w:top w:val="nil"/>
              <w:bottom w:val="nil"/>
            </w:tcBorders>
            <w:shd w:val="clear" w:color="auto" w:fill="FAFAFA"/>
            <w:vAlign w:val="bottom"/>
          </w:tcPr>
          <w:p w:rsidR="00FE245D" w:rsidRPr="00BA3159" w:rsidRDefault="00FE245D" w:rsidP="007E7209">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w:t>
            </w:r>
          </w:p>
        </w:tc>
        <w:tc>
          <w:tcPr>
            <w:tcW w:w="1522" w:type="dxa"/>
            <w:tcBorders>
              <w:top w:val="nil"/>
              <w:bottom w:val="nil"/>
            </w:tcBorders>
            <w:shd w:val="clear" w:color="auto" w:fill="FAFAFA"/>
            <w:vAlign w:val="bottom"/>
          </w:tcPr>
          <w:p w:rsidR="00FE245D" w:rsidRPr="00BA3159" w:rsidRDefault="00FE245D" w:rsidP="007E7209">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w:t>
            </w:r>
          </w:p>
        </w:tc>
        <w:tc>
          <w:tcPr>
            <w:tcW w:w="1403" w:type="dxa"/>
            <w:tcBorders>
              <w:top w:val="nil"/>
              <w:bottom w:val="nil"/>
            </w:tcBorders>
            <w:shd w:val="clear" w:color="auto" w:fill="FAFAFA"/>
            <w:vAlign w:val="bottom"/>
          </w:tcPr>
          <w:p w:rsidR="00FE245D" w:rsidRPr="00BA3159" w:rsidRDefault="00FE7E97" w:rsidP="007E7209">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5</w:t>
            </w:r>
            <w:r w:rsidR="00FE245D" w:rsidRPr="00BA3159">
              <w:rPr>
                <w:rFonts w:ascii="Browallia New" w:eastAsia="Arial Unicode MS" w:hAnsi="Browallia New" w:cs="Browallia New"/>
                <w:sz w:val="26"/>
                <w:szCs w:val="26"/>
              </w:rPr>
              <w:t>,</w:t>
            </w:r>
            <w:r w:rsidRPr="00BA3159">
              <w:rPr>
                <w:rFonts w:ascii="Browallia New" w:eastAsia="Arial Unicode MS" w:hAnsi="Browallia New" w:cs="Browallia New"/>
                <w:sz w:val="26"/>
                <w:szCs w:val="26"/>
              </w:rPr>
              <w:t>260</w:t>
            </w:r>
          </w:p>
        </w:tc>
        <w:tc>
          <w:tcPr>
            <w:tcW w:w="1404" w:type="dxa"/>
            <w:tcBorders>
              <w:top w:val="nil"/>
              <w:bottom w:val="nil"/>
            </w:tcBorders>
            <w:shd w:val="clear" w:color="auto" w:fill="FAFAFA"/>
            <w:vAlign w:val="bottom"/>
          </w:tcPr>
          <w:p w:rsidR="00FE245D" w:rsidRPr="00BA3159" w:rsidRDefault="00FE7E97" w:rsidP="007E7209">
            <w:pPr>
              <w:spacing w:line="240" w:lineRule="auto"/>
              <w:ind w:right="-72"/>
              <w:jc w:val="right"/>
              <w:rPr>
                <w:rFonts w:ascii="Browallia New" w:eastAsia="Arial Unicode MS" w:hAnsi="Browallia New" w:cs="Browallia New"/>
                <w:sz w:val="26"/>
                <w:szCs w:val="26"/>
                <w:lang w:val="en-US"/>
              </w:rPr>
            </w:pPr>
            <w:r w:rsidRPr="00BA3159">
              <w:rPr>
                <w:rFonts w:ascii="Browallia New" w:eastAsia="Arial Unicode MS" w:hAnsi="Browallia New" w:cs="Browallia New"/>
                <w:sz w:val="26"/>
                <w:szCs w:val="26"/>
              </w:rPr>
              <w:t>5</w:t>
            </w:r>
            <w:r w:rsidR="00FE245D" w:rsidRPr="00BA3159">
              <w:rPr>
                <w:rFonts w:ascii="Browallia New" w:eastAsia="Arial Unicode MS" w:hAnsi="Browallia New" w:cs="Browallia New"/>
                <w:sz w:val="26"/>
                <w:szCs w:val="26"/>
                <w:lang w:val="en-US"/>
              </w:rPr>
              <w:t>,</w:t>
            </w:r>
            <w:r w:rsidRPr="00BA3159">
              <w:rPr>
                <w:rFonts w:ascii="Browallia New" w:eastAsia="Arial Unicode MS" w:hAnsi="Browallia New" w:cs="Browallia New"/>
                <w:sz w:val="26"/>
                <w:szCs w:val="26"/>
              </w:rPr>
              <w:t>260</w:t>
            </w:r>
          </w:p>
        </w:tc>
      </w:tr>
      <w:tr w:rsidR="00FE245D" w:rsidRPr="007E7209" w:rsidTr="00BA3159">
        <w:tc>
          <w:tcPr>
            <w:tcW w:w="3312" w:type="dxa"/>
            <w:tcBorders>
              <w:top w:val="nil"/>
              <w:bottom w:val="nil"/>
            </w:tcBorders>
            <w:shd w:val="clear" w:color="auto" w:fill="auto"/>
            <w:vAlign w:val="bottom"/>
          </w:tcPr>
          <w:p w:rsidR="00FE245D" w:rsidRPr="00BA3159" w:rsidRDefault="00FE245D" w:rsidP="00A124F4">
            <w:pPr>
              <w:spacing w:line="240" w:lineRule="auto"/>
              <w:ind w:left="46"/>
              <w:jc w:val="thaiDistribute"/>
              <w:rPr>
                <w:rFonts w:ascii="Browallia New" w:eastAsia="Arial Unicode MS" w:hAnsi="Browallia New" w:cs="Browallia New"/>
                <w:sz w:val="26"/>
                <w:szCs w:val="26"/>
              </w:rPr>
            </w:pPr>
            <w:r w:rsidRPr="00BA3159">
              <w:rPr>
                <w:rFonts w:ascii="Browallia New" w:eastAsia="Arial Unicode MS" w:hAnsi="Browallia New" w:cs="Browallia New"/>
                <w:sz w:val="26"/>
                <w:szCs w:val="26"/>
                <w:cs/>
              </w:rPr>
              <w:t>ลูกหนี้การค้า</w:t>
            </w:r>
          </w:p>
        </w:tc>
        <w:tc>
          <w:tcPr>
            <w:tcW w:w="1403" w:type="dxa"/>
            <w:tcBorders>
              <w:top w:val="nil"/>
            </w:tcBorders>
            <w:shd w:val="clear" w:color="auto" w:fill="FAFAFA"/>
            <w:vAlign w:val="bottom"/>
          </w:tcPr>
          <w:p w:rsidR="00FE245D" w:rsidRPr="00BA3159" w:rsidRDefault="00FE245D" w:rsidP="007E7209">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w:t>
            </w:r>
          </w:p>
        </w:tc>
        <w:tc>
          <w:tcPr>
            <w:tcW w:w="1522" w:type="dxa"/>
            <w:tcBorders>
              <w:top w:val="nil"/>
            </w:tcBorders>
            <w:shd w:val="clear" w:color="auto" w:fill="FAFAFA"/>
            <w:vAlign w:val="bottom"/>
          </w:tcPr>
          <w:p w:rsidR="00FE245D" w:rsidRPr="00BA3159" w:rsidRDefault="00FE245D" w:rsidP="007E7209">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w:t>
            </w:r>
          </w:p>
        </w:tc>
        <w:tc>
          <w:tcPr>
            <w:tcW w:w="1403" w:type="dxa"/>
            <w:tcBorders>
              <w:top w:val="nil"/>
            </w:tcBorders>
            <w:shd w:val="clear" w:color="auto" w:fill="FAFAFA"/>
            <w:vAlign w:val="bottom"/>
          </w:tcPr>
          <w:p w:rsidR="00FE245D" w:rsidRPr="00BA3159" w:rsidRDefault="00FE7E97" w:rsidP="007E7209">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322</w:t>
            </w:r>
          </w:p>
        </w:tc>
        <w:tc>
          <w:tcPr>
            <w:tcW w:w="1404" w:type="dxa"/>
            <w:tcBorders>
              <w:top w:val="nil"/>
            </w:tcBorders>
            <w:shd w:val="clear" w:color="auto" w:fill="FAFAFA"/>
            <w:vAlign w:val="bottom"/>
          </w:tcPr>
          <w:p w:rsidR="00FE245D" w:rsidRPr="00BA3159" w:rsidRDefault="00FE7E97" w:rsidP="007E7209">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322</w:t>
            </w:r>
          </w:p>
        </w:tc>
      </w:tr>
      <w:tr w:rsidR="00FE245D" w:rsidRPr="007E7209" w:rsidTr="00BA3159">
        <w:tc>
          <w:tcPr>
            <w:tcW w:w="3312" w:type="dxa"/>
            <w:tcBorders>
              <w:top w:val="nil"/>
              <w:bottom w:val="nil"/>
            </w:tcBorders>
            <w:shd w:val="clear" w:color="auto" w:fill="auto"/>
            <w:vAlign w:val="bottom"/>
          </w:tcPr>
          <w:p w:rsidR="00FE245D" w:rsidRPr="00BA3159" w:rsidRDefault="00FE245D" w:rsidP="00A124F4">
            <w:pPr>
              <w:spacing w:line="240" w:lineRule="auto"/>
              <w:ind w:left="46"/>
              <w:jc w:val="thaiDistribute"/>
              <w:rPr>
                <w:rFonts w:ascii="Browallia New" w:eastAsia="Arial Unicode MS" w:hAnsi="Browallia New" w:cs="Browallia New"/>
                <w:sz w:val="26"/>
                <w:szCs w:val="26"/>
              </w:rPr>
            </w:pPr>
            <w:r w:rsidRPr="00BA3159">
              <w:rPr>
                <w:rFonts w:ascii="Browallia New" w:eastAsia="Arial Unicode MS" w:hAnsi="Browallia New" w:cs="Browallia New"/>
                <w:sz w:val="26"/>
                <w:szCs w:val="26"/>
                <w:cs/>
              </w:rPr>
              <w:t>ลูกหนี้อื่น</w:t>
            </w:r>
          </w:p>
        </w:tc>
        <w:tc>
          <w:tcPr>
            <w:tcW w:w="1403" w:type="dxa"/>
            <w:tcBorders>
              <w:top w:val="nil"/>
            </w:tcBorders>
            <w:shd w:val="clear" w:color="auto" w:fill="FAFAFA"/>
            <w:vAlign w:val="bottom"/>
          </w:tcPr>
          <w:p w:rsidR="00FE245D" w:rsidRPr="00BA3159" w:rsidRDefault="00FE245D" w:rsidP="007E7209">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w:t>
            </w:r>
          </w:p>
        </w:tc>
        <w:tc>
          <w:tcPr>
            <w:tcW w:w="1522" w:type="dxa"/>
            <w:tcBorders>
              <w:top w:val="nil"/>
            </w:tcBorders>
            <w:shd w:val="clear" w:color="auto" w:fill="FAFAFA"/>
            <w:vAlign w:val="bottom"/>
          </w:tcPr>
          <w:p w:rsidR="00FE245D" w:rsidRPr="00BA3159" w:rsidRDefault="00FE245D" w:rsidP="007E7209">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w:t>
            </w:r>
          </w:p>
        </w:tc>
        <w:tc>
          <w:tcPr>
            <w:tcW w:w="1403" w:type="dxa"/>
            <w:tcBorders>
              <w:top w:val="nil"/>
            </w:tcBorders>
            <w:shd w:val="clear" w:color="auto" w:fill="FAFAFA"/>
            <w:vAlign w:val="bottom"/>
          </w:tcPr>
          <w:p w:rsidR="00FE245D" w:rsidRPr="00BA3159" w:rsidRDefault="00FE7E97" w:rsidP="007E7209">
            <w:pPr>
              <w:spacing w:line="240" w:lineRule="auto"/>
              <w:ind w:right="-72"/>
              <w:jc w:val="right"/>
              <w:rPr>
                <w:rFonts w:ascii="Browallia New" w:eastAsia="Arial Unicode MS" w:hAnsi="Browallia New" w:cs="Browallia New"/>
                <w:sz w:val="26"/>
                <w:szCs w:val="26"/>
                <w:cs/>
                <w:lang w:val="en-US"/>
              </w:rPr>
            </w:pPr>
            <w:r w:rsidRPr="00BA3159">
              <w:rPr>
                <w:rFonts w:ascii="Browallia New" w:eastAsia="Arial Unicode MS" w:hAnsi="Browallia New" w:cs="Browallia New"/>
                <w:sz w:val="26"/>
                <w:szCs w:val="26"/>
              </w:rPr>
              <w:t>248</w:t>
            </w:r>
          </w:p>
        </w:tc>
        <w:tc>
          <w:tcPr>
            <w:tcW w:w="1404" w:type="dxa"/>
            <w:tcBorders>
              <w:top w:val="nil"/>
            </w:tcBorders>
            <w:shd w:val="clear" w:color="auto" w:fill="FAFAFA"/>
            <w:vAlign w:val="bottom"/>
          </w:tcPr>
          <w:p w:rsidR="00FE245D" w:rsidRPr="00BA3159" w:rsidRDefault="00FE7E97" w:rsidP="007E7209">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248</w:t>
            </w:r>
          </w:p>
        </w:tc>
      </w:tr>
      <w:tr w:rsidR="00FE245D" w:rsidRPr="007E7209" w:rsidTr="00BA3159">
        <w:tc>
          <w:tcPr>
            <w:tcW w:w="3312" w:type="dxa"/>
            <w:tcBorders>
              <w:top w:val="nil"/>
              <w:bottom w:val="nil"/>
            </w:tcBorders>
            <w:shd w:val="clear" w:color="auto" w:fill="auto"/>
            <w:vAlign w:val="bottom"/>
          </w:tcPr>
          <w:p w:rsidR="00FE245D" w:rsidRPr="00BA3159" w:rsidRDefault="00FE245D" w:rsidP="00A124F4">
            <w:pPr>
              <w:spacing w:line="240" w:lineRule="auto"/>
              <w:ind w:left="46"/>
              <w:jc w:val="thaiDistribute"/>
              <w:rPr>
                <w:rFonts w:ascii="Browallia New" w:eastAsia="Arial Unicode MS" w:hAnsi="Browallia New" w:cs="Browallia New"/>
                <w:sz w:val="26"/>
                <w:szCs w:val="26"/>
              </w:rPr>
            </w:pPr>
            <w:r w:rsidRPr="00BA3159">
              <w:rPr>
                <w:rFonts w:ascii="Browallia New" w:eastAsia="Arial Unicode MS" w:hAnsi="Browallia New" w:cs="Browallia New"/>
                <w:sz w:val="26"/>
                <w:szCs w:val="26"/>
                <w:cs/>
              </w:rPr>
              <w:t>เงินให้กู้ยืมระยะสั้นแก่กิจการอื่นและ</w:t>
            </w:r>
          </w:p>
          <w:p w:rsidR="00FE245D" w:rsidRPr="00BA3159" w:rsidRDefault="00FE245D" w:rsidP="00A124F4">
            <w:pPr>
              <w:spacing w:line="240" w:lineRule="auto"/>
              <w:ind w:left="46"/>
              <w:jc w:val="thaiDistribute"/>
              <w:rPr>
                <w:rFonts w:ascii="Browallia New" w:eastAsia="Arial Unicode MS" w:hAnsi="Browallia New" w:cs="Browallia New"/>
                <w:sz w:val="26"/>
                <w:szCs w:val="26"/>
                <w:lang w:val="en-US"/>
              </w:rPr>
            </w:pPr>
            <w:r w:rsidRPr="00BA3159">
              <w:rPr>
                <w:rFonts w:ascii="Browallia New" w:eastAsia="Arial Unicode MS" w:hAnsi="Browallia New" w:cs="Browallia New" w:hint="cs"/>
                <w:sz w:val="26"/>
                <w:szCs w:val="26"/>
                <w:cs/>
              </w:rPr>
              <w:t xml:space="preserve">   </w:t>
            </w:r>
            <w:r w:rsidRPr="00BA3159">
              <w:rPr>
                <w:rFonts w:ascii="Browallia New" w:eastAsia="Arial Unicode MS" w:hAnsi="Browallia New" w:cs="Browallia New"/>
                <w:sz w:val="26"/>
                <w:szCs w:val="26"/>
                <w:cs/>
              </w:rPr>
              <w:t>กิจการที่เกี่ยวข้องกัน</w:t>
            </w:r>
            <w:r w:rsidR="005839F3" w:rsidRPr="00BA3159">
              <w:rPr>
                <w:rFonts w:ascii="Browallia New" w:eastAsia="Arial Unicode MS" w:hAnsi="Browallia New" w:cs="Browallia New" w:hint="cs"/>
                <w:sz w:val="26"/>
                <w:szCs w:val="26"/>
                <w:cs/>
              </w:rPr>
              <w:t xml:space="preserve"> สุทธิ</w:t>
            </w:r>
          </w:p>
        </w:tc>
        <w:tc>
          <w:tcPr>
            <w:tcW w:w="1403" w:type="dxa"/>
            <w:tcBorders>
              <w:top w:val="nil"/>
            </w:tcBorders>
            <w:shd w:val="clear" w:color="auto" w:fill="FAFAFA"/>
            <w:vAlign w:val="bottom"/>
          </w:tcPr>
          <w:p w:rsidR="00FE245D" w:rsidRPr="00BA3159" w:rsidRDefault="00FE245D" w:rsidP="007E7209">
            <w:pPr>
              <w:spacing w:line="240" w:lineRule="auto"/>
              <w:ind w:right="-72"/>
              <w:jc w:val="right"/>
              <w:rPr>
                <w:rFonts w:ascii="Browallia New" w:eastAsia="Arial Unicode MS" w:hAnsi="Browallia New" w:cs="Browallia New"/>
                <w:sz w:val="26"/>
                <w:szCs w:val="26"/>
                <w:lang w:val="en-US"/>
              </w:rPr>
            </w:pPr>
            <w:r w:rsidRPr="00BA3159">
              <w:rPr>
                <w:rFonts w:ascii="Browallia New" w:eastAsia="Arial Unicode MS" w:hAnsi="Browallia New" w:cs="Browallia New"/>
                <w:sz w:val="26"/>
                <w:szCs w:val="26"/>
                <w:lang w:val="en-US"/>
              </w:rPr>
              <w:t>-</w:t>
            </w:r>
          </w:p>
        </w:tc>
        <w:tc>
          <w:tcPr>
            <w:tcW w:w="1522" w:type="dxa"/>
            <w:tcBorders>
              <w:top w:val="nil"/>
            </w:tcBorders>
            <w:shd w:val="clear" w:color="auto" w:fill="FAFAFA"/>
            <w:vAlign w:val="bottom"/>
          </w:tcPr>
          <w:p w:rsidR="00FE245D" w:rsidRPr="00BA3159" w:rsidRDefault="00FE245D" w:rsidP="007E7209">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w:t>
            </w:r>
          </w:p>
        </w:tc>
        <w:tc>
          <w:tcPr>
            <w:tcW w:w="1403" w:type="dxa"/>
            <w:tcBorders>
              <w:top w:val="nil"/>
            </w:tcBorders>
            <w:shd w:val="clear" w:color="auto" w:fill="FAFAFA"/>
            <w:vAlign w:val="bottom"/>
          </w:tcPr>
          <w:p w:rsidR="00FE245D" w:rsidRPr="00BA3159" w:rsidRDefault="00FE7E97" w:rsidP="007E7209">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1</w:t>
            </w:r>
            <w:r w:rsidR="00FE245D" w:rsidRPr="00BA3159">
              <w:rPr>
                <w:rFonts w:ascii="Browallia New" w:eastAsia="Arial Unicode MS" w:hAnsi="Browallia New" w:cs="Browallia New"/>
                <w:sz w:val="26"/>
                <w:szCs w:val="26"/>
              </w:rPr>
              <w:t>,</w:t>
            </w:r>
            <w:r w:rsidRPr="00BA3159">
              <w:rPr>
                <w:rFonts w:ascii="Browallia New" w:eastAsia="Arial Unicode MS" w:hAnsi="Browallia New" w:cs="Browallia New"/>
                <w:sz w:val="26"/>
                <w:szCs w:val="26"/>
              </w:rPr>
              <w:t>010</w:t>
            </w:r>
          </w:p>
        </w:tc>
        <w:tc>
          <w:tcPr>
            <w:tcW w:w="1404" w:type="dxa"/>
            <w:tcBorders>
              <w:top w:val="nil"/>
            </w:tcBorders>
            <w:shd w:val="clear" w:color="auto" w:fill="FAFAFA"/>
            <w:vAlign w:val="bottom"/>
          </w:tcPr>
          <w:p w:rsidR="00FE245D" w:rsidRPr="00BA3159" w:rsidRDefault="00FE7E97" w:rsidP="007E7209">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1</w:t>
            </w:r>
            <w:r w:rsidR="00FE245D" w:rsidRPr="00BA3159">
              <w:rPr>
                <w:rFonts w:ascii="Browallia New" w:eastAsia="Arial Unicode MS" w:hAnsi="Browallia New" w:cs="Browallia New"/>
                <w:sz w:val="26"/>
                <w:szCs w:val="26"/>
              </w:rPr>
              <w:t>,</w:t>
            </w:r>
            <w:r w:rsidRPr="00BA3159">
              <w:rPr>
                <w:rFonts w:ascii="Browallia New" w:eastAsia="Arial Unicode MS" w:hAnsi="Browallia New" w:cs="Browallia New"/>
                <w:sz w:val="26"/>
                <w:szCs w:val="26"/>
              </w:rPr>
              <w:t>010</w:t>
            </w:r>
          </w:p>
        </w:tc>
      </w:tr>
      <w:tr w:rsidR="00FE245D" w:rsidRPr="007E7209" w:rsidTr="00BA3159">
        <w:tc>
          <w:tcPr>
            <w:tcW w:w="3312" w:type="dxa"/>
            <w:tcBorders>
              <w:top w:val="nil"/>
              <w:bottom w:val="nil"/>
            </w:tcBorders>
            <w:shd w:val="clear" w:color="auto" w:fill="auto"/>
            <w:vAlign w:val="bottom"/>
          </w:tcPr>
          <w:p w:rsidR="00FE245D" w:rsidRPr="00BA3159" w:rsidRDefault="00FE245D" w:rsidP="00A124F4">
            <w:pPr>
              <w:spacing w:line="240" w:lineRule="auto"/>
              <w:ind w:left="46"/>
              <w:jc w:val="thaiDistribute"/>
              <w:rPr>
                <w:rFonts w:ascii="Browallia New" w:eastAsia="Arial Unicode MS" w:hAnsi="Browallia New" w:cs="Browallia New"/>
                <w:sz w:val="26"/>
                <w:szCs w:val="26"/>
              </w:rPr>
            </w:pPr>
            <w:r w:rsidRPr="00BA3159">
              <w:rPr>
                <w:rFonts w:ascii="Browallia New" w:eastAsia="Arial Unicode MS" w:hAnsi="Browallia New" w:cs="Browallia New"/>
                <w:sz w:val="26"/>
                <w:szCs w:val="26"/>
                <w:cs/>
              </w:rPr>
              <w:t>เงินฝากสถาบันการเงินที่ใช้เป็น</w:t>
            </w:r>
          </w:p>
          <w:p w:rsidR="00FE245D" w:rsidRPr="00BA3159" w:rsidRDefault="00FE245D" w:rsidP="00A124F4">
            <w:pPr>
              <w:spacing w:line="240" w:lineRule="auto"/>
              <w:ind w:left="46"/>
              <w:jc w:val="thaiDistribute"/>
              <w:rPr>
                <w:rFonts w:ascii="Browallia New" w:eastAsia="Arial Unicode MS" w:hAnsi="Browallia New" w:cs="Browallia New"/>
                <w:sz w:val="26"/>
                <w:szCs w:val="26"/>
              </w:rPr>
            </w:pPr>
            <w:r w:rsidRPr="00BA3159">
              <w:rPr>
                <w:rFonts w:ascii="Browallia New" w:eastAsia="Arial Unicode MS" w:hAnsi="Browallia New" w:cs="Browallia New"/>
                <w:sz w:val="26"/>
                <w:szCs w:val="26"/>
              </w:rPr>
              <w:t xml:space="preserve">   </w:t>
            </w:r>
            <w:r w:rsidRPr="00BA3159">
              <w:rPr>
                <w:rFonts w:ascii="Browallia New" w:eastAsia="Arial Unicode MS" w:hAnsi="Browallia New" w:cs="Browallia New"/>
                <w:sz w:val="26"/>
                <w:szCs w:val="26"/>
                <w:cs/>
              </w:rPr>
              <w:t>หลักประกัน</w:t>
            </w:r>
          </w:p>
        </w:tc>
        <w:tc>
          <w:tcPr>
            <w:tcW w:w="1403" w:type="dxa"/>
            <w:tcBorders>
              <w:bottom w:val="nil"/>
            </w:tcBorders>
            <w:shd w:val="clear" w:color="auto" w:fill="FAFAFA"/>
            <w:vAlign w:val="bottom"/>
          </w:tcPr>
          <w:p w:rsidR="00FE245D" w:rsidRPr="00BA3159" w:rsidRDefault="00FE245D" w:rsidP="007E7209">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w:t>
            </w:r>
          </w:p>
        </w:tc>
        <w:tc>
          <w:tcPr>
            <w:tcW w:w="1522" w:type="dxa"/>
            <w:tcBorders>
              <w:bottom w:val="nil"/>
            </w:tcBorders>
            <w:shd w:val="clear" w:color="auto" w:fill="FAFAFA"/>
            <w:vAlign w:val="bottom"/>
          </w:tcPr>
          <w:p w:rsidR="00FE245D" w:rsidRPr="00BA3159" w:rsidRDefault="00FE245D" w:rsidP="007E7209">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w:t>
            </w:r>
          </w:p>
        </w:tc>
        <w:tc>
          <w:tcPr>
            <w:tcW w:w="1403" w:type="dxa"/>
            <w:tcBorders>
              <w:bottom w:val="nil"/>
            </w:tcBorders>
            <w:shd w:val="clear" w:color="auto" w:fill="FAFAFA"/>
            <w:vAlign w:val="bottom"/>
          </w:tcPr>
          <w:p w:rsidR="00FE245D" w:rsidRPr="00BA3159" w:rsidRDefault="00FE7E97" w:rsidP="007E7209">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98</w:t>
            </w:r>
          </w:p>
        </w:tc>
        <w:tc>
          <w:tcPr>
            <w:tcW w:w="1404" w:type="dxa"/>
            <w:tcBorders>
              <w:bottom w:val="nil"/>
            </w:tcBorders>
            <w:shd w:val="clear" w:color="auto" w:fill="FAFAFA"/>
            <w:vAlign w:val="bottom"/>
          </w:tcPr>
          <w:p w:rsidR="00FE245D" w:rsidRPr="00BA3159" w:rsidRDefault="00FE7E97" w:rsidP="007E7209">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98</w:t>
            </w:r>
          </w:p>
        </w:tc>
      </w:tr>
      <w:tr w:rsidR="00FE245D" w:rsidRPr="007E7209" w:rsidTr="00BA3159">
        <w:tc>
          <w:tcPr>
            <w:tcW w:w="3312" w:type="dxa"/>
            <w:tcBorders>
              <w:top w:val="nil"/>
              <w:bottom w:val="nil"/>
            </w:tcBorders>
            <w:shd w:val="clear" w:color="auto" w:fill="auto"/>
            <w:vAlign w:val="bottom"/>
          </w:tcPr>
          <w:p w:rsidR="00FE245D" w:rsidRPr="00BA3159" w:rsidRDefault="00FE245D" w:rsidP="00A124F4">
            <w:pPr>
              <w:spacing w:line="240" w:lineRule="auto"/>
              <w:ind w:left="46"/>
              <w:jc w:val="thaiDistribute"/>
              <w:rPr>
                <w:rFonts w:ascii="Browallia New" w:eastAsia="Arial Unicode MS" w:hAnsi="Browallia New" w:cs="Browallia New"/>
                <w:sz w:val="26"/>
                <w:szCs w:val="26"/>
              </w:rPr>
            </w:pPr>
            <w:r w:rsidRPr="00BA3159">
              <w:rPr>
                <w:rFonts w:ascii="Browallia New" w:eastAsia="Arial Unicode MS" w:hAnsi="Browallia New" w:cs="Browallia New"/>
                <w:sz w:val="26"/>
                <w:szCs w:val="26"/>
                <w:cs/>
              </w:rPr>
              <w:t>สินทรัพย์ทางการเงิน</w:t>
            </w:r>
          </w:p>
          <w:p w:rsidR="00FE245D" w:rsidRPr="00BA3159" w:rsidRDefault="00FE245D" w:rsidP="00A124F4">
            <w:pPr>
              <w:spacing w:line="240" w:lineRule="auto"/>
              <w:ind w:left="46"/>
              <w:jc w:val="thaiDistribute"/>
              <w:rPr>
                <w:rFonts w:ascii="Browallia New" w:eastAsia="Arial Unicode MS" w:hAnsi="Browallia New" w:cs="Browallia New"/>
                <w:sz w:val="26"/>
                <w:szCs w:val="26"/>
              </w:rPr>
            </w:pPr>
            <w:r w:rsidRPr="00BA3159">
              <w:rPr>
                <w:rFonts w:ascii="Browallia New" w:eastAsia="Arial Unicode MS" w:hAnsi="Browallia New" w:cs="Browallia New"/>
                <w:sz w:val="26"/>
                <w:szCs w:val="26"/>
              </w:rPr>
              <w:t xml:space="preserve">    - </w:t>
            </w:r>
            <w:r w:rsidRPr="00BA3159">
              <w:rPr>
                <w:rFonts w:ascii="Browallia New" w:eastAsia="Arial Unicode MS" w:hAnsi="Browallia New" w:cs="Browallia New" w:hint="cs"/>
                <w:sz w:val="26"/>
                <w:szCs w:val="26"/>
                <w:cs/>
              </w:rPr>
              <w:t>เงินให้กู้ยืมระยะยาวแก่กิจการที่</w:t>
            </w:r>
          </w:p>
          <w:p w:rsidR="00FE245D" w:rsidRPr="00BA3159" w:rsidRDefault="00FE245D" w:rsidP="00A124F4">
            <w:pPr>
              <w:spacing w:line="240" w:lineRule="auto"/>
              <w:ind w:left="46"/>
              <w:jc w:val="thaiDistribute"/>
              <w:rPr>
                <w:rFonts w:ascii="Browallia New" w:eastAsia="Arial Unicode MS" w:hAnsi="Browallia New" w:cs="Browallia New"/>
                <w:sz w:val="26"/>
                <w:szCs w:val="26"/>
              </w:rPr>
            </w:pPr>
            <w:r w:rsidRPr="00BA3159">
              <w:rPr>
                <w:rFonts w:ascii="Browallia New" w:eastAsia="Arial Unicode MS" w:hAnsi="Browallia New" w:cs="Browallia New" w:hint="cs"/>
                <w:sz w:val="26"/>
                <w:szCs w:val="26"/>
                <w:cs/>
              </w:rPr>
              <w:t xml:space="preserve">      เกี่ยวข้องกัน</w:t>
            </w:r>
          </w:p>
        </w:tc>
        <w:tc>
          <w:tcPr>
            <w:tcW w:w="1403" w:type="dxa"/>
            <w:tcBorders>
              <w:top w:val="nil"/>
              <w:bottom w:val="single" w:sz="4" w:space="0" w:color="auto"/>
            </w:tcBorders>
            <w:shd w:val="clear" w:color="auto" w:fill="FAFAFA"/>
            <w:vAlign w:val="bottom"/>
          </w:tcPr>
          <w:p w:rsidR="00FE245D" w:rsidRPr="00BA3159" w:rsidRDefault="00FE245D" w:rsidP="007E7209">
            <w:pPr>
              <w:spacing w:line="240" w:lineRule="auto"/>
              <w:ind w:right="-72"/>
              <w:jc w:val="right"/>
              <w:rPr>
                <w:rFonts w:ascii="Browallia New" w:eastAsia="Arial Unicode MS" w:hAnsi="Browallia New" w:cs="Browallia New"/>
                <w:sz w:val="26"/>
                <w:szCs w:val="26"/>
                <w:cs/>
                <w:lang w:val="en-US"/>
              </w:rPr>
            </w:pPr>
            <w:r w:rsidRPr="00BA3159">
              <w:rPr>
                <w:rFonts w:ascii="Browallia New" w:eastAsia="Arial Unicode MS" w:hAnsi="Browallia New" w:cs="Browallia New"/>
                <w:sz w:val="26"/>
                <w:szCs w:val="26"/>
                <w:lang w:val="en-US"/>
              </w:rPr>
              <w:t>-</w:t>
            </w:r>
          </w:p>
        </w:tc>
        <w:tc>
          <w:tcPr>
            <w:tcW w:w="1522" w:type="dxa"/>
            <w:tcBorders>
              <w:top w:val="nil"/>
              <w:bottom w:val="single" w:sz="4" w:space="0" w:color="auto"/>
            </w:tcBorders>
            <w:shd w:val="clear" w:color="auto" w:fill="FAFAFA"/>
            <w:vAlign w:val="bottom"/>
          </w:tcPr>
          <w:p w:rsidR="00FE245D" w:rsidRPr="00BA3159" w:rsidRDefault="00FE245D" w:rsidP="007E7209">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w:t>
            </w:r>
          </w:p>
        </w:tc>
        <w:tc>
          <w:tcPr>
            <w:tcW w:w="1403" w:type="dxa"/>
            <w:tcBorders>
              <w:top w:val="nil"/>
              <w:bottom w:val="single" w:sz="4" w:space="0" w:color="auto"/>
            </w:tcBorders>
            <w:shd w:val="clear" w:color="auto" w:fill="FAFAFA"/>
            <w:vAlign w:val="bottom"/>
          </w:tcPr>
          <w:p w:rsidR="00FE245D" w:rsidRPr="00BA3159" w:rsidRDefault="00FE7E97" w:rsidP="007E7209">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13</w:t>
            </w:r>
            <w:r w:rsidR="00FE245D" w:rsidRPr="00BA3159">
              <w:rPr>
                <w:rFonts w:ascii="Browallia New" w:eastAsia="Arial Unicode MS" w:hAnsi="Browallia New" w:cs="Browallia New"/>
                <w:sz w:val="26"/>
                <w:szCs w:val="26"/>
              </w:rPr>
              <w:t>,</w:t>
            </w:r>
            <w:r w:rsidRPr="00BA3159">
              <w:rPr>
                <w:rFonts w:ascii="Browallia New" w:eastAsia="Arial Unicode MS" w:hAnsi="Browallia New" w:cs="Browallia New"/>
                <w:sz w:val="26"/>
                <w:szCs w:val="26"/>
              </w:rPr>
              <w:t>000</w:t>
            </w:r>
          </w:p>
        </w:tc>
        <w:tc>
          <w:tcPr>
            <w:tcW w:w="1404" w:type="dxa"/>
            <w:tcBorders>
              <w:top w:val="nil"/>
              <w:bottom w:val="single" w:sz="4" w:space="0" w:color="auto"/>
            </w:tcBorders>
            <w:shd w:val="clear" w:color="auto" w:fill="FAFAFA"/>
            <w:vAlign w:val="bottom"/>
          </w:tcPr>
          <w:p w:rsidR="00FE245D" w:rsidRPr="00BA3159" w:rsidRDefault="00FE7E97" w:rsidP="007E7209">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13</w:t>
            </w:r>
            <w:r w:rsidR="00FE245D" w:rsidRPr="00BA3159">
              <w:rPr>
                <w:rFonts w:ascii="Browallia New" w:eastAsia="Arial Unicode MS" w:hAnsi="Browallia New" w:cs="Browallia New"/>
                <w:sz w:val="26"/>
                <w:szCs w:val="26"/>
              </w:rPr>
              <w:t>,</w:t>
            </w:r>
            <w:r w:rsidRPr="00BA3159">
              <w:rPr>
                <w:rFonts w:ascii="Browallia New" w:eastAsia="Arial Unicode MS" w:hAnsi="Browallia New" w:cs="Browallia New"/>
                <w:sz w:val="26"/>
                <w:szCs w:val="26"/>
              </w:rPr>
              <w:t>000</w:t>
            </w:r>
          </w:p>
        </w:tc>
      </w:tr>
      <w:tr w:rsidR="007E7209" w:rsidRPr="007E7209" w:rsidTr="00BA3159">
        <w:tc>
          <w:tcPr>
            <w:tcW w:w="3312" w:type="dxa"/>
            <w:tcBorders>
              <w:top w:val="nil"/>
              <w:bottom w:val="nil"/>
            </w:tcBorders>
            <w:shd w:val="clear" w:color="auto" w:fill="auto"/>
            <w:vAlign w:val="bottom"/>
          </w:tcPr>
          <w:p w:rsidR="007E7209" w:rsidRPr="00BA3159" w:rsidRDefault="007E7209" w:rsidP="00A124F4">
            <w:pPr>
              <w:spacing w:line="240" w:lineRule="auto"/>
              <w:ind w:left="46"/>
              <w:jc w:val="thaiDistribute"/>
              <w:rPr>
                <w:rFonts w:ascii="Browallia New" w:eastAsia="Arial Unicode MS" w:hAnsi="Browallia New" w:cs="Browallia New"/>
                <w:cs/>
              </w:rPr>
            </w:pPr>
          </w:p>
        </w:tc>
        <w:tc>
          <w:tcPr>
            <w:tcW w:w="1403" w:type="dxa"/>
            <w:tcBorders>
              <w:top w:val="single" w:sz="4" w:space="0" w:color="auto"/>
              <w:bottom w:val="nil"/>
            </w:tcBorders>
            <w:shd w:val="clear" w:color="auto" w:fill="FAFAFA"/>
            <w:vAlign w:val="bottom"/>
          </w:tcPr>
          <w:p w:rsidR="007E7209" w:rsidRPr="00BA3159" w:rsidRDefault="007E7209" w:rsidP="007E7209">
            <w:pPr>
              <w:spacing w:line="240" w:lineRule="auto"/>
              <w:ind w:right="-72"/>
              <w:jc w:val="right"/>
              <w:rPr>
                <w:rFonts w:ascii="Browallia New" w:eastAsia="Arial Unicode MS" w:hAnsi="Browallia New" w:cs="Browallia New"/>
                <w:lang w:val="en-US"/>
              </w:rPr>
            </w:pPr>
          </w:p>
        </w:tc>
        <w:tc>
          <w:tcPr>
            <w:tcW w:w="1522" w:type="dxa"/>
            <w:tcBorders>
              <w:top w:val="single" w:sz="4" w:space="0" w:color="auto"/>
              <w:bottom w:val="nil"/>
            </w:tcBorders>
            <w:shd w:val="clear" w:color="auto" w:fill="FAFAFA"/>
            <w:vAlign w:val="bottom"/>
          </w:tcPr>
          <w:p w:rsidR="007E7209" w:rsidRPr="00BA3159" w:rsidRDefault="007E7209" w:rsidP="007E7209">
            <w:pPr>
              <w:spacing w:line="240" w:lineRule="auto"/>
              <w:ind w:right="-72"/>
              <w:jc w:val="right"/>
              <w:rPr>
                <w:rFonts w:ascii="Browallia New" w:eastAsia="Arial Unicode MS" w:hAnsi="Browallia New" w:cs="Browallia New"/>
              </w:rPr>
            </w:pPr>
          </w:p>
        </w:tc>
        <w:tc>
          <w:tcPr>
            <w:tcW w:w="1403" w:type="dxa"/>
            <w:tcBorders>
              <w:top w:val="single" w:sz="4" w:space="0" w:color="auto"/>
              <w:bottom w:val="nil"/>
            </w:tcBorders>
            <w:shd w:val="clear" w:color="auto" w:fill="FAFAFA"/>
            <w:vAlign w:val="bottom"/>
          </w:tcPr>
          <w:p w:rsidR="007E7209" w:rsidRPr="00BA3159" w:rsidRDefault="007E7209" w:rsidP="007E7209">
            <w:pPr>
              <w:spacing w:line="240" w:lineRule="auto"/>
              <w:ind w:right="-72"/>
              <w:jc w:val="right"/>
              <w:rPr>
                <w:rFonts w:ascii="Browallia New" w:eastAsia="Arial Unicode MS" w:hAnsi="Browallia New" w:cs="Browallia New"/>
              </w:rPr>
            </w:pPr>
          </w:p>
        </w:tc>
        <w:tc>
          <w:tcPr>
            <w:tcW w:w="1404" w:type="dxa"/>
            <w:tcBorders>
              <w:top w:val="single" w:sz="4" w:space="0" w:color="auto"/>
              <w:bottom w:val="nil"/>
            </w:tcBorders>
            <w:shd w:val="clear" w:color="auto" w:fill="FAFAFA"/>
            <w:vAlign w:val="bottom"/>
          </w:tcPr>
          <w:p w:rsidR="007E7209" w:rsidRPr="00BA3159" w:rsidRDefault="007E7209" w:rsidP="007E7209">
            <w:pPr>
              <w:spacing w:line="240" w:lineRule="auto"/>
              <w:ind w:right="-72"/>
              <w:jc w:val="right"/>
              <w:rPr>
                <w:rFonts w:ascii="Browallia New" w:eastAsia="Arial Unicode MS" w:hAnsi="Browallia New" w:cs="Browallia New"/>
              </w:rPr>
            </w:pPr>
          </w:p>
        </w:tc>
      </w:tr>
      <w:tr w:rsidR="007E7209" w:rsidRPr="007E7209" w:rsidTr="00BA3159">
        <w:tc>
          <w:tcPr>
            <w:tcW w:w="3312" w:type="dxa"/>
            <w:tcBorders>
              <w:top w:val="nil"/>
              <w:bottom w:val="nil"/>
            </w:tcBorders>
            <w:shd w:val="clear" w:color="auto" w:fill="auto"/>
          </w:tcPr>
          <w:p w:rsidR="007E7209" w:rsidRPr="00BA3159" w:rsidRDefault="007E7209" w:rsidP="00A124F4">
            <w:pPr>
              <w:spacing w:line="240" w:lineRule="auto"/>
              <w:ind w:left="46"/>
              <w:jc w:val="thaiDistribute"/>
              <w:rPr>
                <w:rFonts w:ascii="Browallia New" w:eastAsia="Arial Unicode MS" w:hAnsi="Browallia New" w:cs="Browallia New"/>
                <w:sz w:val="26"/>
                <w:szCs w:val="26"/>
              </w:rPr>
            </w:pPr>
            <w:r w:rsidRPr="00BA3159">
              <w:rPr>
                <w:rFonts w:ascii="Browallia New" w:eastAsia="Arial Unicode MS" w:hAnsi="Browallia New" w:cs="Browallia New"/>
                <w:b/>
                <w:bCs/>
                <w:sz w:val="26"/>
                <w:szCs w:val="26"/>
                <w:cs/>
              </w:rPr>
              <w:t>หนี้สินทางการเงิน</w:t>
            </w:r>
          </w:p>
        </w:tc>
        <w:tc>
          <w:tcPr>
            <w:tcW w:w="1403" w:type="dxa"/>
            <w:tcBorders>
              <w:top w:val="nil"/>
              <w:bottom w:val="nil"/>
            </w:tcBorders>
            <w:shd w:val="clear" w:color="auto" w:fill="FAFAFA"/>
          </w:tcPr>
          <w:p w:rsidR="007E7209" w:rsidRPr="00BA3159" w:rsidRDefault="007E7209" w:rsidP="007E7209">
            <w:pPr>
              <w:spacing w:line="240" w:lineRule="auto"/>
              <w:ind w:right="-72"/>
              <w:jc w:val="right"/>
              <w:rPr>
                <w:rFonts w:ascii="Browallia New" w:eastAsia="Arial Unicode MS" w:hAnsi="Browallia New" w:cs="Browallia New"/>
                <w:b/>
                <w:bCs/>
                <w:sz w:val="26"/>
                <w:szCs w:val="26"/>
                <w:cs/>
              </w:rPr>
            </w:pPr>
          </w:p>
        </w:tc>
        <w:tc>
          <w:tcPr>
            <w:tcW w:w="1522" w:type="dxa"/>
            <w:tcBorders>
              <w:top w:val="nil"/>
              <w:bottom w:val="nil"/>
            </w:tcBorders>
            <w:shd w:val="clear" w:color="auto" w:fill="FAFAFA"/>
          </w:tcPr>
          <w:p w:rsidR="007E7209" w:rsidRPr="00BA3159" w:rsidRDefault="007E7209" w:rsidP="007E7209">
            <w:pPr>
              <w:spacing w:line="240" w:lineRule="auto"/>
              <w:ind w:left="-110" w:right="-72"/>
              <w:jc w:val="right"/>
              <w:rPr>
                <w:rFonts w:ascii="Browallia New" w:eastAsia="Arial Unicode MS" w:hAnsi="Browallia New" w:cs="Browallia New"/>
                <w:sz w:val="26"/>
                <w:szCs w:val="26"/>
              </w:rPr>
            </w:pPr>
          </w:p>
        </w:tc>
        <w:tc>
          <w:tcPr>
            <w:tcW w:w="1403" w:type="dxa"/>
            <w:tcBorders>
              <w:top w:val="nil"/>
              <w:bottom w:val="nil"/>
            </w:tcBorders>
            <w:shd w:val="clear" w:color="auto" w:fill="FAFAFA"/>
          </w:tcPr>
          <w:p w:rsidR="007E7209" w:rsidRPr="00BA3159" w:rsidRDefault="007E7209" w:rsidP="007E7209">
            <w:pPr>
              <w:spacing w:line="240" w:lineRule="auto"/>
              <w:ind w:right="-72"/>
              <w:jc w:val="right"/>
              <w:rPr>
                <w:rFonts w:ascii="Browallia New" w:eastAsia="Arial Unicode MS" w:hAnsi="Browallia New" w:cs="Browallia New"/>
                <w:b/>
                <w:bCs/>
                <w:sz w:val="26"/>
                <w:szCs w:val="26"/>
              </w:rPr>
            </w:pPr>
          </w:p>
        </w:tc>
        <w:tc>
          <w:tcPr>
            <w:tcW w:w="1404" w:type="dxa"/>
            <w:tcBorders>
              <w:top w:val="nil"/>
              <w:bottom w:val="nil"/>
            </w:tcBorders>
            <w:shd w:val="clear" w:color="auto" w:fill="FAFAFA"/>
          </w:tcPr>
          <w:p w:rsidR="007E7209" w:rsidRPr="00BA3159" w:rsidRDefault="007E7209" w:rsidP="007E7209">
            <w:pPr>
              <w:spacing w:line="240" w:lineRule="auto"/>
              <w:ind w:right="-72"/>
              <w:jc w:val="right"/>
              <w:rPr>
                <w:rFonts w:ascii="Browallia New" w:eastAsia="Arial Unicode MS" w:hAnsi="Browallia New" w:cs="Browallia New"/>
                <w:b/>
                <w:bCs/>
                <w:sz w:val="26"/>
                <w:szCs w:val="26"/>
              </w:rPr>
            </w:pPr>
          </w:p>
        </w:tc>
      </w:tr>
      <w:tr w:rsidR="007E7209" w:rsidRPr="007E7209" w:rsidTr="00BA3159">
        <w:tc>
          <w:tcPr>
            <w:tcW w:w="3312" w:type="dxa"/>
            <w:tcBorders>
              <w:top w:val="nil"/>
              <w:bottom w:val="nil"/>
            </w:tcBorders>
            <w:shd w:val="clear" w:color="auto" w:fill="auto"/>
            <w:vAlign w:val="bottom"/>
          </w:tcPr>
          <w:p w:rsidR="007E7209" w:rsidRPr="00BA3159" w:rsidRDefault="007E7209" w:rsidP="00A124F4">
            <w:pPr>
              <w:spacing w:line="240" w:lineRule="auto"/>
              <w:ind w:left="46"/>
              <w:jc w:val="thaiDistribute"/>
              <w:rPr>
                <w:rFonts w:ascii="Browallia New" w:eastAsia="Arial Unicode MS" w:hAnsi="Browallia New" w:cs="Browallia New"/>
                <w:sz w:val="26"/>
                <w:szCs w:val="26"/>
              </w:rPr>
            </w:pPr>
            <w:r w:rsidRPr="00BA3159">
              <w:rPr>
                <w:rFonts w:ascii="Browallia New" w:eastAsia="Arial Unicode MS" w:hAnsi="Browallia New" w:cs="Browallia New"/>
                <w:sz w:val="26"/>
                <w:szCs w:val="26"/>
                <w:cs/>
              </w:rPr>
              <w:t>เงินกู้ยืมระยะสั้นจากสถาบันการเงิน</w:t>
            </w:r>
          </w:p>
        </w:tc>
        <w:tc>
          <w:tcPr>
            <w:tcW w:w="1403" w:type="dxa"/>
            <w:tcBorders>
              <w:top w:val="nil"/>
              <w:bottom w:val="nil"/>
            </w:tcBorders>
            <w:shd w:val="clear" w:color="auto" w:fill="FAFAFA"/>
            <w:vAlign w:val="bottom"/>
          </w:tcPr>
          <w:p w:rsidR="007E7209" w:rsidRPr="00BA3159" w:rsidRDefault="007E7209" w:rsidP="007E7209">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w:t>
            </w:r>
          </w:p>
        </w:tc>
        <w:tc>
          <w:tcPr>
            <w:tcW w:w="1522" w:type="dxa"/>
            <w:tcBorders>
              <w:top w:val="nil"/>
              <w:bottom w:val="nil"/>
            </w:tcBorders>
            <w:shd w:val="clear" w:color="auto" w:fill="FAFAFA"/>
            <w:vAlign w:val="bottom"/>
          </w:tcPr>
          <w:p w:rsidR="007E7209" w:rsidRPr="00BA3159" w:rsidRDefault="007E7209" w:rsidP="007E7209">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w:t>
            </w:r>
          </w:p>
        </w:tc>
        <w:tc>
          <w:tcPr>
            <w:tcW w:w="1403" w:type="dxa"/>
            <w:tcBorders>
              <w:top w:val="nil"/>
              <w:bottom w:val="nil"/>
            </w:tcBorders>
            <w:shd w:val="clear" w:color="auto" w:fill="FAFAFA"/>
            <w:vAlign w:val="bottom"/>
          </w:tcPr>
          <w:p w:rsidR="007E7209" w:rsidRPr="00BA3159" w:rsidRDefault="00FE7E97" w:rsidP="007E7209">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483</w:t>
            </w:r>
          </w:p>
        </w:tc>
        <w:tc>
          <w:tcPr>
            <w:tcW w:w="1404" w:type="dxa"/>
            <w:tcBorders>
              <w:top w:val="nil"/>
              <w:bottom w:val="nil"/>
            </w:tcBorders>
            <w:shd w:val="clear" w:color="auto" w:fill="FAFAFA"/>
            <w:vAlign w:val="bottom"/>
          </w:tcPr>
          <w:p w:rsidR="007E7209" w:rsidRPr="00BA3159" w:rsidRDefault="00FE7E97" w:rsidP="007E7209">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483</w:t>
            </w:r>
          </w:p>
        </w:tc>
      </w:tr>
      <w:tr w:rsidR="007E7209" w:rsidRPr="007E7209" w:rsidTr="00BA3159">
        <w:tc>
          <w:tcPr>
            <w:tcW w:w="3312" w:type="dxa"/>
            <w:tcBorders>
              <w:top w:val="nil"/>
              <w:bottom w:val="nil"/>
            </w:tcBorders>
            <w:shd w:val="clear" w:color="auto" w:fill="auto"/>
            <w:vAlign w:val="bottom"/>
          </w:tcPr>
          <w:p w:rsidR="007E7209" w:rsidRPr="00BA3159" w:rsidRDefault="007E7209" w:rsidP="00A124F4">
            <w:pPr>
              <w:spacing w:line="240" w:lineRule="auto"/>
              <w:ind w:left="46"/>
              <w:jc w:val="thaiDistribute"/>
              <w:rPr>
                <w:rFonts w:ascii="Browallia New" w:eastAsia="Arial Unicode MS" w:hAnsi="Browallia New" w:cs="Browallia New"/>
                <w:sz w:val="26"/>
                <w:szCs w:val="26"/>
              </w:rPr>
            </w:pPr>
            <w:r w:rsidRPr="00BA3159">
              <w:rPr>
                <w:rFonts w:ascii="Browallia New" w:eastAsia="Arial Unicode MS" w:hAnsi="Browallia New" w:cs="Browallia New"/>
                <w:sz w:val="26"/>
                <w:szCs w:val="26"/>
                <w:cs/>
              </w:rPr>
              <w:t>เจ้าหนี้การค้า</w:t>
            </w:r>
          </w:p>
        </w:tc>
        <w:tc>
          <w:tcPr>
            <w:tcW w:w="1403" w:type="dxa"/>
            <w:tcBorders>
              <w:top w:val="nil"/>
              <w:bottom w:val="nil"/>
            </w:tcBorders>
            <w:shd w:val="clear" w:color="auto" w:fill="FAFAFA"/>
            <w:vAlign w:val="bottom"/>
          </w:tcPr>
          <w:p w:rsidR="007E7209" w:rsidRPr="00BA3159" w:rsidRDefault="007E7209" w:rsidP="007E7209">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w:t>
            </w:r>
          </w:p>
        </w:tc>
        <w:tc>
          <w:tcPr>
            <w:tcW w:w="1522" w:type="dxa"/>
            <w:tcBorders>
              <w:top w:val="nil"/>
              <w:bottom w:val="nil"/>
            </w:tcBorders>
            <w:shd w:val="clear" w:color="auto" w:fill="FAFAFA"/>
            <w:vAlign w:val="bottom"/>
          </w:tcPr>
          <w:p w:rsidR="007E7209" w:rsidRPr="00BA3159" w:rsidRDefault="007E7209" w:rsidP="007E7209">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w:t>
            </w:r>
          </w:p>
        </w:tc>
        <w:tc>
          <w:tcPr>
            <w:tcW w:w="1403" w:type="dxa"/>
            <w:tcBorders>
              <w:top w:val="nil"/>
              <w:bottom w:val="nil"/>
            </w:tcBorders>
            <w:shd w:val="clear" w:color="auto" w:fill="FAFAFA"/>
            <w:vAlign w:val="bottom"/>
          </w:tcPr>
          <w:p w:rsidR="007E7209" w:rsidRPr="00BA3159" w:rsidRDefault="00FE7E97" w:rsidP="007E7209">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239</w:t>
            </w:r>
          </w:p>
        </w:tc>
        <w:tc>
          <w:tcPr>
            <w:tcW w:w="1404" w:type="dxa"/>
            <w:tcBorders>
              <w:top w:val="nil"/>
              <w:bottom w:val="nil"/>
            </w:tcBorders>
            <w:shd w:val="clear" w:color="auto" w:fill="FAFAFA"/>
            <w:vAlign w:val="bottom"/>
          </w:tcPr>
          <w:p w:rsidR="007E7209" w:rsidRPr="00BA3159" w:rsidRDefault="00FE7E97" w:rsidP="007E7209">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239</w:t>
            </w:r>
          </w:p>
        </w:tc>
      </w:tr>
      <w:tr w:rsidR="007E7209" w:rsidRPr="007E7209" w:rsidTr="00BA3159">
        <w:tc>
          <w:tcPr>
            <w:tcW w:w="3312" w:type="dxa"/>
            <w:tcBorders>
              <w:top w:val="nil"/>
              <w:bottom w:val="nil"/>
            </w:tcBorders>
            <w:shd w:val="clear" w:color="auto" w:fill="auto"/>
            <w:vAlign w:val="bottom"/>
          </w:tcPr>
          <w:p w:rsidR="007E7209" w:rsidRPr="00BA3159" w:rsidRDefault="007E7209" w:rsidP="00A124F4">
            <w:pPr>
              <w:spacing w:line="240" w:lineRule="auto"/>
              <w:ind w:left="46"/>
              <w:jc w:val="thaiDistribute"/>
              <w:rPr>
                <w:rFonts w:ascii="Browallia New" w:eastAsia="Arial Unicode MS" w:hAnsi="Browallia New" w:cs="Browallia New"/>
                <w:sz w:val="26"/>
                <w:szCs w:val="26"/>
              </w:rPr>
            </w:pPr>
            <w:r w:rsidRPr="00BA3159">
              <w:rPr>
                <w:rFonts w:ascii="Browallia New" w:eastAsia="Arial Unicode MS" w:hAnsi="Browallia New" w:cs="Browallia New"/>
                <w:sz w:val="26"/>
                <w:szCs w:val="26"/>
                <w:cs/>
              </w:rPr>
              <w:t>เจ้าหนี้อื่น</w:t>
            </w:r>
          </w:p>
        </w:tc>
        <w:tc>
          <w:tcPr>
            <w:tcW w:w="1403" w:type="dxa"/>
            <w:tcBorders>
              <w:top w:val="nil"/>
              <w:bottom w:val="nil"/>
            </w:tcBorders>
            <w:shd w:val="clear" w:color="auto" w:fill="FAFAFA"/>
            <w:vAlign w:val="bottom"/>
          </w:tcPr>
          <w:p w:rsidR="007E7209" w:rsidRPr="00BA3159" w:rsidRDefault="007E7209" w:rsidP="007E7209">
            <w:pPr>
              <w:spacing w:line="240" w:lineRule="auto"/>
              <w:ind w:right="-72"/>
              <w:jc w:val="right"/>
              <w:rPr>
                <w:rFonts w:ascii="Browallia New" w:eastAsia="Arial Unicode MS" w:hAnsi="Browallia New" w:cs="Browallia New"/>
                <w:sz w:val="26"/>
                <w:szCs w:val="26"/>
                <w:cs/>
                <w:lang w:val="en-US"/>
              </w:rPr>
            </w:pPr>
            <w:r w:rsidRPr="00BA3159">
              <w:rPr>
                <w:rFonts w:ascii="Browallia New" w:eastAsia="Arial Unicode MS" w:hAnsi="Browallia New" w:cs="Browallia New"/>
                <w:sz w:val="26"/>
                <w:szCs w:val="26"/>
                <w:lang w:val="en-US"/>
              </w:rPr>
              <w:t>-</w:t>
            </w:r>
          </w:p>
        </w:tc>
        <w:tc>
          <w:tcPr>
            <w:tcW w:w="1522" w:type="dxa"/>
            <w:tcBorders>
              <w:top w:val="nil"/>
              <w:bottom w:val="nil"/>
            </w:tcBorders>
            <w:shd w:val="clear" w:color="auto" w:fill="FAFAFA"/>
            <w:vAlign w:val="bottom"/>
          </w:tcPr>
          <w:p w:rsidR="007E7209" w:rsidRPr="00BA3159" w:rsidRDefault="007E7209" w:rsidP="007E7209">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w:t>
            </w:r>
          </w:p>
        </w:tc>
        <w:tc>
          <w:tcPr>
            <w:tcW w:w="1403" w:type="dxa"/>
            <w:tcBorders>
              <w:top w:val="nil"/>
              <w:bottom w:val="nil"/>
            </w:tcBorders>
            <w:shd w:val="clear" w:color="auto" w:fill="FAFAFA"/>
            <w:vAlign w:val="bottom"/>
          </w:tcPr>
          <w:p w:rsidR="007E7209" w:rsidRPr="00BA3159" w:rsidRDefault="00FE7E97" w:rsidP="007E7209">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377</w:t>
            </w:r>
          </w:p>
        </w:tc>
        <w:tc>
          <w:tcPr>
            <w:tcW w:w="1404" w:type="dxa"/>
            <w:tcBorders>
              <w:top w:val="nil"/>
              <w:bottom w:val="nil"/>
            </w:tcBorders>
            <w:shd w:val="clear" w:color="auto" w:fill="FAFAFA"/>
            <w:vAlign w:val="bottom"/>
          </w:tcPr>
          <w:p w:rsidR="007E7209" w:rsidRPr="00BA3159" w:rsidRDefault="00FE7E97" w:rsidP="007E7209">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377</w:t>
            </w:r>
          </w:p>
        </w:tc>
      </w:tr>
      <w:tr w:rsidR="007E7209" w:rsidRPr="007E7209" w:rsidTr="00BA3159">
        <w:tc>
          <w:tcPr>
            <w:tcW w:w="3312" w:type="dxa"/>
            <w:tcBorders>
              <w:top w:val="nil"/>
              <w:bottom w:val="nil"/>
            </w:tcBorders>
            <w:shd w:val="clear" w:color="auto" w:fill="auto"/>
            <w:vAlign w:val="bottom"/>
          </w:tcPr>
          <w:p w:rsidR="007E7209" w:rsidRPr="00BA3159" w:rsidRDefault="007E7209" w:rsidP="00A124F4">
            <w:pPr>
              <w:spacing w:line="240" w:lineRule="auto"/>
              <w:ind w:left="46"/>
              <w:jc w:val="thaiDistribute"/>
              <w:rPr>
                <w:rFonts w:ascii="Browallia New" w:eastAsia="Arial Unicode MS" w:hAnsi="Browallia New" w:cs="Browallia New"/>
                <w:sz w:val="26"/>
                <w:szCs w:val="26"/>
                <w:cs/>
              </w:rPr>
            </w:pPr>
            <w:r w:rsidRPr="00BA3159">
              <w:rPr>
                <w:rFonts w:ascii="Browallia New" w:eastAsia="Arial Unicode MS" w:hAnsi="Browallia New" w:cs="Browallia New"/>
                <w:sz w:val="26"/>
                <w:szCs w:val="26"/>
                <w:cs/>
              </w:rPr>
              <w:t>หนี้สินตามสัญญาเช่า</w:t>
            </w:r>
            <w:r w:rsidRPr="00BA3159">
              <w:rPr>
                <w:rFonts w:ascii="Browallia New" w:eastAsia="Arial Unicode MS" w:hAnsi="Browallia New" w:cs="Browallia New" w:hint="cs"/>
                <w:sz w:val="26"/>
                <w:szCs w:val="26"/>
                <w:cs/>
              </w:rPr>
              <w:t xml:space="preserve"> สุทธิ</w:t>
            </w:r>
          </w:p>
        </w:tc>
        <w:tc>
          <w:tcPr>
            <w:tcW w:w="1403" w:type="dxa"/>
            <w:tcBorders>
              <w:top w:val="nil"/>
              <w:bottom w:val="nil"/>
            </w:tcBorders>
            <w:shd w:val="clear" w:color="auto" w:fill="FAFAFA"/>
            <w:vAlign w:val="bottom"/>
          </w:tcPr>
          <w:p w:rsidR="007E7209" w:rsidRPr="00BA3159" w:rsidRDefault="007E7209" w:rsidP="007E7209">
            <w:pPr>
              <w:spacing w:line="240" w:lineRule="auto"/>
              <w:ind w:right="-72"/>
              <w:jc w:val="right"/>
              <w:rPr>
                <w:rFonts w:ascii="Browallia New" w:eastAsia="Arial Unicode MS" w:hAnsi="Browallia New" w:cs="Browallia New"/>
                <w:sz w:val="26"/>
                <w:szCs w:val="26"/>
                <w:cs/>
                <w:lang w:val="en-US"/>
              </w:rPr>
            </w:pPr>
            <w:r w:rsidRPr="00BA3159">
              <w:rPr>
                <w:rFonts w:ascii="Browallia New" w:eastAsia="Arial Unicode MS" w:hAnsi="Browallia New" w:cs="Browallia New"/>
                <w:sz w:val="26"/>
                <w:szCs w:val="26"/>
                <w:lang w:val="en-US"/>
              </w:rPr>
              <w:t>-</w:t>
            </w:r>
          </w:p>
        </w:tc>
        <w:tc>
          <w:tcPr>
            <w:tcW w:w="1522" w:type="dxa"/>
            <w:tcBorders>
              <w:top w:val="nil"/>
              <w:bottom w:val="nil"/>
            </w:tcBorders>
            <w:shd w:val="clear" w:color="auto" w:fill="FAFAFA"/>
            <w:vAlign w:val="bottom"/>
          </w:tcPr>
          <w:p w:rsidR="007E7209" w:rsidRPr="00BA3159" w:rsidRDefault="007E7209" w:rsidP="007E7209">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w:t>
            </w:r>
          </w:p>
        </w:tc>
        <w:tc>
          <w:tcPr>
            <w:tcW w:w="1403" w:type="dxa"/>
            <w:tcBorders>
              <w:top w:val="nil"/>
              <w:bottom w:val="nil"/>
            </w:tcBorders>
            <w:shd w:val="clear" w:color="auto" w:fill="FAFAFA"/>
            <w:vAlign w:val="bottom"/>
          </w:tcPr>
          <w:p w:rsidR="007E7209" w:rsidRPr="00BA3159" w:rsidRDefault="00FE7E97" w:rsidP="007E7209">
            <w:pPr>
              <w:spacing w:line="240" w:lineRule="auto"/>
              <w:ind w:right="-72"/>
              <w:jc w:val="right"/>
              <w:rPr>
                <w:rFonts w:ascii="Browallia New" w:eastAsia="Arial Unicode MS" w:hAnsi="Browallia New" w:cs="Browallia New"/>
                <w:sz w:val="26"/>
                <w:szCs w:val="26"/>
                <w:cs/>
              </w:rPr>
            </w:pPr>
            <w:r w:rsidRPr="00BA3159">
              <w:rPr>
                <w:rFonts w:ascii="Browallia New" w:eastAsia="Arial Unicode MS" w:hAnsi="Browallia New" w:cs="Browallia New"/>
                <w:sz w:val="26"/>
                <w:szCs w:val="26"/>
              </w:rPr>
              <w:t>297</w:t>
            </w:r>
          </w:p>
        </w:tc>
        <w:tc>
          <w:tcPr>
            <w:tcW w:w="1404" w:type="dxa"/>
            <w:tcBorders>
              <w:top w:val="nil"/>
              <w:bottom w:val="nil"/>
            </w:tcBorders>
            <w:shd w:val="clear" w:color="auto" w:fill="FAFAFA"/>
            <w:vAlign w:val="bottom"/>
          </w:tcPr>
          <w:p w:rsidR="007E7209" w:rsidRPr="00BA3159" w:rsidRDefault="00FE7E97" w:rsidP="007E7209">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297</w:t>
            </w:r>
          </w:p>
        </w:tc>
      </w:tr>
      <w:tr w:rsidR="007E7209" w:rsidRPr="007E7209" w:rsidTr="00BA3159">
        <w:tc>
          <w:tcPr>
            <w:tcW w:w="3312" w:type="dxa"/>
            <w:tcBorders>
              <w:top w:val="nil"/>
              <w:bottom w:val="nil"/>
            </w:tcBorders>
            <w:shd w:val="clear" w:color="auto" w:fill="auto"/>
            <w:vAlign w:val="bottom"/>
          </w:tcPr>
          <w:p w:rsidR="007E7209" w:rsidRPr="00BA3159" w:rsidRDefault="007E7209" w:rsidP="00A124F4">
            <w:pPr>
              <w:spacing w:line="240" w:lineRule="auto"/>
              <w:ind w:left="46"/>
              <w:jc w:val="thaiDistribute"/>
              <w:rPr>
                <w:rFonts w:ascii="Browallia New" w:eastAsia="Arial Unicode MS" w:hAnsi="Browallia New" w:cs="Browallia New"/>
                <w:sz w:val="26"/>
                <w:szCs w:val="26"/>
              </w:rPr>
            </w:pPr>
            <w:r w:rsidRPr="00BA3159">
              <w:rPr>
                <w:rFonts w:ascii="Browallia New" w:eastAsia="Arial Unicode MS" w:hAnsi="Browallia New" w:cs="Browallia New"/>
                <w:sz w:val="26"/>
                <w:szCs w:val="26"/>
                <w:cs/>
              </w:rPr>
              <w:t>เงินกู้ยืมระยะสั้นจากกิจการที่เกี่ยวข้องกัน</w:t>
            </w:r>
          </w:p>
        </w:tc>
        <w:tc>
          <w:tcPr>
            <w:tcW w:w="1403" w:type="dxa"/>
            <w:tcBorders>
              <w:top w:val="nil"/>
              <w:bottom w:val="nil"/>
            </w:tcBorders>
            <w:shd w:val="clear" w:color="auto" w:fill="FAFAFA"/>
            <w:vAlign w:val="bottom"/>
          </w:tcPr>
          <w:p w:rsidR="007E7209" w:rsidRPr="00BA3159" w:rsidRDefault="007E7209" w:rsidP="007E7209">
            <w:pPr>
              <w:spacing w:line="240" w:lineRule="auto"/>
              <w:ind w:right="-72"/>
              <w:jc w:val="right"/>
              <w:rPr>
                <w:rFonts w:ascii="Browallia New" w:eastAsia="Arial Unicode MS" w:hAnsi="Browallia New" w:cs="Browallia New"/>
                <w:sz w:val="26"/>
                <w:szCs w:val="26"/>
                <w:cs/>
                <w:lang w:val="en-US"/>
              </w:rPr>
            </w:pPr>
            <w:r w:rsidRPr="00BA3159">
              <w:rPr>
                <w:rFonts w:ascii="Browallia New" w:eastAsia="Arial Unicode MS" w:hAnsi="Browallia New" w:cs="Browallia New"/>
                <w:sz w:val="26"/>
                <w:szCs w:val="26"/>
                <w:lang w:val="en-US"/>
              </w:rPr>
              <w:t>-</w:t>
            </w:r>
          </w:p>
        </w:tc>
        <w:tc>
          <w:tcPr>
            <w:tcW w:w="1522" w:type="dxa"/>
            <w:tcBorders>
              <w:top w:val="nil"/>
              <w:bottom w:val="nil"/>
            </w:tcBorders>
            <w:shd w:val="clear" w:color="auto" w:fill="FAFAFA"/>
            <w:vAlign w:val="bottom"/>
          </w:tcPr>
          <w:p w:rsidR="007E7209" w:rsidRPr="00BA3159" w:rsidRDefault="007E7209" w:rsidP="007E7209">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w:t>
            </w:r>
          </w:p>
        </w:tc>
        <w:tc>
          <w:tcPr>
            <w:tcW w:w="1403" w:type="dxa"/>
            <w:tcBorders>
              <w:top w:val="nil"/>
              <w:bottom w:val="nil"/>
            </w:tcBorders>
            <w:shd w:val="clear" w:color="auto" w:fill="FAFAFA"/>
            <w:vAlign w:val="bottom"/>
          </w:tcPr>
          <w:p w:rsidR="007E7209" w:rsidRPr="00BA3159" w:rsidRDefault="00FE7E97" w:rsidP="007E7209">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2</w:t>
            </w:r>
            <w:r w:rsidR="007E7209" w:rsidRPr="00BA3159">
              <w:rPr>
                <w:rFonts w:ascii="Browallia New" w:eastAsia="Arial Unicode MS" w:hAnsi="Browallia New" w:cs="Browallia New"/>
                <w:sz w:val="26"/>
                <w:szCs w:val="26"/>
              </w:rPr>
              <w:t>,</w:t>
            </w:r>
            <w:r w:rsidRPr="00BA3159">
              <w:rPr>
                <w:rFonts w:ascii="Browallia New" w:eastAsia="Arial Unicode MS" w:hAnsi="Browallia New" w:cs="Browallia New"/>
                <w:sz w:val="26"/>
                <w:szCs w:val="26"/>
              </w:rPr>
              <w:t>537</w:t>
            </w:r>
          </w:p>
        </w:tc>
        <w:tc>
          <w:tcPr>
            <w:tcW w:w="1404" w:type="dxa"/>
            <w:tcBorders>
              <w:top w:val="nil"/>
              <w:bottom w:val="nil"/>
            </w:tcBorders>
            <w:shd w:val="clear" w:color="auto" w:fill="FAFAFA"/>
            <w:vAlign w:val="bottom"/>
          </w:tcPr>
          <w:p w:rsidR="007E7209" w:rsidRPr="00BA3159" w:rsidRDefault="00FE7E97" w:rsidP="007E7209">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2</w:t>
            </w:r>
            <w:r w:rsidR="007E7209" w:rsidRPr="00BA3159">
              <w:rPr>
                <w:rFonts w:ascii="Browallia New" w:eastAsia="Arial Unicode MS" w:hAnsi="Browallia New" w:cs="Browallia New"/>
                <w:sz w:val="26"/>
                <w:szCs w:val="26"/>
              </w:rPr>
              <w:t>,</w:t>
            </w:r>
            <w:r w:rsidRPr="00BA3159">
              <w:rPr>
                <w:rFonts w:ascii="Browallia New" w:eastAsia="Arial Unicode MS" w:hAnsi="Browallia New" w:cs="Browallia New"/>
                <w:sz w:val="26"/>
                <w:szCs w:val="26"/>
              </w:rPr>
              <w:t>537</w:t>
            </w:r>
          </w:p>
        </w:tc>
      </w:tr>
      <w:tr w:rsidR="007E7209" w:rsidRPr="007E7209" w:rsidTr="00BA3159">
        <w:tc>
          <w:tcPr>
            <w:tcW w:w="3312" w:type="dxa"/>
            <w:tcBorders>
              <w:top w:val="nil"/>
              <w:bottom w:val="nil"/>
            </w:tcBorders>
            <w:shd w:val="clear" w:color="auto" w:fill="auto"/>
            <w:vAlign w:val="bottom"/>
          </w:tcPr>
          <w:p w:rsidR="007E7209" w:rsidRPr="00BA3159" w:rsidRDefault="007E7209" w:rsidP="00A124F4">
            <w:pPr>
              <w:spacing w:line="240" w:lineRule="auto"/>
              <w:ind w:left="46"/>
              <w:jc w:val="thaiDistribute"/>
              <w:rPr>
                <w:rFonts w:ascii="Browallia New" w:eastAsia="Arial Unicode MS" w:hAnsi="Browallia New" w:cs="Browallia New"/>
                <w:sz w:val="26"/>
                <w:szCs w:val="26"/>
              </w:rPr>
            </w:pPr>
            <w:r w:rsidRPr="00BA3159">
              <w:rPr>
                <w:rFonts w:ascii="Browallia New" w:eastAsia="Arial Unicode MS" w:hAnsi="Browallia New" w:cs="Browallia New"/>
                <w:sz w:val="26"/>
                <w:szCs w:val="26"/>
                <w:cs/>
              </w:rPr>
              <w:t>เงินกู้ยืมระยะยาวจากสถาบันการเงิน</w:t>
            </w:r>
            <w:r w:rsidRPr="00BA3159">
              <w:rPr>
                <w:rFonts w:ascii="Browallia New" w:eastAsia="Arial Unicode MS" w:hAnsi="Browallia New" w:cs="Browallia New"/>
                <w:sz w:val="26"/>
                <w:szCs w:val="26"/>
              </w:rPr>
              <w:t xml:space="preserve"> </w:t>
            </w:r>
            <w:r w:rsidRPr="00BA3159">
              <w:rPr>
                <w:rFonts w:ascii="Browallia New" w:eastAsia="Arial Unicode MS" w:hAnsi="Browallia New" w:cs="Browallia New" w:hint="cs"/>
                <w:sz w:val="26"/>
                <w:szCs w:val="26"/>
                <w:cs/>
              </w:rPr>
              <w:t>สุทธิ</w:t>
            </w:r>
          </w:p>
        </w:tc>
        <w:tc>
          <w:tcPr>
            <w:tcW w:w="1403" w:type="dxa"/>
            <w:tcBorders>
              <w:top w:val="nil"/>
              <w:bottom w:val="nil"/>
            </w:tcBorders>
            <w:shd w:val="clear" w:color="auto" w:fill="FAFAFA"/>
            <w:vAlign w:val="bottom"/>
          </w:tcPr>
          <w:p w:rsidR="007E7209" w:rsidRPr="00BA3159" w:rsidRDefault="007E7209" w:rsidP="007E7209">
            <w:pPr>
              <w:spacing w:line="240" w:lineRule="auto"/>
              <w:ind w:right="-72"/>
              <w:jc w:val="right"/>
              <w:rPr>
                <w:rFonts w:ascii="Browallia New" w:eastAsia="Arial Unicode MS" w:hAnsi="Browallia New" w:cs="Browallia New"/>
                <w:sz w:val="26"/>
                <w:szCs w:val="26"/>
                <w:cs/>
                <w:lang w:val="en-US"/>
              </w:rPr>
            </w:pPr>
            <w:r w:rsidRPr="00BA3159">
              <w:rPr>
                <w:rFonts w:ascii="Browallia New" w:eastAsia="Arial Unicode MS" w:hAnsi="Browallia New" w:cs="Browallia New"/>
                <w:sz w:val="26"/>
                <w:szCs w:val="26"/>
                <w:lang w:val="en-US"/>
              </w:rPr>
              <w:t>-</w:t>
            </w:r>
          </w:p>
        </w:tc>
        <w:tc>
          <w:tcPr>
            <w:tcW w:w="1522" w:type="dxa"/>
            <w:tcBorders>
              <w:top w:val="nil"/>
              <w:bottom w:val="nil"/>
            </w:tcBorders>
            <w:shd w:val="clear" w:color="auto" w:fill="FAFAFA"/>
            <w:vAlign w:val="bottom"/>
          </w:tcPr>
          <w:p w:rsidR="007E7209" w:rsidRPr="00BA3159" w:rsidRDefault="007E7209" w:rsidP="007E7209">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w:t>
            </w:r>
          </w:p>
        </w:tc>
        <w:tc>
          <w:tcPr>
            <w:tcW w:w="1403" w:type="dxa"/>
            <w:tcBorders>
              <w:top w:val="nil"/>
              <w:bottom w:val="nil"/>
            </w:tcBorders>
            <w:shd w:val="clear" w:color="auto" w:fill="FAFAFA"/>
            <w:vAlign w:val="bottom"/>
          </w:tcPr>
          <w:p w:rsidR="007E7209" w:rsidRPr="00BA3159" w:rsidRDefault="00FE7E97" w:rsidP="007E7209">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5</w:t>
            </w:r>
            <w:r w:rsidR="007E7209" w:rsidRPr="00BA3159">
              <w:rPr>
                <w:rFonts w:ascii="Browallia New" w:eastAsia="Arial Unicode MS" w:hAnsi="Browallia New" w:cs="Browallia New"/>
                <w:sz w:val="26"/>
                <w:szCs w:val="26"/>
              </w:rPr>
              <w:t>,</w:t>
            </w:r>
            <w:r w:rsidRPr="00BA3159">
              <w:rPr>
                <w:rFonts w:ascii="Browallia New" w:eastAsia="Arial Unicode MS" w:hAnsi="Browallia New" w:cs="Browallia New"/>
                <w:sz w:val="26"/>
                <w:szCs w:val="26"/>
              </w:rPr>
              <w:t>677</w:t>
            </w:r>
          </w:p>
        </w:tc>
        <w:tc>
          <w:tcPr>
            <w:tcW w:w="1404" w:type="dxa"/>
            <w:tcBorders>
              <w:top w:val="nil"/>
              <w:bottom w:val="nil"/>
            </w:tcBorders>
            <w:shd w:val="clear" w:color="auto" w:fill="FAFAFA"/>
            <w:vAlign w:val="bottom"/>
          </w:tcPr>
          <w:p w:rsidR="007E7209" w:rsidRPr="00BA3159" w:rsidRDefault="00FE7E97" w:rsidP="007E7209">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5</w:t>
            </w:r>
            <w:r w:rsidR="007E7209" w:rsidRPr="00BA3159">
              <w:rPr>
                <w:rFonts w:ascii="Browallia New" w:eastAsia="Arial Unicode MS" w:hAnsi="Browallia New" w:cs="Browallia New"/>
                <w:sz w:val="26"/>
                <w:szCs w:val="26"/>
              </w:rPr>
              <w:t>,</w:t>
            </w:r>
            <w:r w:rsidRPr="00BA3159">
              <w:rPr>
                <w:rFonts w:ascii="Browallia New" w:eastAsia="Arial Unicode MS" w:hAnsi="Browallia New" w:cs="Browallia New"/>
                <w:sz w:val="26"/>
                <w:szCs w:val="26"/>
              </w:rPr>
              <w:t>677</w:t>
            </w:r>
          </w:p>
        </w:tc>
      </w:tr>
      <w:tr w:rsidR="007E7209" w:rsidRPr="007E7209" w:rsidTr="00BA3159">
        <w:tc>
          <w:tcPr>
            <w:tcW w:w="3312" w:type="dxa"/>
            <w:tcBorders>
              <w:top w:val="nil"/>
              <w:bottom w:val="nil"/>
            </w:tcBorders>
            <w:shd w:val="clear" w:color="auto" w:fill="auto"/>
            <w:vAlign w:val="bottom"/>
          </w:tcPr>
          <w:p w:rsidR="007E7209" w:rsidRPr="00BA3159" w:rsidRDefault="007E7209" w:rsidP="00A124F4">
            <w:pPr>
              <w:spacing w:line="240" w:lineRule="auto"/>
              <w:ind w:left="46"/>
              <w:jc w:val="thaiDistribute"/>
              <w:rPr>
                <w:rFonts w:ascii="Browallia New" w:eastAsia="Arial Unicode MS" w:hAnsi="Browallia New" w:cs="Browallia New"/>
                <w:sz w:val="26"/>
                <w:szCs w:val="26"/>
              </w:rPr>
            </w:pPr>
            <w:r w:rsidRPr="00BA3159">
              <w:rPr>
                <w:rFonts w:ascii="Browallia New" w:eastAsia="Arial Unicode MS" w:hAnsi="Browallia New" w:cs="Browallia New"/>
                <w:sz w:val="26"/>
                <w:szCs w:val="26"/>
                <w:cs/>
              </w:rPr>
              <w:t>หุ้นกู้ สุทธิ</w:t>
            </w:r>
          </w:p>
        </w:tc>
        <w:tc>
          <w:tcPr>
            <w:tcW w:w="1403" w:type="dxa"/>
            <w:tcBorders>
              <w:top w:val="nil"/>
              <w:bottom w:val="single" w:sz="4" w:space="0" w:color="auto"/>
            </w:tcBorders>
            <w:shd w:val="clear" w:color="auto" w:fill="FAFAFA"/>
            <w:vAlign w:val="bottom"/>
          </w:tcPr>
          <w:p w:rsidR="007E7209" w:rsidRPr="00BA3159" w:rsidRDefault="007E7209" w:rsidP="007E7209">
            <w:pPr>
              <w:spacing w:line="240" w:lineRule="auto"/>
              <w:ind w:right="-72"/>
              <w:jc w:val="right"/>
              <w:rPr>
                <w:rFonts w:ascii="Browallia New" w:eastAsia="Arial Unicode MS" w:hAnsi="Browallia New" w:cs="Browallia New"/>
                <w:sz w:val="26"/>
                <w:szCs w:val="26"/>
                <w:cs/>
                <w:lang w:val="en-US"/>
              </w:rPr>
            </w:pPr>
            <w:r w:rsidRPr="00BA3159">
              <w:rPr>
                <w:rFonts w:ascii="Browallia New" w:eastAsia="Arial Unicode MS" w:hAnsi="Browallia New" w:cs="Browallia New"/>
                <w:sz w:val="26"/>
                <w:szCs w:val="26"/>
                <w:lang w:val="en-US"/>
              </w:rPr>
              <w:t>-</w:t>
            </w:r>
          </w:p>
        </w:tc>
        <w:tc>
          <w:tcPr>
            <w:tcW w:w="1522" w:type="dxa"/>
            <w:tcBorders>
              <w:top w:val="nil"/>
              <w:bottom w:val="single" w:sz="4" w:space="0" w:color="auto"/>
            </w:tcBorders>
            <w:shd w:val="clear" w:color="auto" w:fill="FAFAFA"/>
            <w:vAlign w:val="bottom"/>
          </w:tcPr>
          <w:p w:rsidR="007E7209" w:rsidRPr="00BA3159" w:rsidRDefault="007E7209" w:rsidP="007E7209">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w:t>
            </w:r>
          </w:p>
        </w:tc>
        <w:tc>
          <w:tcPr>
            <w:tcW w:w="1403" w:type="dxa"/>
            <w:tcBorders>
              <w:top w:val="nil"/>
              <w:bottom w:val="single" w:sz="4" w:space="0" w:color="auto"/>
            </w:tcBorders>
            <w:shd w:val="clear" w:color="auto" w:fill="FAFAFA"/>
            <w:vAlign w:val="bottom"/>
          </w:tcPr>
          <w:p w:rsidR="007E7209" w:rsidRPr="00BA3159" w:rsidRDefault="00FE7E97" w:rsidP="007E7209">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16</w:t>
            </w:r>
            <w:r w:rsidR="007E7209" w:rsidRPr="00BA3159">
              <w:rPr>
                <w:rFonts w:ascii="Browallia New" w:eastAsia="Arial Unicode MS" w:hAnsi="Browallia New" w:cs="Browallia New"/>
                <w:sz w:val="26"/>
                <w:szCs w:val="26"/>
              </w:rPr>
              <w:t>,</w:t>
            </w:r>
            <w:r w:rsidRPr="00BA3159">
              <w:rPr>
                <w:rFonts w:ascii="Browallia New" w:eastAsia="Arial Unicode MS" w:hAnsi="Browallia New" w:cs="Browallia New"/>
                <w:sz w:val="26"/>
                <w:szCs w:val="26"/>
              </w:rPr>
              <w:t>991</w:t>
            </w:r>
          </w:p>
        </w:tc>
        <w:tc>
          <w:tcPr>
            <w:tcW w:w="1404" w:type="dxa"/>
            <w:tcBorders>
              <w:top w:val="nil"/>
              <w:bottom w:val="single" w:sz="4" w:space="0" w:color="auto"/>
            </w:tcBorders>
            <w:shd w:val="clear" w:color="auto" w:fill="FAFAFA"/>
            <w:vAlign w:val="bottom"/>
          </w:tcPr>
          <w:p w:rsidR="007E7209" w:rsidRPr="00BA3159" w:rsidRDefault="00FE7E97" w:rsidP="007E7209">
            <w:pPr>
              <w:spacing w:line="240" w:lineRule="auto"/>
              <w:ind w:right="-72"/>
              <w:jc w:val="right"/>
              <w:rPr>
                <w:rFonts w:ascii="Browallia New" w:eastAsia="Arial Unicode MS" w:hAnsi="Browallia New" w:cs="Browallia New"/>
                <w:sz w:val="26"/>
                <w:szCs w:val="26"/>
              </w:rPr>
            </w:pPr>
            <w:r w:rsidRPr="00BA3159">
              <w:rPr>
                <w:rFonts w:ascii="Browallia New" w:eastAsia="Arial Unicode MS" w:hAnsi="Browallia New" w:cs="Browallia New"/>
                <w:sz w:val="26"/>
                <w:szCs w:val="26"/>
              </w:rPr>
              <w:t>16</w:t>
            </w:r>
            <w:r w:rsidR="007E7209" w:rsidRPr="00BA3159">
              <w:rPr>
                <w:rFonts w:ascii="Browallia New" w:eastAsia="Arial Unicode MS" w:hAnsi="Browallia New" w:cs="Browallia New"/>
                <w:sz w:val="26"/>
                <w:szCs w:val="26"/>
              </w:rPr>
              <w:t>,</w:t>
            </w:r>
            <w:r w:rsidRPr="00BA3159">
              <w:rPr>
                <w:rFonts w:ascii="Browallia New" w:eastAsia="Arial Unicode MS" w:hAnsi="Browallia New" w:cs="Browallia New"/>
                <w:sz w:val="26"/>
                <w:szCs w:val="26"/>
              </w:rPr>
              <w:t>991</w:t>
            </w:r>
          </w:p>
        </w:tc>
      </w:tr>
    </w:tbl>
    <w:p w:rsidR="00363C33" w:rsidRPr="00BA3159" w:rsidRDefault="00363C33" w:rsidP="00BA3159">
      <w:pPr>
        <w:spacing w:line="240" w:lineRule="auto"/>
        <w:ind w:left="540"/>
        <w:rPr>
          <w:rFonts w:ascii="Browallia New" w:eastAsia="Arial Unicode MS" w:hAnsi="Browallia New" w:cs="Browallia New"/>
          <w:spacing w:val="-4"/>
        </w:rPr>
      </w:pPr>
    </w:p>
    <w:p w:rsidR="00363C33" w:rsidRPr="007B6BCD" w:rsidRDefault="00363C33" w:rsidP="00A86D42">
      <w:pPr>
        <w:spacing w:line="240" w:lineRule="auto"/>
        <w:ind w:left="540"/>
        <w:jc w:val="thaiDistribute"/>
        <w:rPr>
          <w:rFonts w:ascii="Browallia New" w:eastAsia="Arial Unicode MS" w:hAnsi="Browallia New" w:cs="Browallia New"/>
          <w:sz w:val="26"/>
          <w:szCs w:val="26"/>
        </w:rPr>
      </w:pPr>
      <w:r w:rsidRPr="007B6BCD">
        <w:rPr>
          <w:rFonts w:ascii="Browallia New" w:eastAsia="Arial Unicode MS" w:hAnsi="Browallia New" w:cs="Browallia New"/>
          <w:sz w:val="26"/>
          <w:szCs w:val="26"/>
          <w:cs/>
        </w:rPr>
        <w:t>สินทรัพย์และหนี้สินทางการเงินที่วัดมูลค่าด้วยราคาทุนตัดจำหน่ายมีมูลค่าใกล้เคียงมูลค่ายุติธรรม ยกเว้นหุ้นกู้</w:t>
      </w:r>
      <w:r w:rsidRPr="007B6BCD">
        <w:rPr>
          <w:rFonts w:ascii="Browallia New" w:eastAsia="Arial Unicode MS" w:hAnsi="Browallia New" w:cs="Browallia New" w:hint="cs"/>
          <w:sz w:val="26"/>
          <w:szCs w:val="26"/>
          <w:cs/>
        </w:rPr>
        <w:t>และเงินกู้ยืม</w:t>
      </w:r>
      <w:r w:rsidRPr="00A86D42">
        <w:rPr>
          <w:rFonts w:ascii="Browallia New" w:eastAsia="Arial Unicode MS" w:hAnsi="Browallia New" w:cs="Browallia New" w:hint="cs"/>
          <w:spacing w:val="-7"/>
          <w:sz w:val="26"/>
          <w:szCs w:val="26"/>
          <w:cs/>
        </w:rPr>
        <w:t>ระยะยาว</w:t>
      </w:r>
      <w:r w:rsidRPr="00A86D42">
        <w:rPr>
          <w:rFonts w:ascii="Browallia New" w:eastAsia="Arial Unicode MS" w:hAnsi="Browallia New" w:cs="Browallia New"/>
          <w:spacing w:val="-7"/>
          <w:sz w:val="26"/>
          <w:szCs w:val="26"/>
          <w:cs/>
        </w:rPr>
        <w:t>จากสถาบันการเงิน</w:t>
      </w:r>
      <w:r w:rsidRPr="00A86D42">
        <w:rPr>
          <w:rFonts w:ascii="Browallia New" w:eastAsia="Arial Unicode MS" w:hAnsi="Browallia New" w:cs="Browallia New" w:hint="cs"/>
          <w:spacing w:val="-7"/>
          <w:sz w:val="26"/>
          <w:szCs w:val="26"/>
          <w:cs/>
        </w:rPr>
        <w:t xml:space="preserve"> </w:t>
      </w:r>
      <w:r w:rsidRPr="00A86D42">
        <w:rPr>
          <w:rFonts w:ascii="Browallia New" w:eastAsia="Arial Unicode MS" w:hAnsi="Browallia New" w:cs="Browallia New"/>
          <w:spacing w:val="-7"/>
          <w:sz w:val="26"/>
          <w:szCs w:val="26"/>
          <w:cs/>
        </w:rPr>
        <w:t xml:space="preserve">ซึ่งมีมูลค่ายุติธรรมใกล้เคียงกับที่เคยเปิดเผยไว้ในงบการเงินของรอบปีบัญชีวันที่ </w:t>
      </w:r>
      <w:r w:rsidR="00FE7E97" w:rsidRPr="00A86D42">
        <w:rPr>
          <w:rFonts w:ascii="Browallia New" w:eastAsia="Arial Unicode MS" w:hAnsi="Browallia New" w:cs="Browallia New"/>
          <w:spacing w:val="-7"/>
          <w:sz w:val="26"/>
          <w:szCs w:val="26"/>
        </w:rPr>
        <w:t>31</w:t>
      </w:r>
      <w:r w:rsidRPr="00A86D42">
        <w:rPr>
          <w:rFonts w:ascii="Browallia New" w:eastAsia="Arial Unicode MS" w:hAnsi="Browallia New" w:cs="Browallia New"/>
          <w:spacing w:val="-7"/>
          <w:sz w:val="26"/>
          <w:szCs w:val="26"/>
          <w:cs/>
        </w:rPr>
        <w:t xml:space="preserve"> ธันวาคม พ.ศ. </w:t>
      </w:r>
      <w:r w:rsidR="00FE7E97" w:rsidRPr="00A86D42">
        <w:rPr>
          <w:rFonts w:ascii="Browallia New" w:eastAsia="Arial Unicode MS" w:hAnsi="Browallia New" w:cs="Browallia New"/>
          <w:spacing w:val="-7"/>
          <w:sz w:val="26"/>
          <w:szCs w:val="26"/>
        </w:rPr>
        <w:t>2562</w:t>
      </w:r>
    </w:p>
    <w:p w:rsidR="003F7051" w:rsidRPr="00BA3159" w:rsidRDefault="003F7051" w:rsidP="00BA3159">
      <w:pPr>
        <w:spacing w:line="240" w:lineRule="auto"/>
        <w:ind w:left="540"/>
        <w:jc w:val="thaiDistribute"/>
        <w:rPr>
          <w:rFonts w:ascii="Browallia New" w:eastAsia="Arial Unicode MS" w:hAnsi="Browallia New" w:cs="Browallia New"/>
        </w:rPr>
      </w:pPr>
    </w:p>
    <w:p w:rsidR="003F7051" w:rsidRPr="00F00539" w:rsidRDefault="007E7209" w:rsidP="007E7209">
      <w:pPr>
        <w:spacing w:line="240" w:lineRule="auto"/>
        <w:ind w:left="900" w:hanging="360"/>
        <w:jc w:val="thaiDistribute"/>
        <w:rPr>
          <w:rFonts w:ascii="Browallia New" w:eastAsia="Arial Unicode MS" w:hAnsi="Browallia New" w:cs="Browallia New"/>
          <w:color w:val="CF4A02"/>
          <w:sz w:val="26"/>
          <w:szCs w:val="26"/>
        </w:rPr>
      </w:pPr>
      <w:r>
        <w:rPr>
          <w:rFonts w:ascii="Browallia New" w:eastAsia="Arial Unicode MS" w:hAnsi="Browallia New" w:cs="Browallia New" w:hint="cs"/>
          <w:color w:val="CF4A02"/>
          <w:sz w:val="26"/>
          <w:szCs w:val="26"/>
          <w:cs/>
        </w:rPr>
        <w:t>ข)</w:t>
      </w:r>
      <w:r>
        <w:rPr>
          <w:rFonts w:ascii="Browallia New" w:eastAsia="Arial Unicode MS" w:hAnsi="Browallia New" w:cs="Browallia New"/>
          <w:color w:val="CF4A02"/>
          <w:sz w:val="26"/>
          <w:szCs w:val="26"/>
          <w:cs/>
        </w:rPr>
        <w:tab/>
      </w:r>
      <w:r w:rsidR="003F7051" w:rsidRPr="00F00539">
        <w:rPr>
          <w:rFonts w:ascii="Browallia New" w:eastAsia="Arial Unicode MS" w:hAnsi="Browallia New" w:cs="Browallia New" w:hint="cs"/>
          <w:color w:val="CF4A02"/>
          <w:sz w:val="26"/>
          <w:szCs w:val="26"/>
          <w:cs/>
        </w:rPr>
        <w:t>ผลกระทบจากการปฎิบัติตาม</w:t>
      </w:r>
      <w:bookmarkStart w:id="3" w:name="_Hlk36901661"/>
      <w:r w:rsidR="003F7051" w:rsidRPr="00F00539">
        <w:rPr>
          <w:rFonts w:ascii="Browallia New" w:eastAsia="Arial Unicode MS" w:hAnsi="Browallia New" w:cs="Browallia New" w:hint="cs"/>
          <w:color w:val="CF4A02"/>
          <w:sz w:val="26"/>
          <w:szCs w:val="26"/>
          <w:cs/>
        </w:rPr>
        <w:t xml:space="preserve">มาตรฐานการรายงานทางการเงินฉบับที่ </w:t>
      </w:r>
      <w:r w:rsidR="00FE7E97" w:rsidRPr="00FE7E97">
        <w:rPr>
          <w:rFonts w:ascii="Browallia New" w:eastAsia="Arial Unicode MS" w:hAnsi="Browallia New" w:cs="Browallia New"/>
          <w:color w:val="CF4A02"/>
          <w:sz w:val="26"/>
          <w:szCs w:val="26"/>
        </w:rPr>
        <w:t>16</w:t>
      </w:r>
      <w:r w:rsidR="003F7051" w:rsidRPr="00F00539">
        <w:rPr>
          <w:rFonts w:ascii="Browallia New" w:eastAsia="Arial Unicode MS" w:hAnsi="Browallia New" w:cs="Browallia New" w:hint="cs"/>
          <w:color w:val="CF4A02"/>
          <w:sz w:val="26"/>
          <w:szCs w:val="26"/>
          <w:cs/>
        </w:rPr>
        <w:t xml:space="preserve"> </w:t>
      </w:r>
      <w:bookmarkEnd w:id="3"/>
      <w:r w:rsidR="003F7051" w:rsidRPr="00F00539">
        <w:rPr>
          <w:rFonts w:ascii="Browallia New" w:eastAsia="Arial Unicode MS" w:hAnsi="Browallia New" w:cs="Browallia New" w:hint="cs"/>
          <w:color w:val="CF4A02"/>
          <w:sz w:val="26"/>
          <w:szCs w:val="26"/>
          <w:cs/>
        </w:rPr>
        <w:t xml:space="preserve">สัญญาเช่า </w:t>
      </w:r>
      <w:r w:rsidR="003F7051" w:rsidRPr="00F00539">
        <w:rPr>
          <w:rFonts w:ascii="Browallia New" w:eastAsia="Arial Unicode MS" w:hAnsi="Browallia New" w:cs="Browallia New"/>
          <w:color w:val="CF4A02"/>
          <w:sz w:val="26"/>
          <w:szCs w:val="26"/>
        </w:rPr>
        <w:t xml:space="preserve">(TFRS </w:t>
      </w:r>
      <w:r w:rsidR="00FE7E97" w:rsidRPr="00FE7E97">
        <w:rPr>
          <w:rFonts w:ascii="Browallia New" w:eastAsia="Arial Unicode MS" w:hAnsi="Browallia New" w:cs="Browallia New"/>
          <w:color w:val="CF4A02"/>
          <w:sz w:val="26"/>
          <w:szCs w:val="26"/>
        </w:rPr>
        <w:t>16</w:t>
      </w:r>
      <w:r w:rsidR="003F7051" w:rsidRPr="00F00539">
        <w:rPr>
          <w:rFonts w:ascii="Browallia New" w:eastAsia="Arial Unicode MS" w:hAnsi="Browallia New" w:cs="Browallia New"/>
          <w:color w:val="CF4A02"/>
          <w:sz w:val="26"/>
          <w:szCs w:val="26"/>
        </w:rPr>
        <w:t>)</w:t>
      </w:r>
    </w:p>
    <w:p w:rsidR="003F7051" w:rsidRPr="00BA3159" w:rsidRDefault="003F7051" w:rsidP="007E7209">
      <w:pPr>
        <w:spacing w:line="240" w:lineRule="auto"/>
        <w:ind w:left="900"/>
        <w:jc w:val="thaiDistribute"/>
        <w:rPr>
          <w:rFonts w:ascii="Browallia New" w:eastAsia="Arial Unicode MS" w:hAnsi="Browallia New" w:cs="Browallia New"/>
        </w:rPr>
      </w:pPr>
    </w:p>
    <w:p w:rsidR="003F7051" w:rsidRPr="00F00539" w:rsidRDefault="003F7051" w:rsidP="00A124F4">
      <w:pPr>
        <w:spacing w:line="240" w:lineRule="auto"/>
        <w:ind w:left="896"/>
        <w:jc w:val="thaiDistribute"/>
        <w:rPr>
          <w:rFonts w:ascii="Browallia New" w:eastAsia="Arial Unicode MS" w:hAnsi="Browallia New" w:cs="Browallia New"/>
          <w:sz w:val="26"/>
          <w:szCs w:val="26"/>
        </w:rPr>
      </w:pPr>
      <w:r w:rsidRPr="00F00539">
        <w:rPr>
          <w:rFonts w:ascii="Browallia New" w:eastAsia="Arial Unicode MS" w:hAnsi="Browallia New" w:cs="Browallia New" w:hint="cs"/>
          <w:sz w:val="26"/>
          <w:szCs w:val="26"/>
          <w:cs/>
        </w:rPr>
        <w:t xml:space="preserve">กลุ่มกิจการได้นำ </w:t>
      </w:r>
      <w:r w:rsidRPr="00F00539">
        <w:rPr>
          <w:rFonts w:ascii="Browallia New" w:eastAsia="Arial Unicode MS" w:hAnsi="Browallia New" w:cs="Browallia New" w:hint="cs"/>
          <w:sz w:val="26"/>
          <w:szCs w:val="26"/>
        </w:rPr>
        <w:t xml:space="preserve">TFRS </w:t>
      </w:r>
      <w:r w:rsidR="00FE7E97" w:rsidRPr="00FE7E97">
        <w:rPr>
          <w:rFonts w:ascii="Browallia New" w:eastAsia="Arial Unicode MS" w:hAnsi="Browallia New" w:cs="Browallia New" w:hint="cs"/>
          <w:sz w:val="26"/>
          <w:szCs w:val="26"/>
        </w:rPr>
        <w:t>16</w:t>
      </w:r>
      <w:r w:rsidRPr="00F00539">
        <w:rPr>
          <w:rFonts w:ascii="Browallia New" w:eastAsia="Arial Unicode MS" w:hAnsi="Browallia New" w:cs="Browallia New" w:hint="cs"/>
          <w:sz w:val="26"/>
          <w:szCs w:val="26"/>
          <w:cs/>
        </w:rPr>
        <w:t xml:space="preserve"> มาถือปฏิบัติ </w:t>
      </w:r>
      <w:r w:rsidR="00363C33" w:rsidRPr="00F00539">
        <w:rPr>
          <w:rFonts w:ascii="Browallia New" w:eastAsia="Arial Unicode MS" w:hAnsi="Browallia New" w:cs="Browallia New" w:hint="cs"/>
          <w:sz w:val="26"/>
          <w:szCs w:val="26"/>
          <w:cs/>
        </w:rPr>
        <w:t>โดยการ</w:t>
      </w:r>
      <w:r w:rsidRPr="00F00539">
        <w:rPr>
          <w:rFonts w:ascii="Browallia New" w:eastAsia="Arial Unicode MS" w:hAnsi="Browallia New" w:cs="Browallia New" w:hint="cs"/>
          <w:sz w:val="26"/>
          <w:szCs w:val="26"/>
          <w:cs/>
        </w:rPr>
        <w:t xml:space="preserve">รับรู้หนี้สินตามสัญญาเช่าสำหรับสัญญาเช่าที่ได้เคยถูกจัดประเภทเป็นสัญญาเช่าดำเนินงานตามมาตรฐานการบัญชีฉบับที่ </w:t>
      </w:r>
      <w:r w:rsidR="00FE7E97" w:rsidRPr="00FE7E97">
        <w:rPr>
          <w:rFonts w:ascii="Browallia New" w:eastAsia="Arial Unicode MS" w:hAnsi="Browallia New" w:cs="Browallia New" w:hint="cs"/>
          <w:sz w:val="26"/>
          <w:szCs w:val="26"/>
        </w:rPr>
        <w:t>17</w:t>
      </w:r>
      <w:r w:rsidRPr="00F00539">
        <w:rPr>
          <w:rFonts w:ascii="Browallia New" w:eastAsia="Arial Unicode MS" w:hAnsi="Browallia New" w:cs="Browallia New" w:hint="cs"/>
          <w:sz w:val="26"/>
          <w:szCs w:val="26"/>
        </w:rPr>
        <w:t xml:space="preserve"> (TAS </w:t>
      </w:r>
      <w:r w:rsidR="00FE7E97" w:rsidRPr="00FE7E97">
        <w:rPr>
          <w:rFonts w:ascii="Browallia New" w:eastAsia="Arial Unicode MS" w:hAnsi="Browallia New" w:cs="Browallia New" w:hint="cs"/>
          <w:sz w:val="26"/>
          <w:szCs w:val="26"/>
        </w:rPr>
        <w:t>17</w:t>
      </w:r>
      <w:r w:rsidRPr="00F00539">
        <w:rPr>
          <w:rFonts w:ascii="Browallia New" w:eastAsia="Arial Unicode MS" w:hAnsi="Browallia New" w:cs="Browallia New" w:hint="cs"/>
          <w:sz w:val="26"/>
          <w:szCs w:val="26"/>
        </w:rPr>
        <w:t xml:space="preserve">) </w:t>
      </w:r>
      <w:r w:rsidRPr="00F00539">
        <w:rPr>
          <w:rFonts w:ascii="Browallia New" w:eastAsia="Arial Unicode MS" w:hAnsi="Browallia New" w:cs="Browallia New" w:hint="cs"/>
          <w:sz w:val="26"/>
          <w:szCs w:val="26"/>
          <w:cs/>
        </w:rPr>
        <w:t xml:space="preserve">เรื่องสัญญาเช่า </w:t>
      </w:r>
      <w:r w:rsidR="00363C33" w:rsidRPr="00F00539">
        <w:rPr>
          <w:rFonts w:ascii="Browallia New" w:eastAsia="Arial Unicode MS" w:hAnsi="Browallia New" w:cs="Browallia New" w:hint="cs"/>
          <w:sz w:val="26"/>
          <w:szCs w:val="26"/>
          <w:cs/>
        </w:rPr>
        <w:t xml:space="preserve">ทั้งนี้ หนี้สินตามสัญญาเช่า ณ วันที่นำ </w:t>
      </w:r>
      <w:r w:rsidR="00363C33" w:rsidRPr="00F00539">
        <w:rPr>
          <w:rFonts w:ascii="Browallia New" w:eastAsia="Arial Unicode MS" w:hAnsi="Browallia New" w:cs="Browallia New"/>
          <w:sz w:val="26"/>
          <w:szCs w:val="26"/>
        </w:rPr>
        <w:t xml:space="preserve">TFRS </w:t>
      </w:r>
      <w:r w:rsidR="00FE7E97" w:rsidRPr="00FE7E97">
        <w:rPr>
          <w:rFonts w:ascii="Browallia New" w:eastAsia="Arial Unicode MS" w:hAnsi="Browallia New" w:cs="Browallia New"/>
          <w:sz w:val="26"/>
          <w:szCs w:val="26"/>
        </w:rPr>
        <w:t>16</w:t>
      </w:r>
      <w:r w:rsidR="00363C33" w:rsidRPr="00F00539">
        <w:rPr>
          <w:rFonts w:ascii="Browallia New" w:eastAsia="Arial Unicode MS" w:hAnsi="Browallia New" w:cs="Browallia New"/>
          <w:sz w:val="26"/>
          <w:szCs w:val="26"/>
        </w:rPr>
        <w:t xml:space="preserve"> </w:t>
      </w:r>
      <w:r w:rsidR="00363C33" w:rsidRPr="00F00539">
        <w:rPr>
          <w:rFonts w:ascii="Browallia New" w:eastAsia="Arial Unicode MS" w:hAnsi="Browallia New" w:cs="Browallia New" w:hint="cs"/>
          <w:sz w:val="26"/>
          <w:szCs w:val="26"/>
          <w:cs/>
        </w:rPr>
        <w:t>มาถือปฏิบัติดังกล่าวจะ</w:t>
      </w:r>
      <w:r w:rsidRPr="00F00539">
        <w:rPr>
          <w:rFonts w:ascii="Browallia New" w:eastAsia="Arial Unicode MS" w:hAnsi="Browallia New" w:cs="Browallia New" w:hint="cs"/>
          <w:sz w:val="26"/>
          <w:szCs w:val="26"/>
          <w:cs/>
        </w:rPr>
        <w:t xml:space="preserve">รับรู้ด้วยมูลค่าปัจจุบันของหนี้สินที่จะต้องชำระ คิดลดด้วยอัตรากู้ยืมส่วนเพิ่ม ณ วันที่ </w:t>
      </w:r>
      <w:r w:rsidR="00F00539">
        <w:rPr>
          <w:rFonts w:ascii="Browallia New" w:eastAsia="Arial Unicode MS" w:hAnsi="Browallia New" w:cs="Browallia New"/>
          <w:sz w:val="26"/>
          <w:szCs w:val="26"/>
          <w:cs/>
        </w:rPr>
        <w:br/>
      </w:r>
      <w:r w:rsidR="00FE7E97" w:rsidRPr="00FE7E97">
        <w:rPr>
          <w:rFonts w:ascii="Browallia New" w:eastAsia="Arial Unicode MS" w:hAnsi="Browallia New" w:cs="Browallia New" w:hint="cs"/>
          <w:spacing w:val="-4"/>
          <w:sz w:val="26"/>
          <w:szCs w:val="26"/>
        </w:rPr>
        <w:t>1</w:t>
      </w:r>
      <w:r w:rsidRPr="007E7209">
        <w:rPr>
          <w:rFonts w:ascii="Browallia New" w:eastAsia="Arial Unicode MS" w:hAnsi="Browallia New" w:cs="Browallia New" w:hint="cs"/>
          <w:spacing w:val="-4"/>
          <w:sz w:val="26"/>
          <w:szCs w:val="26"/>
          <w:cs/>
        </w:rPr>
        <w:t xml:space="preserve"> มกราคม พ.ศ. </w:t>
      </w:r>
      <w:r w:rsidR="00FE7E97" w:rsidRPr="00FE7E97">
        <w:rPr>
          <w:rFonts w:ascii="Browallia New" w:eastAsia="Arial Unicode MS" w:hAnsi="Browallia New" w:cs="Browallia New" w:hint="cs"/>
          <w:spacing w:val="-4"/>
          <w:sz w:val="26"/>
          <w:szCs w:val="26"/>
        </w:rPr>
        <w:t>2563</w:t>
      </w:r>
      <w:r w:rsidRPr="007E7209">
        <w:rPr>
          <w:rFonts w:ascii="Browallia New" w:eastAsia="Arial Unicode MS" w:hAnsi="Browallia New" w:cs="Browallia New" w:hint="cs"/>
          <w:spacing w:val="-4"/>
          <w:sz w:val="26"/>
          <w:szCs w:val="26"/>
          <w:cs/>
        </w:rPr>
        <w:t xml:space="preserve"> โดยอัตรากู้ยืมส่วนเพิ่มถัวเฉลี่ยถ่วงน้ำหนักที่กลุ่มกิจการนำมาใช้ในการคิดลดดังกล่าว คือ ร้อยละ</w:t>
      </w:r>
      <w:r w:rsidR="00E51C46" w:rsidRPr="007E7209">
        <w:rPr>
          <w:rFonts w:ascii="Browallia New" w:eastAsia="Arial Unicode MS" w:hAnsi="Browallia New" w:cs="Browallia New"/>
          <w:spacing w:val="-4"/>
          <w:sz w:val="26"/>
          <w:szCs w:val="26"/>
        </w:rPr>
        <w:t xml:space="preserve"> </w:t>
      </w:r>
      <w:r w:rsidR="00BA3159">
        <w:rPr>
          <w:rFonts w:ascii="Browallia New" w:eastAsia="Arial Unicode MS" w:hAnsi="Browallia New" w:cs="Browallia New"/>
          <w:spacing w:val="-4"/>
          <w:sz w:val="26"/>
          <w:szCs w:val="26"/>
        </w:rPr>
        <w:br/>
      </w:r>
      <w:r w:rsidR="00FE7E97" w:rsidRPr="00FE7E97">
        <w:rPr>
          <w:rFonts w:ascii="Browallia New" w:eastAsia="Arial Unicode MS" w:hAnsi="Browallia New" w:cs="Browallia New"/>
          <w:spacing w:val="-4"/>
          <w:sz w:val="26"/>
          <w:szCs w:val="26"/>
        </w:rPr>
        <w:t>2</w:t>
      </w:r>
      <w:r w:rsidR="005261FF" w:rsidRPr="007E7209">
        <w:rPr>
          <w:rFonts w:ascii="Browallia New" w:eastAsia="Arial Unicode MS" w:hAnsi="Browallia New" w:cs="Browallia New"/>
          <w:spacing w:val="-4"/>
          <w:sz w:val="26"/>
          <w:szCs w:val="26"/>
        </w:rPr>
        <w:t>.</w:t>
      </w:r>
      <w:r w:rsidR="00FE7E97" w:rsidRPr="00FE7E97">
        <w:rPr>
          <w:rFonts w:ascii="Browallia New" w:eastAsia="Arial Unicode MS" w:hAnsi="Browallia New" w:cs="Browallia New"/>
          <w:spacing w:val="-4"/>
          <w:sz w:val="26"/>
          <w:szCs w:val="26"/>
        </w:rPr>
        <w:t>36</w:t>
      </w:r>
      <w:r w:rsidRPr="00F00539">
        <w:rPr>
          <w:rFonts w:ascii="Browallia New" w:eastAsia="Arial Unicode MS" w:hAnsi="Browallia New" w:cs="Browallia New"/>
          <w:sz w:val="26"/>
          <w:szCs w:val="26"/>
        </w:rPr>
        <w:t xml:space="preserve"> </w:t>
      </w:r>
      <w:r w:rsidRPr="00F00539">
        <w:rPr>
          <w:rFonts w:ascii="Browallia New" w:eastAsia="Arial Unicode MS" w:hAnsi="Browallia New" w:cs="Browallia New" w:hint="cs"/>
          <w:sz w:val="26"/>
          <w:szCs w:val="26"/>
          <w:cs/>
        </w:rPr>
        <w:t xml:space="preserve">ถึงร้อยละ </w:t>
      </w:r>
      <w:r w:rsidR="00FE7E97" w:rsidRPr="00FE7E97">
        <w:rPr>
          <w:rFonts w:ascii="Browallia New" w:eastAsia="Arial Unicode MS" w:hAnsi="Browallia New" w:cs="Browallia New"/>
          <w:sz w:val="26"/>
          <w:szCs w:val="26"/>
        </w:rPr>
        <w:t>3</w:t>
      </w:r>
      <w:r w:rsidR="005261FF" w:rsidRPr="00F00539">
        <w:rPr>
          <w:rFonts w:ascii="Browallia New" w:eastAsia="Arial Unicode MS" w:hAnsi="Browallia New" w:cs="Browallia New"/>
          <w:sz w:val="26"/>
          <w:szCs w:val="26"/>
        </w:rPr>
        <w:t>.</w:t>
      </w:r>
      <w:r w:rsidR="00FE7E97" w:rsidRPr="00FE7E97">
        <w:rPr>
          <w:rFonts w:ascii="Browallia New" w:eastAsia="Arial Unicode MS" w:hAnsi="Browallia New" w:cs="Browallia New"/>
          <w:sz w:val="26"/>
          <w:szCs w:val="26"/>
        </w:rPr>
        <w:t>36</w:t>
      </w:r>
    </w:p>
    <w:p w:rsidR="003F7051" w:rsidRPr="00BA3159" w:rsidRDefault="003F7051" w:rsidP="00A124F4">
      <w:pPr>
        <w:spacing w:line="240" w:lineRule="auto"/>
        <w:ind w:left="896"/>
        <w:rPr>
          <w:rFonts w:ascii="Browallia New" w:eastAsia="Arial Unicode MS" w:hAnsi="Browallia New" w:cs="Browallia New"/>
        </w:rPr>
      </w:pPr>
    </w:p>
    <w:p w:rsidR="007E7209" w:rsidRDefault="003F7051" w:rsidP="00A124F4">
      <w:pPr>
        <w:spacing w:line="240" w:lineRule="auto"/>
        <w:ind w:left="896"/>
        <w:jc w:val="thaiDistribute"/>
        <w:rPr>
          <w:rFonts w:ascii="Browallia New" w:eastAsia="Arial Unicode MS" w:hAnsi="Browallia New" w:cs="Browallia New"/>
          <w:spacing w:val="-4"/>
          <w:sz w:val="28"/>
          <w:szCs w:val="28"/>
          <w:cs/>
        </w:rPr>
      </w:pPr>
      <w:r w:rsidRPr="007E7209">
        <w:rPr>
          <w:rFonts w:ascii="Browallia New" w:eastAsia="Arial Unicode MS" w:hAnsi="Browallia New" w:cs="Browallia New" w:hint="cs"/>
          <w:spacing w:val="-4"/>
          <w:sz w:val="26"/>
          <w:szCs w:val="26"/>
          <w:cs/>
        </w:rPr>
        <w:t>กลุ่มกิจการรับรู้สินทรัพย์สิทธิการใช้ด้วยจำนวนเดียวกับหนี้สินตามสัญญาเช่า ปรับปรุงด้วยยอดยกมาของจำนวนเงินค่าเช่า</w:t>
      </w:r>
      <w:r w:rsidRPr="00F00539">
        <w:rPr>
          <w:rFonts w:ascii="Browallia New" w:eastAsia="Arial Unicode MS" w:hAnsi="Browallia New" w:cs="Browallia New" w:hint="cs"/>
          <w:sz w:val="26"/>
          <w:szCs w:val="26"/>
          <w:cs/>
        </w:rPr>
        <w:t xml:space="preserve">จ่ายล่วงหน้า หรือ ค่าเช่าค้างชำระที่แสดงในงบแสดงฐานะการเงิน ณ วันที่ </w:t>
      </w:r>
      <w:r w:rsidR="00FE7E97" w:rsidRPr="00FE7E97">
        <w:rPr>
          <w:rFonts w:ascii="Browallia New" w:eastAsia="Arial Unicode MS" w:hAnsi="Browallia New" w:cs="Browallia New" w:hint="cs"/>
          <w:sz w:val="26"/>
          <w:szCs w:val="26"/>
        </w:rPr>
        <w:t>31</w:t>
      </w:r>
      <w:r w:rsidRPr="00F00539">
        <w:rPr>
          <w:rFonts w:ascii="Browallia New" w:eastAsia="Arial Unicode MS" w:hAnsi="Browallia New" w:cs="Browallia New" w:hint="cs"/>
          <w:sz w:val="26"/>
          <w:szCs w:val="26"/>
          <w:cs/>
        </w:rPr>
        <w:t xml:space="preserve"> ธันวาคม พ.ศ. </w:t>
      </w:r>
      <w:r w:rsidR="00FE7E97" w:rsidRPr="00FE7E97">
        <w:rPr>
          <w:rFonts w:ascii="Browallia New" w:eastAsia="Arial Unicode MS" w:hAnsi="Browallia New" w:cs="Browallia New" w:hint="cs"/>
          <w:sz w:val="26"/>
          <w:szCs w:val="26"/>
        </w:rPr>
        <w:t>2562</w:t>
      </w:r>
      <w:r w:rsidR="007E7209">
        <w:rPr>
          <w:rFonts w:ascii="Browallia New" w:eastAsia="Arial Unicode MS" w:hAnsi="Browallia New" w:cs="Browallia New"/>
          <w:spacing w:val="-4"/>
          <w:sz w:val="28"/>
          <w:szCs w:val="28"/>
          <w:cs/>
        </w:rPr>
        <w:br w:type="page"/>
      </w:r>
    </w:p>
    <w:p w:rsidR="00C87E55" w:rsidRPr="004748C9" w:rsidRDefault="00C87E55" w:rsidP="007E7209">
      <w:pPr>
        <w:spacing w:line="240" w:lineRule="auto"/>
        <w:ind w:left="900"/>
        <w:jc w:val="thaiDistribute"/>
        <w:rPr>
          <w:rFonts w:ascii="Browallia New" w:eastAsia="Arial Unicode MS" w:hAnsi="Browallia New" w:cs="Browallia New"/>
          <w:spacing w:val="-4"/>
          <w:sz w:val="28"/>
          <w:szCs w:val="28"/>
        </w:rPr>
      </w:pPr>
    </w:p>
    <w:tbl>
      <w:tblPr>
        <w:tblW w:w="8617" w:type="dxa"/>
        <w:tblInd w:w="851" w:type="dxa"/>
        <w:tblLayout w:type="fixed"/>
        <w:tblLook w:val="0000" w:firstRow="0" w:lastRow="0" w:firstColumn="0" w:lastColumn="0" w:noHBand="0" w:noVBand="0"/>
      </w:tblPr>
      <w:tblGrid>
        <w:gridCol w:w="5449"/>
        <w:gridCol w:w="1584"/>
        <w:gridCol w:w="1584"/>
      </w:tblGrid>
      <w:tr w:rsidR="003F7051" w:rsidRPr="007E7209" w:rsidTr="007E7209">
        <w:trPr>
          <w:trHeight w:val="95"/>
        </w:trPr>
        <w:tc>
          <w:tcPr>
            <w:tcW w:w="5449" w:type="dxa"/>
          </w:tcPr>
          <w:p w:rsidR="003F7051" w:rsidRPr="007E7209" w:rsidRDefault="003F7051" w:rsidP="002B1862">
            <w:pPr>
              <w:autoSpaceDE w:val="0"/>
              <w:autoSpaceDN w:val="0"/>
              <w:adjustRightInd w:val="0"/>
              <w:spacing w:line="240" w:lineRule="auto"/>
              <w:ind w:left="881" w:hanging="953"/>
              <w:rPr>
                <w:rFonts w:ascii="Browallia New" w:hAnsi="Browallia New" w:cs="Browallia New"/>
                <w:sz w:val="26"/>
                <w:szCs w:val="26"/>
              </w:rPr>
            </w:pPr>
          </w:p>
        </w:tc>
        <w:tc>
          <w:tcPr>
            <w:tcW w:w="1584" w:type="dxa"/>
            <w:tcBorders>
              <w:top w:val="single" w:sz="4" w:space="0" w:color="auto"/>
            </w:tcBorders>
            <w:shd w:val="clear" w:color="auto" w:fill="auto"/>
          </w:tcPr>
          <w:p w:rsidR="003F7051" w:rsidRPr="007E7209" w:rsidRDefault="003F7051" w:rsidP="002B1862">
            <w:pPr>
              <w:autoSpaceDE w:val="0"/>
              <w:autoSpaceDN w:val="0"/>
              <w:adjustRightInd w:val="0"/>
              <w:spacing w:line="240" w:lineRule="auto"/>
              <w:ind w:right="-71"/>
              <w:jc w:val="right"/>
              <w:rPr>
                <w:rFonts w:ascii="Browallia New" w:hAnsi="Browallia New" w:cs="Browallia New"/>
                <w:b/>
                <w:bCs/>
                <w:sz w:val="26"/>
                <w:szCs w:val="26"/>
              </w:rPr>
            </w:pPr>
            <w:r w:rsidRPr="007E7209">
              <w:rPr>
                <w:rFonts w:ascii="Browallia New" w:hAnsi="Browallia New" w:cs="Browallia New" w:hint="cs"/>
                <w:b/>
                <w:bCs/>
                <w:sz w:val="26"/>
                <w:szCs w:val="26"/>
                <w:cs/>
              </w:rPr>
              <w:t>ข้อมูลทางการเงิน</w:t>
            </w:r>
          </w:p>
          <w:p w:rsidR="003F7051" w:rsidRPr="007E7209" w:rsidRDefault="003F7051" w:rsidP="002B1862">
            <w:pPr>
              <w:autoSpaceDE w:val="0"/>
              <w:autoSpaceDN w:val="0"/>
              <w:adjustRightInd w:val="0"/>
              <w:spacing w:line="240" w:lineRule="auto"/>
              <w:ind w:right="-71"/>
              <w:jc w:val="right"/>
              <w:rPr>
                <w:rFonts w:ascii="Browallia New" w:hAnsi="Browallia New" w:cs="Browallia New"/>
                <w:b/>
                <w:bCs/>
                <w:sz w:val="26"/>
                <w:szCs w:val="26"/>
                <w:cs/>
              </w:rPr>
            </w:pPr>
            <w:r w:rsidRPr="007E7209">
              <w:rPr>
                <w:rFonts w:ascii="Browallia New" w:hAnsi="Browallia New" w:cs="Browallia New" w:hint="cs"/>
                <w:b/>
                <w:bCs/>
                <w:sz w:val="26"/>
                <w:szCs w:val="26"/>
                <w:cs/>
              </w:rPr>
              <w:t>รวม</w:t>
            </w:r>
          </w:p>
        </w:tc>
        <w:tc>
          <w:tcPr>
            <w:tcW w:w="1584" w:type="dxa"/>
            <w:tcBorders>
              <w:top w:val="single" w:sz="4" w:space="0" w:color="auto"/>
            </w:tcBorders>
          </w:tcPr>
          <w:p w:rsidR="003F7051" w:rsidRPr="007E7209" w:rsidRDefault="003F7051" w:rsidP="002B1862">
            <w:pPr>
              <w:autoSpaceDE w:val="0"/>
              <w:autoSpaceDN w:val="0"/>
              <w:adjustRightInd w:val="0"/>
              <w:spacing w:line="240" w:lineRule="auto"/>
              <w:ind w:right="-71"/>
              <w:jc w:val="right"/>
              <w:rPr>
                <w:rFonts w:ascii="Browallia New" w:hAnsi="Browallia New" w:cs="Browallia New"/>
                <w:b/>
                <w:bCs/>
                <w:sz w:val="26"/>
                <w:szCs w:val="26"/>
              </w:rPr>
            </w:pPr>
            <w:r w:rsidRPr="007E7209">
              <w:rPr>
                <w:rFonts w:ascii="Browallia New" w:hAnsi="Browallia New" w:cs="Browallia New" w:hint="cs"/>
                <w:b/>
                <w:bCs/>
                <w:sz w:val="26"/>
                <w:szCs w:val="26"/>
                <w:cs/>
              </w:rPr>
              <w:t>ข้อมูลทางการเงิน</w:t>
            </w:r>
          </w:p>
          <w:p w:rsidR="003F7051" w:rsidRPr="007E7209" w:rsidRDefault="003F7051" w:rsidP="002B1862">
            <w:pPr>
              <w:autoSpaceDE w:val="0"/>
              <w:autoSpaceDN w:val="0"/>
              <w:adjustRightInd w:val="0"/>
              <w:spacing w:line="240" w:lineRule="auto"/>
              <w:ind w:right="-71"/>
              <w:jc w:val="right"/>
              <w:rPr>
                <w:rFonts w:ascii="Browallia New" w:hAnsi="Browallia New" w:cs="Browallia New"/>
                <w:b/>
                <w:bCs/>
                <w:sz w:val="26"/>
                <w:szCs w:val="26"/>
                <w:cs/>
              </w:rPr>
            </w:pPr>
            <w:r w:rsidRPr="007E7209">
              <w:rPr>
                <w:rFonts w:ascii="Browallia New" w:hAnsi="Browallia New" w:cs="Browallia New" w:hint="cs"/>
                <w:b/>
                <w:bCs/>
                <w:sz w:val="26"/>
                <w:szCs w:val="26"/>
                <w:cs/>
              </w:rPr>
              <w:t>เฉพาะกิจการ</w:t>
            </w:r>
          </w:p>
        </w:tc>
      </w:tr>
      <w:tr w:rsidR="003F7051" w:rsidRPr="007E7209" w:rsidTr="007E7209">
        <w:trPr>
          <w:trHeight w:val="95"/>
        </w:trPr>
        <w:tc>
          <w:tcPr>
            <w:tcW w:w="5449" w:type="dxa"/>
          </w:tcPr>
          <w:p w:rsidR="003F7051" w:rsidRPr="007E7209" w:rsidRDefault="003F7051" w:rsidP="002B1862">
            <w:pPr>
              <w:autoSpaceDE w:val="0"/>
              <w:autoSpaceDN w:val="0"/>
              <w:adjustRightInd w:val="0"/>
              <w:spacing w:line="240" w:lineRule="auto"/>
              <w:ind w:left="881" w:hanging="953"/>
              <w:rPr>
                <w:rFonts w:ascii="Browallia New" w:hAnsi="Browallia New" w:cs="Browallia New"/>
                <w:sz w:val="26"/>
                <w:szCs w:val="26"/>
              </w:rPr>
            </w:pPr>
          </w:p>
        </w:tc>
        <w:tc>
          <w:tcPr>
            <w:tcW w:w="1584" w:type="dxa"/>
            <w:tcBorders>
              <w:bottom w:val="single" w:sz="4" w:space="0" w:color="auto"/>
            </w:tcBorders>
            <w:shd w:val="clear" w:color="auto" w:fill="auto"/>
          </w:tcPr>
          <w:p w:rsidR="003F7051" w:rsidRPr="007E7209" w:rsidRDefault="003F7051" w:rsidP="002B1862">
            <w:pPr>
              <w:autoSpaceDE w:val="0"/>
              <w:autoSpaceDN w:val="0"/>
              <w:adjustRightInd w:val="0"/>
              <w:spacing w:line="240" w:lineRule="auto"/>
              <w:ind w:right="-71"/>
              <w:jc w:val="right"/>
              <w:rPr>
                <w:rFonts w:ascii="Browallia New" w:hAnsi="Browallia New" w:cs="Browallia New"/>
                <w:b/>
                <w:bCs/>
                <w:sz w:val="26"/>
                <w:szCs w:val="26"/>
                <w:cs/>
              </w:rPr>
            </w:pPr>
            <w:r w:rsidRPr="007E7209">
              <w:rPr>
                <w:rFonts w:ascii="Browallia New" w:hAnsi="Browallia New" w:cs="Browallia New" w:hint="cs"/>
                <w:b/>
                <w:bCs/>
                <w:sz w:val="26"/>
                <w:szCs w:val="26"/>
                <w:cs/>
              </w:rPr>
              <w:t>ล้านบาท</w:t>
            </w:r>
          </w:p>
        </w:tc>
        <w:tc>
          <w:tcPr>
            <w:tcW w:w="1584" w:type="dxa"/>
            <w:tcBorders>
              <w:bottom w:val="single" w:sz="4" w:space="0" w:color="auto"/>
            </w:tcBorders>
          </w:tcPr>
          <w:p w:rsidR="003F7051" w:rsidRPr="007E7209" w:rsidRDefault="003F7051" w:rsidP="002B1862">
            <w:pPr>
              <w:autoSpaceDE w:val="0"/>
              <w:autoSpaceDN w:val="0"/>
              <w:adjustRightInd w:val="0"/>
              <w:spacing w:line="240" w:lineRule="auto"/>
              <w:ind w:right="-71"/>
              <w:jc w:val="right"/>
              <w:rPr>
                <w:rFonts w:ascii="Browallia New" w:hAnsi="Browallia New" w:cs="Browallia New"/>
                <w:b/>
                <w:bCs/>
                <w:sz w:val="26"/>
                <w:szCs w:val="26"/>
                <w:cs/>
              </w:rPr>
            </w:pPr>
            <w:r w:rsidRPr="007E7209">
              <w:rPr>
                <w:rFonts w:ascii="Browallia New" w:hAnsi="Browallia New" w:cs="Browallia New" w:hint="cs"/>
                <w:b/>
                <w:bCs/>
                <w:sz w:val="26"/>
                <w:szCs w:val="26"/>
                <w:cs/>
              </w:rPr>
              <w:t>ล้านบาท</w:t>
            </w:r>
          </w:p>
        </w:tc>
      </w:tr>
      <w:tr w:rsidR="003F7051" w:rsidRPr="007E7209" w:rsidTr="007E7209">
        <w:trPr>
          <w:trHeight w:val="106"/>
        </w:trPr>
        <w:tc>
          <w:tcPr>
            <w:tcW w:w="5449" w:type="dxa"/>
          </w:tcPr>
          <w:p w:rsidR="003F7051" w:rsidRPr="007E7209" w:rsidRDefault="003F7051" w:rsidP="002B1862">
            <w:pPr>
              <w:autoSpaceDE w:val="0"/>
              <w:autoSpaceDN w:val="0"/>
              <w:adjustRightInd w:val="0"/>
              <w:spacing w:line="240" w:lineRule="auto"/>
              <w:ind w:left="881" w:hanging="953"/>
              <w:rPr>
                <w:rFonts w:ascii="Browallia New" w:hAnsi="Browallia New" w:cs="Browallia New"/>
                <w:b/>
                <w:bCs/>
                <w:sz w:val="18"/>
                <w:szCs w:val="18"/>
                <w:cs/>
              </w:rPr>
            </w:pPr>
          </w:p>
        </w:tc>
        <w:tc>
          <w:tcPr>
            <w:tcW w:w="1584" w:type="dxa"/>
            <w:tcBorders>
              <w:top w:val="single" w:sz="4" w:space="0" w:color="auto"/>
            </w:tcBorders>
          </w:tcPr>
          <w:p w:rsidR="003F7051" w:rsidRPr="007E7209" w:rsidRDefault="003F7051" w:rsidP="002B1862">
            <w:pPr>
              <w:autoSpaceDE w:val="0"/>
              <w:autoSpaceDN w:val="0"/>
              <w:adjustRightInd w:val="0"/>
              <w:spacing w:line="240" w:lineRule="auto"/>
              <w:ind w:right="-71"/>
              <w:jc w:val="right"/>
              <w:rPr>
                <w:rFonts w:ascii="Browallia New" w:hAnsi="Browallia New" w:cs="Browallia New"/>
                <w:b/>
                <w:bCs/>
                <w:sz w:val="18"/>
                <w:szCs w:val="18"/>
              </w:rPr>
            </w:pPr>
          </w:p>
        </w:tc>
        <w:tc>
          <w:tcPr>
            <w:tcW w:w="1584" w:type="dxa"/>
            <w:tcBorders>
              <w:top w:val="single" w:sz="4" w:space="0" w:color="auto"/>
            </w:tcBorders>
          </w:tcPr>
          <w:p w:rsidR="003F7051" w:rsidRPr="007E7209" w:rsidRDefault="003F7051" w:rsidP="002B1862">
            <w:pPr>
              <w:autoSpaceDE w:val="0"/>
              <w:autoSpaceDN w:val="0"/>
              <w:adjustRightInd w:val="0"/>
              <w:spacing w:line="240" w:lineRule="auto"/>
              <w:ind w:right="-71"/>
              <w:jc w:val="right"/>
              <w:rPr>
                <w:rFonts w:ascii="Browallia New" w:hAnsi="Browallia New" w:cs="Browallia New"/>
                <w:b/>
                <w:bCs/>
                <w:sz w:val="18"/>
                <w:szCs w:val="18"/>
              </w:rPr>
            </w:pPr>
          </w:p>
        </w:tc>
      </w:tr>
      <w:tr w:rsidR="003F7051" w:rsidRPr="007E7209" w:rsidTr="007E7209">
        <w:trPr>
          <w:trHeight w:val="95"/>
        </w:trPr>
        <w:tc>
          <w:tcPr>
            <w:tcW w:w="5449" w:type="dxa"/>
            <w:vAlign w:val="bottom"/>
          </w:tcPr>
          <w:p w:rsidR="003F7051" w:rsidRPr="007E7209" w:rsidRDefault="003F7051" w:rsidP="002B1862">
            <w:pPr>
              <w:autoSpaceDE w:val="0"/>
              <w:autoSpaceDN w:val="0"/>
              <w:adjustRightInd w:val="0"/>
              <w:spacing w:line="240" w:lineRule="auto"/>
              <w:ind w:left="179" w:hanging="251"/>
              <w:rPr>
                <w:rFonts w:ascii="Browallia New" w:hAnsi="Browallia New" w:cs="Browallia New"/>
                <w:sz w:val="26"/>
                <w:szCs w:val="26"/>
              </w:rPr>
            </w:pPr>
            <w:r w:rsidRPr="007E7209">
              <w:rPr>
                <w:rFonts w:ascii="Browallia New" w:hAnsi="Browallia New" w:cs="Browallia New" w:hint="cs"/>
                <w:sz w:val="26"/>
                <w:szCs w:val="26"/>
                <w:cs/>
              </w:rPr>
              <w:t xml:space="preserve">ภาระผูกพันตามสัญญาเช่าดำเนินงานที่ได้เปิดเผยไว้ </w:t>
            </w:r>
          </w:p>
          <w:p w:rsidR="003F7051" w:rsidRPr="007E7209" w:rsidRDefault="003F7051" w:rsidP="002B1862">
            <w:pPr>
              <w:autoSpaceDE w:val="0"/>
              <w:autoSpaceDN w:val="0"/>
              <w:adjustRightInd w:val="0"/>
              <w:spacing w:line="240" w:lineRule="auto"/>
              <w:ind w:left="179" w:hanging="251"/>
              <w:rPr>
                <w:rFonts w:ascii="Browallia New" w:hAnsi="Browallia New" w:cs="Browallia New"/>
                <w:sz w:val="26"/>
                <w:szCs w:val="26"/>
              </w:rPr>
            </w:pPr>
            <w:r w:rsidRPr="007E7209">
              <w:rPr>
                <w:rFonts w:ascii="Browallia New" w:hAnsi="Browallia New" w:cs="Browallia New" w:hint="cs"/>
                <w:sz w:val="26"/>
                <w:szCs w:val="26"/>
                <w:cs/>
              </w:rPr>
              <w:t xml:space="preserve">   ณ วันที่ </w:t>
            </w:r>
            <w:r w:rsidR="00FE7E97" w:rsidRPr="00FE7E97">
              <w:rPr>
                <w:rFonts w:ascii="Browallia New" w:hAnsi="Browallia New" w:cs="Browallia New" w:hint="cs"/>
                <w:sz w:val="26"/>
                <w:szCs w:val="26"/>
              </w:rPr>
              <w:t>31</w:t>
            </w:r>
            <w:r w:rsidRPr="007E7209">
              <w:rPr>
                <w:rFonts w:ascii="Browallia New" w:hAnsi="Browallia New" w:cs="Browallia New" w:hint="cs"/>
                <w:sz w:val="26"/>
                <w:szCs w:val="26"/>
              </w:rPr>
              <w:t xml:space="preserve"> </w:t>
            </w:r>
            <w:r w:rsidRPr="007E7209">
              <w:rPr>
                <w:rFonts w:ascii="Browallia New" w:hAnsi="Browallia New" w:cs="Browallia New" w:hint="cs"/>
                <w:sz w:val="26"/>
                <w:szCs w:val="26"/>
                <w:cs/>
              </w:rPr>
              <w:t xml:space="preserve">ธันวาคม พ.ศ. </w:t>
            </w:r>
            <w:r w:rsidR="00FE7E97" w:rsidRPr="00FE7E97">
              <w:rPr>
                <w:rFonts w:ascii="Browallia New" w:hAnsi="Browallia New" w:cs="Browallia New" w:hint="cs"/>
                <w:sz w:val="26"/>
                <w:szCs w:val="26"/>
              </w:rPr>
              <w:t>2562</w:t>
            </w:r>
            <w:r w:rsidRPr="007E7209">
              <w:rPr>
                <w:rFonts w:ascii="Browallia New" w:hAnsi="Browallia New" w:cs="Browallia New" w:hint="cs"/>
                <w:sz w:val="26"/>
                <w:szCs w:val="26"/>
              </w:rPr>
              <w:t xml:space="preserve"> </w:t>
            </w:r>
          </w:p>
        </w:tc>
        <w:tc>
          <w:tcPr>
            <w:tcW w:w="1584" w:type="dxa"/>
            <w:shd w:val="clear" w:color="auto" w:fill="auto"/>
            <w:vAlign w:val="bottom"/>
          </w:tcPr>
          <w:p w:rsidR="003F7051" w:rsidRPr="007E7209" w:rsidRDefault="00FE7E97" w:rsidP="002B1862">
            <w:pPr>
              <w:autoSpaceDE w:val="0"/>
              <w:autoSpaceDN w:val="0"/>
              <w:adjustRightInd w:val="0"/>
              <w:spacing w:line="240" w:lineRule="auto"/>
              <w:ind w:right="-71"/>
              <w:jc w:val="right"/>
              <w:rPr>
                <w:rFonts w:ascii="Browallia New" w:hAnsi="Browallia New" w:cs="Browallia New"/>
                <w:sz w:val="26"/>
                <w:szCs w:val="26"/>
              </w:rPr>
            </w:pPr>
            <w:r w:rsidRPr="00FE7E97">
              <w:rPr>
                <w:rFonts w:ascii="Browallia New" w:hAnsi="Browallia New" w:cs="Browallia New"/>
                <w:sz w:val="26"/>
                <w:szCs w:val="26"/>
              </w:rPr>
              <w:t>556</w:t>
            </w:r>
          </w:p>
        </w:tc>
        <w:tc>
          <w:tcPr>
            <w:tcW w:w="1584" w:type="dxa"/>
            <w:shd w:val="clear" w:color="auto" w:fill="auto"/>
            <w:vAlign w:val="bottom"/>
          </w:tcPr>
          <w:p w:rsidR="003F7051" w:rsidRPr="007E7209" w:rsidRDefault="00FE7E97" w:rsidP="002B1862">
            <w:pPr>
              <w:autoSpaceDE w:val="0"/>
              <w:autoSpaceDN w:val="0"/>
              <w:adjustRightInd w:val="0"/>
              <w:spacing w:line="240" w:lineRule="auto"/>
              <w:ind w:right="-71"/>
              <w:jc w:val="right"/>
              <w:rPr>
                <w:rFonts w:ascii="Browallia New" w:hAnsi="Browallia New" w:cs="Browallia New"/>
                <w:sz w:val="26"/>
                <w:szCs w:val="26"/>
              </w:rPr>
            </w:pPr>
            <w:r w:rsidRPr="00FE7E97">
              <w:rPr>
                <w:rFonts w:ascii="Browallia New" w:hAnsi="Browallia New" w:cs="Browallia New"/>
                <w:sz w:val="26"/>
                <w:szCs w:val="26"/>
              </w:rPr>
              <w:t>385</w:t>
            </w:r>
          </w:p>
        </w:tc>
      </w:tr>
      <w:tr w:rsidR="003F7051" w:rsidRPr="007E7209" w:rsidTr="007E7209">
        <w:trPr>
          <w:trHeight w:val="519"/>
        </w:trPr>
        <w:tc>
          <w:tcPr>
            <w:tcW w:w="5449" w:type="dxa"/>
            <w:vAlign w:val="bottom"/>
          </w:tcPr>
          <w:p w:rsidR="003F7051" w:rsidRPr="007E7209" w:rsidRDefault="00363C33" w:rsidP="002B1862">
            <w:pPr>
              <w:autoSpaceDE w:val="0"/>
              <w:autoSpaceDN w:val="0"/>
              <w:adjustRightInd w:val="0"/>
              <w:spacing w:line="240" w:lineRule="auto"/>
              <w:ind w:left="524" w:hanging="586"/>
              <w:rPr>
                <w:rFonts w:ascii="Browallia New" w:hAnsi="Browallia New" w:cs="Browallia New"/>
                <w:sz w:val="26"/>
                <w:szCs w:val="26"/>
              </w:rPr>
            </w:pPr>
            <w:r w:rsidRPr="007E7209">
              <w:rPr>
                <w:rFonts w:ascii="Browallia New" w:hAnsi="Browallia New" w:cs="Browallia New" w:hint="cs"/>
                <w:sz w:val="26"/>
                <w:szCs w:val="26"/>
                <w:cs/>
              </w:rPr>
              <w:t>(</w:t>
            </w:r>
            <w:r w:rsidR="003F7051" w:rsidRPr="007E7209">
              <w:rPr>
                <w:rFonts w:ascii="Browallia New" w:hAnsi="Browallia New" w:cs="Browallia New" w:hint="cs"/>
                <w:sz w:val="26"/>
                <w:szCs w:val="26"/>
                <w:cs/>
              </w:rPr>
              <w:t>หัก</w:t>
            </w:r>
            <w:r w:rsidRPr="007E7209">
              <w:rPr>
                <w:rFonts w:ascii="Browallia New" w:hAnsi="Browallia New" w:cs="Browallia New" w:hint="cs"/>
                <w:sz w:val="26"/>
                <w:szCs w:val="26"/>
                <w:cs/>
              </w:rPr>
              <w:t>)</w:t>
            </w:r>
            <w:r w:rsidRPr="007E7209">
              <w:rPr>
                <w:rFonts w:ascii="Browallia New" w:hAnsi="Browallia New" w:cs="Browallia New"/>
                <w:sz w:val="26"/>
                <w:szCs w:val="26"/>
              </w:rPr>
              <w:t>:</w:t>
            </w:r>
            <w:r w:rsidR="003F7051" w:rsidRPr="007E7209">
              <w:rPr>
                <w:rFonts w:ascii="Browallia New" w:hAnsi="Browallia New" w:cs="Browallia New"/>
                <w:sz w:val="26"/>
                <w:szCs w:val="26"/>
                <w:cs/>
              </w:rPr>
              <w:tab/>
            </w:r>
            <w:r w:rsidR="003F7051" w:rsidRPr="007E7209">
              <w:rPr>
                <w:rFonts w:ascii="Browallia New" w:hAnsi="Browallia New" w:cs="Browallia New" w:hint="cs"/>
                <w:sz w:val="26"/>
                <w:szCs w:val="26"/>
                <w:cs/>
              </w:rPr>
              <w:t xml:space="preserve">ผลกระทบจากอัตราดอกเบี้ยการกู้ยืมส่วนเพิ่มของผู้เช่า </w:t>
            </w:r>
            <w:r w:rsidR="003F7051" w:rsidRPr="007E7209">
              <w:rPr>
                <w:rFonts w:ascii="Browallia New" w:hAnsi="Browallia New" w:cs="Browallia New"/>
                <w:sz w:val="26"/>
                <w:szCs w:val="26"/>
              </w:rPr>
              <w:br/>
            </w:r>
            <w:r w:rsidR="0082256F" w:rsidRPr="007E7209">
              <w:rPr>
                <w:rFonts w:ascii="Browallia New" w:hAnsi="Browallia New" w:cs="Browallia New"/>
                <w:sz w:val="26"/>
                <w:szCs w:val="26"/>
              </w:rPr>
              <w:t xml:space="preserve">   </w:t>
            </w:r>
            <w:r w:rsidR="003F7051" w:rsidRPr="007E7209">
              <w:rPr>
                <w:rFonts w:ascii="Browallia New" w:hAnsi="Browallia New" w:cs="Browallia New" w:hint="cs"/>
                <w:sz w:val="26"/>
                <w:szCs w:val="26"/>
                <w:cs/>
              </w:rPr>
              <w:t>ณ วันที่นำใช้เป็นครั้งแรก</w:t>
            </w:r>
          </w:p>
        </w:tc>
        <w:tc>
          <w:tcPr>
            <w:tcW w:w="1584" w:type="dxa"/>
            <w:vAlign w:val="bottom"/>
          </w:tcPr>
          <w:p w:rsidR="003F7051" w:rsidRPr="007E7209" w:rsidRDefault="0082256F" w:rsidP="002B1862">
            <w:pPr>
              <w:autoSpaceDE w:val="0"/>
              <w:autoSpaceDN w:val="0"/>
              <w:adjustRightInd w:val="0"/>
              <w:spacing w:line="240" w:lineRule="auto"/>
              <w:ind w:right="-71"/>
              <w:jc w:val="right"/>
              <w:rPr>
                <w:rFonts w:ascii="Browallia New" w:hAnsi="Browallia New" w:cs="Browallia New"/>
                <w:sz w:val="26"/>
                <w:szCs w:val="26"/>
              </w:rPr>
            </w:pPr>
            <w:r w:rsidRPr="007E7209">
              <w:rPr>
                <w:rFonts w:ascii="Browallia New" w:hAnsi="Browallia New" w:cs="Browallia New"/>
                <w:sz w:val="26"/>
                <w:szCs w:val="26"/>
              </w:rPr>
              <w:t>(</w:t>
            </w:r>
            <w:r w:rsidR="00FE7E97" w:rsidRPr="00FE7E97">
              <w:rPr>
                <w:rFonts w:ascii="Browallia New" w:hAnsi="Browallia New" w:cs="Browallia New"/>
                <w:sz w:val="26"/>
                <w:szCs w:val="26"/>
              </w:rPr>
              <w:t>360</w:t>
            </w:r>
            <w:r w:rsidRPr="007E7209">
              <w:rPr>
                <w:rFonts w:ascii="Browallia New" w:hAnsi="Browallia New" w:cs="Browallia New"/>
                <w:sz w:val="26"/>
                <w:szCs w:val="26"/>
              </w:rPr>
              <w:t>)</w:t>
            </w:r>
          </w:p>
        </w:tc>
        <w:tc>
          <w:tcPr>
            <w:tcW w:w="1584" w:type="dxa"/>
            <w:vAlign w:val="bottom"/>
          </w:tcPr>
          <w:p w:rsidR="003F7051" w:rsidRPr="007E7209" w:rsidRDefault="004C794B" w:rsidP="002B1862">
            <w:pPr>
              <w:autoSpaceDE w:val="0"/>
              <w:autoSpaceDN w:val="0"/>
              <w:adjustRightInd w:val="0"/>
              <w:spacing w:line="240" w:lineRule="auto"/>
              <w:ind w:right="-71"/>
              <w:jc w:val="right"/>
              <w:rPr>
                <w:rFonts w:ascii="Browallia New" w:hAnsi="Browallia New" w:cs="Browallia New"/>
                <w:sz w:val="26"/>
                <w:szCs w:val="26"/>
              </w:rPr>
            </w:pPr>
            <w:r w:rsidRPr="007E7209">
              <w:rPr>
                <w:rFonts w:ascii="Browallia New" w:hAnsi="Browallia New" w:cs="Browallia New"/>
                <w:sz w:val="26"/>
                <w:szCs w:val="26"/>
              </w:rPr>
              <w:t>(</w:t>
            </w:r>
            <w:r w:rsidR="00FE7E97" w:rsidRPr="00FE7E97">
              <w:rPr>
                <w:rFonts w:ascii="Browallia New" w:hAnsi="Browallia New" w:cs="Browallia New"/>
                <w:sz w:val="26"/>
                <w:szCs w:val="26"/>
              </w:rPr>
              <w:t>90</w:t>
            </w:r>
            <w:r w:rsidRPr="007E7209">
              <w:rPr>
                <w:rFonts w:ascii="Browallia New" w:hAnsi="Browallia New" w:cs="Browallia New"/>
                <w:sz w:val="26"/>
                <w:szCs w:val="26"/>
              </w:rPr>
              <w:t>)</w:t>
            </w:r>
          </w:p>
        </w:tc>
      </w:tr>
      <w:tr w:rsidR="003F7051" w:rsidRPr="007E7209" w:rsidTr="007E7209">
        <w:trPr>
          <w:trHeight w:val="95"/>
        </w:trPr>
        <w:tc>
          <w:tcPr>
            <w:tcW w:w="5449" w:type="dxa"/>
            <w:vAlign w:val="bottom"/>
          </w:tcPr>
          <w:p w:rsidR="003F7051" w:rsidRPr="007E7209" w:rsidRDefault="00363C33" w:rsidP="002B1862">
            <w:pPr>
              <w:autoSpaceDE w:val="0"/>
              <w:autoSpaceDN w:val="0"/>
              <w:adjustRightInd w:val="0"/>
              <w:spacing w:line="240" w:lineRule="auto"/>
              <w:ind w:left="524" w:hanging="586"/>
              <w:rPr>
                <w:rFonts w:ascii="Browallia New" w:hAnsi="Browallia New" w:cs="Browallia New"/>
                <w:sz w:val="26"/>
                <w:szCs w:val="26"/>
              </w:rPr>
            </w:pPr>
            <w:r w:rsidRPr="007E7209">
              <w:rPr>
                <w:rFonts w:ascii="Browallia New" w:hAnsi="Browallia New" w:cs="Browallia New" w:hint="cs"/>
                <w:sz w:val="26"/>
                <w:szCs w:val="26"/>
                <w:cs/>
              </w:rPr>
              <w:t>(</w:t>
            </w:r>
            <w:r w:rsidR="003F7051" w:rsidRPr="007E7209">
              <w:rPr>
                <w:rFonts w:ascii="Browallia New" w:hAnsi="Browallia New" w:cs="Browallia New" w:hint="cs"/>
                <w:sz w:val="26"/>
                <w:szCs w:val="26"/>
                <w:cs/>
              </w:rPr>
              <w:t>หัก</w:t>
            </w:r>
            <w:r w:rsidRPr="007E7209">
              <w:rPr>
                <w:rFonts w:ascii="Browallia New" w:hAnsi="Browallia New" w:cs="Browallia New" w:hint="cs"/>
                <w:sz w:val="26"/>
                <w:szCs w:val="26"/>
                <w:cs/>
              </w:rPr>
              <w:t>)</w:t>
            </w:r>
            <w:r w:rsidR="00FA3EC2" w:rsidRPr="007E7209">
              <w:rPr>
                <w:rFonts w:ascii="Browallia New" w:hAnsi="Browallia New" w:cs="Browallia New"/>
                <w:sz w:val="26"/>
                <w:szCs w:val="26"/>
              </w:rPr>
              <w:t>:</w:t>
            </w:r>
            <w:r w:rsidR="003F7051" w:rsidRPr="007E7209">
              <w:rPr>
                <w:rFonts w:ascii="Browallia New" w:hAnsi="Browallia New" w:cs="Browallia New"/>
                <w:sz w:val="26"/>
                <w:szCs w:val="26"/>
                <w:cs/>
              </w:rPr>
              <w:tab/>
            </w:r>
            <w:r w:rsidR="003F7051" w:rsidRPr="007E7209">
              <w:rPr>
                <w:rFonts w:ascii="Browallia New" w:hAnsi="Browallia New" w:cs="Browallia New" w:hint="cs"/>
                <w:sz w:val="26"/>
                <w:szCs w:val="26"/>
                <w:cs/>
              </w:rPr>
              <w:t>สัญญาเช่าระยะสั้นที่รับรู้เป็นค่าใช้จ่ายตามวิธีเส้นตรง</w:t>
            </w:r>
            <w:r w:rsidR="003F7051" w:rsidRPr="007E7209">
              <w:rPr>
                <w:rFonts w:ascii="Browallia New" w:hAnsi="Browallia New" w:cs="Browallia New" w:hint="cs"/>
                <w:sz w:val="26"/>
                <w:szCs w:val="26"/>
              </w:rPr>
              <w:t xml:space="preserve"> </w:t>
            </w:r>
          </w:p>
        </w:tc>
        <w:tc>
          <w:tcPr>
            <w:tcW w:w="1584" w:type="dxa"/>
            <w:vAlign w:val="bottom"/>
          </w:tcPr>
          <w:p w:rsidR="003F7051" w:rsidRPr="007E7209" w:rsidRDefault="0082256F" w:rsidP="002B1862">
            <w:pPr>
              <w:autoSpaceDE w:val="0"/>
              <w:autoSpaceDN w:val="0"/>
              <w:adjustRightInd w:val="0"/>
              <w:spacing w:line="240" w:lineRule="auto"/>
              <w:ind w:right="-71"/>
              <w:jc w:val="right"/>
              <w:rPr>
                <w:rFonts w:ascii="Browallia New" w:hAnsi="Browallia New" w:cs="Browallia New"/>
                <w:sz w:val="26"/>
                <w:szCs w:val="26"/>
              </w:rPr>
            </w:pPr>
            <w:r w:rsidRPr="007E7209">
              <w:rPr>
                <w:rFonts w:ascii="Browallia New" w:hAnsi="Browallia New" w:cs="Browallia New"/>
                <w:sz w:val="26"/>
                <w:szCs w:val="26"/>
              </w:rPr>
              <w:t>(</w:t>
            </w:r>
            <w:r w:rsidR="00FE7E97" w:rsidRPr="00FE7E97">
              <w:rPr>
                <w:rFonts w:ascii="Browallia New" w:hAnsi="Browallia New" w:cs="Browallia New"/>
                <w:sz w:val="26"/>
                <w:szCs w:val="26"/>
              </w:rPr>
              <w:t>1</w:t>
            </w:r>
            <w:r w:rsidRPr="007E7209">
              <w:rPr>
                <w:rFonts w:ascii="Browallia New" w:hAnsi="Browallia New" w:cs="Browallia New"/>
                <w:sz w:val="26"/>
                <w:szCs w:val="26"/>
              </w:rPr>
              <w:t>)</w:t>
            </w:r>
          </w:p>
        </w:tc>
        <w:tc>
          <w:tcPr>
            <w:tcW w:w="1584" w:type="dxa"/>
            <w:vAlign w:val="bottom"/>
          </w:tcPr>
          <w:p w:rsidR="003F7051" w:rsidRPr="007E7209" w:rsidRDefault="004559C8" w:rsidP="002B1862">
            <w:pPr>
              <w:autoSpaceDE w:val="0"/>
              <w:autoSpaceDN w:val="0"/>
              <w:adjustRightInd w:val="0"/>
              <w:spacing w:line="240" w:lineRule="auto"/>
              <w:ind w:right="-71"/>
              <w:jc w:val="right"/>
              <w:rPr>
                <w:rFonts w:ascii="Browallia New" w:hAnsi="Browallia New" w:cs="Browallia New"/>
                <w:sz w:val="26"/>
                <w:szCs w:val="26"/>
              </w:rPr>
            </w:pPr>
            <w:r w:rsidRPr="007E7209">
              <w:rPr>
                <w:rFonts w:ascii="Browallia New" w:hAnsi="Browallia New" w:cs="Browallia New"/>
                <w:sz w:val="26"/>
                <w:szCs w:val="26"/>
              </w:rPr>
              <w:t>-</w:t>
            </w:r>
          </w:p>
        </w:tc>
      </w:tr>
      <w:tr w:rsidR="0082256F" w:rsidRPr="007E7209" w:rsidTr="007E7209">
        <w:trPr>
          <w:trHeight w:val="95"/>
        </w:trPr>
        <w:tc>
          <w:tcPr>
            <w:tcW w:w="5449" w:type="dxa"/>
            <w:vAlign w:val="bottom"/>
          </w:tcPr>
          <w:p w:rsidR="0082256F" w:rsidRPr="007E7209" w:rsidRDefault="0082256F" w:rsidP="002B1862">
            <w:pPr>
              <w:autoSpaceDE w:val="0"/>
              <w:autoSpaceDN w:val="0"/>
              <w:adjustRightInd w:val="0"/>
              <w:spacing w:line="240" w:lineRule="auto"/>
              <w:ind w:left="524" w:hanging="586"/>
              <w:rPr>
                <w:rFonts w:ascii="Browallia New" w:hAnsi="Browallia New" w:cs="Browallia New"/>
                <w:sz w:val="26"/>
                <w:szCs w:val="26"/>
              </w:rPr>
            </w:pPr>
            <w:r w:rsidRPr="007E7209">
              <w:rPr>
                <w:rFonts w:ascii="Browallia New" w:hAnsi="Browallia New" w:cs="Browallia New" w:hint="cs"/>
                <w:sz w:val="26"/>
                <w:szCs w:val="26"/>
                <w:cs/>
              </w:rPr>
              <w:t>บวก</w:t>
            </w:r>
            <w:r w:rsidRPr="007E7209">
              <w:rPr>
                <w:rFonts w:ascii="Browallia New" w:hAnsi="Browallia New" w:cs="Browallia New"/>
                <w:sz w:val="26"/>
                <w:szCs w:val="26"/>
              </w:rPr>
              <w:t>:</w:t>
            </w:r>
            <w:r w:rsidRPr="007E7209">
              <w:rPr>
                <w:rFonts w:ascii="Browallia New" w:hAnsi="Browallia New" w:cs="Browallia New"/>
                <w:sz w:val="26"/>
                <w:szCs w:val="26"/>
                <w:cs/>
              </w:rPr>
              <w:tab/>
            </w:r>
            <w:r w:rsidRPr="007E7209">
              <w:rPr>
                <w:rFonts w:ascii="Browallia New" w:hAnsi="Browallia New" w:cs="Browallia New" w:hint="cs"/>
                <w:sz w:val="26"/>
                <w:szCs w:val="26"/>
                <w:cs/>
              </w:rPr>
              <w:t xml:space="preserve">หนี้สินตามสัญญาเช่าการเงินที่ได้รับรู้ </w:t>
            </w:r>
            <w:r w:rsidR="008954A5" w:rsidRPr="007E7209">
              <w:rPr>
                <w:rFonts w:ascii="Browallia New" w:hAnsi="Browallia New" w:cs="Browallia New"/>
                <w:sz w:val="26"/>
                <w:szCs w:val="26"/>
                <w:cs/>
              </w:rPr>
              <w:br/>
            </w:r>
            <w:r w:rsidR="008954A5" w:rsidRPr="007E7209">
              <w:rPr>
                <w:rFonts w:ascii="Browallia New" w:hAnsi="Browallia New" w:cs="Browallia New" w:hint="cs"/>
                <w:sz w:val="26"/>
                <w:szCs w:val="26"/>
                <w:cs/>
              </w:rPr>
              <w:t xml:space="preserve">   </w:t>
            </w:r>
            <w:r w:rsidRPr="007E7209">
              <w:rPr>
                <w:rFonts w:ascii="Browallia New" w:hAnsi="Browallia New" w:cs="Browallia New" w:hint="cs"/>
                <w:sz w:val="26"/>
                <w:szCs w:val="26"/>
                <w:cs/>
              </w:rPr>
              <w:t xml:space="preserve">ณ วันที่ </w:t>
            </w:r>
            <w:r w:rsidR="00FE7E97" w:rsidRPr="00FE7E97">
              <w:rPr>
                <w:rFonts w:ascii="Browallia New" w:hAnsi="Browallia New" w:cs="Browallia New"/>
                <w:sz w:val="26"/>
                <w:szCs w:val="26"/>
              </w:rPr>
              <w:t>31</w:t>
            </w:r>
            <w:r w:rsidRPr="007E7209">
              <w:rPr>
                <w:rFonts w:ascii="Browallia New" w:hAnsi="Browallia New" w:cs="Browallia New"/>
                <w:sz w:val="26"/>
                <w:szCs w:val="26"/>
              </w:rPr>
              <w:t xml:space="preserve"> </w:t>
            </w:r>
            <w:r w:rsidRPr="007E7209">
              <w:rPr>
                <w:rFonts w:ascii="Browallia New" w:hAnsi="Browallia New" w:cs="Browallia New" w:hint="cs"/>
                <w:sz w:val="26"/>
                <w:szCs w:val="26"/>
                <w:cs/>
              </w:rPr>
              <w:t xml:space="preserve">ธันวาคม พ.ศ. </w:t>
            </w:r>
            <w:r w:rsidR="00FE7E97" w:rsidRPr="00FE7E97">
              <w:rPr>
                <w:rFonts w:ascii="Browallia New" w:hAnsi="Browallia New" w:cs="Browallia New"/>
                <w:sz w:val="26"/>
                <w:szCs w:val="26"/>
              </w:rPr>
              <w:t>2562</w:t>
            </w:r>
          </w:p>
        </w:tc>
        <w:tc>
          <w:tcPr>
            <w:tcW w:w="1584" w:type="dxa"/>
            <w:vAlign w:val="bottom"/>
          </w:tcPr>
          <w:p w:rsidR="0082256F" w:rsidRPr="007E7209" w:rsidRDefault="00FE7E97" w:rsidP="002B1862">
            <w:pPr>
              <w:autoSpaceDE w:val="0"/>
              <w:autoSpaceDN w:val="0"/>
              <w:adjustRightInd w:val="0"/>
              <w:spacing w:line="240" w:lineRule="auto"/>
              <w:ind w:right="-71"/>
              <w:jc w:val="right"/>
              <w:rPr>
                <w:rFonts w:ascii="Browallia New" w:hAnsi="Browallia New" w:cs="Browallia New"/>
                <w:sz w:val="26"/>
                <w:szCs w:val="26"/>
              </w:rPr>
            </w:pPr>
            <w:r w:rsidRPr="00FE7E97">
              <w:rPr>
                <w:rFonts w:ascii="Browallia New" w:hAnsi="Browallia New" w:cs="Browallia New"/>
                <w:sz w:val="26"/>
                <w:szCs w:val="26"/>
              </w:rPr>
              <w:t>3</w:t>
            </w:r>
          </w:p>
        </w:tc>
        <w:tc>
          <w:tcPr>
            <w:tcW w:w="1584" w:type="dxa"/>
            <w:vAlign w:val="bottom"/>
          </w:tcPr>
          <w:p w:rsidR="0082256F" w:rsidRPr="007E7209" w:rsidRDefault="0082256F" w:rsidP="002B1862">
            <w:pPr>
              <w:autoSpaceDE w:val="0"/>
              <w:autoSpaceDN w:val="0"/>
              <w:adjustRightInd w:val="0"/>
              <w:spacing w:line="240" w:lineRule="auto"/>
              <w:ind w:right="-71"/>
              <w:jc w:val="right"/>
              <w:rPr>
                <w:rFonts w:ascii="Browallia New" w:hAnsi="Browallia New" w:cs="Browallia New"/>
                <w:sz w:val="26"/>
                <w:szCs w:val="26"/>
                <w:cs/>
              </w:rPr>
            </w:pPr>
            <w:r w:rsidRPr="007E7209">
              <w:rPr>
                <w:rFonts w:ascii="Browallia New" w:hAnsi="Browallia New" w:cs="Browallia New"/>
                <w:sz w:val="26"/>
                <w:szCs w:val="26"/>
              </w:rPr>
              <w:t>-</w:t>
            </w:r>
          </w:p>
        </w:tc>
      </w:tr>
      <w:tr w:rsidR="00FA3EC2" w:rsidRPr="007E7209" w:rsidTr="007E7209">
        <w:trPr>
          <w:trHeight w:val="188"/>
        </w:trPr>
        <w:tc>
          <w:tcPr>
            <w:tcW w:w="5449" w:type="dxa"/>
            <w:vAlign w:val="bottom"/>
          </w:tcPr>
          <w:p w:rsidR="00283B23" w:rsidRPr="007E7209" w:rsidRDefault="00FA3EC2" w:rsidP="002B1862">
            <w:pPr>
              <w:autoSpaceDE w:val="0"/>
              <w:autoSpaceDN w:val="0"/>
              <w:adjustRightInd w:val="0"/>
              <w:spacing w:line="240" w:lineRule="auto"/>
              <w:ind w:left="524" w:hanging="586"/>
              <w:rPr>
                <w:rFonts w:ascii="Browallia New" w:hAnsi="Browallia New" w:cs="Browallia New"/>
                <w:sz w:val="26"/>
                <w:szCs w:val="26"/>
              </w:rPr>
            </w:pPr>
            <w:r w:rsidRPr="007E7209">
              <w:rPr>
                <w:rFonts w:ascii="Browallia New" w:hAnsi="Browallia New" w:cs="Browallia New" w:hint="cs"/>
                <w:sz w:val="26"/>
                <w:szCs w:val="26"/>
                <w:cs/>
              </w:rPr>
              <w:t>บวก</w:t>
            </w:r>
            <w:r w:rsidRPr="007E7209">
              <w:rPr>
                <w:rFonts w:ascii="Browallia New" w:hAnsi="Browallia New" w:cs="Browallia New"/>
                <w:sz w:val="26"/>
                <w:szCs w:val="26"/>
                <w:cs/>
              </w:rPr>
              <w:t>:</w:t>
            </w:r>
            <w:r w:rsidRPr="007E7209">
              <w:rPr>
                <w:rFonts w:ascii="Browallia New" w:hAnsi="Browallia New" w:cs="Browallia New"/>
                <w:sz w:val="26"/>
                <w:szCs w:val="26"/>
                <w:cs/>
              </w:rPr>
              <w:tab/>
            </w:r>
            <w:r w:rsidRPr="007E7209">
              <w:rPr>
                <w:rFonts w:ascii="Browallia New" w:hAnsi="Browallia New" w:cs="Browallia New" w:hint="cs"/>
                <w:sz w:val="26"/>
                <w:szCs w:val="26"/>
                <w:cs/>
              </w:rPr>
              <w:t>รายการปรับปรุงที่เกี่ยวข้องกับการต่อสัญญาและ</w:t>
            </w:r>
          </w:p>
          <w:p w:rsidR="00FA3EC2" w:rsidRPr="007E7209" w:rsidRDefault="007E7209" w:rsidP="002B1862">
            <w:pPr>
              <w:autoSpaceDE w:val="0"/>
              <w:autoSpaceDN w:val="0"/>
              <w:adjustRightInd w:val="0"/>
              <w:spacing w:line="240" w:lineRule="auto"/>
              <w:ind w:left="524" w:hanging="586"/>
              <w:rPr>
                <w:rFonts w:ascii="Browallia New" w:hAnsi="Browallia New" w:cs="Browallia New"/>
                <w:sz w:val="26"/>
                <w:szCs w:val="26"/>
                <w:cs/>
              </w:rPr>
            </w:pPr>
            <w:r>
              <w:rPr>
                <w:rFonts w:ascii="Browallia New" w:hAnsi="Browallia New" w:cs="Browallia New"/>
                <w:sz w:val="26"/>
                <w:szCs w:val="26"/>
                <w:cs/>
              </w:rPr>
              <w:tab/>
            </w:r>
            <w:r>
              <w:rPr>
                <w:rFonts w:ascii="Browallia New" w:hAnsi="Browallia New" w:cs="Browallia New" w:hint="cs"/>
                <w:sz w:val="26"/>
                <w:szCs w:val="26"/>
                <w:cs/>
              </w:rPr>
              <w:t xml:space="preserve">   </w:t>
            </w:r>
            <w:r w:rsidR="00FA3EC2" w:rsidRPr="007E7209">
              <w:rPr>
                <w:rFonts w:ascii="Browallia New" w:hAnsi="Browallia New" w:cs="Browallia New" w:hint="cs"/>
                <w:sz w:val="26"/>
                <w:szCs w:val="26"/>
                <w:cs/>
              </w:rPr>
              <w:t>การยกเลิกสัญญาเช่า</w:t>
            </w:r>
          </w:p>
        </w:tc>
        <w:tc>
          <w:tcPr>
            <w:tcW w:w="1584" w:type="dxa"/>
            <w:vAlign w:val="bottom"/>
          </w:tcPr>
          <w:p w:rsidR="00FA3EC2" w:rsidRPr="007E7209" w:rsidRDefault="00FE7E97" w:rsidP="002B1862">
            <w:pPr>
              <w:autoSpaceDE w:val="0"/>
              <w:autoSpaceDN w:val="0"/>
              <w:adjustRightInd w:val="0"/>
              <w:spacing w:line="240" w:lineRule="auto"/>
              <w:ind w:right="-71"/>
              <w:jc w:val="right"/>
              <w:rPr>
                <w:rFonts w:ascii="Browallia New" w:hAnsi="Browallia New" w:cs="Browallia New"/>
                <w:sz w:val="26"/>
                <w:szCs w:val="26"/>
              </w:rPr>
            </w:pPr>
            <w:r w:rsidRPr="00FE7E97">
              <w:rPr>
                <w:rFonts w:ascii="Browallia New" w:hAnsi="Browallia New" w:cs="Browallia New"/>
                <w:sz w:val="26"/>
                <w:szCs w:val="26"/>
              </w:rPr>
              <w:t>809</w:t>
            </w:r>
          </w:p>
        </w:tc>
        <w:tc>
          <w:tcPr>
            <w:tcW w:w="1584" w:type="dxa"/>
            <w:vAlign w:val="bottom"/>
          </w:tcPr>
          <w:p w:rsidR="00FA3EC2" w:rsidRPr="007E7209" w:rsidRDefault="00FE7E97" w:rsidP="002B1862">
            <w:pPr>
              <w:autoSpaceDE w:val="0"/>
              <w:autoSpaceDN w:val="0"/>
              <w:adjustRightInd w:val="0"/>
              <w:spacing w:line="240" w:lineRule="auto"/>
              <w:ind w:right="-71"/>
              <w:jc w:val="right"/>
              <w:rPr>
                <w:rFonts w:ascii="Browallia New" w:hAnsi="Browallia New" w:cs="Browallia New"/>
                <w:sz w:val="26"/>
                <w:szCs w:val="26"/>
              </w:rPr>
            </w:pPr>
            <w:r w:rsidRPr="00FE7E97">
              <w:rPr>
                <w:rFonts w:ascii="Browallia New" w:hAnsi="Browallia New" w:cs="Browallia New"/>
                <w:sz w:val="26"/>
                <w:szCs w:val="26"/>
              </w:rPr>
              <w:t>2</w:t>
            </w:r>
          </w:p>
        </w:tc>
      </w:tr>
      <w:tr w:rsidR="003F7051" w:rsidRPr="007E7209" w:rsidTr="007E7209">
        <w:trPr>
          <w:trHeight w:val="56"/>
        </w:trPr>
        <w:tc>
          <w:tcPr>
            <w:tcW w:w="5449" w:type="dxa"/>
            <w:vAlign w:val="bottom"/>
          </w:tcPr>
          <w:p w:rsidR="003F7051" w:rsidRPr="007E7209" w:rsidRDefault="003F7051" w:rsidP="002B1862">
            <w:pPr>
              <w:autoSpaceDE w:val="0"/>
              <w:autoSpaceDN w:val="0"/>
              <w:adjustRightInd w:val="0"/>
              <w:spacing w:line="240" w:lineRule="auto"/>
              <w:ind w:left="881" w:hanging="953"/>
              <w:rPr>
                <w:rFonts w:ascii="Browallia New" w:hAnsi="Browallia New" w:cs="Browallia New"/>
                <w:sz w:val="26"/>
                <w:szCs w:val="26"/>
              </w:rPr>
            </w:pPr>
            <w:r w:rsidRPr="007E7209">
              <w:rPr>
                <w:rFonts w:ascii="Browallia New" w:hAnsi="Browallia New" w:cs="Browallia New" w:hint="cs"/>
                <w:b/>
                <w:bCs/>
                <w:sz w:val="26"/>
                <w:szCs w:val="26"/>
                <w:cs/>
              </w:rPr>
              <w:t xml:space="preserve">หนี้สินตามสัญญาเช่า ณ วันที่ </w:t>
            </w:r>
            <w:r w:rsidR="00FE7E97" w:rsidRPr="00FE7E97">
              <w:rPr>
                <w:rFonts w:ascii="Browallia New" w:hAnsi="Browallia New" w:cs="Browallia New" w:hint="cs"/>
                <w:b/>
                <w:bCs/>
                <w:sz w:val="26"/>
                <w:szCs w:val="26"/>
              </w:rPr>
              <w:t>1</w:t>
            </w:r>
            <w:r w:rsidRPr="007E7209">
              <w:rPr>
                <w:rFonts w:ascii="Browallia New" w:hAnsi="Browallia New" w:cs="Browallia New" w:hint="cs"/>
                <w:b/>
                <w:bCs/>
                <w:sz w:val="26"/>
                <w:szCs w:val="26"/>
              </w:rPr>
              <w:t xml:space="preserve"> </w:t>
            </w:r>
            <w:r w:rsidRPr="007E7209">
              <w:rPr>
                <w:rFonts w:ascii="Browallia New" w:hAnsi="Browallia New" w:cs="Browallia New" w:hint="cs"/>
                <w:b/>
                <w:bCs/>
                <w:sz w:val="26"/>
                <w:szCs w:val="26"/>
                <w:cs/>
              </w:rPr>
              <w:t xml:space="preserve">มกราคม พ.ศ. </w:t>
            </w:r>
            <w:r w:rsidR="00FE7E97" w:rsidRPr="00FE7E97">
              <w:rPr>
                <w:rFonts w:ascii="Browallia New" w:hAnsi="Browallia New" w:cs="Browallia New" w:hint="cs"/>
                <w:b/>
                <w:bCs/>
                <w:sz w:val="26"/>
                <w:szCs w:val="26"/>
              </w:rPr>
              <w:t>2563</w:t>
            </w:r>
          </w:p>
        </w:tc>
        <w:tc>
          <w:tcPr>
            <w:tcW w:w="1584" w:type="dxa"/>
            <w:tcBorders>
              <w:top w:val="single" w:sz="4" w:space="0" w:color="auto"/>
              <w:bottom w:val="single" w:sz="4" w:space="0" w:color="auto"/>
            </w:tcBorders>
            <w:shd w:val="clear" w:color="auto" w:fill="auto"/>
            <w:vAlign w:val="bottom"/>
          </w:tcPr>
          <w:p w:rsidR="003F7051" w:rsidRPr="007E7209" w:rsidRDefault="00FE7E97" w:rsidP="002B1862">
            <w:pPr>
              <w:autoSpaceDE w:val="0"/>
              <w:autoSpaceDN w:val="0"/>
              <w:adjustRightInd w:val="0"/>
              <w:spacing w:line="240" w:lineRule="auto"/>
              <w:ind w:right="-71"/>
              <w:jc w:val="right"/>
              <w:rPr>
                <w:rFonts w:ascii="Browallia New" w:hAnsi="Browallia New" w:cs="Browallia New"/>
                <w:sz w:val="26"/>
                <w:szCs w:val="26"/>
              </w:rPr>
            </w:pPr>
            <w:r w:rsidRPr="00FE7E97">
              <w:rPr>
                <w:rFonts w:ascii="Browallia New" w:hAnsi="Browallia New" w:cs="Browallia New"/>
                <w:sz w:val="26"/>
                <w:szCs w:val="26"/>
              </w:rPr>
              <w:t>1</w:t>
            </w:r>
            <w:r w:rsidR="00E23BC7" w:rsidRPr="007E7209">
              <w:rPr>
                <w:rFonts w:ascii="Browallia New" w:hAnsi="Browallia New" w:cs="Browallia New"/>
                <w:sz w:val="26"/>
                <w:szCs w:val="26"/>
              </w:rPr>
              <w:t>,</w:t>
            </w:r>
            <w:r w:rsidRPr="00FE7E97">
              <w:rPr>
                <w:rFonts w:ascii="Browallia New" w:hAnsi="Browallia New" w:cs="Browallia New"/>
                <w:sz w:val="26"/>
                <w:szCs w:val="26"/>
              </w:rPr>
              <w:t>007</w:t>
            </w:r>
          </w:p>
        </w:tc>
        <w:tc>
          <w:tcPr>
            <w:tcW w:w="1584" w:type="dxa"/>
            <w:tcBorders>
              <w:top w:val="single" w:sz="4" w:space="0" w:color="auto"/>
              <w:bottom w:val="single" w:sz="4" w:space="0" w:color="auto"/>
            </w:tcBorders>
            <w:vAlign w:val="bottom"/>
          </w:tcPr>
          <w:p w:rsidR="003F7051" w:rsidRPr="007E7209" w:rsidRDefault="00FE7E97" w:rsidP="002B1862">
            <w:pPr>
              <w:autoSpaceDE w:val="0"/>
              <w:autoSpaceDN w:val="0"/>
              <w:adjustRightInd w:val="0"/>
              <w:spacing w:line="240" w:lineRule="auto"/>
              <w:ind w:right="-71"/>
              <w:jc w:val="right"/>
              <w:rPr>
                <w:rFonts w:ascii="Browallia New" w:hAnsi="Browallia New" w:cs="Browallia New"/>
                <w:sz w:val="26"/>
                <w:szCs w:val="26"/>
              </w:rPr>
            </w:pPr>
            <w:r w:rsidRPr="00FE7E97">
              <w:rPr>
                <w:rFonts w:ascii="Browallia New" w:hAnsi="Browallia New" w:cs="Browallia New"/>
                <w:sz w:val="26"/>
                <w:szCs w:val="26"/>
              </w:rPr>
              <w:t>297</w:t>
            </w:r>
          </w:p>
        </w:tc>
      </w:tr>
      <w:tr w:rsidR="003F7051" w:rsidRPr="007E7209" w:rsidTr="007E7209">
        <w:trPr>
          <w:trHeight w:val="106"/>
        </w:trPr>
        <w:tc>
          <w:tcPr>
            <w:tcW w:w="5449" w:type="dxa"/>
            <w:vAlign w:val="bottom"/>
          </w:tcPr>
          <w:p w:rsidR="003F7051" w:rsidRPr="007E7209" w:rsidRDefault="003F7051" w:rsidP="002B1862">
            <w:pPr>
              <w:autoSpaceDE w:val="0"/>
              <w:autoSpaceDN w:val="0"/>
              <w:adjustRightInd w:val="0"/>
              <w:spacing w:line="240" w:lineRule="auto"/>
              <w:ind w:left="881" w:hanging="953"/>
              <w:rPr>
                <w:rFonts w:ascii="Browallia New" w:hAnsi="Browallia New" w:cs="Browallia New"/>
                <w:b/>
                <w:bCs/>
                <w:sz w:val="18"/>
                <w:szCs w:val="18"/>
                <w:cs/>
              </w:rPr>
            </w:pPr>
          </w:p>
        </w:tc>
        <w:tc>
          <w:tcPr>
            <w:tcW w:w="1584" w:type="dxa"/>
            <w:tcBorders>
              <w:top w:val="single" w:sz="4" w:space="0" w:color="auto"/>
            </w:tcBorders>
            <w:vAlign w:val="bottom"/>
          </w:tcPr>
          <w:p w:rsidR="003F7051" w:rsidRPr="007E7209" w:rsidRDefault="003F7051" w:rsidP="002B1862">
            <w:pPr>
              <w:autoSpaceDE w:val="0"/>
              <w:autoSpaceDN w:val="0"/>
              <w:adjustRightInd w:val="0"/>
              <w:spacing w:line="240" w:lineRule="auto"/>
              <w:ind w:right="-71"/>
              <w:jc w:val="right"/>
              <w:rPr>
                <w:rFonts w:ascii="Browallia New" w:hAnsi="Browallia New" w:cs="Browallia New"/>
                <w:b/>
                <w:bCs/>
                <w:sz w:val="18"/>
                <w:szCs w:val="18"/>
              </w:rPr>
            </w:pPr>
          </w:p>
        </w:tc>
        <w:tc>
          <w:tcPr>
            <w:tcW w:w="1584" w:type="dxa"/>
            <w:tcBorders>
              <w:top w:val="single" w:sz="4" w:space="0" w:color="auto"/>
            </w:tcBorders>
            <w:vAlign w:val="bottom"/>
          </w:tcPr>
          <w:p w:rsidR="003F7051" w:rsidRPr="007E7209" w:rsidRDefault="003F7051" w:rsidP="002B1862">
            <w:pPr>
              <w:autoSpaceDE w:val="0"/>
              <w:autoSpaceDN w:val="0"/>
              <w:adjustRightInd w:val="0"/>
              <w:spacing w:line="240" w:lineRule="auto"/>
              <w:ind w:right="-71"/>
              <w:jc w:val="right"/>
              <w:rPr>
                <w:rFonts w:ascii="Browallia New" w:hAnsi="Browallia New" w:cs="Browallia New"/>
                <w:b/>
                <w:bCs/>
                <w:sz w:val="18"/>
                <w:szCs w:val="18"/>
              </w:rPr>
            </w:pPr>
          </w:p>
        </w:tc>
      </w:tr>
      <w:tr w:rsidR="003F7051" w:rsidRPr="007E7209" w:rsidTr="007E7209">
        <w:trPr>
          <w:trHeight w:val="106"/>
        </w:trPr>
        <w:tc>
          <w:tcPr>
            <w:tcW w:w="5449" w:type="dxa"/>
            <w:vAlign w:val="bottom"/>
          </w:tcPr>
          <w:p w:rsidR="003F7051" w:rsidRPr="007E7209" w:rsidRDefault="003F7051" w:rsidP="002B1862">
            <w:pPr>
              <w:autoSpaceDE w:val="0"/>
              <w:autoSpaceDN w:val="0"/>
              <w:adjustRightInd w:val="0"/>
              <w:spacing w:line="240" w:lineRule="auto"/>
              <w:ind w:left="881" w:hanging="953"/>
              <w:rPr>
                <w:rFonts w:ascii="Browallia New" w:hAnsi="Browallia New" w:cs="Browallia New"/>
                <w:b/>
                <w:bCs/>
                <w:sz w:val="26"/>
                <w:szCs w:val="26"/>
                <w:cs/>
              </w:rPr>
            </w:pPr>
            <w:r w:rsidRPr="007E7209">
              <w:rPr>
                <w:rFonts w:ascii="Browallia New" w:hAnsi="Browallia New" w:cs="Browallia New" w:hint="cs"/>
                <w:sz w:val="26"/>
                <w:szCs w:val="26"/>
                <w:cs/>
              </w:rPr>
              <w:t xml:space="preserve">   หนี้สินตามสัญญาเช่า</w:t>
            </w:r>
            <w:r w:rsidRPr="007E7209">
              <w:rPr>
                <w:rFonts w:ascii="Browallia New" w:hAnsi="Browallia New" w:cs="Browallia New" w:hint="cs"/>
                <w:sz w:val="26"/>
                <w:szCs w:val="26"/>
              </w:rPr>
              <w:t xml:space="preserve"> </w:t>
            </w:r>
            <w:r w:rsidR="00F57C29" w:rsidRPr="007E7209">
              <w:rPr>
                <w:rFonts w:ascii="Browallia New" w:hAnsi="Browallia New" w:cs="Browallia New"/>
                <w:sz w:val="26"/>
                <w:szCs w:val="26"/>
              </w:rPr>
              <w:t>-</w:t>
            </w:r>
            <w:r w:rsidRPr="007E7209">
              <w:rPr>
                <w:rFonts w:ascii="Browallia New" w:hAnsi="Browallia New" w:cs="Browallia New" w:hint="cs"/>
                <w:sz w:val="26"/>
                <w:szCs w:val="26"/>
              </w:rPr>
              <w:t xml:space="preserve"> </w:t>
            </w:r>
            <w:r w:rsidRPr="007E7209">
              <w:rPr>
                <w:rFonts w:ascii="Browallia New" w:hAnsi="Browallia New" w:cs="Browallia New" w:hint="cs"/>
                <w:sz w:val="26"/>
                <w:szCs w:val="26"/>
                <w:cs/>
              </w:rPr>
              <w:t>ส่วนที่หมุนเวียน</w:t>
            </w:r>
          </w:p>
        </w:tc>
        <w:tc>
          <w:tcPr>
            <w:tcW w:w="1584" w:type="dxa"/>
            <w:vAlign w:val="bottom"/>
          </w:tcPr>
          <w:p w:rsidR="003F7051" w:rsidRPr="007E7209" w:rsidRDefault="00FE7E97" w:rsidP="002B1862">
            <w:pPr>
              <w:autoSpaceDE w:val="0"/>
              <w:autoSpaceDN w:val="0"/>
              <w:adjustRightInd w:val="0"/>
              <w:spacing w:line="240" w:lineRule="auto"/>
              <w:ind w:right="-71"/>
              <w:jc w:val="right"/>
              <w:rPr>
                <w:rFonts w:ascii="Browallia New" w:hAnsi="Browallia New" w:cs="Browallia New"/>
                <w:sz w:val="26"/>
                <w:szCs w:val="26"/>
              </w:rPr>
            </w:pPr>
            <w:r w:rsidRPr="00FE7E97">
              <w:rPr>
                <w:rFonts w:ascii="Browallia New" w:hAnsi="Browallia New" w:cs="Browallia New"/>
                <w:sz w:val="26"/>
                <w:szCs w:val="26"/>
              </w:rPr>
              <w:t>47</w:t>
            </w:r>
          </w:p>
        </w:tc>
        <w:tc>
          <w:tcPr>
            <w:tcW w:w="1584" w:type="dxa"/>
            <w:vAlign w:val="bottom"/>
          </w:tcPr>
          <w:p w:rsidR="003F7051" w:rsidRPr="007E7209" w:rsidRDefault="00FE7E97" w:rsidP="002B1862">
            <w:pPr>
              <w:autoSpaceDE w:val="0"/>
              <w:autoSpaceDN w:val="0"/>
              <w:adjustRightInd w:val="0"/>
              <w:spacing w:line="240" w:lineRule="auto"/>
              <w:ind w:right="-71"/>
              <w:jc w:val="right"/>
              <w:rPr>
                <w:rFonts w:ascii="Browallia New" w:hAnsi="Browallia New" w:cs="Browallia New"/>
                <w:sz w:val="26"/>
                <w:szCs w:val="26"/>
              </w:rPr>
            </w:pPr>
            <w:r w:rsidRPr="00FE7E97">
              <w:rPr>
                <w:rFonts w:ascii="Browallia New" w:hAnsi="Browallia New" w:cs="Browallia New"/>
                <w:sz w:val="26"/>
                <w:szCs w:val="26"/>
              </w:rPr>
              <w:t>21</w:t>
            </w:r>
          </w:p>
        </w:tc>
      </w:tr>
      <w:tr w:rsidR="003F7051" w:rsidRPr="007E7209" w:rsidTr="007E7209">
        <w:trPr>
          <w:trHeight w:val="106"/>
        </w:trPr>
        <w:tc>
          <w:tcPr>
            <w:tcW w:w="5449" w:type="dxa"/>
            <w:vAlign w:val="bottom"/>
          </w:tcPr>
          <w:p w:rsidR="003F7051" w:rsidRPr="007E7209" w:rsidRDefault="003F7051" w:rsidP="002B1862">
            <w:pPr>
              <w:autoSpaceDE w:val="0"/>
              <w:autoSpaceDN w:val="0"/>
              <w:adjustRightInd w:val="0"/>
              <w:spacing w:line="240" w:lineRule="auto"/>
              <w:ind w:left="881" w:hanging="953"/>
              <w:rPr>
                <w:rFonts w:ascii="Browallia New" w:hAnsi="Browallia New" w:cs="Browallia New"/>
                <w:b/>
                <w:bCs/>
                <w:sz w:val="26"/>
                <w:szCs w:val="26"/>
                <w:cs/>
              </w:rPr>
            </w:pPr>
            <w:r w:rsidRPr="007E7209">
              <w:rPr>
                <w:rFonts w:ascii="Browallia New" w:hAnsi="Browallia New" w:cs="Browallia New" w:hint="cs"/>
                <w:sz w:val="26"/>
                <w:szCs w:val="26"/>
                <w:cs/>
              </w:rPr>
              <w:t xml:space="preserve">   หนี้สินตามสัญญาเช่า </w:t>
            </w:r>
            <w:r w:rsidR="00F57C29" w:rsidRPr="007E7209">
              <w:rPr>
                <w:rFonts w:ascii="Browallia New" w:hAnsi="Browallia New" w:cs="Browallia New"/>
                <w:sz w:val="26"/>
                <w:szCs w:val="26"/>
              </w:rPr>
              <w:t>-</w:t>
            </w:r>
            <w:r w:rsidRPr="007E7209">
              <w:rPr>
                <w:rFonts w:ascii="Browallia New" w:hAnsi="Browallia New" w:cs="Browallia New" w:hint="cs"/>
                <w:sz w:val="26"/>
                <w:szCs w:val="26"/>
                <w:cs/>
              </w:rPr>
              <w:t xml:space="preserve"> ส่วนที่ไม่หมุนเวียน</w:t>
            </w:r>
          </w:p>
        </w:tc>
        <w:tc>
          <w:tcPr>
            <w:tcW w:w="1584" w:type="dxa"/>
            <w:shd w:val="clear" w:color="auto" w:fill="auto"/>
            <w:vAlign w:val="bottom"/>
          </w:tcPr>
          <w:p w:rsidR="003F7051" w:rsidRPr="007E7209" w:rsidRDefault="00FE7E97" w:rsidP="002B1862">
            <w:pPr>
              <w:autoSpaceDE w:val="0"/>
              <w:autoSpaceDN w:val="0"/>
              <w:adjustRightInd w:val="0"/>
              <w:spacing w:line="240" w:lineRule="auto"/>
              <w:ind w:right="-71"/>
              <w:jc w:val="right"/>
              <w:rPr>
                <w:rFonts w:ascii="Browallia New" w:hAnsi="Browallia New" w:cs="Browallia New"/>
                <w:sz w:val="26"/>
                <w:szCs w:val="26"/>
              </w:rPr>
            </w:pPr>
            <w:r w:rsidRPr="00FE7E97">
              <w:rPr>
                <w:rFonts w:ascii="Browallia New" w:hAnsi="Browallia New" w:cs="Browallia New"/>
                <w:sz w:val="26"/>
                <w:szCs w:val="26"/>
              </w:rPr>
              <w:t>960</w:t>
            </w:r>
          </w:p>
        </w:tc>
        <w:tc>
          <w:tcPr>
            <w:tcW w:w="1584" w:type="dxa"/>
            <w:vAlign w:val="bottom"/>
          </w:tcPr>
          <w:p w:rsidR="003F7051" w:rsidRPr="007E7209" w:rsidRDefault="00FE7E97" w:rsidP="002B1862">
            <w:pPr>
              <w:autoSpaceDE w:val="0"/>
              <w:autoSpaceDN w:val="0"/>
              <w:adjustRightInd w:val="0"/>
              <w:spacing w:line="240" w:lineRule="auto"/>
              <w:ind w:right="-71"/>
              <w:jc w:val="right"/>
              <w:rPr>
                <w:rFonts w:ascii="Browallia New" w:hAnsi="Browallia New" w:cs="Browallia New"/>
                <w:sz w:val="26"/>
                <w:szCs w:val="26"/>
              </w:rPr>
            </w:pPr>
            <w:r w:rsidRPr="00FE7E97">
              <w:rPr>
                <w:rFonts w:ascii="Browallia New" w:hAnsi="Browallia New" w:cs="Browallia New"/>
                <w:sz w:val="26"/>
                <w:szCs w:val="26"/>
              </w:rPr>
              <w:t>276</w:t>
            </w:r>
          </w:p>
        </w:tc>
      </w:tr>
    </w:tbl>
    <w:p w:rsidR="003F7051" w:rsidRPr="002C640C" w:rsidRDefault="003F7051" w:rsidP="007E7209">
      <w:pPr>
        <w:spacing w:line="240" w:lineRule="auto"/>
        <w:ind w:left="900"/>
        <w:jc w:val="thaiDistribute"/>
        <w:rPr>
          <w:rFonts w:ascii="Browallia New" w:eastAsia="Arial Unicode MS" w:hAnsi="Browallia New" w:cs="Browallia New"/>
          <w:spacing w:val="-4"/>
          <w:sz w:val="26"/>
          <w:szCs w:val="26"/>
        </w:rPr>
      </w:pPr>
    </w:p>
    <w:p w:rsidR="003F7051" w:rsidRPr="00AC272B" w:rsidRDefault="00FA3EC2" w:rsidP="007E7209">
      <w:pPr>
        <w:spacing w:line="240" w:lineRule="auto"/>
        <w:ind w:left="900"/>
        <w:jc w:val="thaiDistribute"/>
        <w:rPr>
          <w:rFonts w:ascii="Browallia New" w:eastAsia="Arial Unicode MS" w:hAnsi="Browallia New" w:cs="Browallia New"/>
          <w:sz w:val="26"/>
          <w:szCs w:val="26"/>
        </w:rPr>
      </w:pPr>
      <w:r w:rsidRPr="00AC272B">
        <w:rPr>
          <w:rFonts w:ascii="Browallia New" w:eastAsia="Arial Unicode MS" w:hAnsi="Browallia New" w:cs="Browallia New" w:hint="cs"/>
          <w:sz w:val="26"/>
          <w:szCs w:val="26"/>
          <w:cs/>
        </w:rPr>
        <w:t>สำหรับสัญญาเช่าที่เดิมกลุ่มกิจการได้รับรู้เป็นสัญญาเช่าการเงินนั้น</w:t>
      </w:r>
      <w:r w:rsidRPr="00AC272B">
        <w:rPr>
          <w:rFonts w:ascii="Browallia New" w:eastAsia="Arial Unicode MS" w:hAnsi="Browallia New" w:cs="Browallia New"/>
          <w:sz w:val="26"/>
          <w:szCs w:val="26"/>
          <w:cs/>
        </w:rPr>
        <w:t xml:space="preserve"> </w:t>
      </w:r>
      <w:r w:rsidRPr="00AC272B">
        <w:rPr>
          <w:rFonts w:ascii="Browallia New" w:eastAsia="Arial Unicode MS" w:hAnsi="Browallia New" w:cs="Browallia New" w:hint="cs"/>
          <w:sz w:val="26"/>
          <w:szCs w:val="26"/>
          <w:cs/>
        </w:rPr>
        <w:t>จะรับรู้ด้วยมูลค่าคงเหลือของสินทรัพย์ตามสัญญาเช่าการเงินและหนี้สินตามสัญญาเช่า</w:t>
      </w:r>
      <w:r w:rsidRPr="00AC272B">
        <w:rPr>
          <w:rFonts w:ascii="Browallia New" w:eastAsia="Arial Unicode MS" w:hAnsi="Browallia New" w:cs="Browallia New"/>
          <w:sz w:val="26"/>
          <w:szCs w:val="26"/>
          <w:cs/>
        </w:rPr>
        <w:t xml:space="preserve"> </w:t>
      </w:r>
      <w:r w:rsidRPr="00AC272B">
        <w:rPr>
          <w:rFonts w:ascii="Browallia New" w:eastAsia="Arial Unicode MS" w:hAnsi="Browallia New" w:cs="Browallia New" w:hint="cs"/>
          <w:sz w:val="26"/>
          <w:szCs w:val="26"/>
          <w:cs/>
        </w:rPr>
        <w:t>ณ</w:t>
      </w:r>
      <w:r w:rsidRPr="00AC272B">
        <w:rPr>
          <w:rFonts w:ascii="Browallia New" w:eastAsia="Arial Unicode MS" w:hAnsi="Browallia New" w:cs="Browallia New"/>
          <w:sz w:val="26"/>
          <w:szCs w:val="26"/>
          <w:cs/>
        </w:rPr>
        <w:t xml:space="preserve"> </w:t>
      </w:r>
      <w:r w:rsidRPr="00AC272B">
        <w:rPr>
          <w:rFonts w:ascii="Browallia New" w:eastAsia="Arial Unicode MS" w:hAnsi="Browallia New" w:cs="Browallia New" w:hint="cs"/>
          <w:sz w:val="26"/>
          <w:szCs w:val="26"/>
          <w:cs/>
        </w:rPr>
        <w:t>วันที่นำ</w:t>
      </w:r>
      <w:r w:rsidRPr="00AC272B">
        <w:rPr>
          <w:rFonts w:ascii="Browallia New" w:eastAsia="Arial Unicode MS" w:hAnsi="Browallia New" w:cs="Browallia New"/>
          <w:sz w:val="26"/>
          <w:szCs w:val="26"/>
          <w:cs/>
        </w:rPr>
        <w:t xml:space="preserve"> </w:t>
      </w:r>
      <w:r w:rsidRPr="00AC272B">
        <w:rPr>
          <w:rFonts w:ascii="Browallia New" w:eastAsia="Arial Unicode MS" w:hAnsi="Browallia New" w:cs="Browallia New"/>
          <w:sz w:val="26"/>
          <w:szCs w:val="26"/>
        </w:rPr>
        <w:t xml:space="preserve">TFRS </w:t>
      </w:r>
      <w:r w:rsidR="00FE7E97" w:rsidRPr="00FE7E97">
        <w:rPr>
          <w:rFonts w:ascii="Browallia New" w:eastAsia="Arial Unicode MS" w:hAnsi="Browallia New" w:cs="Browallia New"/>
          <w:sz w:val="26"/>
          <w:szCs w:val="26"/>
        </w:rPr>
        <w:t>16</w:t>
      </w:r>
      <w:r w:rsidRPr="00AC272B">
        <w:rPr>
          <w:rFonts w:ascii="Browallia New" w:eastAsia="Arial Unicode MS" w:hAnsi="Browallia New" w:cs="Browallia New"/>
          <w:sz w:val="26"/>
          <w:szCs w:val="26"/>
          <w:cs/>
        </w:rPr>
        <w:t xml:space="preserve"> </w:t>
      </w:r>
      <w:r w:rsidRPr="00AC272B">
        <w:rPr>
          <w:rFonts w:ascii="Browallia New" w:eastAsia="Arial Unicode MS" w:hAnsi="Browallia New" w:cs="Browallia New" w:hint="cs"/>
          <w:sz w:val="26"/>
          <w:szCs w:val="26"/>
          <w:cs/>
        </w:rPr>
        <w:t>มาถือปฏิบัติครั้งแรก</w:t>
      </w:r>
      <w:r w:rsidRPr="00AC272B">
        <w:rPr>
          <w:rFonts w:ascii="Browallia New" w:eastAsia="Arial Unicode MS" w:hAnsi="Browallia New" w:cs="Browallia New"/>
          <w:sz w:val="26"/>
          <w:szCs w:val="26"/>
          <w:cs/>
        </w:rPr>
        <w:t xml:space="preserve"> </w:t>
      </w:r>
      <w:r w:rsidR="003F7051" w:rsidRPr="00AC272B">
        <w:rPr>
          <w:rFonts w:ascii="Browallia New" w:eastAsia="Arial Unicode MS" w:hAnsi="Browallia New" w:cs="Browallia New" w:hint="cs"/>
          <w:sz w:val="26"/>
          <w:szCs w:val="26"/>
          <w:cs/>
        </w:rPr>
        <w:t xml:space="preserve">โดยจัดประเภทเป็นสินทรัพย์สิทธิการใช้และหนี้สินตามสัญญาเช่า ทั้งนี้ กลุ่มกิจการจะเริ่มนำข้อกำหนดของการรับรู้รายการภายใต้ </w:t>
      </w:r>
      <w:r w:rsidR="003F7051" w:rsidRPr="00AC272B">
        <w:rPr>
          <w:rFonts w:ascii="Browallia New" w:eastAsia="Arial Unicode MS" w:hAnsi="Browallia New" w:cs="Browallia New" w:hint="cs"/>
          <w:sz w:val="26"/>
          <w:szCs w:val="26"/>
        </w:rPr>
        <w:t xml:space="preserve">TFRS </w:t>
      </w:r>
      <w:r w:rsidR="00FE7E97" w:rsidRPr="00FE7E97">
        <w:rPr>
          <w:rFonts w:ascii="Browallia New" w:eastAsia="Arial Unicode MS" w:hAnsi="Browallia New" w:cs="Browallia New" w:hint="cs"/>
          <w:sz w:val="26"/>
          <w:szCs w:val="26"/>
        </w:rPr>
        <w:t>16</w:t>
      </w:r>
      <w:r w:rsidR="003F7051" w:rsidRPr="00AC272B">
        <w:rPr>
          <w:rFonts w:ascii="Browallia New" w:eastAsia="Arial Unicode MS" w:hAnsi="Browallia New" w:cs="Browallia New" w:hint="cs"/>
          <w:sz w:val="26"/>
          <w:szCs w:val="26"/>
        </w:rPr>
        <w:t xml:space="preserve"> </w:t>
      </w:r>
      <w:r w:rsidR="003F7051" w:rsidRPr="00AC272B">
        <w:rPr>
          <w:rFonts w:ascii="Browallia New" w:eastAsia="Arial Unicode MS" w:hAnsi="Browallia New" w:cs="Browallia New" w:hint="cs"/>
          <w:sz w:val="26"/>
          <w:szCs w:val="26"/>
          <w:cs/>
        </w:rPr>
        <w:t xml:space="preserve">มาถือปฏิบัติกับรายการดังกล่าวภายหลังวันที่ถือปฏิบัติครั้งแรก </w:t>
      </w:r>
    </w:p>
    <w:p w:rsidR="003F7051" w:rsidRPr="002C640C" w:rsidRDefault="003F7051" w:rsidP="007E7209">
      <w:pPr>
        <w:spacing w:line="240" w:lineRule="auto"/>
        <w:ind w:left="900"/>
        <w:jc w:val="thaiDistribute"/>
        <w:rPr>
          <w:rFonts w:ascii="Browallia New" w:eastAsia="Arial Unicode MS" w:hAnsi="Browallia New" w:cs="Browallia New"/>
          <w:spacing w:val="-4"/>
          <w:sz w:val="26"/>
          <w:szCs w:val="26"/>
        </w:rPr>
      </w:pPr>
    </w:p>
    <w:p w:rsidR="003F7051" w:rsidRPr="002C640C" w:rsidRDefault="003F7051" w:rsidP="007E7209">
      <w:pPr>
        <w:spacing w:line="240" w:lineRule="auto"/>
        <w:ind w:left="900"/>
        <w:jc w:val="thaiDistribute"/>
        <w:rPr>
          <w:rFonts w:ascii="Browallia New" w:eastAsia="Arial Unicode MS" w:hAnsi="Browallia New" w:cs="Browallia New"/>
          <w:sz w:val="26"/>
          <w:szCs w:val="26"/>
        </w:rPr>
      </w:pPr>
      <w:r w:rsidRPr="002C640C">
        <w:rPr>
          <w:rFonts w:ascii="Browallia New" w:eastAsia="Arial Unicode MS" w:hAnsi="Browallia New" w:cs="Browallia New" w:hint="cs"/>
          <w:sz w:val="26"/>
          <w:szCs w:val="26"/>
          <w:cs/>
        </w:rPr>
        <w:t>สินทรัพย์สิทธิการใช้ที่รับรู้นั้น เป็นการเช่าสินทรัพย์ดังต่อไปนี้</w:t>
      </w:r>
    </w:p>
    <w:p w:rsidR="003F7051" w:rsidRPr="002C640C" w:rsidRDefault="003F7051" w:rsidP="007E7209">
      <w:pPr>
        <w:spacing w:line="240" w:lineRule="auto"/>
        <w:ind w:left="900"/>
        <w:rPr>
          <w:rFonts w:ascii="Browallia New" w:eastAsia="Arial Unicode MS" w:hAnsi="Browallia New" w:cs="Browallia New"/>
          <w:spacing w:val="-10"/>
          <w:sz w:val="26"/>
          <w:szCs w:val="26"/>
        </w:rPr>
      </w:pPr>
    </w:p>
    <w:tbl>
      <w:tblPr>
        <w:tblW w:w="8599" w:type="dxa"/>
        <w:tblInd w:w="851" w:type="dxa"/>
        <w:tblLayout w:type="fixed"/>
        <w:tblLook w:val="0000" w:firstRow="0" w:lastRow="0" w:firstColumn="0" w:lastColumn="0" w:noHBand="0" w:noVBand="0"/>
      </w:tblPr>
      <w:tblGrid>
        <w:gridCol w:w="2839"/>
        <w:gridCol w:w="1440"/>
        <w:gridCol w:w="1440"/>
        <w:gridCol w:w="1440"/>
        <w:gridCol w:w="1440"/>
      </w:tblGrid>
      <w:tr w:rsidR="003F7051" w:rsidRPr="002C640C" w:rsidTr="007E7209">
        <w:trPr>
          <w:trHeight w:val="84"/>
        </w:trPr>
        <w:tc>
          <w:tcPr>
            <w:tcW w:w="2839" w:type="dxa"/>
          </w:tcPr>
          <w:p w:rsidR="003F7051" w:rsidRPr="002C640C" w:rsidRDefault="003F7051" w:rsidP="002B1862">
            <w:pPr>
              <w:autoSpaceDE w:val="0"/>
              <w:autoSpaceDN w:val="0"/>
              <w:adjustRightInd w:val="0"/>
              <w:spacing w:line="240" w:lineRule="auto"/>
              <w:ind w:left="-72"/>
              <w:rPr>
                <w:rFonts w:ascii="Browallia New" w:hAnsi="Browallia New" w:cs="Browallia New"/>
                <w:sz w:val="26"/>
                <w:szCs w:val="26"/>
              </w:rPr>
            </w:pPr>
          </w:p>
        </w:tc>
        <w:tc>
          <w:tcPr>
            <w:tcW w:w="2880" w:type="dxa"/>
            <w:gridSpan w:val="2"/>
            <w:tcBorders>
              <w:top w:val="single" w:sz="4" w:space="0" w:color="auto"/>
              <w:bottom w:val="single" w:sz="4" w:space="0" w:color="auto"/>
            </w:tcBorders>
          </w:tcPr>
          <w:p w:rsidR="003F7051" w:rsidRPr="002C640C" w:rsidRDefault="003F7051" w:rsidP="002B1862">
            <w:pPr>
              <w:autoSpaceDE w:val="0"/>
              <w:autoSpaceDN w:val="0"/>
              <w:adjustRightInd w:val="0"/>
              <w:spacing w:line="240" w:lineRule="auto"/>
              <w:ind w:right="-72"/>
              <w:jc w:val="right"/>
              <w:rPr>
                <w:rFonts w:ascii="Browallia New" w:hAnsi="Browallia New" w:cs="Browallia New"/>
                <w:b/>
                <w:bCs/>
                <w:sz w:val="26"/>
                <w:szCs w:val="26"/>
              </w:rPr>
            </w:pPr>
            <w:r w:rsidRPr="002C640C">
              <w:rPr>
                <w:rFonts w:ascii="Browallia New" w:hAnsi="Browallia New" w:cs="Browallia New" w:hint="cs"/>
                <w:b/>
                <w:bCs/>
                <w:sz w:val="26"/>
                <w:szCs w:val="26"/>
                <w:cs/>
              </w:rPr>
              <w:t>ข้อมูลทางการเงินรวม</w:t>
            </w:r>
          </w:p>
        </w:tc>
        <w:tc>
          <w:tcPr>
            <w:tcW w:w="2880" w:type="dxa"/>
            <w:gridSpan w:val="2"/>
            <w:tcBorders>
              <w:top w:val="single" w:sz="4" w:space="0" w:color="auto"/>
              <w:bottom w:val="single" w:sz="4" w:space="0" w:color="auto"/>
            </w:tcBorders>
          </w:tcPr>
          <w:p w:rsidR="003F7051" w:rsidRPr="002C640C" w:rsidRDefault="003F7051" w:rsidP="002B1862">
            <w:pPr>
              <w:autoSpaceDE w:val="0"/>
              <w:autoSpaceDN w:val="0"/>
              <w:adjustRightInd w:val="0"/>
              <w:spacing w:line="240" w:lineRule="auto"/>
              <w:ind w:right="-72"/>
              <w:jc w:val="right"/>
              <w:rPr>
                <w:rFonts w:ascii="Browallia New" w:hAnsi="Browallia New" w:cs="Browallia New"/>
                <w:b/>
                <w:bCs/>
                <w:sz w:val="26"/>
                <w:szCs w:val="26"/>
              </w:rPr>
            </w:pPr>
            <w:r w:rsidRPr="002C640C">
              <w:rPr>
                <w:rFonts w:ascii="Browallia New" w:hAnsi="Browallia New" w:cs="Browallia New" w:hint="cs"/>
                <w:b/>
                <w:bCs/>
                <w:sz w:val="26"/>
                <w:szCs w:val="26"/>
                <w:cs/>
              </w:rPr>
              <w:t>ข้อมูลทางการเงินเฉพาะกิจการ</w:t>
            </w:r>
          </w:p>
        </w:tc>
      </w:tr>
      <w:tr w:rsidR="003F7051" w:rsidRPr="002C640C" w:rsidTr="007E7209">
        <w:trPr>
          <w:trHeight w:val="84"/>
        </w:trPr>
        <w:tc>
          <w:tcPr>
            <w:tcW w:w="2839" w:type="dxa"/>
          </w:tcPr>
          <w:p w:rsidR="003F7051" w:rsidRPr="002C640C" w:rsidRDefault="003F7051" w:rsidP="002B1862">
            <w:pPr>
              <w:autoSpaceDE w:val="0"/>
              <w:autoSpaceDN w:val="0"/>
              <w:adjustRightInd w:val="0"/>
              <w:spacing w:line="240" w:lineRule="auto"/>
              <w:ind w:left="-72"/>
              <w:rPr>
                <w:rFonts w:ascii="Browallia New" w:hAnsi="Browallia New" w:cs="Browallia New"/>
                <w:sz w:val="26"/>
                <w:szCs w:val="26"/>
              </w:rPr>
            </w:pPr>
          </w:p>
        </w:tc>
        <w:tc>
          <w:tcPr>
            <w:tcW w:w="1440" w:type="dxa"/>
            <w:tcBorders>
              <w:top w:val="single" w:sz="4" w:space="0" w:color="auto"/>
            </w:tcBorders>
          </w:tcPr>
          <w:p w:rsidR="003F7051" w:rsidRPr="00CC0B8F" w:rsidRDefault="005B2157" w:rsidP="002B1862">
            <w:pPr>
              <w:autoSpaceDE w:val="0"/>
              <w:autoSpaceDN w:val="0"/>
              <w:adjustRightInd w:val="0"/>
              <w:spacing w:line="240" w:lineRule="auto"/>
              <w:ind w:right="-72"/>
              <w:jc w:val="right"/>
              <w:rPr>
                <w:rFonts w:ascii="Browallia New" w:hAnsi="Browallia New" w:cs="Browallia New"/>
                <w:b/>
                <w:bCs/>
                <w:sz w:val="26"/>
                <w:szCs w:val="26"/>
              </w:rPr>
            </w:pPr>
            <w:r w:rsidRPr="005B2157">
              <w:rPr>
                <w:rFonts w:ascii="Browallia New" w:hAnsi="Browallia New" w:cs="Browallia New"/>
                <w:b/>
                <w:bCs/>
                <w:sz w:val="26"/>
                <w:szCs w:val="26"/>
              </w:rPr>
              <w:t xml:space="preserve">30 </w:t>
            </w:r>
            <w:r w:rsidRPr="005B2157">
              <w:rPr>
                <w:rFonts w:ascii="Browallia New" w:hAnsi="Browallia New" w:cs="Browallia New"/>
                <w:b/>
                <w:bCs/>
                <w:sz w:val="26"/>
                <w:szCs w:val="26"/>
                <w:cs/>
              </w:rPr>
              <w:t>มิถุนายน</w:t>
            </w:r>
          </w:p>
          <w:p w:rsidR="003F7051" w:rsidRPr="00CC0B8F" w:rsidRDefault="003F7051" w:rsidP="002B1862">
            <w:pPr>
              <w:autoSpaceDE w:val="0"/>
              <w:autoSpaceDN w:val="0"/>
              <w:adjustRightInd w:val="0"/>
              <w:spacing w:line="240" w:lineRule="auto"/>
              <w:ind w:right="-72"/>
              <w:jc w:val="right"/>
              <w:rPr>
                <w:rFonts w:ascii="Browallia New" w:hAnsi="Browallia New" w:cs="Browallia New"/>
                <w:b/>
                <w:bCs/>
                <w:sz w:val="26"/>
                <w:szCs w:val="26"/>
              </w:rPr>
            </w:pPr>
            <w:r w:rsidRPr="00CC0B8F">
              <w:rPr>
                <w:rFonts w:ascii="Browallia New" w:hAnsi="Browallia New" w:cs="Browallia New" w:hint="cs"/>
                <w:b/>
                <w:bCs/>
                <w:sz w:val="26"/>
                <w:szCs w:val="26"/>
                <w:cs/>
              </w:rPr>
              <w:t xml:space="preserve">พ.ศ. </w:t>
            </w:r>
            <w:r w:rsidR="00FE7E97" w:rsidRPr="00FE7E97">
              <w:rPr>
                <w:rFonts w:ascii="Browallia New" w:hAnsi="Browallia New" w:cs="Browallia New"/>
                <w:b/>
                <w:bCs/>
                <w:sz w:val="26"/>
                <w:szCs w:val="26"/>
              </w:rPr>
              <w:t>2563</w:t>
            </w:r>
          </w:p>
        </w:tc>
        <w:tc>
          <w:tcPr>
            <w:tcW w:w="1440" w:type="dxa"/>
            <w:tcBorders>
              <w:top w:val="single" w:sz="4" w:space="0" w:color="auto"/>
            </w:tcBorders>
          </w:tcPr>
          <w:p w:rsidR="003F7051" w:rsidRPr="002C640C" w:rsidRDefault="00FE7E97" w:rsidP="002B1862">
            <w:pPr>
              <w:autoSpaceDE w:val="0"/>
              <w:autoSpaceDN w:val="0"/>
              <w:adjustRightInd w:val="0"/>
              <w:spacing w:line="240" w:lineRule="auto"/>
              <w:ind w:right="-72"/>
              <w:jc w:val="right"/>
              <w:rPr>
                <w:rFonts w:ascii="Browallia New" w:hAnsi="Browallia New" w:cs="Browallia New"/>
                <w:b/>
                <w:bCs/>
                <w:sz w:val="26"/>
                <w:szCs w:val="26"/>
              </w:rPr>
            </w:pPr>
            <w:r w:rsidRPr="00FE7E97">
              <w:rPr>
                <w:rFonts w:ascii="Browallia New" w:hAnsi="Browallia New" w:cs="Browallia New" w:hint="cs"/>
                <w:b/>
                <w:bCs/>
                <w:sz w:val="26"/>
                <w:szCs w:val="26"/>
              </w:rPr>
              <w:t>1</w:t>
            </w:r>
            <w:r w:rsidR="003F7051" w:rsidRPr="002C640C">
              <w:rPr>
                <w:rFonts w:ascii="Browallia New" w:hAnsi="Browallia New" w:cs="Browallia New" w:hint="cs"/>
                <w:b/>
                <w:bCs/>
                <w:sz w:val="26"/>
                <w:szCs w:val="26"/>
                <w:cs/>
              </w:rPr>
              <w:t xml:space="preserve"> มกราคม </w:t>
            </w:r>
          </w:p>
          <w:p w:rsidR="003F7051" w:rsidRPr="002C640C" w:rsidRDefault="003F7051" w:rsidP="002B1862">
            <w:pPr>
              <w:autoSpaceDE w:val="0"/>
              <w:autoSpaceDN w:val="0"/>
              <w:adjustRightInd w:val="0"/>
              <w:spacing w:line="240" w:lineRule="auto"/>
              <w:ind w:right="-72"/>
              <w:jc w:val="right"/>
              <w:rPr>
                <w:rFonts w:ascii="Browallia New" w:hAnsi="Browallia New" w:cs="Browallia New"/>
                <w:b/>
                <w:bCs/>
                <w:sz w:val="26"/>
                <w:szCs w:val="26"/>
              </w:rPr>
            </w:pPr>
            <w:r w:rsidRPr="002C640C">
              <w:rPr>
                <w:rFonts w:ascii="Browallia New" w:hAnsi="Browallia New" w:cs="Browallia New" w:hint="cs"/>
                <w:b/>
                <w:bCs/>
                <w:sz w:val="26"/>
                <w:szCs w:val="26"/>
                <w:cs/>
              </w:rPr>
              <w:t xml:space="preserve">พ.ศ. </w:t>
            </w:r>
            <w:r w:rsidR="00FE7E97" w:rsidRPr="00FE7E97">
              <w:rPr>
                <w:rFonts w:ascii="Browallia New" w:hAnsi="Browallia New" w:cs="Browallia New" w:hint="cs"/>
                <w:b/>
                <w:bCs/>
                <w:sz w:val="26"/>
                <w:szCs w:val="26"/>
              </w:rPr>
              <w:t>2563</w:t>
            </w:r>
          </w:p>
        </w:tc>
        <w:tc>
          <w:tcPr>
            <w:tcW w:w="1440" w:type="dxa"/>
            <w:tcBorders>
              <w:top w:val="single" w:sz="4" w:space="0" w:color="auto"/>
            </w:tcBorders>
          </w:tcPr>
          <w:p w:rsidR="003F7051" w:rsidRPr="002C640C" w:rsidRDefault="005B2157" w:rsidP="002B1862">
            <w:pPr>
              <w:autoSpaceDE w:val="0"/>
              <w:autoSpaceDN w:val="0"/>
              <w:adjustRightInd w:val="0"/>
              <w:spacing w:line="240" w:lineRule="auto"/>
              <w:ind w:right="-72"/>
              <w:jc w:val="right"/>
              <w:rPr>
                <w:rFonts w:ascii="Browallia New" w:hAnsi="Browallia New" w:cs="Browallia New"/>
                <w:b/>
                <w:bCs/>
                <w:sz w:val="26"/>
                <w:szCs w:val="26"/>
              </w:rPr>
            </w:pPr>
            <w:r w:rsidRPr="005B2157">
              <w:rPr>
                <w:rFonts w:ascii="Browallia New" w:hAnsi="Browallia New" w:cs="Browallia New"/>
                <w:b/>
                <w:bCs/>
                <w:sz w:val="26"/>
                <w:szCs w:val="26"/>
              </w:rPr>
              <w:t xml:space="preserve">30 </w:t>
            </w:r>
            <w:r w:rsidRPr="005B2157">
              <w:rPr>
                <w:rFonts w:ascii="Browallia New" w:hAnsi="Browallia New" w:cs="Browallia New"/>
                <w:b/>
                <w:bCs/>
                <w:sz w:val="26"/>
                <w:szCs w:val="26"/>
                <w:cs/>
              </w:rPr>
              <w:t>มิถุนายน</w:t>
            </w:r>
          </w:p>
          <w:p w:rsidR="003F7051" w:rsidRPr="002C640C" w:rsidRDefault="003F7051" w:rsidP="002B1862">
            <w:pPr>
              <w:autoSpaceDE w:val="0"/>
              <w:autoSpaceDN w:val="0"/>
              <w:adjustRightInd w:val="0"/>
              <w:spacing w:line="240" w:lineRule="auto"/>
              <w:ind w:right="-72"/>
              <w:jc w:val="right"/>
              <w:rPr>
                <w:rFonts w:ascii="Browallia New" w:hAnsi="Browallia New" w:cs="Browallia New"/>
                <w:b/>
                <w:bCs/>
                <w:sz w:val="26"/>
                <w:szCs w:val="26"/>
              </w:rPr>
            </w:pPr>
            <w:r w:rsidRPr="002C640C">
              <w:rPr>
                <w:rFonts w:ascii="Browallia New" w:hAnsi="Browallia New" w:cs="Browallia New" w:hint="cs"/>
                <w:b/>
                <w:bCs/>
                <w:sz w:val="26"/>
                <w:szCs w:val="26"/>
                <w:cs/>
              </w:rPr>
              <w:t xml:space="preserve">พ.ศ. </w:t>
            </w:r>
            <w:r w:rsidR="00FE7E97" w:rsidRPr="00FE7E97">
              <w:rPr>
                <w:rFonts w:ascii="Browallia New" w:hAnsi="Browallia New" w:cs="Browallia New"/>
                <w:b/>
                <w:bCs/>
                <w:sz w:val="26"/>
                <w:szCs w:val="26"/>
              </w:rPr>
              <w:t>2563</w:t>
            </w:r>
          </w:p>
        </w:tc>
        <w:tc>
          <w:tcPr>
            <w:tcW w:w="1440" w:type="dxa"/>
            <w:tcBorders>
              <w:top w:val="single" w:sz="4" w:space="0" w:color="auto"/>
            </w:tcBorders>
          </w:tcPr>
          <w:p w:rsidR="003F7051" w:rsidRPr="002C640C" w:rsidRDefault="00FE7E97" w:rsidP="002B1862">
            <w:pPr>
              <w:autoSpaceDE w:val="0"/>
              <w:autoSpaceDN w:val="0"/>
              <w:adjustRightInd w:val="0"/>
              <w:spacing w:line="240" w:lineRule="auto"/>
              <w:ind w:right="-72"/>
              <w:jc w:val="right"/>
              <w:rPr>
                <w:rFonts w:ascii="Browallia New" w:hAnsi="Browallia New" w:cs="Browallia New"/>
                <w:b/>
                <w:bCs/>
                <w:sz w:val="26"/>
                <w:szCs w:val="26"/>
              </w:rPr>
            </w:pPr>
            <w:r w:rsidRPr="00FE7E97">
              <w:rPr>
                <w:rFonts w:ascii="Browallia New" w:hAnsi="Browallia New" w:cs="Browallia New" w:hint="cs"/>
                <w:b/>
                <w:bCs/>
                <w:sz w:val="26"/>
                <w:szCs w:val="26"/>
              </w:rPr>
              <w:t>1</w:t>
            </w:r>
            <w:r w:rsidR="003F7051" w:rsidRPr="002C640C">
              <w:rPr>
                <w:rFonts w:ascii="Browallia New" w:hAnsi="Browallia New" w:cs="Browallia New" w:hint="cs"/>
                <w:b/>
                <w:bCs/>
                <w:sz w:val="26"/>
                <w:szCs w:val="26"/>
                <w:cs/>
              </w:rPr>
              <w:t xml:space="preserve"> มกราคม </w:t>
            </w:r>
          </w:p>
          <w:p w:rsidR="003F7051" w:rsidRPr="002C640C" w:rsidRDefault="003F7051" w:rsidP="002B1862">
            <w:pPr>
              <w:autoSpaceDE w:val="0"/>
              <w:autoSpaceDN w:val="0"/>
              <w:adjustRightInd w:val="0"/>
              <w:spacing w:line="240" w:lineRule="auto"/>
              <w:ind w:right="-72"/>
              <w:jc w:val="right"/>
              <w:rPr>
                <w:rFonts w:ascii="Browallia New" w:hAnsi="Browallia New" w:cs="Browallia New"/>
                <w:b/>
                <w:bCs/>
                <w:sz w:val="26"/>
                <w:szCs w:val="26"/>
              </w:rPr>
            </w:pPr>
            <w:r w:rsidRPr="002C640C">
              <w:rPr>
                <w:rFonts w:ascii="Browallia New" w:hAnsi="Browallia New" w:cs="Browallia New" w:hint="cs"/>
                <w:b/>
                <w:bCs/>
                <w:sz w:val="26"/>
                <w:szCs w:val="26"/>
                <w:cs/>
              </w:rPr>
              <w:t xml:space="preserve">พ.ศ. </w:t>
            </w:r>
            <w:r w:rsidR="00FE7E97" w:rsidRPr="00FE7E97">
              <w:rPr>
                <w:rFonts w:ascii="Browallia New" w:hAnsi="Browallia New" w:cs="Browallia New" w:hint="cs"/>
                <w:b/>
                <w:bCs/>
                <w:sz w:val="26"/>
                <w:szCs w:val="26"/>
              </w:rPr>
              <w:t>2563</w:t>
            </w:r>
          </w:p>
        </w:tc>
      </w:tr>
      <w:tr w:rsidR="003F7051" w:rsidRPr="002C640C" w:rsidTr="007E7209">
        <w:trPr>
          <w:trHeight w:val="84"/>
        </w:trPr>
        <w:tc>
          <w:tcPr>
            <w:tcW w:w="2839" w:type="dxa"/>
          </w:tcPr>
          <w:p w:rsidR="003F7051" w:rsidRPr="002C640C" w:rsidRDefault="003F7051" w:rsidP="002B1862">
            <w:pPr>
              <w:autoSpaceDE w:val="0"/>
              <w:autoSpaceDN w:val="0"/>
              <w:adjustRightInd w:val="0"/>
              <w:spacing w:line="240" w:lineRule="auto"/>
              <w:ind w:left="-72"/>
              <w:rPr>
                <w:rFonts w:ascii="Browallia New" w:hAnsi="Browallia New" w:cs="Browallia New"/>
                <w:sz w:val="26"/>
                <w:szCs w:val="26"/>
              </w:rPr>
            </w:pPr>
          </w:p>
        </w:tc>
        <w:tc>
          <w:tcPr>
            <w:tcW w:w="1440" w:type="dxa"/>
            <w:tcBorders>
              <w:bottom w:val="single" w:sz="4" w:space="0" w:color="auto"/>
            </w:tcBorders>
          </w:tcPr>
          <w:p w:rsidR="003F7051" w:rsidRPr="00CC0B8F" w:rsidRDefault="003F7051" w:rsidP="002B1862">
            <w:pPr>
              <w:autoSpaceDE w:val="0"/>
              <w:autoSpaceDN w:val="0"/>
              <w:adjustRightInd w:val="0"/>
              <w:spacing w:line="240" w:lineRule="auto"/>
              <w:ind w:right="-72"/>
              <w:jc w:val="right"/>
              <w:rPr>
                <w:rFonts w:ascii="Browallia New" w:hAnsi="Browallia New" w:cs="Browallia New"/>
                <w:b/>
                <w:bCs/>
                <w:sz w:val="26"/>
                <w:szCs w:val="26"/>
                <w:cs/>
              </w:rPr>
            </w:pPr>
            <w:r w:rsidRPr="00CC0B8F">
              <w:rPr>
                <w:rFonts w:ascii="Browallia New" w:hAnsi="Browallia New" w:cs="Browallia New" w:hint="cs"/>
                <w:b/>
                <w:bCs/>
                <w:sz w:val="26"/>
                <w:szCs w:val="26"/>
                <w:cs/>
              </w:rPr>
              <w:t>ล้านบาท</w:t>
            </w:r>
          </w:p>
        </w:tc>
        <w:tc>
          <w:tcPr>
            <w:tcW w:w="1440" w:type="dxa"/>
            <w:tcBorders>
              <w:bottom w:val="single" w:sz="4" w:space="0" w:color="auto"/>
            </w:tcBorders>
          </w:tcPr>
          <w:p w:rsidR="003F7051" w:rsidRPr="002C640C" w:rsidRDefault="003F7051" w:rsidP="002B1862">
            <w:pPr>
              <w:autoSpaceDE w:val="0"/>
              <w:autoSpaceDN w:val="0"/>
              <w:adjustRightInd w:val="0"/>
              <w:spacing w:line="240" w:lineRule="auto"/>
              <w:ind w:right="-72"/>
              <w:jc w:val="right"/>
              <w:rPr>
                <w:rFonts w:ascii="Browallia New" w:hAnsi="Browallia New" w:cs="Browallia New"/>
                <w:b/>
                <w:bCs/>
                <w:sz w:val="26"/>
                <w:szCs w:val="26"/>
              </w:rPr>
            </w:pPr>
            <w:r w:rsidRPr="002C640C">
              <w:rPr>
                <w:rFonts w:ascii="Browallia New" w:hAnsi="Browallia New" w:cs="Browallia New" w:hint="cs"/>
                <w:b/>
                <w:bCs/>
                <w:sz w:val="26"/>
                <w:szCs w:val="26"/>
                <w:cs/>
              </w:rPr>
              <w:t>ล้านบาท</w:t>
            </w:r>
          </w:p>
        </w:tc>
        <w:tc>
          <w:tcPr>
            <w:tcW w:w="1440" w:type="dxa"/>
            <w:tcBorders>
              <w:bottom w:val="single" w:sz="4" w:space="0" w:color="auto"/>
            </w:tcBorders>
          </w:tcPr>
          <w:p w:rsidR="003F7051" w:rsidRPr="002C640C" w:rsidRDefault="003F7051" w:rsidP="002B1862">
            <w:pPr>
              <w:autoSpaceDE w:val="0"/>
              <w:autoSpaceDN w:val="0"/>
              <w:adjustRightInd w:val="0"/>
              <w:spacing w:line="240" w:lineRule="auto"/>
              <w:ind w:right="-72"/>
              <w:jc w:val="right"/>
              <w:rPr>
                <w:rFonts w:ascii="Browallia New" w:hAnsi="Browallia New" w:cs="Browallia New"/>
                <w:b/>
                <w:bCs/>
                <w:sz w:val="26"/>
                <w:szCs w:val="26"/>
              </w:rPr>
            </w:pPr>
            <w:r w:rsidRPr="002C640C">
              <w:rPr>
                <w:rFonts w:ascii="Browallia New" w:hAnsi="Browallia New" w:cs="Browallia New" w:hint="cs"/>
                <w:b/>
                <w:bCs/>
                <w:sz w:val="26"/>
                <w:szCs w:val="26"/>
                <w:cs/>
              </w:rPr>
              <w:t>ล้านบาท</w:t>
            </w:r>
          </w:p>
        </w:tc>
        <w:tc>
          <w:tcPr>
            <w:tcW w:w="1440" w:type="dxa"/>
            <w:tcBorders>
              <w:bottom w:val="single" w:sz="4" w:space="0" w:color="auto"/>
            </w:tcBorders>
          </w:tcPr>
          <w:p w:rsidR="003F7051" w:rsidRPr="002C640C" w:rsidRDefault="003F7051" w:rsidP="002B1862">
            <w:pPr>
              <w:autoSpaceDE w:val="0"/>
              <w:autoSpaceDN w:val="0"/>
              <w:adjustRightInd w:val="0"/>
              <w:spacing w:line="240" w:lineRule="auto"/>
              <w:ind w:right="-72"/>
              <w:jc w:val="right"/>
              <w:rPr>
                <w:rFonts w:ascii="Browallia New" w:hAnsi="Browallia New" w:cs="Browallia New"/>
                <w:b/>
                <w:bCs/>
                <w:sz w:val="26"/>
                <w:szCs w:val="26"/>
              </w:rPr>
            </w:pPr>
            <w:r w:rsidRPr="002C640C">
              <w:rPr>
                <w:rFonts w:ascii="Browallia New" w:hAnsi="Browallia New" w:cs="Browallia New" w:hint="cs"/>
                <w:b/>
                <w:bCs/>
                <w:sz w:val="26"/>
                <w:szCs w:val="26"/>
                <w:cs/>
              </w:rPr>
              <w:t>ล้านบาท</w:t>
            </w:r>
          </w:p>
        </w:tc>
      </w:tr>
      <w:tr w:rsidR="003F7051" w:rsidRPr="002C640C" w:rsidTr="003C0595">
        <w:trPr>
          <w:trHeight w:val="247"/>
        </w:trPr>
        <w:tc>
          <w:tcPr>
            <w:tcW w:w="2839" w:type="dxa"/>
          </w:tcPr>
          <w:p w:rsidR="003F7051" w:rsidRPr="002C640C" w:rsidRDefault="003F7051" w:rsidP="002B1862">
            <w:pPr>
              <w:autoSpaceDE w:val="0"/>
              <w:autoSpaceDN w:val="0"/>
              <w:adjustRightInd w:val="0"/>
              <w:spacing w:line="240" w:lineRule="auto"/>
              <w:ind w:left="-72"/>
              <w:rPr>
                <w:rFonts w:ascii="Browallia New" w:hAnsi="Browallia New" w:cs="Browallia New"/>
                <w:sz w:val="26"/>
                <w:szCs w:val="26"/>
              </w:rPr>
            </w:pPr>
          </w:p>
        </w:tc>
        <w:tc>
          <w:tcPr>
            <w:tcW w:w="1440" w:type="dxa"/>
            <w:tcBorders>
              <w:top w:val="single" w:sz="4" w:space="0" w:color="auto"/>
            </w:tcBorders>
            <w:shd w:val="clear" w:color="auto" w:fill="FAFAFA"/>
          </w:tcPr>
          <w:p w:rsidR="003F7051" w:rsidRPr="00CC0B8F" w:rsidRDefault="003F7051" w:rsidP="002B1862">
            <w:pPr>
              <w:autoSpaceDE w:val="0"/>
              <w:autoSpaceDN w:val="0"/>
              <w:adjustRightInd w:val="0"/>
              <w:spacing w:line="240" w:lineRule="auto"/>
              <w:ind w:right="-72"/>
              <w:jc w:val="right"/>
              <w:rPr>
                <w:rFonts w:ascii="Browallia New" w:hAnsi="Browallia New" w:cs="Browallia New"/>
                <w:sz w:val="26"/>
                <w:szCs w:val="26"/>
              </w:rPr>
            </w:pPr>
          </w:p>
        </w:tc>
        <w:tc>
          <w:tcPr>
            <w:tcW w:w="1440" w:type="dxa"/>
            <w:tcBorders>
              <w:top w:val="single" w:sz="4" w:space="0" w:color="auto"/>
            </w:tcBorders>
          </w:tcPr>
          <w:p w:rsidR="003F7051" w:rsidRPr="002C640C" w:rsidRDefault="003F7051" w:rsidP="002B1862">
            <w:pPr>
              <w:autoSpaceDE w:val="0"/>
              <w:autoSpaceDN w:val="0"/>
              <w:adjustRightInd w:val="0"/>
              <w:spacing w:line="240" w:lineRule="auto"/>
              <w:ind w:right="-72"/>
              <w:jc w:val="right"/>
              <w:rPr>
                <w:rFonts w:ascii="Browallia New" w:hAnsi="Browallia New" w:cs="Browallia New"/>
                <w:sz w:val="26"/>
                <w:szCs w:val="26"/>
              </w:rPr>
            </w:pPr>
          </w:p>
        </w:tc>
        <w:tc>
          <w:tcPr>
            <w:tcW w:w="1440" w:type="dxa"/>
            <w:tcBorders>
              <w:top w:val="single" w:sz="4" w:space="0" w:color="auto"/>
            </w:tcBorders>
            <w:shd w:val="clear" w:color="auto" w:fill="FAFAFA"/>
          </w:tcPr>
          <w:p w:rsidR="003F7051" w:rsidRPr="00FC0314" w:rsidRDefault="003F7051" w:rsidP="002B1862">
            <w:pPr>
              <w:autoSpaceDE w:val="0"/>
              <w:autoSpaceDN w:val="0"/>
              <w:adjustRightInd w:val="0"/>
              <w:spacing w:line="240" w:lineRule="auto"/>
              <w:ind w:right="-72"/>
              <w:jc w:val="right"/>
              <w:rPr>
                <w:rFonts w:ascii="Browallia New" w:hAnsi="Browallia New" w:cs="Browallia New"/>
                <w:sz w:val="26"/>
                <w:szCs w:val="26"/>
              </w:rPr>
            </w:pPr>
          </w:p>
        </w:tc>
        <w:tc>
          <w:tcPr>
            <w:tcW w:w="1440" w:type="dxa"/>
            <w:tcBorders>
              <w:top w:val="single" w:sz="4" w:space="0" w:color="auto"/>
            </w:tcBorders>
          </w:tcPr>
          <w:p w:rsidR="003F7051" w:rsidRPr="002C640C" w:rsidRDefault="003F7051" w:rsidP="002B1862">
            <w:pPr>
              <w:autoSpaceDE w:val="0"/>
              <w:autoSpaceDN w:val="0"/>
              <w:adjustRightInd w:val="0"/>
              <w:spacing w:line="240" w:lineRule="auto"/>
              <w:ind w:right="-72"/>
              <w:jc w:val="right"/>
              <w:rPr>
                <w:rFonts w:ascii="Browallia New" w:hAnsi="Browallia New" w:cs="Browallia New"/>
                <w:sz w:val="26"/>
                <w:szCs w:val="26"/>
              </w:rPr>
            </w:pPr>
          </w:p>
        </w:tc>
      </w:tr>
      <w:tr w:rsidR="003F7051" w:rsidRPr="002C640C" w:rsidTr="003C0595">
        <w:trPr>
          <w:trHeight w:val="84"/>
        </w:trPr>
        <w:tc>
          <w:tcPr>
            <w:tcW w:w="2839" w:type="dxa"/>
          </w:tcPr>
          <w:p w:rsidR="003F7051" w:rsidRPr="002C640C" w:rsidRDefault="003F7051" w:rsidP="002B1862">
            <w:pPr>
              <w:autoSpaceDE w:val="0"/>
              <w:autoSpaceDN w:val="0"/>
              <w:adjustRightInd w:val="0"/>
              <w:spacing w:line="240" w:lineRule="auto"/>
              <w:ind w:left="-72"/>
              <w:rPr>
                <w:rFonts w:ascii="Browallia New" w:hAnsi="Browallia New" w:cs="Browallia New"/>
                <w:sz w:val="26"/>
                <w:szCs w:val="26"/>
                <w:cs/>
              </w:rPr>
            </w:pPr>
            <w:r w:rsidRPr="002C640C">
              <w:rPr>
                <w:rFonts w:ascii="Browallia New" w:hAnsi="Browallia New" w:cs="Browallia New" w:hint="cs"/>
                <w:sz w:val="26"/>
                <w:szCs w:val="26"/>
                <w:cs/>
              </w:rPr>
              <w:t>ที่ดิน</w:t>
            </w:r>
          </w:p>
        </w:tc>
        <w:tc>
          <w:tcPr>
            <w:tcW w:w="1440" w:type="dxa"/>
            <w:shd w:val="clear" w:color="auto" w:fill="FAFAFA"/>
          </w:tcPr>
          <w:p w:rsidR="003F7051" w:rsidRPr="003F3ECC" w:rsidRDefault="003F3ECC" w:rsidP="002B1862">
            <w:pPr>
              <w:autoSpaceDE w:val="0"/>
              <w:autoSpaceDN w:val="0"/>
              <w:adjustRightInd w:val="0"/>
              <w:spacing w:line="240" w:lineRule="auto"/>
              <w:ind w:right="-72"/>
              <w:jc w:val="right"/>
              <w:rPr>
                <w:rFonts w:ascii="Browallia New" w:hAnsi="Browallia New" w:cs="Browallia New"/>
                <w:sz w:val="26"/>
                <w:szCs w:val="26"/>
              </w:rPr>
            </w:pPr>
            <w:r w:rsidRPr="003F3ECC">
              <w:rPr>
                <w:rFonts w:ascii="Browallia New" w:hAnsi="Browallia New" w:cs="Browallia New"/>
                <w:sz w:val="26"/>
                <w:szCs w:val="26"/>
              </w:rPr>
              <w:t>1,568</w:t>
            </w:r>
          </w:p>
        </w:tc>
        <w:tc>
          <w:tcPr>
            <w:tcW w:w="1440" w:type="dxa"/>
          </w:tcPr>
          <w:p w:rsidR="003F7051" w:rsidRPr="002C640C" w:rsidRDefault="00FE7E97" w:rsidP="002B1862">
            <w:pPr>
              <w:autoSpaceDE w:val="0"/>
              <w:autoSpaceDN w:val="0"/>
              <w:adjustRightInd w:val="0"/>
              <w:spacing w:line="240" w:lineRule="auto"/>
              <w:ind w:right="-72"/>
              <w:jc w:val="right"/>
              <w:rPr>
                <w:rFonts w:ascii="Browallia New" w:hAnsi="Browallia New" w:cs="Browallia New"/>
                <w:sz w:val="26"/>
                <w:szCs w:val="26"/>
              </w:rPr>
            </w:pPr>
            <w:r w:rsidRPr="00FE7E97">
              <w:rPr>
                <w:rFonts w:ascii="Browallia New" w:hAnsi="Browallia New" w:cs="Browallia New"/>
                <w:sz w:val="26"/>
                <w:szCs w:val="26"/>
              </w:rPr>
              <w:t>904</w:t>
            </w:r>
          </w:p>
        </w:tc>
        <w:tc>
          <w:tcPr>
            <w:tcW w:w="1440" w:type="dxa"/>
            <w:shd w:val="clear" w:color="auto" w:fill="FAFAFA"/>
          </w:tcPr>
          <w:p w:rsidR="003F7051" w:rsidRPr="00FC0314" w:rsidRDefault="00FC0314" w:rsidP="002B1862">
            <w:pPr>
              <w:autoSpaceDE w:val="0"/>
              <w:autoSpaceDN w:val="0"/>
              <w:adjustRightInd w:val="0"/>
              <w:spacing w:line="240" w:lineRule="auto"/>
              <w:ind w:right="-72"/>
              <w:jc w:val="right"/>
              <w:rPr>
                <w:rFonts w:ascii="Browallia New" w:hAnsi="Browallia New" w:cs="Browallia New"/>
                <w:sz w:val="26"/>
                <w:szCs w:val="26"/>
              </w:rPr>
            </w:pPr>
            <w:r>
              <w:rPr>
                <w:rFonts w:ascii="Browallia New" w:hAnsi="Browallia New" w:cs="Browallia New"/>
                <w:sz w:val="26"/>
                <w:szCs w:val="26"/>
              </w:rPr>
              <w:t>277</w:t>
            </w:r>
          </w:p>
        </w:tc>
        <w:tc>
          <w:tcPr>
            <w:tcW w:w="1440" w:type="dxa"/>
          </w:tcPr>
          <w:p w:rsidR="003F7051" w:rsidRPr="002C640C" w:rsidRDefault="00FE7E97" w:rsidP="002B1862">
            <w:pPr>
              <w:autoSpaceDE w:val="0"/>
              <w:autoSpaceDN w:val="0"/>
              <w:adjustRightInd w:val="0"/>
              <w:spacing w:line="240" w:lineRule="auto"/>
              <w:ind w:right="-72"/>
              <w:jc w:val="right"/>
              <w:rPr>
                <w:rFonts w:ascii="Browallia New" w:hAnsi="Browallia New" w:cs="Browallia New"/>
                <w:sz w:val="26"/>
                <w:szCs w:val="26"/>
              </w:rPr>
            </w:pPr>
            <w:r w:rsidRPr="00FE7E97">
              <w:rPr>
                <w:rFonts w:ascii="Browallia New" w:hAnsi="Browallia New" w:cs="Browallia New"/>
                <w:sz w:val="26"/>
                <w:szCs w:val="26"/>
              </w:rPr>
              <w:t>286</w:t>
            </w:r>
          </w:p>
        </w:tc>
      </w:tr>
      <w:tr w:rsidR="003F7051" w:rsidRPr="002C640C" w:rsidTr="003C0595">
        <w:trPr>
          <w:trHeight w:val="84"/>
        </w:trPr>
        <w:tc>
          <w:tcPr>
            <w:tcW w:w="2839" w:type="dxa"/>
          </w:tcPr>
          <w:p w:rsidR="003F7051" w:rsidRPr="002C640C" w:rsidRDefault="005261FF" w:rsidP="002B1862">
            <w:pPr>
              <w:autoSpaceDE w:val="0"/>
              <w:autoSpaceDN w:val="0"/>
              <w:adjustRightInd w:val="0"/>
              <w:spacing w:line="240" w:lineRule="auto"/>
              <w:ind w:left="-72"/>
              <w:rPr>
                <w:rFonts w:ascii="Browallia New" w:hAnsi="Browallia New" w:cs="Browallia New"/>
                <w:sz w:val="26"/>
                <w:szCs w:val="26"/>
                <w:cs/>
              </w:rPr>
            </w:pPr>
            <w:r>
              <w:rPr>
                <w:rFonts w:ascii="Browallia New" w:hAnsi="Browallia New" w:cs="Browallia New" w:hint="cs"/>
                <w:sz w:val="26"/>
                <w:szCs w:val="26"/>
                <w:cs/>
              </w:rPr>
              <w:t>อาคาร</w:t>
            </w:r>
          </w:p>
        </w:tc>
        <w:tc>
          <w:tcPr>
            <w:tcW w:w="1440" w:type="dxa"/>
            <w:shd w:val="clear" w:color="auto" w:fill="FAFAFA"/>
          </w:tcPr>
          <w:p w:rsidR="003F7051" w:rsidRPr="003F3ECC" w:rsidRDefault="003F3ECC" w:rsidP="002B1862">
            <w:pPr>
              <w:autoSpaceDE w:val="0"/>
              <w:autoSpaceDN w:val="0"/>
              <w:adjustRightInd w:val="0"/>
              <w:spacing w:line="240" w:lineRule="auto"/>
              <w:ind w:right="-72"/>
              <w:jc w:val="right"/>
              <w:rPr>
                <w:rFonts w:ascii="Browallia New" w:hAnsi="Browallia New" w:cs="Browallia New"/>
                <w:sz w:val="26"/>
                <w:szCs w:val="26"/>
              </w:rPr>
            </w:pPr>
            <w:r w:rsidRPr="003F3ECC">
              <w:rPr>
                <w:rFonts w:ascii="Browallia New" w:hAnsi="Browallia New" w:cs="Browallia New"/>
                <w:sz w:val="26"/>
                <w:szCs w:val="26"/>
              </w:rPr>
              <w:t>104</w:t>
            </w:r>
          </w:p>
        </w:tc>
        <w:tc>
          <w:tcPr>
            <w:tcW w:w="1440" w:type="dxa"/>
          </w:tcPr>
          <w:p w:rsidR="003F7051" w:rsidRPr="002C640C" w:rsidRDefault="00FE7E97" w:rsidP="002B1862">
            <w:pPr>
              <w:autoSpaceDE w:val="0"/>
              <w:autoSpaceDN w:val="0"/>
              <w:adjustRightInd w:val="0"/>
              <w:spacing w:line="240" w:lineRule="auto"/>
              <w:ind w:right="-72"/>
              <w:jc w:val="right"/>
              <w:rPr>
                <w:rFonts w:ascii="Browallia New" w:hAnsi="Browallia New" w:cs="Browallia New"/>
                <w:sz w:val="26"/>
                <w:szCs w:val="26"/>
              </w:rPr>
            </w:pPr>
            <w:r w:rsidRPr="00FE7E97">
              <w:rPr>
                <w:rFonts w:ascii="Browallia New" w:hAnsi="Browallia New" w:cs="Browallia New"/>
                <w:sz w:val="26"/>
                <w:szCs w:val="26"/>
              </w:rPr>
              <w:t>110</w:t>
            </w:r>
          </w:p>
        </w:tc>
        <w:tc>
          <w:tcPr>
            <w:tcW w:w="1440" w:type="dxa"/>
            <w:shd w:val="clear" w:color="auto" w:fill="FAFAFA"/>
          </w:tcPr>
          <w:p w:rsidR="003F7051" w:rsidRPr="00FC0314" w:rsidRDefault="00FC0314" w:rsidP="002B1862">
            <w:pPr>
              <w:autoSpaceDE w:val="0"/>
              <w:autoSpaceDN w:val="0"/>
              <w:adjustRightInd w:val="0"/>
              <w:spacing w:line="240" w:lineRule="auto"/>
              <w:ind w:right="-72"/>
              <w:jc w:val="right"/>
              <w:rPr>
                <w:rFonts w:ascii="Browallia New" w:hAnsi="Browallia New" w:cs="Browallia New"/>
                <w:sz w:val="26"/>
                <w:szCs w:val="26"/>
              </w:rPr>
            </w:pPr>
            <w:r w:rsidRPr="00FC0314">
              <w:rPr>
                <w:rFonts w:ascii="Browallia New" w:hAnsi="Browallia New" w:cs="Browallia New"/>
                <w:sz w:val="26"/>
                <w:szCs w:val="26"/>
              </w:rPr>
              <w:t>36</w:t>
            </w:r>
          </w:p>
        </w:tc>
        <w:tc>
          <w:tcPr>
            <w:tcW w:w="1440" w:type="dxa"/>
          </w:tcPr>
          <w:p w:rsidR="003F7051" w:rsidRPr="002C640C" w:rsidRDefault="00FE7E97" w:rsidP="002B1862">
            <w:pPr>
              <w:autoSpaceDE w:val="0"/>
              <w:autoSpaceDN w:val="0"/>
              <w:adjustRightInd w:val="0"/>
              <w:spacing w:line="240" w:lineRule="auto"/>
              <w:ind w:right="-72"/>
              <w:jc w:val="right"/>
              <w:rPr>
                <w:rFonts w:ascii="Browallia New" w:hAnsi="Browallia New" w:cs="Browallia New"/>
                <w:sz w:val="26"/>
                <w:szCs w:val="26"/>
              </w:rPr>
            </w:pPr>
            <w:r w:rsidRPr="00FE7E97">
              <w:rPr>
                <w:rFonts w:ascii="Browallia New" w:hAnsi="Browallia New" w:cs="Browallia New"/>
                <w:sz w:val="26"/>
                <w:szCs w:val="26"/>
              </w:rPr>
              <w:t>36</w:t>
            </w:r>
          </w:p>
        </w:tc>
      </w:tr>
      <w:tr w:rsidR="00FA3EC2" w:rsidRPr="002C640C" w:rsidTr="003C0595">
        <w:trPr>
          <w:trHeight w:val="84"/>
        </w:trPr>
        <w:tc>
          <w:tcPr>
            <w:tcW w:w="2839" w:type="dxa"/>
          </w:tcPr>
          <w:p w:rsidR="00FA3EC2" w:rsidRPr="002C640C" w:rsidRDefault="005261FF" w:rsidP="002B1862">
            <w:pPr>
              <w:autoSpaceDE w:val="0"/>
              <w:autoSpaceDN w:val="0"/>
              <w:adjustRightInd w:val="0"/>
              <w:spacing w:line="240" w:lineRule="auto"/>
              <w:ind w:left="-72"/>
              <w:rPr>
                <w:rFonts w:ascii="Browallia New" w:hAnsi="Browallia New" w:cs="Browallia New"/>
                <w:sz w:val="26"/>
                <w:szCs w:val="26"/>
                <w:cs/>
              </w:rPr>
            </w:pPr>
            <w:r>
              <w:rPr>
                <w:rFonts w:ascii="Browallia New" w:hAnsi="Browallia New" w:cs="Browallia New" w:hint="cs"/>
                <w:sz w:val="26"/>
                <w:szCs w:val="26"/>
                <w:cs/>
              </w:rPr>
              <w:t>เครื่องใช้สำนักงาน</w:t>
            </w:r>
          </w:p>
        </w:tc>
        <w:tc>
          <w:tcPr>
            <w:tcW w:w="1440" w:type="dxa"/>
            <w:shd w:val="clear" w:color="auto" w:fill="FAFAFA"/>
          </w:tcPr>
          <w:p w:rsidR="00FA3EC2" w:rsidRPr="003F3ECC" w:rsidRDefault="00D15095" w:rsidP="002B1862">
            <w:pPr>
              <w:autoSpaceDE w:val="0"/>
              <w:autoSpaceDN w:val="0"/>
              <w:adjustRightInd w:val="0"/>
              <w:spacing w:line="240" w:lineRule="auto"/>
              <w:ind w:right="-72"/>
              <w:jc w:val="right"/>
              <w:rPr>
                <w:rFonts w:ascii="Browallia New" w:hAnsi="Browallia New" w:cs="Browallia New"/>
                <w:sz w:val="26"/>
                <w:szCs w:val="26"/>
              </w:rPr>
            </w:pPr>
            <w:r w:rsidRPr="003F3ECC">
              <w:rPr>
                <w:rFonts w:ascii="Browallia New" w:hAnsi="Browallia New" w:cs="Browallia New"/>
                <w:sz w:val="26"/>
                <w:szCs w:val="26"/>
              </w:rPr>
              <w:t>1</w:t>
            </w:r>
          </w:p>
        </w:tc>
        <w:tc>
          <w:tcPr>
            <w:tcW w:w="1440" w:type="dxa"/>
          </w:tcPr>
          <w:p w:rsidR="00FA3EC2" w:rsidRPr="002C640C" w:rsidRDefault="00FE7E97" w:rsidP="002B1862">
            <w:pPr>
              <w:autoSpaceDE w:val="0"/>
              <w:autoSpaceDN w:val="0"/>
              <w:adjustRightInd w:val="0"/>
              <w:spacing w:line="240" w:lineRule="auto"/>
              <w:ind w:right="-72"/>
              <w:jc w:val="right"/>
              <w:rPr>
                <w:rFonts w:ascii="Browallia New" w:hAnsi="Browallia New" w:cs="Browallia New"/>
                <w:sz w:val="26"/>
                <w:szCs w:val="26"/>
              </w:rPr>
            </w:pPr>
            <w:r w:rsidRPr="00FE7E97">
              <w:rPr>
                <w:rFonts w:ascii="Browallia New" w:hAnsi="Browallia New" w:cs="Browallia New"/>
                <w:sz w:val="26"/>
                <w:szCs w:val="26"/>
              </w:rPr>
              <w:t>1</w:t>
            </w:r>
          </w:p>
        </w:tc>
        <w:tc>
          <w:tcPr>
            <w:tcW w:w="1440" w:type="dxa"/>
            <w:shd w:val="clear" w:color="auto" w:fill="FAFAFA"/>
          </w:tcPr>
          <w:p w:rsidR="00FA3EC2" w:rsidRPr="00FC0314" w:rsidRDefault="00FC0314" w:rsidP="002B1862">
            <w:pPr>
              <w:autoSpaceDE w:val="0"/>
              <w:autoSpaceDN w:val="0"/>
              <w:adjustRightInd w:val="0"/>
              <w:spacing w:line="240" w:lineRule="auto"/>
              <w:ind w:right="-72"/>
              <w:jc w:val="right"/>
              <w:rPr>
                <w:rFonts w:ascii="Browallia New" w:hAnsi="Browallia New" w:cs="Browallia New"/>
                <w:sz w:val="26"/>
                <w:szCs w:val="26"/>
              </w:rPr>
            </w:pPr>
            <w:r>
              <w:rPr>
                <w:rFonts w:ascii="Browallia New" w:hAnsi="Browallia New" w:cs="Browallia New"/>
                <w:sz w:val="26"/>
                <w:szCs w:val="26"/>
              </w:rPr>
              <w:t>-</w:t>
            </w:r>
          </w:p>
        </w:tc>
        <w:tc>
          <w:tcPr>
            <w:tcW w:w="1440" w:type="dxa"/>
          </w:tcPr>
          <w:p w:rsidR="00FA3EC2" w:rsidRPr="002C640C" w:rsidRDefault="005261FF" w:rsidP="002B1862">
            <w:pPr>
              <w:autoSpaceDE w:val="0"/>
              <w:autoSpaceDN w:val="0"/>
              <w:adjustRightInd w:val="0"/>
              <w:spacing w:line="240" w:lineRule="auto"/>
              <w:ind w:right="-72"/>
              <w:jc w:val="right"/>
              <w:rPr>
                <w:rFonts w:ascii="Browallia New" w:hAnsi="Browallia New" w:cs="Browallia New"/>
                <w:sz w:val="26"/>
                <w:szCs w:val="26"/>
              </w:rPr>
            </w:pPr>
            <w:r>
              <w:rPr>
                <w:rFonts w:ascii="Browallia New" w:hAnsi="Browallia New" w:cs="Browallia New"/>
                <w:sz w:val="26"/>
                <w:szCs w:val="26"/>
              </w:rPr>
              <w:t>-</w:t>
            </w:r>
          </w:p>
        </w:tc>
      </w:tr>
      <w:tr w:rsidR="003F7051" w:rsidRPr="002C640C" w:rsidTr="003C0595">
        <w:trPr>
          <w:trHeight w:val="104"/>
        </w:trPr>
        <w:tc>
          <w:tcPr>
            <w:tcW w:w="2839" w:type="dxa"/>
          </w:tcPr>
          <w:p w:rsidR="003F7051" w:rsidRPr="002C640C" w:rsidRDefault="003F7051" w:rsidP="002B1862">
            <w:pPr>
              <w:autoSpaceDE w:val="0"/>
              <w:autoSpaceDN w:val="0"/>
              <w:adjustRightInd w:val="0"/>
              <w:spacing w:line="240" w:lineRule="auto"/>
              <w:ind w:left="-72"/>
              <w:rPr>
                <w:rFonts w:ascii="Browallia New" w:hAnsi="Browallia New" w:cs="Browallia New"/>
                <w:sz w:val="26"/>
                <w:szCs w:val="26"/>
              </w:rPr>
            </w:pPr>
            <w:r w:rsidRPr="002C640C">
              <w:rPr>
                <w:rFonts w:ascii="Browallia New" w:hAnsi="Browallia New" w:cs="Browallia New"/>
                <w:sz w:val="26"/>
                <w:szCs w:val="26"/>
                <w:cs/>
              </w:rPr>
              <w:t>ยานพาหนะ</w:t>
            </w:r>
          </w:p>
        </w:tc>
        <w:tc>
          <w:tcPr>
            <w:tcW w:w="1440" w:type="dxa"/>
            <w:tcBorders>
              <w:bottom w:val="single" w:sz="4" w:space="0" w:color="auto"/>
            </w:tcBorders>
            <w:shd w:val="clear" w:color="auto" w:fill="FAFAFA"/>
          </w:tcPr>
          <w:p w:rsidR="003F7051" w:rsidRPr="003F3ECC" w:rsidRDefault="00D15095" w:rsidP="002B1862">
            <w:pPr>
              <w:autoSpaceDE w:val="0"/>
              <w:autoSpaceDN w:val="0"/>
              <w:adjustRightInd w:val="0"/>
              <w:spacing w:line="240" w:lineRule="auto"/>
              <w:ind w:right="-72"/>
              <w:jc w:val="right"/>
              <w:rPr>
                <w:rFonts w:ascii="Browallia New" w:hAnsi="Browallia New" w:cs="Browallia New"/>
                <w:sz w:val="26"/>
                <w:szCs w:val="26"/>
                <w:cs/>
              </w:rPr>
            </w:pPr>
            <w:r w:rsidRPr="003F3ECC">
              <w:rPr>
                <w:rFonts w:ascii="Browallia New" w:hAnsi="Browallia New" w:cs="Browallia New"/>
                <w:sz w:val="26"/>
                <w:szCs w:val="26"/>
              </w:rPr>
              <w:t>14</w:t>
            </w:r>
          </w:p>
        </w:tc>
        <w:tc>
          <w:tcPr>
            <w:tcW w:w="1440" w:type="dxa"/>
            <w:tcBorders>
              <w:bottom w:val="single" w:sz="4" w:space="0" w:color="auto"/>
            </w:tcBorders>
          </w:tcPr>
          <w:p w:rsidR="003F7051" w:rsidRPr="002C640C" w:rsidRDefault="00FE7E97" w:rsidP="002B1862">
            <w:pPr>
              <w:autoSpaceDE w:val="0"/>
              <w:autoSpaceDN w:val="0"/>
              <w:adjustRightInd w:val="0"/>
              <w:spacing w:line="240" w:lineRule="auto"/>
              <w:ind w:right="-72"/>
              <w:jc w:val="right"/>
              <w:rPr>
                <w:rFonts w:ascii="Browallia New" w:hAnsi="Browallia New" w:cs="Browallia New"/>
                <w:sz w:val="26"/>
                <w:szCs w:val="26"/>
              </w:rPr>
            </w:pPr>
            <w:r w:rsidRPr="00FE7E97">
              <w:rPr>
                <w:rFonts w:ascii="Browallia New" w:hAnsi="Browallia New" w:cs="Browallia New"/>
                <w:sz w:val="26"/>
                <w:szCs w:val="26"/>
              </w:rPr>
              <w:t>17</w:t>
            </w:r>
          </w:p>
        </w:tc>
        <w:tc>
          <w:tcPr>
            <w:tcW w:w="1440" w:type="dxa"/>
            <w:tcBorders>
              <w:bottom w:val="single" w:sz="4" w:space="0" w:color="auto"/>
            </w:tcBorders>
            <w:shd w:val="clear" w:color="auto" w:fill="FAFAFA"/>
          </w:tcPr>
          <w:p w:rsidR="003F7051" w:rsidRPr="00FC0314" w:rsidRDefault="00FC0314" w:rsidP="002B1862">
            <w:pPr>
              <w:autoSpaceDE w:val="0"/>
              <w:autoSpaceDN w:val="0"/>
              <w:adjustRightInd w:val="0"/>
              <w:spacing w:line="240" w:lineRule="auto"/>
              <w:ind w:right="-72"/>
              <w:jc w:val="right"/>
              <w:rPr>
                <w:rFonts w:ascii="Browallia New" w:hAnsi="Browallia New" w:cs="Browallia New"/>
                <w:sz w:val="26"/>
                <w:szCs w:val="26"/>
              </w:rPr>
            </w:pPr>
            <w:r w:rsidRPr="00FC0314">
              <w:rPr>
                <w:rFonts w:ascii="Browallia New" w:hAnsi="Browallia New" w:cs="Browallia New"/>
                <w:sz w:val="26"/>
                <w:szCs w:val="26"/>
              </w:rPr>
              <w:t>1</w:t>
            </w:r>
          </w:p>
        </w:tc>
        <w:tc>
          <w:tcPr>
            <w:tcW w:w="1440" w:type="dxa"/>
            <w:tcBorders>
              <w:bottom w:val="single" w:sz="4" w:space="0" w:color="auto"/>
            </w:tcBorders>
          </w:tcPr>
          <w:p w:rsidR="003F7051" w:rsidRPr="002C640C" w:rsidRDefault="00FE7E97" w:rsidP="002B1862">
            <w:pPr>
              <w:autoSpaceDE w:val="0"/>
              <w:autoSpaceDN w:val="0"/>
              <w:adjustRightInd w:val="0"/>
              <w:spacing w:line="240" w:lineRule="auto"/>
              <w:ind w:right="-72"/>
              <w:jc w:val="right"/>
              <w:rPr>
                <w:rFonts w:ascii="Browallia New" w:hAnsi="Browallia New" w:cs="Browallia New"/>
                <w:sz w:val="26"/>
                <w:szCs w:val="26"/>
              </w:rPr>
            </w:pPr>
            <w:r w:rsidRPr="00FE7E97">
              <w:rPr>
                <w:rFonts w:ascii="Browallia New" w:hAnsi="Browallia New" w:cs="Browallia New"/>
                <w:sz w:val="26"/>
                <w:szCs w:val="26"/>
              </w:rPr>
              <w:t>1</w:t>
            </w:r>
          </w:p>
        </w:tc>
      </w:tr>
      <w:tr w:rsidR="003F7051" w:rsidRPr="002C640C" w:rsidTr="003C0595">
        <w:trPr>
          <w:trHeight w:val="107"/>
        </w:trPr>
        <w:tc>
          <w:tcPr>
            <w:tcW w:w="2839" w:type="dxa"/>
          </w:tcPr>
          <w:p w:rsidR="003F7051" w:rsidRPr="00AF03FF" w:rsidRDefault="003F7051" w:rsidP="002B1862">
            <w:pPr>
              <w:autoSpaceDE w:val="0"/>
              <w:autoSpaceDN w:val="0"/>
              <w:adjustRightInd w:val="0"/>
              <w:spacing w:line="240" w:lineRule="auto"/>
              <w:ind w:left="-72"/>
              <w:rPr>
                <w:rFonts w:ascii="Browallia New" w:hAnsi="Browallia New" w:cs="Browallia New"/>
                <w:b/>
                <w:bCs/>
                <w:sz w:val="26"/>
                <w:szCs w:val="26"/>
                <w:cs/>
              </w:rPr>
            </w:pPr>
            <w:r w:rsidRPr="002C640C">
              <w:rPr>
                <w:rFonts w:ascii="Browallia New" w:hAnsi="Browallia New" w:cs="Browallia New"/>
                <w:b/>
                <w:bCs/>
                <w:sz w:val="26"/>
                <w:szCs w:val="26"/>
                <w:cs/>
              </w:rPr>
              <w:t>รวมสินทรัพย์สิทธิการใช้</w:t>
            </w:r>
            <w:r w:rsidR="00AF03FF">
              <w:rPr>
                <w:rFonts w:ascii="Browallia New" w:hAnsi="Browallia New" w:cs="Browallia New" w:hint="cs"/>
                <w:b/>
                <w:bCs/>
                <w:sz w:val="26"/>
                <w:szCs w:val="26"/>
                <w:cs/>
              </w:rPr>
              <w:t xml:space="preserve"> สุทธิ</w:t>
            </w:r>
          </w:p>
        </w:tc>
        <w:tc>
          <w:tcPr>
            <w:tcW w:w="1440" w:type="dxa"/>
            <w:tcBorders>
              <w:top w:val="single" w:sz="4" w:space="0" w:color="auto"/>
              <w:bottom w:val="single" w:sz="4" w:space="0" w:color="auto"/>
            </w:tcBorders>
            <w:shd w:val="clear" w:color="auto" w:fill="FAFAFA"/>
          </w:tcPr>
          <w:p w:rsidR="003F7051" w:rsidRPr="003F3ECC" w:rsidRDefault="003F3ECC" w:rsidP="002B1862">
            <w:pPr>
              <w:autoSpaceDE w:val="0"/>
              <w:autoSpaceDN w:val="0"/>
              <w:adjustRightInd w:val="0"/>
              <w:spacing w:line="240" w:lineRule="auto"/>
              <w:ind w:right="-72"/>
              <w:jc w:val="right"/>
              <w:rPr>
                <w:rFonts w:ascii="Browallia New" w:hAnsi="Browallia New" w:cs="Browallia New"/>
                <w:sz w:val="26"/>
                <w:szCs w:val="26"/>
              </w:rPr>
            </w:pPr>
            <w:r w:rsidRPr="003F3ECC">
              <w:rPr>
                <w:rFonts w:ascii="Browallia New" w:hAnsi="Browallia New" w:cs="Browallia New"/>
                <w:sz w:val="26"/>
                <w:szCs w:val="26"/>
              </w:rPr>
              <w:t>1,687</w:t>
            </w:r>
            <w:r w:rsidR="00D15095" w:rsidRPr="003F3ECC">
              <w:rPr>
                <w:rFonts w:ascii="Browallia New" w:hAnsi="Browallia New" w:cs="Browallia New"/>
                <w:sz w:val="26"/>
                <w:szCs w:val="26"/>
                <w:cs/>
              </w:rPr>
              <w:softHyphen/>
            </w:r>
            <w:r w:rsidR="00D15095" w:rsidRPr="003F3ECC">
              <w:rPr>
                <w:rFonts w:ascii="Browallia New" w:hAnsi="Browallia New" w:cs="Browallia New"/>
                <w:sz w:val="26"/>
                <w:szCs w:val="26"/>
                <w:cs/>
              </w:rPr>
              <w:softHyphen/>
            </w:r>
          </w:p>
        </w:tc>
        <w:tc>
          <w:tcPr>
            <w:tcW w:w="1440" w:type="dxa"/>
            <w:tcBorders>
              <w:top w:val="single" w:sz="4" w:space="0" w:color="auto"/>
              <w:bottom w:val="single" w:sz="4" w:space="0" w:color="auto"/>
            </w:tcBorders>
          </w:tcPr>
          <w:p w:rsidR="003F7051" w:rsidRPr="002C640C" w:rsidRDefault="00FE7E97" w:rsidP="002B1862">
            <w:pPr>
              <w:autoSpaceDE w:val="0"/>
              <w:autoSpaceDN w:val="0"/>
              <w:adjustRightInd w:val="0"/>
              <w:spacing w:line="240" w:lineRule="auto"/>
              <w:ind w:right="-72"/>
              <w:jc w:val="right"/>
              <w:rPr>
                <w:rFonts w:ascii="Browallia New" w:hAnsi="Browallia New" w:cs="Browallia New"/>
                <w:sz w:val="26"/>
                <w:szCs w:val="26"/>
              </w:rPr>
            </w:pPr>
            <w:r w:rsidRPr="00FE7E97">
              <w:rPr>
                <w:rFonts w:ascii="Browallia New" w:hAnsi="Browallia New" w:cs="Browallia New"/>
                <w:sz w:val="26"/>
                <w:szCs w:val="26"/>
              </w:rPr>
              <w:t>1</w:t>
            </w:r>
            <w:r w:rsidR="00744081">
              <w:rPr>
                <w:rFonts w:ascii="Browallia New" w:hAnsi="Browallia New" w:cs="Browallia New"/>
                <w:sz w:val="26"/>
                <w:szCs w:val="26"/>
              </w:rPr>
              <w:t>,</w:t>
            </w:r>
            <w:r w:rsidRPr="00FE7E97">
              <w:rPr>
                <w:rFonts w:ascii="Browallia New" w:hAnsi="Browallia New" w:cs="Browallia New"/>
                <w:sz w:val="26"/>
                <w:szCs w:val="26"/>
              </w:rPr>
              <w:t>032</w:t>
            </w:r>
          </w:p>
        </w:tc>
        <w:tc>
          <w:tcPr>
            <w:tcW w:w="1440" w:type="dxa"/>
            <w:tcBorders>
              <w:top w:val="single" w:sz="4" w:space="0" w:color="auto"/>
              <w:bottom w:val="single" w:sz="4" w:space="0" w:color="auto"/>
            </w:tcBorders>
            <w:shd w:val="clear" w:color="auto" w:fill="FAFAFA"/>
          </w:tcPr>
          <w:p w:rsidR="003F7051" w:rsidRPr="00743507" w:rsidRDefault="003C0595" w:rsidP="002B1862">
            <w:pPr>
              <w:autoSpaceDE w:val="0"/>
              <w:autoSpaceDN w:val="0"/>
              <w:adjustRightInd w:val="0"/>
              <w:spacing w:line="240" w:lineRule="auto"/>
              <w:ind w:right="-72"/>
              <w:jc w:val="right"/>
              <w:rPr>
                <w:rFonts w:ascii="Browallia New" w:hAnsi="Browallia New" w:cs="Browallia New"/>
                <w:sz w:val="26"/>
                <w:szCs w:val="26"/>
                <w:highlight w:val="yellow"/>
              </w:rPr>
            </w:pPr>
            <w:r w:rsidRPr="003C0595">
              <w:rPr>
                <w:rFonts w:ascii="Browallia New" w:hAnsi="Browallia New" w:cs="Browallia New"/>
                <w:sz w:val="26"/>
                <w:szCs w:val="26"/>
              </w:rPr>
              <w:t>314</w:t>
            </w:r>
          </w:p>
        </w:tc>
        <w:tc>
          <w:tcPr>
            <w:tcW w:w="1440" w:type="dxa"/>
            <w:tcBorders>
              <w:top w:val="single" w:sz="4" w:space="0" w:color="auto"/>
              <w:bottom w:val="single" w:sz="4" w:space="0" w:color="auto"/>
            </w:tcBorders>
          </w:tcPr>
          <w:p w:rsidR="003F7051" w:rsidRPr="002C640C" w:rsidRDefault="00FE7E97" w:rsidP="002B1862">
            <w:pPr>
              <w:autoSpaceDE w:val="0"/>
              <w:autoSpaceDN w:val="0"/>
              <w:adjustRightInd w:val="0"/>
              <w:spacing w:line="240" w:lineRule="auto"/>
              <w:ind w:right="-72"/>
              <w:jc w:val="right"/>
              <w:rPr>
                <w:rFonts w:ascii="Browallia New" w:hAnsi="Browallia New" w:cs="Browallia New"/>
                <w:sz w:val="26"/>
                <w:szCs w:val="26"/>
              </w:rPr>
            </w:pPr>
            <w:r w:rsidRPr="00FE7E97">
              <w:rPr>
                <w:rFonts w:ascii="Browallia New" w:hAnsi="Browallia New" w:cs="Browallia New"/>
                <w:sz w:val="26"/>
                <w:szCs w:val="26"/>
              </w:rPr>
              <w:t>323</w:t>
            </w:r>
          </w:p>
        </w:tc>
      </w:tr>
    </w:tbl>
    <w:p w:rsidR="003F7051" w:rsidRDefault="003F7051" w:rsidP="002B1862">
      <w:pPr>
        <w:spacing w:line="240" w:lineRule="auto"/>
        <w:rPr>
          <w:rFonts w:ascii="Browallia New" w:eastAsia="Arial Unicode MS" w:hAnsi="Browallia New" w:cs="Browallia New"/>
          <w:spacing w:val="-10"/>
          <w:sz w:val="26"/>
          <w:szCs w:val="26"/>
        </w:rPr>
      </w:pPr>
    </w:p>
    <w:p w:rsidR="00FA3EC2" w:rsidRPr="002C640C" w:rsidRDefault="00FA3EC2" w:rsidP="002B1862">
      <w:pPr>
        <w:spacing w:line="240" w:lineRule="auto"/>
        <w:rPr>
          <w:rFonts w:ascii="Browallia New" w:eastAsia="Arial Unicode MS" w:hAnsi="Browallia New" w:cs="Browallia New"/>
          <w:spacing w:val="-10"/>
          <w:sz w:val="26"/>
          <w:szCs w:val="26"/>
        </w:rPr>
      </w:pPr>
      <w:r>
        <w:rPr>
          <w:rFonts w:ascii="Browallia New" w:eastAsia="Arial Unicode MS" w:hAnsi="Browallia New" w:cs="Browallia New"/>
          <w:spacing w:val="-10"/>
          <w:sz w:val="26"/>
          <w:szCs w:val="26"/>
        </w:rPr>
        <w:br w:type="page"/>
      </w:r>
    </w:p>
    <w:p w:rsidR="007B6BCD" w:rsidRDefault="007B6BCD" w:rsidP="007E7209">
      <w:pPr>
        <w:spacing w:line="240" w:lineRule="auto"/>
        <w:ind w:left="900"/>
        <w:rPr>
          <w:rFonts w:ascii="Browallia New" w:hAnsi="Browallia New" w:cs="Browallia New"/>
          <w:i/>
          <w:iCs/>
          <w:color w:val="CF4A02"/>
          <w:sz w:val="26"/>
          <w:szCs w:val="26"/>
        </w:rPr>
      </w:pPr>
    </w:p>
    <w:p w:rsidR="003F7051" w:rsidRPr="00EB1539" w:rsidRDefault="003F7051" w:rsidP="007E7209">
      <w:pPr>
        <w:spacing w:line="240" w:lineRule="auto"/>
        <w:ind w:left="900"/>
        <w:jc w:val="thaiDistribute"/>
        <w:rPr>
          <w:rFonts w:ascii="Browallia New" w:hAnsi="Browallia New" w:cs="Browallia New"/>
          <w:i/>
          <w:iCs/>
          <w:color w:val="CF4A02"/>
          <w:sz w:val="26"/>
          <w:szCs w:val="26"/>
        </w:rPr>
      </w:pPr>
      <w:r w:rsidRPr="00EB1539">
        <w:rPr>
          <w:rFonts w:ascii="Browallia New" w:hAnsi="Browallia New" w:cs="Browallia New"/>
          <w:i/>
          <w:iCs/>
          <w:color w:val="CF4A02"/>
          <w:sz w:val="26"/>
          <w:szCs w:val="26"/>
          <w:cs/>
        </w:rPr>
        <w:t>วิธี</w:t>
      </w:r>
      <w:r w:rsidRPr="00AC272B">
        <w:rPr>
          <w:rFonts w:ascii="Browallia New" w:eastAsia="Arial Unicode MS" w:hAnsi="Browallia New" w:cs="Browallia New"/>
          <w:i/>
          <w:iCs/>
          <w:color w:val="CF4A02"/>
          <w:sz w:val="26"/>
          <w:szCs w:val="26"/>
          <w:cs/>
        </w:rPr>
        <w:t>ผ่อน</w:t>
      </w:r>
      <w:r w:rsidRPr="00EB1539">
        <w:rPr>
          <w:rFonts w:ascii="Browallia New" w:hAnsi="Browallia New" w:cs="Browallia New"/>
          <w:i/>
          <w:iCs/>
          <w:color w:val="CF4A02"/>
          <w:sz w:val="26"/>
          <w:szCs w:val="26"/>
          <w:cs/>
        </w:rPr>
        <w:t>ปรนในทางปฏิบัติที่กลุ่มกิจการเลือกใช้</w:t>
      </w:r>
    </w:p>
    <w:p w:rsidR="003F7051" w:rsidRPr="002C640C" w:rsidRDefault="003F7051" w:rsidP="007E7209">
      <w:pPr>
        <w:spacing w:line="240" w:lineRule="auto"/>
        <w:ind w:left="900"/>
        <w:jc w:val="thaiDistribute"/>
        <w:rPr>
          <w:rFonts w:ascii="Browallia New" w:eastAsia="Arial Unicode MS" w:hAnsi="Browallia New" w:cs="Browallia New"/>
          <w:spacing w:val="-4"/>
          <w:sz w:val="26"/>
          <w:szCs w:val="26"/>
        </w:rPr>
      </w:pPr>
    </w:p>
    <w:p w:rsidR="003F7051" w:rsidRPr="00AC272B" w:rsidRDefault="003F7051" w:rsidP="007E7209">
      <w:pPr>
        <w:spacing w:line="240" w:lineRule="auto"/>
        <w:ind w:left="900"/>
        <w:jc w:val="thaiDistribute"/>
        <w:rPr>
          <w:rFonts w:ascii="Browallia New" w:eastAsia="Arial Unicode MS" w:hAnsi="Browallia New" w:cs="Browallia New"/>
          <w:sz w:val="26"/>
          <w:szCs w:val="26"/>
          <w:cs/>
        </w:rPr>
      </w:pPr>
      <w:r w:rsidRPr="00AC272B">
        <w:rPr>
          <w:rFonts w:ascii="Browallia New" w:eastAsia="Arial Unicode MS" w:hAnsi="Browallia New" w:cs="Browallia New"/>
          <w:sz w:val="26"/>
          <w:szCs w:val="26"/>
          <w:cs/>
        </w:rPr>
        <w:t xml:space="preserve">ในการนำ </w:t>
      </w:r>
      <w:r w:rsidRPr="00AC272B">
        <w:rPr>
          <w:rFonts w:ascii="Browallia New" w:eastAsia="Arial Unicode MS" w:hAnsi="Browallia New" w:cs="Browallia New" w:hint="cs"/>
          <w:sz w:val="26"/>
          <w:szCs w:val="26"/>
        </w:rPr>
        <w:t xml:space="preserve">TFRS </w:t>
      </w:r>
      <w:r w:rsidR="00FE7E97" w:rsidRPr="00FE7E97">
        <w:rPr>
          <w:rFonts w:ascii="Browallia New" w:eastAsia="Arial Unicode MS" w:hAnsi="Browallia New" w:cs="Browallia New" w:hint="cs"/>
          <w:sz w:val="26"/>
          <w:szCs w:val="26"/>
        </w:rPr>
        <w:t>16</w:t>
      </w:r>
      <w:r w:rsidRPr="00AC272B">
        <w:rPr>
          <w:rFonts w:ascii="Browallia New" w:eastAsia="Arial Unicode MS" w:hAnsi="Browallia New" w:cs="Browallia New" w:hint="cs"/>
          <w:sz w:val="26"/>
          <w:szCs w:val="26"/>
          <w:cs/>
        </w:rPr>
        <w:t xml:space="preserve"> มาถือปฏิบัติเป็นครั้งแรกสำหรับสัญญาเช่าที่กลุ่มกิจการมีอยู่ก่อนวันที่ </w:t>
      </w:r>
      <w:r w:rsidR="00FE7E97" w:rsidRPr="00FE7E97">
        <w:rPr>
          <w:rFonts w:ascii="Browallia New" w:eastAsia="Arial Unicode MS" w:hAnsi="Browallia New" w:cs="Browallia New" w:hint="cs"/>
          <w:sz w:val="26"/>
          <w:szCs w:val="26"/>
        </w:rPr>
        <w:t>1</w:t>
      </w:r>
      <w:r w:rsidRPr="00AC272B">
        <w:rPr>
          <w:rFonts w:ascii="Browallia New" w:eastAsia="Arial Unicode MS" w:hAnsi="Browallia New" w:cs="Browallia New" w:hint="cs"/>
          <w:sz w:val="26"/>
          <w:szCs w:val="26"/>
          <w:cs/>
        </w:rPr>
        <w:t xml:space="preserve"> </w:t>
      </w:r>
      <w:r w:rsidRPr="00AC272B">
        <w:rPr>
          <w:rFonts w:ascii="Browallia New" w:eastAsia="Arial Unicode MS" w:hAnsi="Browallia New" w:cs="Browallia New"/>
          <w:sz w:val="26"/>
          <w:szCs w:val="26"/>
          <w:cs/>
        </w:rPr>
        <w:t xml:space="preserve">มกราคม พ.ศ. </w:t>
      </w:r>
      <w:r w:rsidR="00FE7E97" w:rsidRPr="00FE7E97">
        <w:rPr>
          <w:rFonts w:ascii="Browallia New" w:eastAsia="Arial Unicode MS" w:hAnsi="Browallia New" w:cs="Browallia New"/>
          <w:sz w:val="26"/>
          <w:szCs w:val="26"/>
        </w:rPr>
        <w:t>2563</w:t>
      </w:r>
      <w:r w:rsidRPr="00AC272B">
        <w:rPr>
          <w:rFonts w:ascii="Browallia New" w:eastAsia="Arial Unicode MS" w:hAnsi="Browallia New" w:cs="Browallia New"/>
          <w:sz w:val="26"/>
          <w:szCs w:val="26"/>
        </w:rPr>
        <w:t xml:space="preserve"> </w:t>
      </w:r>
      <w:r w:rsidR="00F94944">
        <w:rPr>
          <w:rFonts w:ascii="Browallia New" w:eastAsia="Arial Unicode MS" w:hAnsi="Browallia New" w:cs="Browallia New"/>
          <w:sz w:val="26"/>
          <w:szCs w:val="26"/>
        </w:rPr>
        <w:br/>
      </w:r>
      <w:r w:rsidR="00FA3EC2" w:rsidRPr="00AC272B">
        <w:rPr>
          <w:rFonts w:ascii="Browallia New" w:eastAsia="Arial Unicode MS" w:hAnsi="Browallia New" w:cs="Browallia New" w:hint="cs"/>
          <w:sz w:val="26"/>
          <w:szCs w:val="26"/>
          <w:cs/>
        </w:rPr>
        <w:t>กลุ่มกิจการได้เลือกใช้วิธีผ่อนปรนในทางปฏิบัติตามมาตรฐานดังนี้</w:t>
      </w:r>
    </w:p>
    <w:p w:rsidR="003F7051" w:rsidRPr="002C640C" w:rsidRDefault="003F7051" w:rsidP="007E7209">
      <w:pPr>
        <w:pStyle w:val="ListParagraph"/>
        <w:ind w:left="900"/>
        <w:jc w:val="thaiDistribute"/>
        <w:rPr>
          <w:rFonts w:ascii="Browallia New" w:hAnsi="Browallia New" w:cs="Browallia New"/>
          <w:b w:val="0"/>
          <w:bCs w:val="0"/>
          <w:sz w:val="26"/>
          <w:szCs w:val="26"/>
        </w:rPr>
      </w:pPr>
    </w:p>
    <w:p w:rsidR="002C640C" w:rsidRPr="00AC272B" w:rsidRDefault="003F7051" w:rsidP="007E7209">
      <w:pPr>
        <w:pStyle w:val="ListParagraph"/>
        <w:numPr>
          <w:ilvl w:val="0"/>
          <w:numId w:val="18"/>
        </w:numPr>
        <w:tabs>
          <w:tab w:val="left" w:pos="1170"/>
        </w:tabs>
        <w:autoSpaceDE/>
        <w:autoSpaceDN/>
        <w:ind w:left="1170" w:hanging="270"/>
        <w:jc w:val="thaiDistribute"/>
        <w:rPr>
          <w:rFonts w:ascii="Browallia New" w:hAnsi="Browallia New" w:cs="Browallia New"/>
          <w:b w:val="0"/>
          <w:bCs w:val="0"/>
          <w:color w:val="000000"/>
          <w:sz w:val="26"/>
          <w:szCs w:val="26"/>
        </w:rPr>
      </w:pPr>
      <w:r w:rsidRPr="00AC272B">
        <w:rPr>
          <w:rFonts w:ascii="Browallia New" w:hAnsi="Browallia New" w:cs="Browallia New" w:hint="cs"/>
          <w:b w:val="0"/>
          <w:bCs w:val="0"/>
          <w:color w:val="000000"/>
          <w:sz w:val="26"/>
          <w:szCs w:val="26"/>
          <w:cs/>
        </w:rPr>
        <w:t>ใช้อัตราคิดลดอัตราเดียวสำหรับกลุ่มสัญญาเช่าสินทรัพย์อ้างอิงที่มีลักษณะคล้ายคลึงกันอย่างสมเหตุสมผล</w:t>
      </w:r>
    </w:p>
    <w:p w:rsidR="002C640C" w:rsidRPr="00AC272B" w:rsidRDefault="003F7051" w:rsidP="007E7209">
      <w:pPr>
        <w:pStyle w:val="ListParagraph"/>
        <w:numPr>
          <w:ilvl w:val="0"/>
          <w:numId w:val="18"/>
        </w:numPr>
        <w:tabs>
          <w:tab w:val="left" w:pos="1170"/>
        </w:tabs>
        <w:autoSpaceDE/>
        <w:autoSpaceDN/>
        <w:ind w:left="1170" w:hanging="270"/>
        <w:jc w:val="thaiDistribute"/>
        <w:rPr>
          <w:rFonts w:ascii="Browallia New" w:hAnsi="Browallia New" w:cs="Browallia New"/>
          <w:b w:val="0"/>
          <w:bCs w:val="0"/>
          <w:color w:val="000000"/>
          <w:sz w:val="26"/>
          <w:szCs w:val="26"/>
        </w:rPr>
      </w:pPr>
      <w:r w:rsidRPr="00AC272B">
        <w:rPr>
          <w:rFonts w:ascii="Browallia New" w:hAnsi="Browallia New" w:cs="Browallia New" w:hint="cs"/>
          <w:b w:val="0"/>
          <w:bCs w:val="0"/>
          <w:color w:val="000000"/>
          <w:sz w:val="26"/>
          <w:szCs w:val="26"/>
          <w:cs/>
        </w:rPr>
        <w:t xml:space="preserve">พิจารณาว่าสัญญาเช่าเป็นสัญญาที่สร้างภาระหรือไม่ตามการประเมินก่อนนำ </w:t>
      </w:r>
      <w:r w:rsidRPr="00AC272B">
        <w:rPr>
          <w:rFonts w:ascii="Browallia New" w:hAnsi="Browallia New" w:cs="Browallia New" w:hint="cs"/>
          <w:b w:val="0"/>
          <w:bCs w:val="0"/>
          <w:color w:val="000000"/>
          <w:sz w:val="26"/>
          <w:szCs w:val="26"/>
        </w:rPr>
        <w:t xml:space="preserve">TFRS </w:t>
      </w:r>
      <w:r w:rsidR="00FE7E97" w:rsidRPr="00FE7E97">
        <w:rPr>
          <w:rFonts w:ascii="Browallia New" w:hAnsi="Browallia New" w:cs="Browallia New" w:hint="cs"/>
          <w:b w:val="0"/>
          <w:bCs w:val="0"/>
          <w:color w:val="000000"/>
          <w:sz w:val="26"/>
          <w:szCs w:val="26"/>
          <w:lang w:val="en-GB"/>
        </w:rPr>
        <w:t>16</w:t>
      </w:r>
      <w:r w:rsidRPr="00AC272B">
        <w:rPr>
          <w:rFonts w:ascii="Browallia New" w:hAnsi="Browallia New" w:cs="Browallia New" w:hint="cs"/>
          <w:b w:val="0"/>
          <w:bCs w:val="0"/>
          <w:color w:val="000000"/>
          <w:sz w:val="26"/>
          <w:szCs w:val="26"/>
        </w:rPr>
        <w:t xml:space="preserve"> </w:t>
      </w:r>
      <w:r w:rsidRPr="00AC272B">
        <w:rPr>
          <w:rFonts w:ascii="Browallia New" w:hAnsi="Browallia New" w:cs="Browallia New"/>
          <w:b w:val="0"/>
          <w:bCs w:val="0"/>
          <w:color w:val="000000"/>
          <w:sz w:val="26"/>
          <w:szCs w:val="26"/>
          <w:cs/>
        </w:rPr>
        <w:t>มาถือปฏิบัติ</w:t>
      </w:r>
    </w:p>
    <w:p w:rsidR="002C640C" w:rsidRPr="00AC272B" w:rsidRDefault="003F7051" w:rsidP="007E7209">
      <w:pPr>
        <w:pStyle w:val="ListParagraph"/>
        <w:numPr>
          <w:ilvl w:val="0"/>
          <w:numId w:val="18"/>
        </w:numPr>
        <w:tabs>
          <w:tab w:val="left" w:pos="1170"/>
        </w:tabs>
        <w:autoSpaceDE/>
        <w:autoSpaceDN/>
        <w:ind w:left="1170" w:hanging="270"/>
        <w:jc w:val="thaiDistribute"/>
        <w:rPr>
          <w:rFonts w:ascii="Browallia New" w:hAnsi="Browallia New" w:cs="Browallia New"/>
          <w:b w:val="0"/>
          <w:bCs w:val="0"/>
          <w:color w:val="000000"/>
          <w:sz w:val="26"/>
          <w:szCs w:val="26"/>
        </w:rPr>
      </w:pPr>
      <w:r w:rsidRPr="00AC272B">
        <w:rPr>
          <w:rFonts w:ascii="Browallia New" w:hAnsi="Browallia New" w:cs="Browallia New"/>
          <w:b w:val="0"/>
          <w:bCs w:val="0"/>
          <w:color w:val="000000"/>
          <w:sz w:val="26"/>
          <w:szCs w:val="26"/>
          <w:cs/>
        </w:rPr>
        <w:t xml:space="preserve">ถือว่าสัญญาเช่าดำเนินงานที่มีอายุสัญญาเช่าคงเหลือน้อยกว่า </w:t>
      </w:r>
      <w:r w:rsidR="00FE7E97" w:rsidRPr="00FE7E97">
        <w:rPr>
          <w:rFonts w:ascii="Browallia New" w:hAnsi="Browallia New" w:cs="Browallia New"/>
          <w:b w:val="0"/>
          <w:bCs w:val="0"/>
          <w:color w:val="000000"/>
          <w:sz w:val="26"/>
          <w:szCs w:val="26"/>
          <w:lang w:val="en-GB"/>
        </w:rPr>
        <w:t>12</w:t>
      </w:r>
      <w:r w:rsidRPr="00AC272B">
        <w:rPr>
          <w:rFonts w:ascii="Browallia New" w:hAnsi="Browallia New" w:cs="Browallia New"/>
          <w:b w:val="0"/>
          <w:bCs w:val="0"/>
          <w:color w:val="000000"/>
          <w:sz w:val="26"/>
          <w:szCs w:val="26"/>
          <w:cs/>
        </w:rPr>
        <w:t xml:space="preserve"> เดือนนับจากวันที่ </w:t>
      </w:r>
      <w:r w:rsidR="00FE7E97" w:rsidRPr="00FE7E97">
        <w:rPr>
          <w:rFonts w:ascii="Browallia New" w:hAnsi="Browallia New" w:cs="Browallia New"/>
          <w:b w:val="0"/>
          <w:bCs w:val="0"/>
          <w:color w:val="000000"/>
          <w:sz w:val="26"/>
          <w:szCs w:val="26"/>
          <w:lang w:val="en-GB"/>
        </w:rPr>
        <w:t>1</w:t>
      </w:r>
      <w:r w:rsidRPr="00AC272B">
        <w:rPr>
          <w:rFonts w:ascii="Browallia New" w:hAnsi="Browallia New" w:cs="Browallia New"/>
          <w:b w:val="0"/>
          <w:bCs w:val="0"/>
          <w:color w:val="000000"/>
          <w:sz w:val="26"/>
          <w:szCs w:val="26"/>
          <w:cs/>
        </w:rPr>
        <w:t xml:space="preserve"> มกราคม พ.ศ. </w:t>
      </w:r>
      <w:r w:rsidR="00FE7E97" w:rsidRPr="00FE7E97">
        <w:rPr>
          <w:rFonts w:ascii="Browallia New" w:hAnsi="Browallia New" w:cs="Browallia New"/>
          <w:b w:val="0"/>
          <w:bCs w:val="0"/>
          <w:color w:val="000000"/>
          <w:sz w:val="26"/>
          <w:szCs w:val="26"/>
          <w:lang w:val="en-GB"/>
        </w:rPr>
        <w:t>2563</w:t>
      </w:r>
      <w:r w:rsidRPr="00AC272B">
        <w:rPr>
          <w:rFonts w:ascii="Browallia New" w:hAnsi="Browallia New" w:cs="Browallia New"/>
          <w:b w:val="0"/>
          <w:bCs w:val="0"/>
          <w:color w:val="000000"/>
          <w:sz w:val="26"/>
          <w:szCs w:val="26"/>
          <w:cs/>
        </w:rPr>
        <w:t xml:space="preserve"> เป็นสัญญาเช่าระยะสั้น</w:t>
      </w:r>
    </w:p>
    <w:p w:rsidR="002C640C" w:rsidRPr="00AC272B" w:rsidRDefault="003F7051" w:rsidP="007E7209">
      <w:pPr>
        <w:pStyle w:val="ListParagraph"/>
        <w:numPr>
          <w:ilvl w:val="0"/>
          <w:numId w:val="18"/>
        </w:numPr>
        <w:tabs>
          <w:tab w:val="left" w:pos="1170"/>
        </w:tabs>
        <w:autoSpaceDE/>
        <w:autoSpaceDN/>
        <w:ind w:left="1170" w:hanging="270"/>
        <w:jc w:val="thaiDistribute"/>
        <w:rPr>
          <w:rFonts w:ascii="Browallia New" w:hAnsi="Browallia New" w:cs="Browallia New"/>
          <w:b w:val="0"/>
          <w:bCs w:val="0"/>
          <w:color w:val="000000"/>
          <w:sz w:val="26"/>
          <w:szCs w:val="26"/>
        </w:rPr>
      </w:pPr>
      <w:r w:rsidRPr="00AC272B">
        <w:rPr>
          <w:rFonts w:ascii="Browallia New" w:hAnsi="Browallia New" w:cs="Browallia New"/>
          <w:b w:val="0"/>
          <w:bCs w:val="0"/>
          <w:color w:val="000000"/>
          <w:sz w:val="26"/>
          <w:szCs w:val="26"/>
          <w:cs/>
        </w:rPr>
        <w:t>ไม่รวมต้นทุนทางตรงเริ่มแรกในการวัดมูลค่าสินทรัพย์สิทธิการใช้</w:t>
      </w:r>
    </w:p>
    <w:p w:rsidR="002C640C" w:rsidRPr="00AC272B" w:rsidRDefault="003F7051" w:rsidP="007E7209">
      <w:pPr>
        <w:pStyle w:val="ListParagraph"/>
        <w:numPr>
          <w:ilvl w:val="0"/>
          <w:numId w:val="18"/>
        </w:numPr>
        <w:tabs>
          <w:tab w:val="left" w:pos="1170"/>
        </w:tabs>
        <w:autoSpaceDE/>
        <w:autoSpaceDN/>
        <w:ind w:left="1170" w:hanging="270"/>
        <w:jc w:val="thaiDistribute"/>
        <w:rPr>
          <w:rFonts w:ascii="Browallia New" w:hAnsi="Browallia New" w:cs="Browallia New"/>
          <w:b w:val="0"/>
          <w:bCs w:val="0"/>
          <w:color w:val="000000"/>
          <w:sz w:val="26"/>
          <w:szCs w:val="26"/>
        </w:rPr>
      </w:pPr>
      <w:r w:rsidRPr="00AC272B">
        <w:rPr>
          <w:rFonts w:ascii="Browallia New" w:hAnsi="Browallia New" w:cs="Browallia New"/>
          <w:b w:val="0"/>
          <w:bCs w:val="0"/>
          <w:color w:val="000000"/>
          <w:sz w:val="26"/>
          <w:szCs w:val="26"/>
          <w:cs/>
        </w:rPr>
        <w:t>ใช้ข้อเท็จจริงที่ทราบภายหลังในการกำหนดอายุสัญญาเช่า ในกรณีที่สัญญ</w:t>
      </w:r>
      <w:r w:rsidRPr="00AC272B">
        <w:rPr>
          <w:rFonts w:ascii="Browallia New" w:hAnsi="Browallia New" w:cs="Browallia New" w:hint="cs"/>
          <w:b w:val="0"/>
          <w:bCs w:val="0"/>
          <w:color w:val="000000"/>
          <w:sz w:val="26"/>
          <w:szCs w:val="26"/>
          <w:cs/>
        </w:rPr>
        <w:t>า</w:t>
      </w:r>
      <w:r w:rsidRPr="00AC272B">
        <w:rPr>
          <w:rFonts w:ascii="Browallia New" w:hAnsi="Browallia New" w:cs="Browallia New"/>
          <w:b w:val="0"/>
          <w:bCs w:val="0"/>
          <w:color w:val="000000"/>
          <w:sz w:val="26"/>
          <w:szCs w:val="26"/>
          <w:cs/>
        </w:rPr>
        <w:t>ให้สิทธิเลือกขยายอายุสัญญาเช่าหรือยกเลิกสัญญาเช่า</w:t>
      </w:r>
    </w:p>
    <w:p w:rsidR="003F7051" w:rsidRDefault="003F7051" w:rsidP="007E7209">
      <w:pPr>
        <w:pStyle w:val="ListParagraph"/>
        <w:numPr>
          <w:ilvl w:val="0"/>
          <w:numId w:val="18"/>
        </w:numPr>
        <w:tabs>
          <w:tab w:val="left" w:pos="1170"/>
        </w:tabs>
        <w:autoSpaceDE/>
        <w:autoSpaceDN/>
        <w:ind w:left="1170" w:hanging="270"/>
        <w:jc w:val="thaiDistribute"/>
        <w:rPr>
          <w:rFonts w:ascii="Browallia New" w:hAnsi="Browallia New" w:cs="Browallia New"/>
          <w:b w:val="0"/>
          <w:bCs w:val="0"/>
          <w:color w:val="000000"/>
          <w:sz w:val="26"/>
          <w:szCs w:val="26"/>
        </w:rPr>
      </w:pPr>
      <w:r w:rsidRPr="00AC272B">
        <w:rPr>
          <w:rFonts w:ascii="Browallia New" w:hAnsi="Browallia New" w:cs="Browallia New"/>
          <w:b w:val="0"/>
          <w:bCs w:val="0"/>
          <w:color w:val="000000"/>
          <w:sz w:val="26"/>
          <w:szCs w:val="26"/>
          <w:cs/>
        </w:rPr>
        <w:t xml:space="preserve">เลือกที่จะไม่พิจารณาใหม่ว่าสัญญาต่าง ๆ เข้าเงื่อนไขของสัญญาเช่าตาม </w:t>
      </w:r>
      <w:r w:rsidRPr="00AC272B">
        <w:rPr>
          <w:rFonts w:ascii="Browallia New" w:hAnsi="Browallia New" w:cs="Browallia New"/>
          <w:b w:val="0"/>
          <w:bCs w:val="0"/>
          <w:color w:val="000000"/>
          <w:sz w:val="26"/>
          <w:szCs w:val="26"/>
        </w:rPr>
        <w:t xml:space="preserve">TFRS </w:t>
      </w:r>
      <w:r w:rsidR="00FE7E97" w:rsidRPr="00FE7E97">
        <w:rPr>
          <w:rFonts w:ascii="Browallia New" w:hAnsi="Browallia New" w:cs="Browallia New"/>
          <w:b w:val="0"/>
          <w:bCs w:val="0"/>
          <w:color w:val="000000"/>
          <w:sz w:val="26"/>
          <w:szCs w:val="26"/>
          <w:lang w:val="en-GB"/>
        </w:rPr>
        <w:t>16</w:t>
      </w:r>
      <w:r w:rsidRPr="00AC272B">
        <w:rPr>
          <w:rFonts w:ascii="Browallia New" w:hAnsi="Browallia New" w:cs="Browallia New"/>
          <w:b w:val="0"/>
          <w:bCs w:val="0"/>
          <w:color w:val="000000"/>
          <w:sz w:val="26"/>
          <w:szCs w:val="26"/>
        </w:rPr>
        <w:t xml:space="preserve"> </w:t>
      </w:r>
      <w:r w:rsidRPr="00AC272B">
        <w:rPr>
          <w:rFonts w:ascii="Browallia New" w:hAnsi="Browallia New" w:cs="Browallia New"/>
          <w:b w:val="0"/>
          <w:bCs w:val="0"/>
          <w:color w:val="000000"/>
          <w:sz w:val="26"/>
          <w:szCs w:val="26"/>
          <w:cs/>
        </w:rPr>
        <w:t xml:space="preserve">หรือไม่ โดยยึดตามการพิจารณาของมาตรฐานการบัญชีและการตีความมาตรฐานการบัญชีฉบับเดิม คือ </w:t>
      </w:r>
      <w:r w:rsidRPr="00AC272B">
        <w:rPr>
          <w:rFonts w:ascii="Browallia New" w:hAnsi="Browallia New" w:cs="Browallia New"/>
          <w:b w:val="0"/>
          <w:bCs w:val="0"/>
          <w:color w:val="000000"/>
          <w:sz w:val="26"/>
          <w:szCs w:val="26"/>
        </w:rPr>
        <w:t xml:space="preserve">TAS </w:t>
      </w:r>
      <w:r w:rsidR="00FE7E97" w:rsidRPr="00FE7E97">
        <w:rPr>
          <w:rFonts w:ascii="Browallia New" w:hAnsi="Browallia New" w:cs="Browallia New"/>
          <w:b w:val="0"/>
          <w:bCs w:val="0"/>
          <w:color w:val="000000"/>
          <w:sz w:val="26"/>
          <w:szCs w:val="26"/>
          <w:lang w:val="en-GB"/>
        </w:rPr>
        <w:t>17</w:t>
      </w:r>
      <w:r w:rsidRPr="00AC272B">
        <w:rPr>
          <w:rFonts w:ascii="Browallia New" w:hAnsi="Browallia New" w:cs="Browallia New"/>
          <w:b w:val="0"/>
          <w:bCs w:val="0"/>
          <w:color w:val="000000"/>
          <w:sz w:val="26"/>
          <w:szCs w:val="26"/>
        </w:rPr>
        <w:t xml:space="preserve"> </w:t>
      </w:r>
      <w:r w:rsidRPr="00AC272B">
        <w:rPr>
          <w:rFonts w:ascii="Browallia New" w:hAnsi="Browallia New" w:cs="Browallia New"/>
          <w:b w:val="0"/>
          <w:bCs w:val="0"/>
          <w:color w:val="000000"/>
          <w:sz w:val="26"/>
          <w:szCs w:val="26"/>
          <w:cs/>
        </w:rPr>
        <w:t xml:space="preserve">และ </w:t>
      </w:r>
      <w:r w:rsidRPr="00AC272B">
        <w:rPr>
          <w:rFonts w:ascii="Browallia New" w:hAnsi="Browallia New" w:cs="Browallia New"/>
          <w:b w:val="0"/>
          <w:bCs w:val="0"/>
          <w:color w:val="000000"/>
          <w:sz w:val="26"/>
          <w:szCs w:val="26"/>
        </w:rPr>
        <w:t xml:space="preserve">TFRIC </w:t>
      </w:r>
      <w:r w:rsidR="00FE7E97" w:rsidRPr="00FE7E97">
        <w:rPr>
          <w:rFonts w:ascii="Browallia New" w:hAnsi="Browallia New" w:cs="Browallia New"/>
          <w:b w:val="0"/>
          <w:bCs w:val="0"/>
          <w:color w:val="000000"/>
          <w:sz w:val="26"/>
          <w:szCs w:val="26"/>
          <w:lang w:val="en-GB"/>
        </w:rPr>
        <w:t>4</w:t>
      </w:r>
      <w:r w:rsidRPr="00AC272B">
        <w:rPr>
          <w:rFonts w:ascii="Browallia New" w:hAnsi="Browallia New" w:cs="Browallia New"/>
          <w:b w:val="0"/>
          <w:bCs w:val="0"/>
          <w:color w:val="000000"/>
          <w:sz w:val="26"/>
          <w:szCs w:val="26"/>
        </w:rPr>
        <w:t xml:space="preserve"> </w:t>
      </w:r>
      <w:r w:rsidRPr="00AC272B">
        <w:rPr>
          <w:rFonts w:ascii="Browallia New" w:hAnsi="Browallia New" w:cs="Browallia New"/>
          <w:b w:val="0"/>
          <w:bCs w:val="0"/>
          <w:color w:val="000000"/>
          <w:sz w:val="26"/>
          <w:szCs w:val="26"/>
          <w:cs/>
        </w:rPr>
        <w:t>เรื่อง การประเมินว่าข้อตกลงประกอบด้วยสัญญาเช่าหรือไม่</w:t>
      </w:r>
    </w:p>
    <w:p w:rsidR="00C87E55" w:rsidRPr="00D514FD" w:rsidRDefault="00C87E55" w:rsidP="002B1862">
      <w:pPr>
        <w:spacing w:line="240" w:lineRule="auto"/>
        <w:jc w:val="thaiDistribute"/>
        <w:rPr>
          <w:rFonts w:ascii="Browallia New" w:eastAsia="Arial Unicode MS" w:hAnsi="Browallia New" w:cs="Browallia New"/>
          <w:sz w:val="26"/>
          <w:szCs w:val="26"/>
        </w:rPr>
      </w:pPr>
    </w:p>
    <w:tbl>
      <w:tblPr>
        <w:tblW w:w="9461" w:type="dxa"/>
        <w:shd w:val="clear" w:color="auto" w:fill="FFA543"/>
        <w:tblLayout w:type="fixed"/>
        <w:tblLook w:val="04A0" w:firstRow="1" w:lastRow="0" w:firstColumn="1" w:lastColumn="0" w:noHBand="0" w:noVBand="1"/>
      </w:tblPr>
      <w:tblGrid>
        <w:gridCol w:w="9461"/>
      </w:tblGrid>
      <w:tr w:rsidR="00BF31DE" w:rsidRPr="00F36551" w:rsidTr="00113693">
        <w:trPr>
          <w:trHeight w:val="386"/>
        </w:trPr>
        <w:tc>
          <w:tcPr>
            <w:tcW w:w="9461" w:type="dxa"/>
            <w:shd w:val="clear" w:color="auto" w:fill="FFA543"/>
            <w:vAlign w:val="center"/>
          </w:tcPr>
          <w:p w:rsidR="00BF31DE" w:rsidRPr="00F36551" w:rsidRDefault="00FE7E97" w:rsidP="002B1862">
            <w:pPr>
              <w:widowControl w:val="0"/>
              <w:tabs>
                <w:tab w:val="left" w:pos="432"/>
              </w:tabs>
              <w:spacing w:line="240" w:lineRule="auto"/>
              <w:jc w:val="both"/>
              <w:rPr>
                <w:rFonts w:ascii="Browallia New" w:eastAsia="Arial Unicode MS" w:hAnsi="Browallia New" w:cs="Browallia New"/>
                <w:b/>
                <w:bCs/>
                <w:color w:val="FFFFFF"/>
                <w:sz w:val="26"/>
                <w:szCs w:val="26"/>
                <w:cs/>
              </w:rPr>
            </w:pPr>
            <w:r w:rsidRPr="00FE7E97">
              <w:rPr>
                <w:rFonts w:ascii="Browallia New" w:eastAsia="Arial Unicode MS" w:hAnsi="Browallia New" w:cs="Browallia New"/>
                <w:b/>
                <w:bCs/>
                <w:color w:val="FFFFFF"/>
                <w:sz w:val="26"/>
                <w:szCs w:val="26"/>
              </w:rPr>
              <w:t>5</w:t>
            </w:r>
            <w:r w:rsidR="00BF31DE" w:rsidRPr="00F36551">
              <w:rPr>
                <w:rFonts w:ascii="Browallia New" w:eastAsia="Arial Unicode MS" w:hAnsi="Browallia New" w:cs="Browallia New"/>
                <w:b/>
                <w:bCs/>
                <w:color w:val="FFFFFF"/>
                <w:sz w:val="26"/>
                <w:szCs w:val="26"/>
              </w:rPr>
              <w:tab/>
            </w:r>
            <w:r w:rsidR="00BF31DE" w:rsidRPr="00F36551">
              <w:rPr>
                <w:rFonts w:ascii="Browallia New" w:eastAsia="Arial Unicode MS" w:hAnsi="Browallia New" w:cs="Browallia New"/>
                <w:b/>
                <w:bCs/>
                <w:color w:val="FFFFFF"/>
                <w:sz w:val="26"/>
                <w:szCs w:val="26"/>
                <w:cs/>
              </w:rPr>
              <w:tab/>
              <w:t>การประมาณการ</w:t>
            </w:r>
          </w:p>
        </w:tc>
      </w:tr>
    </w:tbl>
    <w:p w:rsidR="00BF31DE" w:rsidRPr="00F36551" w:rsidRDefault="00BF31DE" w:rsidP="002B1862">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uppressAutoHyphens w:val="0"/>
        <w:spacing w:line="240" w:lineRule="auto"/>
        <w:ind w:firstLine="7"/>
        <w:jc w:val="thaiDistribute"/>
        <w:rPr>
          <w:rFonts w:ascii="Browallia New" w:eastAsia="Arial Unicode MS" w:hAnsi="Browallia New" w:cs="Browallia New"/>
          <w:b w:val="0"/>
          <w:bCs w:val="0"/>
          <w:sz w:val="26"/>
          <w:szCs w:val="26"/>
        </w:rPr>
      </w:pPr>
    </w:p>
    <w:p w:rsidR="00BF31DE" w:rsidRPr="00F36551" w:rsidRDefault="00BF31DE" w:rsidP="002B1862">
      <w:pPr>
        <w:tabs>
          <w:tab w:val="left" w:pos="567"/>
        </w:tabs>
        <w:spacing w:line="240" w:lineRule="auto"/>
        <w:jc w:val="thaiDistribute"/>
        <w:rPr>
          <w:rFonts w:ascii="Browallia New" w:eastAsia="Arial Unicode MS" w:hAnsi="Browallia New" w:cs="Browallia New"/>
          <w:sz w:val="26"/>
          <w:szCs w:val="26"/>
        </w:rPr>
      </w:pPr>
      <w:r w:rsidRPr="00F36551">
        <w:rPr>
          <w:rFonts w:ascii="Browallia New" w:eastAsia="Arial Unicode MS" w:hAnsi="Browallia New" w:cs="Browallia New"/>
          <w:sz w:val="26"/>
          <w:szCs w:val="26"/>
          <w:cs/>
        </w:rPr>
        <w:t>ในการจัดทำข้อมูลทางการเงินระหว่างกาล ผู้บริหารต้องใช้ดุลยพินิจ การประมาณการ และข้อสมมติที่มีผลกระทบต่อการนำนโยบายการบัญชีมาใช้ และจำนวนเงินของสินทรัพย์และหนี้สิน รายได้และค่าใช้จ่าย ผลที่เกิดขึ้นจริงอาจแตกต่างจากประมาณการ</w:t>
      </w:r>
    </w:p>
    <w:p w:rsidR="00BF31DE" w:rsidRPr="00F36551" w:rsidRDefault="00BF31DE" w:rsidP="002B1862">
      <w:pPr>
        <w:tabs>
          <w:tab w:val="left" w:pos="567"/>
        </w:tabs>
        <w:spacing w:line="240" w:lineRule="auto"/>
        <w:jc w:val="thaiDistribute"/>
        <w:rPr>
          <w:rFonts w:ascii="Browallia New" w:eastAsia="Arial Unicode MS" w:hAnsi="Browallia New" w:cs="Browallia New"/>
          <w:sz w:val="26"/>
          <w:szCs w:val="26"/>
          <w:lang w:val="en-US"/>
        </w:rPr>
      </w:pPr>
    </w:p>
    <w:p w:rsidR="00BF31DE" w:rsidRDefault="00BF31DE" w:rsidP="002B1862">
      <w:pPr>
        <w:spacing w:line="240" w:lineRule="auto"/>
        <w:jc w:val="thaiDistribute"/>
        <w:rPr>
          <w:rFonts w:ascii="Browallia New" w:eastAsia="Arial Unicode MS" w:hAnsi="Browallia New" w:cs="Browallia New"/>
          <w:sz w:val="26"/>
          <w:szCs w:val="26"/>
        </w:rPr>
      </w:pPr>
      <w:r w:rsidRPr="00F36551">
        <w:rPr>
          <w:rFonts w:ascii="Browallia New" w:eastAsia="Arial Unicode MS" w:hAnsi="Browallia New" w:cs="Browallia New"/>
          <w:sz w:val="26"/>
          <w:szCs w:val="26"/>
          <w:cs/>
          <w:lang w:val="en-US"/>
        </w:rPr>
        <w:t>ในการจัดทำข้อมูลทางการเงินระหว่างกาล ผู้บริหารจะใช้ดุลยพินิจที่มีนัยสำคัญในการนำนโยบายการบัญชีของ</w:t>
      </w:r>
      <w:r w:rsidRPr="00F36551">
        <w:rPr>
          <w:rFonts w:ascii="Browallia New" w:eastAsia="Arial Unicode MS" w:hAnsi="Browallia New" w:cs="Browallia New"/>
          <w:spacing w:val="-4"/>
          <w:sz w:val="26"/>
          <w:szCs w:val="26"/>
          <w:cs/>
          <w:lang w:val="en-US"/>
        </w:rPr>
        <w:t>กลุ่มกิจการและแหล่งที่มาของข้อมูลที่สำคัญของความไม่แน่นอนในการประมาณการที่มีอยู่มาใช้เช่นเดียวกับงบการเงินรวม</w:t>
      </w:r>
      <w:r w:rsidRPr="00F36551">
        <w:rPr>
          <w:rFonts w:ascii="Browallia New" w:eastAsia="Arial Unicode MS" w:hAnsi="Browallia New" w:cs="Browallia New"/>
          <w:sz w:val="26"/>
          <w:szCs w:val="26"/>
          <w:cs/>
          <w:lang w:val="en-US"/>
        </w:rPr>
        <w:t xml:space="preserve">และงบการเงินเฉพาะกิจการสำหรับปีสิ้นสุดวันที่ </w:t>
      </w:r>
      <w:r w:rsidR="00FE7E97" w:rsidRPr="00FE7E97">
        <w:rPr>
          <w:rFonts w:ascii="Browallia New" w:eastAsia="Arial Unicode MS" w:hAnsi="Browallia New" w:cs="Browallia New"/>
          <w:sz w:val="26"/>
          <w:szCs w:val="26"/>
        </w:rPr>
        <w:t>31</w:t>
      </w:r>
      <w:r w:rsidRPr="00F36551">
        <w:rPr>
          <w:rFonts w:ascii="Browallia New" w:eastAsia="Arial Unicode MS" w:hAnsi="Browallia New" w:cs="Browallia New"/>
          <w:sz w:val="26"/>
          <w:szCs w:val="26"/>
          <w:lang w:val="en-US"/>
        </w:rPr>
        <w:t xml:space="preserve"> </w:t>
      </w:r>
      <w:r w:rsidRPr="00F36551">
        <w:rPr>
          <w:rFonts w:ascii="Browallia New" w:eastAsia="Arial Unicode MS" w:hAnsi="Browallia New" w:cs="Browallia New"/>
          <w:sz w:val="26"/>
          <w:szCs w:val="26"/>
          <w:cs/>
          <w:lang w:val="en-US"/>
        </w:rPr>
        <w:t xml:space="preserve">ธันวาคม </w:t>
      </w:r>
      <w:r>
        <w:rPr>
          <w:rFonts w:ascii="Browallia New" w:eastAsia="Arial Unicode MS" w:hAnsi="Browallia New" w:cs="Browallia New"/>
          <w:sz w:val="26"/>
          <w:szCs w:val="26"/>
          <w:cs/>
          <w:lang w:val="en-US"/>
        </w:rPr>
        <w:t xml:space="preserve">พ.ศ. </w:t>
      </w:r>
      <w:r w:rsidR="00FE7E97" w:rsidRPr="00FE7E97">
        <w:rPr>
          <w:rFonts w:ascii="Browallia New" w:eastAsia="Arial Unicode MS" w:hAnsi="Browallia New" w:cs="Browallia New"/>
          <w:sz w:val="26"/>
          <w:szCs w:val="26"/>
        </w:rPr>
        <w:t>2562</w:t>
      </w:r>
    </w:p>
    <w:p w:rsidR="00AC272B" w:rsidRPr="00BF31DE" w:rsidRDefault="00AC272B" w:rsidP="002B1862">
      <w:pPr>
        <w:spacing w:line="240" w:lineRule="auto"/>
        <w:jc w:val="thaiDistribute"/>
        <w:rPr>
          <w:rFonts w:ascii="Browallia New" w:eastAsia="Arial Unicode MS" w:hAnsi="Browallia New" w:cs="Browallia New"/>
          <w:sz w:val="26"/>
          <w:szCs w:val="26"/>
        </w:rPr>
      </w:pPr>
    </w:p>
    <w:p w:rsidR="00BF31DE" w:rsidRDefault="00BF31DE" w:rsidP="002B1862">
      <w:pPr>
        <w:spacing w:line="240" w:lineRule="auto"/>
        <w:rPr>
          <w:rFonts w:ascii="Browallia New" w:eastAsia="Arial Unicode MS" w:hAnsi="Browallia New" w:cs="Browallia New"/>
          <w:sz w:val="28"/>
          <w:szCs w:val="28"/>
        </w:rPr>
        <w:sectPr w:rsidR="00BF31DE" w:rsidSect="002B0AD1">
          <w:headerReference w:type="default" r:id="rId8"/>
          <w:footerReference w:type="default" r:id="rId9"/>
          <w:pgSz w:w="11907" w:h="16840" w:code="9"/>
          <w:pgMar w:top="1440" w:right="720" w:bottom="720" w:left="1728" w:header="706" w:footer="576" w:gutter="0"/>
          <w:pgNumType w:start="16"/>
          <w:cols w:space="720"/>
          <w:docGrid w:linePitch="272"/>
        </w:sectPr>
      </w:pPr>
    </w:p>
    <w:p w:rsidR="00BF31DE" w:rsidRPr="00713D27" w:rsidRDefault="00BF31DE" w:rsidP="002B1862">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uppressAutoHyphens w:val="0"/>
        <w:spacing w:line="240" w:lineRule="auto"/>
        <w:jc w:val="thaiDistribute"/>
        <w:rPr>
          <w:rFonts w:ascii="Browallia New" w:eastAsia="Arial Unicode MS" w:hAnsi="Browallia New" w:cs="Browallia New"/>
          <w:b w:val="0"/>
          <w:bCs w:val="0"/>
          <w:sz w:val="20"/>
          <w:szCs w:val="20"/>
        </w:rPr>
      </w:pPr>
    </w:p>
    <w:tbl>
      <w:tblPr>
        <w:tblW w:w="15408" w:type="dxa"/>
        <w:shd w:val="clear" w:color="auto" w:fill="FFA543"/>
        <w:tblLayout w:type="fixed"/>
        <w:tblLook w:val="04A0" w:firstRow="1" w:lastRow="0" w:firstColumn="1" w:lastColumn="0" w:noHBand="0" w:noVBand="1"/>
      </w:tblPr>
      <w:tblGrid>
        <w:gridCol w:w="15408"/>
      </w:tblGrid>
      <w:tr w:rsidR="00713D27" w:rsidRPr="00F36551" w:rsidTr="00113693">
        <w:trPr>
          <w:trHeight w:val="386"/>
        </w:trPr>
        <w:tc>
          <w:tcPr>
            <w:tcW w:w="15408" w:type="dxa"/>
            <w:shd w:val="clear" w:color="auto" w:fill="FFA543"/>
            <w:vAlign w:val="center"/>
          </w:tcPr>
          <w:p w:rsidR="00713D27" w:rsidRPr="00F36551" w:rsidRDefault="00FE7E97" w:rsidP="002B1862">
            <w:pPr>
              <w:widowControl w:val="0"/>
              <w:tabs>
                <w:tab w:val="left" w:pos="432"/>
              </w:tabs>
              <w:spacing w:line="240" w:lineRule="auto"/>
              <w:jc w:val="both"/>
              <w:rPr>
                <w:rFonts w:ascii="Browallia New" w:eastAsia="Arial Unicode MS" w:hAnsi="Browallia New" w:cs="Browallia New"/>
                <w:b/>
                <w:bCs/>
                <w:color w:val="FFFFFF"/>
                <w:sz w:val="26"/>
                <w:szCs w:val="26"/>
                <w:cs/>
              </w:rPr>
            </w:pPr>
            <w:r w:rsidRPr="00FE7E97">
              <w:rPr>
                <w:rFonts w:ascii="Browallia New" w:eastAsia="Arial Unicode MS" w:hAnsi="Browallia New" w:cs="Browallia New"/>
                <w:b/>
                <w:bCs/>
                <w:color w:val="FFFFFF"/>
                <w:sz w:val="26"/>
                <w:szCs w:val="26"/>
              </w:rPr>
              <w:t>6</w:t>
            </w:r>
            <w:r w:rsidR="00713D27" w:rsidRPr="00F36551">
              <w:rPr>
                <w:rFonts w:ascii="Browallia New" w:eastAsia="Arial Unicode MS" w:hAnsi="Browallia New" w:cs="Browallia New"/>
                <w:b/>
                <w:bCs/>
                <w:color w:val="FFFFFF"/>
                <w:sz w:val="26"/>
                <w:szCs w:val="26"/>
              </w:rPr>
              <w:tab/>
            </w:r>
            <w:r w:rsidR="00713D27" w:rsidRPr="00F36551">
              <w:rPr>
                <w:rFonts w:ascii="Browallia New" w:eastAsia="Arial Unicode MS" w:hAnsi="Browallia New" w:cs="Browallia New"/>
                <w:b/>
                <w:bCs/>
                <w:color w:val="FFFFFF"/>
                <w:sz w:val="26"/>
                <w:szCs w:val="26"/>
                <w:cs/>
              </w:rPr>
              <w:tab/>
              <w:t>ข้อมูลจำแนกตามส่วนงาน - ข้อมูลทางการเงินรวม</w:t>
            </w:r>
          </w:p>
        </w:tc>
      </w:tr>
    </w:tbl>
    <w:p w:rsidR="00713D27" w:rsidRPr="007E7209" w:rsidRDefault="00713D27" w:rsidP="002B1862">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uppressAutoHyphens w:val="0"/>
        <w:spacing w:line="240" w:lineRule="auto"/>
        <w:jc w:val="thaiDistribute"/>
        <w:rPr>
          <w:rFonts w:ascii="Browallia New" w:eastAsia="Arial Unicode MS" w:hAnsi="Browallia New" w:cs="Browallia New"/>
          <w:b w:val="0"/>
          <w:bCs w:val="0"/>
          <w:sz w:val="26"/>
          <w:szCs w:val="26"/>
        </w:rPr>
      </w:pPr>
    </w:p>
    <w:p w:rsidR="00BF31DE" w:rsidRPr="007E7209" w:rsidRDefault="00BF31DE" w:rsidP="002B1862">
      <w:pPr>
        <w:spacing w:line="240" w:lineRule="auto"/>
        <w:jc w:val="thaiDistribute"/>
        <w:rPr>
          <w:rFonts w:ascii="Browallia New" w:eastAsia="Arial Unicode MS" w:hAnsi="Browallia New" w:cs="Browallia New"/>
          <w:sz w:val="26"/>
          <w:szCs w:val="26"/>
        </w:rPr>
      </w:pPr>
      <w:r w:rsidRPr="007E7209">
        <w:rPr>
          <w:rFonts w:ascii="Browallia New" w:eastAsia="Arial Unicode MS" w:hAnsi="Browallia New" w:cs="Browallia New" w:hint="cs"/>
          <w:sz w:val="26"/>
          <w:szCs w:val="26"/>
          <w:cs/>
        </w:rPr>
        <w:t>กลุ่มกิจการมีส่วนงานที่รายงานสี่ส่วนงาน</w:t>
      </w:r>
      <w:r w:rsidRPr="007E7209">
        <w:rPr>
          <w:rFonts w:ascii="Browallia New" w:eastAsia="Arial Unicode MS" w:hAnsi="Browallia New" w:cs="Browallia New"/>
          <w:sz w:val="26"/>
          <w:szCs w:val="26"/>
          <w:cs/>
        </w:rPr>
        <w:t xml:space="preserve"> </w:t>
      </w:r>
      <w:r w:rsidRPr="007E7209">
        <w:rPr>
          <w:rFonts w:ascii="Browallia New" w:eastAsia="Arial Unicode MS" w:hAnsi="Browallia New" w:cs="Browallia New" w:hint="cs"/>
          <w:sz w:val="26"/>
          <w:szCs w:val="26"/>
          <w:cs/>
        </w:rPr>
        <w:t>ซึ่งประกอบด้วย</w:t>
      </w:r>
      <w:r w:rsidRPr="007E7209">
        <w:rPr>
          <w:rFonts w:ascii="Browallia New" w:eastAsia="Arial Unicode MS" w:hAnsi="Browallia New" w:cs="Browallia New"/>
          <w:sz w:val="26"/>
          <w:szCs w:val="26"/>
          <w:cs/>
        </w:rPr>
        <w:t xml:space="preserve"> </w:t>
      </w:r>
      <w:r w:rsidRPr="007E7209">
        <w:rPr>
          <w:rFonts w:ascii="Browallia New" w:eastAsia="Arial Unicode MS" w:hAnsi="Browallia New" w:cs="Browallia New" w:hint="cs"/>
          <w:sz w:val="26"/>
          <w:szCs w:val="26"/>
          <w:cs/>
        </w:rPr>
        <w:t>ส่วนงานธุรกิจผลิตและจำหน่ายน้ำมัน</w:t>
      </w:r>
      <w:r w:rsidR="008F2771" w:rsidRPr="007E7209">
        <w:rPr>
          <w:rFonts w:ascii="Browallia New" w:eastAsia="Arial Unicode MS" w:hAnsi="Browallia New" w:cs="Browallia New" w:hint="cs"/>
          <w:sz w:val="26"/>
          <w:szCs w:val="26"/>
          <w:cs/>
        </w:rPr>
        <w:t>ปาล์มดิบและน้ำมัน</w:t>
      </w:r>
      <w:r w:rsidRPr="007E7209">
        <w:rPr>
          <w:rFonts w:ascii="Browallia New" w:eastAsia="Arial Unicode MS" w:hAnsi="Browallia New" w:cs="Browallia New" w:hint="cs"/>
          <w:sz w:val="26"/>
          <w:szCs w:val="26"/>
          <w:cs/>
        </w:rPr>
        <w:t>ไบโอดีเซล</w:t>
      </w:r>
      <w:r w:rsidRPr="007E7209">
        <w:rPr>
          <w:rFonts w:ascii="Browallia New" w:eastAsia="Arial Unicode MS" w:hAnsi="Browallia New" w:cs="Browallia New"/>
          <w:sz w:val="26"/>
          <w:szCs w:val="26"/>
          <w:cs/>
        </w:rPr>
        <w:t xml:space="preserve"> </w:t>
      </w:r>
      <w:r w:rsidRPr="007E7209">
        <w:rPr>
          <w:rFonts w:ascii="Browallia New" w:eastAsia="Arial Unicode MS" w:hAnsi="Browallia New" w:cs="Browallia New" w:hint="cs"/>
          <w:sz w:val="26"/>
          <w:szCs w:val="26"/>
          <w:cs/>
        </w:rPr>
        <w:t>ส่วนงานธุรกิจผลิตและจำหน่ายกลีเซอรีนบริสุทธิ์</w:t>
      </w:r>
      <w:r w:rsidRPr="007E7209">
        <w:rPr>
          <w:rFonts w:ascii="Browallia New" w:eastAsia="Arial Unicode MS" w:hAnsi="Browallia New" w:cs="Browallia New"/>
          <w:sz w:val="26"/>
          <w:szCs w:val="26"/>
          <w:cs/>
        </w:rPr>
        <w:t xml:space="preserve"> </w:t>
      </w:r>
      <w:r w:rsidRPr="007E7209">
        <w:rPr>
          <w:rFonts w:ascii="Browallia New" w:eastAsia="Arial Unicode MS" w:hAnsi="Browallia New" w:cs="Browallia New" w:hint="cs"/>
          <w:sz w:val="26"/>
          <w:szCs w:val="26"/>
          <w:cs/>
        </w:rPr>
        <w:t>ส่วนงานธุรกิจผลิตและจำหน่ายไฟฟ้า</w:t>
      </w:r>
      <w:r w:rsidRPr="007E7209">
        <w:rPr>
          <w:rFonts w:ascii="Browallia New" w:eastAsia="Arial Unicode MS" w:hAnsi="Browallia New" w:cs="Browallia New" w:hint="cs"/>
          <w:spacing w:val="-2"/>
          <w:sz w:val="26"/>
          <w:szCs w:val="26"/>
          <w:cs/>
        </w:rPr>
        <w:t>พลังงานแสงอาทิตย์และพลังงานลม</w:t>
      </w:r>
      <w:r w:rsidRPr="007E7209">
        <w:rPr>
          <w:rFonts w:ascii="Browallia New" w:eastAsia="Arial Unicode MS" w:hAnsi="Browallia New" w:cs="Browallia New"/>
          <w:spacing w:val="-2"/>
          <w:sz w:val="26"/>
          <w:szCs w:val="26"/>
          <w:cs/>
        </w:rPr>
        <w:t xml:space="preserve"> </w:t>
      </w:r>
      <w:r w:rsidRPr="007E7209">
        <w:rPr>
          <w:rFonts w:ascii="Browallia New" w:eastAsia="Arial Unicode MS" w:hAnsi="Browallia New" w:cs="Browallia New" w:hint="cs"/>
          <w:spacing w:val="-2"/>
          <w:sz w:val="26"/>
          <w:szCs w:val="26"/>
          <w:cs/>
        </w:rPr>
        <w:t>และส่วนงานธุรกิจให้คำปรึกษาพลังงานทดแทน</w:t>
      </w:r>
      <w:r w:rsidRPr="007E7209">
        <w:rPr>
          <w:rFonts w:ascii="Browallia New" w:eastAsia="Arial Unicode MS" w:hAnsi="Browallia New" w:cs="Browallia New"/>
          <w:spacing w:val="-2"/>
          <w:sz w:val="26"/>
          <w:szCs w:val="26"/>
          <w:cs/>
        </w:rPr>
        <w:t xml:space="preserve"> </w:t>
      </w:r>
      <w:r w:rsidRPr="007E7209">
        <w:rPr>
          <w:rFonts w:ascii="Browallia New" w:eastAsia="Arial Unicode MS" w:hAnsi="Browallia New" w:cs="Browallia New" w:hint="cs"/>
          <w:spacing w:val="-2"/>
          <w:sz w:val="26"/>
          <w:szCs w:val="26"/>
          <w:cs/>
        </w:rPr>
        <w:t>ผู้มีอำนาจตัดสินใจสูงสุดด้านการดำเนินงานของกลุ่มกิจการประเมินผลการปฏิบัติงานของส่วนงานโดยพิจารณาจากกำไรก่อนภาษีเงินได้</w:t>
      </w:r>
      <w:r w:rsidRPr="007E7209">
        <w:rPr>
          <w:rFonts w:ascii="Browallia New" w:eastAsia="Arial Unicode MS" w:hAnsi="Browallia New" w:cs="Browallia New"/>
          <w:sz w:val="26"/>
          <w:szCs w:val="26"/>
          <w:cs/>
        </w:rPr>
        <w:t xml:space="preserve"> </w:t>
      </w:r>
      <w:r w:rsidRPr="007E7209">
        <w:rPr>
          <w:rFonts w:ascii="Browallia New" w:eastAsia="Arial Unicode MS" w:hAnsi="Browallia New" w:cs="Browallia New" w:hint="cs"/>
          <w:sz w:val="26"/>
          <w:szCs w:val="26"/>
          <w:cs/>
        </w:rPr>
        <w:t>ซึ่งวัดมูลค่าโดยใช้เกณฑ์เดียวกับที่ใช้ในการวัดกำไรก่อนภาษีเงินได้ใน</w:t>
      </w:r>
      <w:r w:rsidR="004E3639" w:rsidRPr="007E7209">
        <w:rPr>
          <w:rFonts w:ascii="Browallia New" w:eastAsia="Arial Unicode MS" w:hAnsi="Browallia New" w:cs="Browallia New" w:hint="cs"/>
          <w:sz w:val="26"/>
          <w:szCs w:val="26"/>
          <w:cs/>
        </w:rPr>
        <w:t>ข้อมูลทาง</w:t>
      </w:r>
      <w:r w:rsidRPr="007E7209">
        <w:rPr>
          <w:rFonts w:ascii="Browallia New" w:eastAsia="Arial Unicode MS" w:hAnsi="Browallia New" w:cs="Browallia New" w:hint="cs"/>
          <w:sz w:val="26"/>
          <w:szCs w:val="26"/>
          <w:cs/>
        </w:rPr>
        <w:t>การเงิน</w:t>
      </w:r>
    </w:p>
    <w:p w:rsidR="00BF31DE" w:rsidRPr="007E7209" w:rsidRDefault="00BF31DE" w:rsidP="002B1862">
      <w:pPr>
        <w:spacing w:line="240" w:lineRule="auto"/>
        <w:jc w:val="thaiDistribute"/>
        <w:rPr>
          <w:rFonts w:ascii="Browallia New" w:eastAsia="Arial Unicode MS" w:hAnsi="Browallia New" w:cs="Browallia New"/>
          <w:sz w:val="26"/>
          <w:szCs w:val="26"/>
          <w:lang w:val="en-US"/>
        </w:rPr>
      </w:pPr>
    </w:p>
    <w:tbl>
      <w:tblPr>
        <w:tblW w:w="15414" w:type="dxa"/>
        <w:tblInd w:w="-14" w:type="dxa"/>
        <w:tblLayout w:type="fixed"/>
        <w:tblLook w:val="0000" w:firstRow="0" w:lastRow="0" w:firstColumn="0" w:lastColumn="0" w:noHBand="0" w:noVBand="0"/>
      </w:tblPr>
      <w:tblGrid>
        <w:gridCol w:w="3274"/>
        <w:gridCol w:w="1010"/>
        <w:gridCol w:w="1011"/>
        <w:gridCol w:w="1010"/>
        <w:gridCol w:w="1012"/>
        <w:gridCol w:w="1011"/>
        <w:gridCol w:w="1012"/>
        <w:gridCol w:w="1011"/>
        <w:gridCol w:w="1012"/>
        <w:gridCol w:w="1011"/>
        <w:gridCol w:w="1012"/>
        <w:gridCol w:w="1011"/>
        <w:gridCol w:w="1011"/>
        <w:gridCol w:w="6"/>
      </w:tblGrid>
      <w:tr w:rsidR="00BF31DE" w:rsidRPr="00F4193C" w:rsidTr="00D400F3">
        <w:tc>
          <w:tcPr>
            <w:tcW w:w="3274" w:type="dxa"/>
            <w:vAlign w:val="bottom"/>
          </w:tcPr>
          <w:p w:rsidR="00BF31DE" w:rsidRPr="00F4193C" w:rsidRDefault="00BF31DE" w:rsidP="007E7209">
            <w:pPr>
              <w:spacing w:before="12" w:line="240" w:lineRule="auto"/>
              <w:ind w:left="-72"/>
              <w:rPr>
                <w:rFonts w:ascii="Browallia New" w:eastAsia="Arial Unicode MS" w:hAnsi="Browallia New" w:cs="Browallia New"/>
                <w:sz w:val="24"/>
                <w:szCs w:val="24"/>
              </w:rPr>
            </w:pPr>
          </w:p>
        </w:tc>
        <w:tc>
          <w:tcPr>
            <w:tcW w:w="12140" w:type="dxa"/>
            <w:gridSpan w:val="13"/>
            <w:tcBorders>
              <w:top w:val="single" w:sz="4" w:space="0" w:color="auto"/>
              <w:bottom w:val="single" w:sz="4" w:space="0" w:color="auto"/>
            </w:tcBorders>
            <w:vAlign w:val="bottom"/>
          </w:tcPr>
          <w:p w:rsidR="00BF31DE" w:rsidRPr="00F4193C" w:rsidRDefault="00BF31DE" w:rsidP="007E7209">
            <w:pPr>
              <w:widowControl w:val="0"/>
              <w:spacing w:before="12" w:line="240" w:lineRule="auto"/>
              <w:ind w:right="-72"/>
              <w:jc w:val="right"/>
              <w:rPr>
                <w:rFonts w:ascii="Browallia New" w:eastAsia="Arial Unicode MS" w:hAnsi="Browallia New" w:cs="Browallia New"/>
                <w:b/>
                <w:bCs/>
                <w:sz w:val="24"/>
                <w:szCs w:val="24"/>
                <w:cs/>
              </w:rPr>
            </w:pPr>
            <w:r w:rsidRPr="00F4193C">
              <w:rPr>
                <w:rFonts w:ascii="Browallia New" w:eastAsia="Arial Unicode MS" w:hAnsi="Browallia New" w:cs="Browallia New"/>
                <w:b/>
                <w:bCs/>
                <w:sz w:val="24"/>
                <w:szCs w:val="24"/>
                <w:cs/>
              </w:rPr>
              <w:t>สำหรับงวด</w:t>
            </w:r>
            <w:r w:rsidR="005B2157" w:rsidRPr="005B2157">
              <w:rPr>
                <w:rFonts w:ascii="Browallia New" w:eastAsia="Arial Unicode MS" w:hAnsi="Browallia New" w:cs="Browallia New"/>
                <w:b/>
                <w:bCs/>
                <w:sz w:val="24"/>
                <w:szCs w:val="24"/>
                <w:cs/>
              </w:rPr>
              <w:t>หกเดือน</w:t>
            </w:r>
            <w:r w:rsidRPr="00F4193C">
              <w:rPr>
                <w:rFonts w:ascii="Browallia New" w:eastAsia="Arial Unicode MS" w:hAnsi="Browallia New" w:cs="Browallia New"/>
                <w:b/>
                <w:bCs/>
                <w:sz w:val="24"/>
                <w:szCs w:val="24"/>
                <w:cs/>
              </w:rPr>
              <w:t xml:space="preserve">สิ้นสุดวันที่ </w:t>
            </w:r>
            <w:r w:rsidR="005B2157" w:rsidRPr="005B2157">
              <w:rPr>
                <w:rFonts w:ascii="Browallia New" w:eastAsia="Arial Unicode MS" w:hAnsi="Browallia New" w:cs="Browallia New"/>
                <w:b/>
                <w:bCs/>
                <w:sz w:val="24"/>
                <w:szCs w:val="24"/>
              </w:rPr>
              <w:t xml:space="preserve">30 </w:t>
            </w:r>
            <w:r w:rsidR="005B2157" w:rsidRPr="005B2157">
              <w:rPr>
                <w:rFonts w:ascii="Browallia New" w:eastAsia="Arial Unicode MS" w:hAnsi="Browallia New" w:cs="Browallia New"/>
                <w:b/>
                <w:bCs/>
                <w:sz w:val="24"/>
                <w:szCs w:val="24"/>
                <w:cs/>
              </w:rPr>
              <w:t>มิถุนายน</w:t>
            </w:r>
          </w:p>
        </w:tc>
      </w:tr>
      <w:tr w:rsidR="00BF31DE" w:rsidRPr="00F4193C" w:rsidTr="00D400F3">
        <w:tc>
          <w:tcPr>
            <w:tcW w:w="3274" w:type="dxa"/>
            <w:vAlign w:val="bottom"/>
          </w:tcPr>
          <w:p w:rsidR="00BF31DE" w:rsidRPr="00F4193C" w:rsidRDefault="00BF31DE" w:rsidP="007E7209">
            <w:pPr>
              <w:spacing w:line="240" w:lineRule="auto"/>
              <w:ind w:left="-72"/>
              <w:rPr>
                <w:rFonts w:ascii="Browallia New" w:eastAsia="Arial Unicode MS" w:hAnsi="Browallia New" w:cs="Browallia New"/>
                <w:sz w:val="24"/>
                <w:szCs w:val="24"/>
              </w:rPr>
            </w:pPr>
          </w:p>
        </w:tc>
        <w:tc>
          <w:tcPr>
            <w:tcW w:w="2021" w:type="dxa"/>
            <w:gridSpan w:val="2"/>
            <w:tcBorders>
              <w:top w:val="single" w:sz="4" w:space="0" w:color="auto"/>
            </w:tcBorders>
            <w:vAlign w:val="bottom"/>
          </w:tcPr>
          <w:p w:rsidR="00BF31DE" w:rsidRPr="00F4193C" w:rsidRDefault="008F2771" w:rsidP="002B1862">
            <w:pPr>
              <w:widowControl w:val="0"/>
              <w:spacing w:line="240" w:lineRule="auto"/>
              <w:ind w:right="-72"/>
              <w:jc w:val="right"/>
              <w:rPr>
                <w:rFonts w:ascii="Browallia New" w:eastAsia="Arial Unicode MS" w:hAnsi="Browallia New" w:cs="Browallia New"/>
                <w:b/>
                <w:bCs/>
                <w:sz w:val="24"/>
                <w:szCs w:val="24"/>
                <w:cs/>
              </w:rPr>
            </w:pPr>
            <w:r w:rsidRPr="00F4193C">
              <w:rPr>
                <w:rFonts w:ascii="Browallia New" w:eastAsia="Arial Unicode MS" w:hAnsi="Browallia New" w:cs="Browallia New"/>
                <w:b/>
                <w:bCs/>
                <w:sz w:val="24"/>
                <w:szCs w:val="24"/>
                <w:cs/>
              </w:rPr>
              <w:t>ธุรกิจ</w:t>
            </w:r>
            <w:r w:rsidRPr="00F4193C">
              <w:rPr>
                <w:rFonts w:ascii="Browallia New" w:eastAsia="Arial Unicode MS" w:hAnsi="Browallia New" w:cs="Browallia New"/>
                <w:b/>
                <w:bCs/>
                <w:sz w:val="24"/>
                <w:szCs w:val="24"/>
                <w:cs/>
                <w:lang w:val="en-US"/>
              </w:rPr>
              <w:t>ผลิตและ</w:t>
            </w:r>
            <w:r w:rsidRPr="00F4193C">
              <w:rPr>
                <w:rFonts w:ascii="Browallia New" w:eastAsia="Arial Unicode MS" w:hAnsi="Browallia New" w:cs="Browallia New"/>
                <w:b/>
                <w:bCs/>
                <w:sz w:val="24"/>
                <w:szCs w:val="24"/>
                <w:cs/>
              </w:rPr>
              <w:t>จำหน่าย</w:t>
            </w:r>
          </w:p>
        </w:tc>
        <w:tc>
          <w:tcPr>
            <w:tcW w:w="2022" w:type="dxa"/>
            <w:gridSpan w:val="2"/>
            <w:tcBorders>
              <w:top w:val="single" w:sz="4" w:space="0" w:color="auto"/>
            </w:tcBorders>
            <w:vAlign w:val="bottom"/>
          </w:tcPr>
          <w:p w:rsidR="00BF31DE" w:rsidRPr="00F4193C" w:rsidRDefault="00BF31DE" w:rsidP="002B1862">
            <w:pPr>
              <w:widowControl w:val="0"/>
              <w:spacing w:line="240" w:lineRule="auto"/>
              <w:ind w:right="-72"/>
              <w:jc w:val="right"/>
              <w:rPr>
                <w:rFonts w:ascii="Browallia New" w:eastAsia="Arial Unicode MS" w:hAnsi="Browallia New" w:cs="Browallia New"/>
                <w:b/>
                <w:bCs/>
                <w:sz w:val="24"/>
                <w:szCs w:val="24"/>
                <w:cs/>
              </w:rPr>
            </w:pPr>
          </w:p>
        </w:tc>
        <w:tc>
          <w:tcPr>
            <w:tcW w:w="2023" w:type="dxa"/>
            <w:gridSpan w:val="2"/>
            <w:tcBorders>
              <w:top w:val="single" w:sz="4" w:space="0" w:color="auto"/>
            </w:tcBorders>
            <w:vAlign w:val="bottom"/>
          </w:tcPr>
          <w:p w:rsidR="00BF31DE" w:rsidRPr="00F4193C" w:rsidRDefault="00BF31DE" w:rsidP="002B1862">
            <w:pPr>
              <w:widowControl w:val="0"/>
              <w:spacing w:line="240" w:lineRule="auto"/>
              <w:ind w:right="-72"/>
              <w:jc w:val="right"/>
              <w:rPr>
                <w:rFonts w:ascii="Browallia New" w:eastAsia="Arial Unicode MS" w:hAnsi="Browallia New" w:cs="Browallia New"/>
                <w:b/>
                <w:bCs/>
                <w:sz w:val="24"/>
                <w:szCs w:val="24"/>
                <w:cs/>
              </w:rPr>
            </w:pPr>
            <w:r w:rsidRPr="00F4193C">
              <w:rPr>
                <w:rFonts w:ascii="Browallia New" w:eastAsia="Arial Unicode MS" w:hAnsi="Browallia New" w:cs="Browallia New"/>
                <w:b/>
                <w:bCs/>
                <w:sz w:val="24"/>
                <w:szCs w:val="24"/>
                <w:cs/>
              </w:rPr>
              <w:t>ธุรกิจ</w:t>
            </w:r>
            <w:r w:rsidRPr="00F4193C">
              <w:rPr>
                <w:rFonts w:ascii="Browallia New" w:eastAsia="Arial Unicode MS" w:hAnsi="Browallia New" w:cs="Browallia New"/>
                <w:b/>
                <w:bCs/>
                <w:sz w:val="24"/>
                <w:szCs w:val="24"/>
                <w:cs/>
                <w:lang w:val="en-US"/>
              </w:rPr>
              <w:t>ผลิตและ</w:t>
            </w:r>
            <w:r w:rsidRPr="00F4193C">
              <w:rPr>
                <w:rFonts w:ascii="Browallia New" w:eastAsia="Arial Unicode MS" w:hAnsi="Browallia New" w:cs="Browallia New"/>
                <w:b/>
                <w:bCs/>
                <w:sz w:val="24"/>
                <w:szCs w:val="24"/>
                <w:cs/>
              </w:rPr>
              <w:t>จำหน่าย</w:t>
            </w:r>
          </w:p>
        </w:tc>
        <w:tc>
          <w:tcPr>
            <w:tcW w:w="2023" w:type="dxa"/>
            <w:gridSpan w:val="2"/>
            <w:tcBorders>
              <w:top w:val="single" w:sz="4" w:space="0" w:color="auto"/>
            </w:tcBorders>
            <w:vAlign w:val="bottom"/>
          </w:tcPr>
          <w:p w:rsidR="00BF31DE" w:rsidRPr="00F4193C" w:rsidRDefault="00BF31DE" w:rsidP="002B1862">
            <w:pPr>
              <w:widowControl w:val="0"/>
              <w:spacing w:line="240" w:lineRule="auto"/>
              <w:ind w:right="-72"/>
              <w:jc w:val="right"/>
              <w:rPr>
                <w:rFonts w:ascii="Browallia New" w:eastAsia="Arial Unicode MS" w:hAnsi="Browallia New" w:cs="Browallia New"/>
                <w:b/>
                <w:bCs/>
                <w:sz w:val="24"/>
                <w:szCs w:val="24"/>
                <w:cs/>
              </w:rPr>
            </w:pPr>
          </w:p>
        </w:tc>
        <w:tc>
          <w:tcPr>
            <w:tcW w:w="2023" w:type="dxa"/>
            <w:gridSpan w:val="2"/>
            <w:tcBorders>
              <w:top w:val="single" w:sz="4" w:space="0" w:color="auto"/>
            </w:tcBorders>
            <w:vAlign w:val="bottom"/>
          </w:tcPr>
          <w:p w:rsidR="00BF31DE" w:rsidRPr="00F4193C" w:rsidRDefault="00BF31DE" w:rsidP="002B1862">
            <w:pPr>
              <w:widowControl w:val="0"/>
              <w:spacing w:line="240" w:lineRule="auto"/>
              <w:ind w:right="-72"/>
              <w:jc w:val="right"/>
              <w:rPr>
                <w:rFonts w:ascii="Browallia New" w:eastAsia="Arial Unicode MS" w:hAnsi="Browallia New" w:cs="Browallia New"/>
                <w:b/>
                <w:bCs/>
                <w:sz w:val="24"/>
                <w:szCs w:val="24"/>
                <w:cs/>
              </w:rPr>
            </w:pPr>
          </w:p>
        </w:tc>
        <w:tc>
          <w:tcPr>
            <w:tcW w:w="2028" w:type="dxa"/>
            <w:gridSpan w:val="3"/>
            <w:tcBorders>
              <w:top w:val="single" w:sz="4" w:space="0" w:color="auto"/>
            </w:tcBorders>
            <w:vAlign w:val="bottom"/>
          </w:tcPr>
          <w:p w:rsidR="00BF31DE" w:rsidRPr="00F4193C" w:rsidRDefault="00BF31DE" w:rsidP="002B1862">
            <w:pPr>
              <w:widowControl w:val="0"/>
              <w:spacing w:line="240" w:lineRule="auto"/>
              <w:ind w:right="-72"/>
              <w:jc w:val="right"/>
              <w:rPr>
                <w:rFonts w:ascii="Browallia New" w:eastAsia="Arial Unicode MS" w:hAnsi="Browallia New" w:cs="Browallia New"/>
                <w:b/>
                <w:bCs/>
                <w:sz w:val="24"/>
                <w:szCs w:val="24"/>
                <w:cs/>
              </w:rPr>
            </w:pPr>
          </w:p>
        </w:tc>
      </w:tr>
      <w:tr w:rsidR="00BF31DE" w:rsidRPr="00F4193C" w:rsidTr="00D400F3">
        <w:tc>
          <w:tcPr>
            <w:tcW w:w="3274" w:type="dxa"/>
            <w:vAlign w:val="bottom"/>
          </w:tcPr>
          <w:p w:rsidR="00BF31DE" w:rsidRPr="00F4193C" w:rsidRDefault="00BF31DE" w:rsidP="007E7209">
            <w:pPr>
              <w:spacing w:line="240" w:lineRule="auto"/>
              <w:ind w:left="-72"/>
              <w:rPr>
                <w:rFonts w:ascii="Browallia New" w:eastAsia="Arial Unicode MS" w:hAnsi="Browallia New" w:cs="Browallia New"/>
                <w:sz w:val="24"/>
                <w:szCs w:val="24"/>
              </w:rPr>
            </w:pPr>
          </w:p>
        </w:tc>
        <w:tc>
          <w:tcPr>
            <w:tcW w:w="2021" w:type="dxa"/>
            <w:gridSpan w:val="2"/>
            <w:vAlign w:val="bottom"/>
          </w:tcPr>
          <w:p w:rsidR="00BF31DE" w:rsidRPr="00F4193C" w:rsidRDefault="008F2771" w:rsidP="002B1862">
            <w:pPr>
              <w:widowControl w:val="0"/>
              <w:spacing w:line="240" w:lineRule="auto"/>
              <w:ind w:right="-72"/>
              <w:jc w:val="right"/>
              <w:rPr>
                <w:rFonts w:ascii="Browallia New" w:eastAsia="Arial Unicode MS" w:hAnsi="Browallia New" w:cs="Browallia New"/>
                <w:b/>
                <w:bCs/>
                <w:sz w:val="24"/>
                <w:szCs w:val="24"/>
                <w:cs/>
              </w:rPr>
            </w:pPr>
            <w:r w:rsidRPr="00F4193C">
              <w:rPr>
                <w:rFonts w:ascii="Browallia New" w:eastAsia="Arial Unicode MS" w:hAnsi="Browallia New" w:cs="Browallia New"/>
                <w:b/>
                <w:bCs/>
                <w:sz w:val="24"/>
                <w:szCs w:val="24"/>
                <w:cs/>
              </w:rPr>
              <w:t>น้ำมัน</w:t>
            </w:r>
            <w:r>
              <w:rPr>
                <w:rFonts w:ascii="Browallia New" w:eastAsia="Arial Unicode MS" w:hAnsi="Browallia New" w:cs="Browallia New" w:hint="cs"/>
                <w:b/>
                <w:bCs/>
                <w:sz w:val="24"/>
                <w:szCs w:val="24"/>
                <w:cs/>
              </w:rPr>
              <w:t>ปาล์มดิบและ</w:t>
            </w:r>
          </w:p>
        </w:tc>
        <w:tc>
          <w:tcPr>
            <w:tcW w:w="2022" w:type="dxa"/>
            <w:gridSpan w:val="2"/>
            <w:vAlign w:val="bottom"/>
          </w:tcPr>
          <w:p w:rsidR="00BF31DE" w:rsidRPr="00F4193C" w:rsidRDefault="00BF31DE" w:rsidP="002B1862">
            <w:pPr>
              <w:widowControl w:val="0"/>
              <w:spacing w:line="240" w:lineRule="auto"/>
              <w:ind w:right="-72"/>
              <w:jc w:val="right"/>
              <w:rPr>
                <w:rFonts w:ascii="Browallia New" w:eastAsia="Arial Unicode MS" w:hAnsi="Browallia New" w:cs="Browallia New"/>
                <w:b/>
                <w:bCs/>
                <w:sz w:val="24"/>
                <w:szCs w:val="24"/>
                <w:cs/>
              </w:rPr>
            </w:pPr>
            <w:r w:rsidRPr="00F4193C">
              <w:rPr>
                <w:rFonts w:ascii="Browallia New" w:eastAsia="Arial Unicode MS" w:hAnsi="Browallia New" w:cs="Browallia New"/>
                <w:b/>
                <w:bCs/>
                <w:sz w:val="24"/>
                <w:szCs w:val="24"/>
                <w:cs/>
              </w:rPr>
              <w:t>ธุรกิจ</w:t>
            </w:r>
            <w:r w:rsidRPr="00F4193C">
              <w:rPr>
                <w:rFonts w:ascii="Browallia New" w:eastAsia="Arial Unicode MS" w:hAnsi="Browallia New" w:cs="Browallia New"/>
                <w:b/>
                <w:bCs/>
                <w:sz w:val="24"/>
                <w:szCs w:val="24"/>
                <w:cs/>
                <w:lang w:val="en-US"/>
              </w:rPr>
              <w:t>ผลิตและ</w:t>
            </w:r>
            <w:r w:rsidRPr="00F4193C">
              <w:rPr>
                <w:rFonts w:ascii="Browallia New" w:eastAsia="Arial Unicode MS" w:hAnsi="Browallia New" w:cs="Browallia New"/>
                <w:b/>
                <w:bCs/>
                <w:sz w:val="24"/>
                <w:szCs w:val="24"/>
                <w:cs/>
              </w:rPr>
              <w:t>จำหน่าย</w:t>
            </w:r>
          </w:p>
        </w:tc>
        <w:tc>
          <w:tcPr>
            <w:tcW w:w="2023" w:type="dxa"/>
            <w:gridSpan w:val="2"/>
            <w:vAlign w:val="bottom"/>
          </w:tcPr>
          <w:p w:rsidR="00BF31DE" w:rsidRPr="00F4193C" w:rsidRDefault="00BF31DE" w:rsidP="002B1862">
            <w:pPr>
              <w:widowControl w:val="0"/>
              <w:spacing w:line="240" w:lineRule="auto"/>
              <w:ind w:right="-72"/>
              <w:jc w:val="right"/>
              <w:rPr>
                <w:rFonts w:ascii="Browallia New" w:eastAsia="Arial Unicode MS" w:hAnsi="Browallia New" w:cs="Browallia New"/>
                <w:b/>
                <w:bCs/>
                <w:sz w:val="24"/>
                <w:szCs w:val="24"/>
                <w:cs/>
              </w:rPr>
            </w:pPr>
            <w:r w:rsidRPr="00F4193C">
              <w:rPr>
                <w:rFonts w:ascii="Browallia New" w:eastAsia="Arial Unicode MS" w:hAnsi="Browallia New" w:cs="Browallia New"/>
                <w:b/>
                <w:bCs/>
                <w:sz w:val="24"/>
                <w:szCs w:val="24"/>
                <w:cs/>
              </w:rPr>
              <w:t>ไฟฟ้าพลังงานแสงอาทิตย์</w:t>
            </w:r>
          </w:p>
        </w:tc>
        <w:tc>
          <w:tcPr>
            <w:tcW w:w="2023" w:type="dxa"/>
            <w:gridSpan w:val="2"/>
            <w:vAlign w:val="bottom"/>
          </w:tcPr>
          <w:p w:rsidR="00BF31DE" w:rsidRPr="00F4193C" w:rsidRDefault="00BF31DE" w:rsidP="002B1862">
            <w:pPr>
              <w:widowControl w:val="0"/>
              <w:spacing w:line="240" w:lineRule="auto"/>
              <w:ind w:right="-72"/>
              <w:jc w:val="right"/>
              <w:rPr>
                <w:rFonts w:ascii="Browallia New" w:eastAsia="Arial Unicode MS" w:hAnsi="Browallia New" w:cs="Browallia New"/>
                <w:b/>
                <w:bCs/>
                <w:sz w:val="24"/>
                <w:szCs w:val="24"/>
                <w:cs/>
              </w:rPr>
            </w:pPr>
            <w:r w:rsidRPr="00F4193C">
              <w:rPr>
                <w:rFonts w:ascii="Browallia New" w:eastAsia="Arial Unicode MS" w:hAnsi="Browallia New" w:cs="Browallia New"/>
                <w:b/>
                <w:bCs/>
                <w:sz w:val="24"/>
                <w:szCs w:val="24"/>
                <w:cs/>
              </w:rPr>
              <w:t>ธุรกิจให้คำปรึกษา</w:t>
            </w:r>
          </w:p>
        </w:tc>
        <w:tc>
          <w:tcPr>
            <w:tcW w:w="2023" w:type="dxa"/>
            <w:gridSpan w:val="2"/>
            <w:vAlign w:val="bottom"/>
          </w:tcPr>
          <w:p w:rsidR="00BF31DE" w:rsidRPr="00F4193C" w:rsidRDefault="00BF31DE" w:rsidP="002B1862">
            <w:pPr>
              <w:widowControl w:val="0"/>
              <w:spacing w:line="240" w:lineRule="auto"/>
              <w:ind w:right="-72"/>
              <w:jc w:val="right"/>
              <w:rPr>
                <w:rFonts w:ascii="Browallia New" w:eastAsia="Arial Unicode MS" w:hAnsi="Browallia New" w:cs="Browallia New"/>
                <w:b/>
                <w:bCs/>
                <w:sz w:val="24"/>
                <w:szCs w:val="24"/>
                <w:cs/>
              </w:rPr>
            </w:pPr>
          </w:p>
        </w:tc>
        <w:tc>
          <w:tcPr>
            <w:tcW w:w="2028" w:type="dxa"/>
            <w:gridSpan w:val="3"/>
            <w:vAlign w:val="bottom"/>
          </w:tcPr>
          <w:p w:rsidR="00BF31DE" w:rsidRPr="00F4193C" w:rsidRDefault="00BF31DE" w:rsidP="002B1862">
            <w:pPr>
              <w:widowControl w:val="0"/>
              <w:spacing w:line="240" w:lineRule="auto"/>
              <w:ind w:right="-72"/>
              <w:jc w:val="right"/>
              <w:rPr>
                <w:rFonts w:ascii="Browallia New" w:eastAsia="Arial Unicode MS" w:hAnsi="Browallia New" w:cs="Browallia New"/>
                <w:b/>
                <w:bCs/>
                <w:sz w:val="24"/>
                <w:szCs w:val="24"/>
                <w:cs/>
              </w:rPr>
            </w:pPr>
          </w:p>
        </w:tc>
      </w:tr>
      <w:tr w:rsidR="00BF31DE" w:rsidRPr="00F4193C" w:rsidTr="00D400F3">
        <w:tc>
          <w:tcPr>
            <w:tcW w:w="3274" w:type="dxa"/>
            <w:vAlign w:val="bottom"/>
          </w:tcPr>
          <w:p w:rsidR="00BF31DE" w:rsidRPr="00F4193C" w:rsidRDefault="00BF31DE" w:rsidP="007E7209">
            <w:pPr>
              <w:spacing w:line="240" w:lineRule="auto"/>
              <w:ind w:left="-72"/>
              <w:rPr>
                <w:rFonts w:ascii="Browallia New" w:eastAsia="Arial Unicode MS" w:hAnsi="Browallia New" w:cs="Browallia New"/>
                <w:sz w:val="24"/>
                <w:szCs w:val="24"/>
              </w:rPr>
            </w:pPr>
          </w:p>
        </w:tc>
        <w:tc>
          <w:tcPr>
            <w:tcW w:w="2021" w:type="dxa"/>
            <w:gridSpan w:val="2"/>
            <w:vAlign w:val="bottom"/>
          </w:tcPr>
          <w:p w:rsidR="00BF31DE" w:rsidRPr="00F4193C" w:rsidRDefault="008F2771" w:rsidP="002B1862">
            <w:pPr>
              <w:widowControl w:val="0"/>
              <w:spacing w:line="240" w:lineRule="auto"/>
              <w:ind w:right="-72"/>
              <w:jc w:val="right"/>
              <w:rPr>
                <w:rFonts w:ascii="Browallia New" w:eastAsia="Arial Unicode MS" w:hAnsi="Browallia New" w:cs="Browallia New"/>
                <w:b/>
                <w:bCs/>
                <w:sz w:val="24"/>
                <w:szCs w:val="24"/>
                <w:cs/>
              </w:rPr>
            </w:pPr>
            <w:r>
              <w:rPr>
                <w:rFonts w:ascii="Browallia New" w:eastAsia="Arial Unicode MS" w:hAnsi="Browallia New" w:cs="Browallia New" w:hint="cs"/>
                <w:b/>
                <w:bCs/>
                <w:sz w:val="24"/>
                <w:szCs w:val="24"/>
                <w:cs/>
              </w:rPr>
              <w:t>น้ำมัน</w:t>
            </w:r>
            <w:r w:rsidR="00BF31DE" w:rsidRPr="00F4193C">
              <w:rPr>
                <w:rFonts w:ascii="Browallia New" w:eastAsia="Arial Unicode MS" w:hAnsi="Browallia New" w:cs="Browallia New"/>
                <w:b/>
                <w:bCs/>
                <w:sz w:val="24"/>
                <w:szCs w:val="24"/>
                <w:cs/>
              </w:rPr>
              <w:t>ไบโอดีเซล</w:t>
            </w:r>
          </w:p>
        </w:tc>
        <w:tc>
          <w:tcPr>
            <w:tcW w:w="2022" w:type="dxa"/>
            <w:gridSpan w:val="2"/>
            <w:vAlign w:val="bottom"/>
          </w:tcPr>
          <w:p w:rsidR="00BF31DE" w:rsidRPr="00F4193C" w:rsidRDefault="00BF31DE" w:rsidP="002B1862">
            <w:pPr>
              <w:widowControl w:val="0"/>
              <w:spacing w:line="240" w:lineRule="auto"/>
              <w:ind w:right="-72"/>
              <w:jc w:val="right"/>
              <w:rPr>
                <w:rFonts w:ascii="Browallia New" w:eastAsia="Arial Unicode MS" w:hAnsi="Browallia New" w:cs="Browallia New"/>
                <w:b/>
                <w:bCs/>
                <w:sz w:val="24"/>
                <w:szCs w:val="24"/>
                <w:cs/>
              </w:rPr>
            </w:pPr>
            <w:r w:rsidRPr="00F4193C">
              <w:rPr>
                <w:rFonts w:ascii="Browallia New" w:eastAsia="Arial Unicode MS" w:hAnsi="Browallia New" w:cs="Browallia New"/>
                <w:b/>
                <w:bCs/>
                <w:sz w:val="24"/>
                <w:szCs w:val="24"/>
                <w:cs/>
              </w:rPr>
              <w:t>กลีเซอรีนบริสุทธิ์</w:t>
            </w:r>
          </w:p>
        </w:tc>
        <w:tc>
          <w:tcPr>
            <w:tcW w:w="2023" w:type="dxa"/>
            <w:gridSpan w:val="2"/>
            <w:vAlign w:val="bottom"/>
          </w:tcPr>
          <w:p w:rsidR="00BF31DE" w:rsidRPr="00F4193C" w:rsidRDefault="00BF31DE" w:rsidP="002B1862">
            <w:pPr>
              <w:widowControl w:val="0"/>
              <w:spacing w:line="240" w:lineRule="auto"/>
              <w:ind w:right="-72"/>
              <w:jc w:val="right"/>
              <w:rPr>
                <w:rFonts w:ascii="Browallia New" w:eastAsia="Arial Unicode MS" w:hAnsi="Browallia New" w:cs="Browallia New"/>
                <w:b/>
                <w:bCs/>
                <w:sz w:val="24"/>
                <w:szCs w:val="24"/>
                <w:cs/>
              </w:rPr>
            </w:pPr>
            <w:r w:rsidRPr="00F4193C">
              <w:rPr>
                <w:rFonts w:ascii="Browallia New" w:eastAsia="Arial Unicode MS" w:hAnsi="Browallia New" w:cs="Browallia New"/>
                <w:b/>
                <w:bCs/>
                <w:sz w:val="24"/>
                <w:szCs w:val="24"/>
                <w:cs/>
              </w:rPr>
              <w:t>และพลังงานลม</w:t>
            </w:r>
          </w:p>
        </w:tc>
        <w:tc>
          <w:tcPr>
            <w:tcW w:w="2023" w:type="dxa"/>
            <w:gridSpan w:val="2"/>
            <w:vAlign w:val="bottom"/>
          </w:tcPr>
          <w:p w:rsidR="00BF31DE" w:rsidRPr="00F4193C" w:rsidRDefault="00BF31DE" w:rsidP="002B1862">
            <w:pPr>
              <w:widowControl w:val="0"/>
              <w:spacing w:line="240" w:lineRule="auto"/>
              <w:ind w:right="-72"/>
              <w:jc w:val="right"/>
              <w:rPr>
                <w:rFonts w:ascii="Browallia New" w:eastAsia="Arial Unicode MS" w:hAnsi="Browallia New" w:cs="Browallia New"/>
                <w:b/>
                <w:bCs/>
                <w:sz w:val="24"/>
                <w:szCs w:val="24"/>
                <w:cs/>
              </w:rPr>
            </w:pPr>
            <w:r w:rsidRPr="00F4193C">
              <w:rPr>
                <w:rFonts w:ascii="Browallia New" w:eastAsia="Arial Unicode MS" w:hAnsi="Browallia New" w:cs="Browallia New"/>
                <w:b/>
                <w:bCs/>
                <w:sz w:val="24"/>
                <w:szCs w:val="24"/>
                <w:cs/>
              </w:rPr>
              <w:t>พลังงานทดแทน</w:t>
            </w:r>
          </w:p>
        </w:tc>
        <w:tc>
          <w:tcPr>
            <w:tcW w:w="2023" w:type="dxa"/>
            <w:gridSpan w:val="2"/>
            <w:vAlign w:val="bottom"/>
          </w:tcPr>
          <w:p w:rsidR="00BF31DE" w:rsidRPr="00F4193C" w:rsidRDefault="00BF31DE" w:rsidP="002B1862">
            <w:pPr>
              <w:widowControl w:val="0"/>
              <w:spacing w:line="240" w:lineRule="auto"/>
              <w:ind w:right="-72"/>
              <w:jc w:val="right"/>
              <w:rPr>
                <w:rFonts w:ascii="Browallia New" w:eastAsia="Arial Unicode MS" w:hAnsi="Browallia New" w:cs="Browallia New"/>
                <w:b/>
                <w:bCs/>
                <w:sz w:val="24"/>
                <w:szCs w:val="24"/>
                <w:cs/>
              </w:rPr>
            </w:pPr>
            <w:r w:rsidRPr="00F4193C">
              <w:rPr>
                <w:rFonts w:ascii="Browallia New" w:eastAsia="Arial Unicode MS" w:hAnsi="Browallia New" w:cs="Browallia New"/>
                <w:b/>
                <w:bCs/>
                <w:sz w:val="24"/>
                <w:szCs w:val="24"/>
                <w:cs/>
              </w:rPr>
              <w:t>สำนักงานใหญ่และอื่นๆ</w:t>
            </w:r>
          </w:p>
        </w:tc>
        <w:tc>
          <w:tcPr>
            <w:tcW w:w="2028" w:type="dxa"/>
            <w:gridSpan w:val="3"/>
            <w:vAlign w:val="bottom"/>
          </w:tcPr>
          <w:p w:rsidR="00BF31DE" w:rsidRPr="00F4193C" w:rsidRDefault="00BF31DE" w:rsidP="002B1862">
            <w:pPr>
              <w:widowControl w:val="0"/>
              <w:spacing w:line="240" w:lineRule="auto"/>
              <w:ind w:right="-72"/>
              <w:jc w:val="right"/>
              <w:rPr>
                <w:rFonts w:ascii="Browallia New" w:eastAsia="Arial Unicode MS" w:hAnsi="Browallia New" w:cs="Browallia New"/>
                <w:b/>
                <w:bCs/>
                <w:sz w:val="24"/>
                <w:szCs w:val="24"/>
                <w:cs/>
              </w:rPr>
            </w:pPr>
            <w:r w:rsidRPr="00F4193C">
              <w:rPr>
                <w:rFonts w:ascii="Browallia New" w:eastAsia="Arial Unicode MS" w:hAnsi="Browallia New" w:cs="Browallia New"/>
                <w:b/>
                <w:bCs/>
                <w:sz w:val="24"/>
                <w:szCs w:val="24"/>
                <w:cs/>
              </w:rPr>
              <w:t>รวม</w:t>
            </w:r>
          </w:p>
        </w:tc>
      </w:tr>
      <w:tr w:rsidR="00BF31DE" w:rsidRPr="00F4193C" w:rsidTr="00D400F3">
        <w:tc>
          <w:tcPr>
            <w:tcW w:w="3274" w:type="dxa"/>
            <w:vAlign w:val="bottom"/>
          </w:tcPr>
          <w:p w:rsidR="00BF31DE" w:rsidRPr="00F4193C" w:rsidRDefault="00BF31DE" w:rsidP="007E7209">
            <w:pPr>
              <w:spacing w:line="240" w:lineRule="auto"/>
              <w:ind w:left="-72"/>
              <w:rPr>
                <w:rFonts w:ascii="Browallia New" w:eastAsia="Arial Unicode MS" w:hAnsi="Browallia New" w:cs="Browallia New"/>
                <w:sz w:val="24"/>
                <w:szCs w:val="24"/>
              </w:rPr>
            </w:pPr>
          </w:p>
        </w:tc>
        <w:tc>
          <w:tcPr>
            <w:tcW w:w="2021" w:type="dxa"/>
            <w:gridSpan w:val="2"/>
            <w:tcBorders>
              <w:bottom w:val="single" w:sz="4" w:space="0" w:color="auto"/>
            </w:tcBorders>
            <w:vAlign w:val="bottom"/>
          </w:tcPr>
          <w:p w:rsidR="00BF31DE" w:rsidRPr="00F4193C" w:rsidRDefault="00BF31DE" w:rsidP="002B1862">
            <w:pPr>
              <w:widowControl w:val="0"/>
              <w:spacing w:line="240" w:lineRule="auto"/>
              <w:ind w:right="-72"/>
              <w:jc w:val="right"/>
              <w:rPr>
                <w:rFonts w:ascii="Browallia New" w:eastAsia="Arial Unicode MS" w:hAnsi="Browallia New" w:cs="Browallia New"/>
                <w:b/>
                <w:bCs/>
                <w:sz w:val="24"/>
                <w:szCs w:val="24"/>
                <w:cs/>
              </w:rPr>
            </w:pPr>
            <w:r w:rsidRPr="00F4193C">
              <w:rPr>
                <w:rFonts w:ascii="Browallia New" w:eastAsia="Arial Unicode MS" w:hAnsi="Browallia New" w:cs="Browallia New"/>
                <w:b/>
                <w:bCs/>
                <w:sz w:val="24"/>
                <w:szCs w:val="24"/>
                <w:cs/>
              </w:rPr>
              <w:t>ล้านบาท</w:t>
            </w:r>
          </w:p>
        </w:tc>
        <w:tc>
          <w:tcPr>
            <w:tcW w:w="2022" w:type="dxa"/>
            <w:gridSpan w:val="2"/>
            <w:tcBorders>
              <w:bottom w:val="single" w:sz="4" w:space="0" w:color="auto"/>
            </w:tcBorders>
            <w:vAlign w:val="bottom"/>
          </w:tcPr>
          <w:p w:rsidR="00BF31DE" w:rsidRPr="00F4193C" w:rsidRDefault="00BF31DE" w:rsidP="002B1862">
            <w:pPr>
              <w:spacing w:line="240" w:lineRule="auto"/>
              <w:ind w:right="-72"/>
              <w:jc w:val="right"/>
              <w:rPr>
                <w:rFonts w:ascii="Browallia New" w:eastAsia="Arial Unicode MS" w:hAnsi="Browallia New" w:cs="Browallia New"/>
                <w:sz w:val="24"/>
                <w:szCs w:val="24"/>
              </w:rPr>
            </w:pPr>
            <w:r w:rsidRPr="00F4193C">
              <w:rPr>
                <w:rFonts w:ascii="Browallia New" w:eastAsia="Arial Unicode MS" w:hAnsi="Browallia New" w:cs="Browallia New"/>
                <w:b/>
                <w:bCs/>
                <w:sz w:val="24"/>
                <w:szCs w:val="24"/>
                <w:cs/>
              </w:rPr>
              <w:t>ล้านบาท</w:t>
            </w:r>
          </w:p>
        </w:tc>
        <w:tc>
          <w:tcPr>
            <w:tcW w:w="2023" w:type="dxa"/>
            <w:gridSpan w:val="2"/>
            <w:tcBorders>
              <w:bottom w:val="single" w:sz="4" w:space="0" w:color="auto"/>
            </w:tcBorders>
            <w:vAlign w:val="bottom"/>
          </w:tcPr>
          <w:p w:rsidR="00BF31DE" w:rsidRPr="00F4193C" w:rsidRDefault="00BF31DE" w:rsidP="002B1862">
            <w:pPr>
              <w:spacing w:line="240" w:lineRule="auto"/>
              <w:ind w:right="-72"/>
              <w:jc w:val="right"/>
              <w:rPr>
                <w:rFonts w:ascii="Browallia New" w:eastAsia="Arial Unicode MS" w:hAnsi="Browallia New" w:cs="Browallia New"/>
                <w:sz w:val="24"/>
                <w:szCs w:val="24"/>
              </w:rPr>
            </w:pPr>
            <w:r w:rsidRPr="00F4193C">
              <w:rPr>
                <w:rFonts w:ascii="Browallia New" w:eastAsia="Arial Unicode MS" w:hAnsi="Browallia New" w:cs="Browallia New"/>
                <w:b/>
                <w:bCs/>
                <w:sz w:val="24"/>
                <w:szCs w:val="24"/>
                <w:cs/>
              </w:rPr>
              <w:t>ล้านบาท</w:t>
            </w:r>
          </w:p>
        </w:tc>
        <w:tc>
          <w:tcPr>
            <w:tcW w:w="2023" w:type="dxa"/>
            <w:gridSpan w:val="2"/>
            <w:tcBorders>
              <w:bottom w:val="single" w:sz="4" w:space="0" w:color="auto"/>
            </w:tcBorders>
            <w:vAlign w:val="bottom"/>
          </w:tcPr>
          <w:p w:rsidR="00BF31DE" w:rsidRPr="00F4193C" w:rsidRDefault="00BF31DE" w:rsidP="002B1862">
            <w:pPr>
              <w:spacing w:line="240" w:lineRule="auto"/>
              <w:ind w:right="-72"/>
              <w:jc w:val="right"/>
              <w:rPr>
                <w:rFonts w:ascii="Browallia New" w:eastAsia="Arial Unicode MS" w:hAnsi="Browallia New" w:cs="Browallia New"/>
                <w:sz w:val="24"/>
                <w:szCs w:val="24"/>
              </w:rPr>
            </w:pPr>
            <w:r w:rsidRPr="00F4193C">
              <w:rPr>
                <w:rFonts w:ascii="Browallia New" w:eastAsia="Arial Unicode MS" w:hAnsi="Browallia New" w:cs="Browallia New"/>
                <w:b/>
                <w:bCs/>
                <w:sz w:val="24"/>
                <w:szCs w:val="24"/>
                <w:cs/>
              </w:rPr>
              <w:t>ล้านบาท</w:t>
            </w:r>
          </w:p>
        </w:tc>
        <w:tc>
          <w:tcPr>
            <w:tcW w:w="2023" w:type="dxa"/>
            <w:gridSpan w:val="2"/>
            <w:tcBorders>
              <w:bottom w:val="single" w:sz="4" w:space="0" w:color="auto"/>
            </w:tcBorders>
            <w:vAlign w:val="bottom"/>
          </w:tcPr>
          <w:p w:rsidR="00BF31DE" w:rsidRPr="00F4193C" w:rsidRDefault="00BF31DE" w:rsidP="002B1862">
            <w:pPr>
              <w:spacing w:line="240" w:lineRule="auto"/>
              <w:ind w:right="-72"/>
              <w:jc w:val="right"/>
              <w:rPr>
                <w:rFonts w:ascii="Browallia New" w:eastAsia="Arial Unicode MS" w:hAnsi="Browallia New" w:cs="Browallia New"/>
                <w:sz w:val="24"/>
                <w:szCs w:val="24"/>
              </w:rPr>
            </w:pPr>
            <w:r w:rsidRPr="00F4193C">
              <w:rPr>
                <w:rFonts w:ascii="Browallia New" w:eastAsia="Arial Unicode MS" w:hAnsi="Browallia New" w:cs="Browallia New"/>
                <w:b/>
                <w:bCs/>
                <w:sz w:val="24"/>
                <w:szCs w:val="24"/>
                <w:cs/>
              </w:rPr>
              <w:t>ล้านบาท</w:t>
            </w:r>
          </w:p>
        </w:tc>
        <w:tc>
          <w:tcPr>
            <w:tcW w:w="2028" w:type="dxa"/>
            <w:gridSpan w:val="3"/>
            <w:tcBorders>
              <w:bottom w:val="single" w:sz="4" w:space="0" w:color="auto"/>
            </w:tcBorders>
            <w:vAlign w:val="bottom"/>
          </w:tcPr>
          <w:p w:rsidR="00BF31DE" w:rsidRPr="00F4193C" w:rsidRDefault="00BF31DE" w:rsidP="002B1862">
            <w:pPr>
              <w:widowControl w:val="0"/>
              <w:spacing w:line="240" w:lineRule="auto"/>
              <w:ind w:right="-72"/>
              <w:jc w:val="right"/>
              <w:rPr>
                <w:rFonts w:ascii="Browallia New" w:eastAsia="Arial Unicode MS" w:hAnsi="Browallia New" w:cs="Browallia New"/>
                <w:b/>
                <w:bCs/>
                <w:sz w:val="24"/>
                <w:szCs w:val="24"/>
              </w:rPr>
            </w:pPr>
            <w:r w:rsidRPr="00F4193C">
              <w:rPr>
                <w:rFonts w:ascii="Browallia New" w:eastAsia="Arial Unicode MS" w:hAnsi="Browallia New" w:cs="Browallia New"/>
                <w:b/>
                <w:bCs/>
                <w:sz w:val="24"/>
                <w:szCs w:val="24"/>
                <w:cs/>
              </w:rPr>
              <w:t>ล้านบาท</w:t>
            </w:r>
          </w:p>
        </w:tc>
      </w:tr>
      <w:tr w:rsidR="00BF31DE" w:rsidRPr="00F4193C" w:rsidTr="00D400F3">
        <w:tc>
          <w:tcPr>
            <w:tcW w:w="3274" w:type="dxa"/>
            <w:vAlign w:val="bottom"/>
          </w:tcPr>
          <w:p w:rsidR="00BF31DE" w:rsidRPr="00F4193C" w:rsidRDefault="00BF31DE" w:rsidP="007E7209">
            <w:pPr>
              <w:spacing w:line="240" w:lineRule="auto"/>
              <w:ind w:left="-72"/>
              <w:rPr>
                <w:rFonts w:ascii="Browallia New" w:eastAsia="Arial Unicode MS" w:hAnsi="Browallia New" w:cs="Browallia New"/>
                <w:sz w:val="24"/>
                <w:szCs w:val="24"/>
              </w:rPr>
            </w:pPr>
          </w:p>
        </w:tc>
        <w:tc>
          <w:tcPr>
            <w:tcW w:w="1010" w:type="dxa"/>
            <w:tcBorders>
              <w:top w:val="single" w:sz="4" w:space="0" w:color="auto"/>
              <w:bottom w:val="single" w:sz="4" w:space="0" w:color="auto"/>
            </w:tcBorders>
            <w:vAlign w:val="bottom"/>
          </w:tcPr>
          <w:p w:rsidR="00BF31DE" w:rsidRPr="00F4193C" w:rsidRDefault="00BF31DE" w:rsidP="002B1862">
            <w:pPr>
              <w:widowControl w:val="0"/>
              <w:spacing w:line="240" w:lineRule="auto"/>
              <w:ind w:right="-72"/>
              <w:jc w:val="right"/>
              <w:rPr>
                <w:rFonts w:ascii="Browallia New" w:eastAsia="Arial Unicode MS" w:hAnsi="Browallia New" w:cs="Browallia New"/>
                <w:b/>
                <w:bCs/>
                <w:sz w:val="24"/>
                <w:szCs w:val="24"/>
                <w:lang w:val="en-US"/>
              </w:rPr>
            </w:pPr>
            <w:r w:rsidRPr="00F4193C">
              <w:rPr>
                <w:rFonts w:ascii="Browallia New" w:eastAsia="Arial Unicode MS" w:hAnsi="Browallia New" w:cs="Browallia New"/>
                <w:b/>
                <w:bCs/>
                <w:sz w:val="24"/>
                <w:szCs w:val="24"/>
                <w:cs/>
              </w:rPr>
              <w:t xml:space="preserve">พ.ศ. </w:t>
            </w:r>
            <w:r w:rsidR="00FE7E97" w:rsidRPr="00FE7E97">
              <w:rPr>
                <w:rFonts w:ascii="Browallia New" w:eastAsia="Arial Unicode MS" w:hAnsi="Browallia New" w:cs="Browallia New"/>
                <w:b/>
                <w:bCs/>
                <w:sz w:val="24"/>
                <w:szCs w:val="24"/>
              </w:rPr>
              <w:t>2563</w:t>
            </w:r>
          </w:p>
        </w:tc>
        <w:tc>
          <w:tcPr>
            <w:tcW w:w="1011" w:type="dxa"/>
            <w:tcBorders>
              <w:top w:val="single" w:sz="4" w:space="0" w:color="auto"/>
              <w:bottom w:val="single" w:sz="4" w:space="0" w:color="auto"/>
            </w:tcBorders>
            <w:vAlign w:val="bottom"/>
          </w:tcPr>
          <w:p w:rsidR="00BF31DE" w:rsidRPr="00F4193C" w:rsidRDefault="00BF31DE" w:rsidP="002B1862">
            <w:pPr>
              <w:widowControl w:val="0"/>
              <w:spacing w:line="240" w:lineRule="auto"/>
              <w:ind w:right="-72"/>
              <w:jc w:val="right"/>
              <w:rPr>
                <w:rFonts w:ascii="Browallia New" w:eastAsia="Arial Unicode MS" w:hAnsi="Browallia New" w:cs="Browallia New"/>
                <w:b/>
                <w:bCs/>
                <w:sz w:val="24"/>
                <w:szCs w:val="24"/>
                <w:lang w:val="en-US"/>
              </w:rPr>
            </w:pPr>
            <w:r w:rsidRPr="00F4193C">
              <w:rPr>
                <w:rFonts w:ascii="Browallia New" w:eastAsia="Arial Unicode MS" w:hAnsi="Browallia New" w:cs="Browallia New"/>
                <w:b/>
                <w:bCs/>
                <w:sz w:val="24"/>
                <w:szCs w:val="24"/>
                <w:cs/>
              </w:rPr>
              <w:t xml:space="preserve">พ.ศ. </w:t>
            </w:r>
            <w:r w:rsidR="00FE7E97" w:rsidRPr="00FE7E97">
              <w:rPr>
                <w:rFonts w:ascii="Browallia New" w:eastAsia="Arial Unicode MS" w:hAnsi="Browallia New" w:cs="Browallia New"/>
                <w:b/>
                <w:bCs/>
                <w:sz w:val="24"/>
                <w:szCs w:val="24"/>
              </w:rPr>
              <w:t>2562</w:t>
            </w:r>
          </w:p>
        </w:tc>
        <w:tc>
          <w:tcPr>
            <w:tcW w:w="1010" w:type="dxa"/>
            <w:tcBorders>
              <w:top w:val="single" w:sz="4" w:space="0" w:color="auto"/>
              <w:bottom w:val="single" w:sz="4" w:space="0" w:color="auto"/>
            </w:tcBorders>
            <w:vAlign w:val="bottom"/>
          </w:tcPr>
          <w:p w:rsidR="00BF31DE" w:rsidRPr="00F4193C" w:rsidRDefault="00BF31DE" w:rsidP="002B1862">
            <w:pPr>
              <w:widowControl w:val="0"/>
              <w:spacing w:line="240" w:lineRule="auto"/>
              <w:ind w:right="-72"/>
              <w:jc w:val="right"/>
              <w:rPr>
                <w:rFonts w:ascii="Browallia New" w:eastAsia="Arial Unicode MS" w:hAnsi="Browallia New" w:cs="Browallia New"/>
                <w:b/>
                <w:bCs/>
                <w:sz w:val="24"/>
                <w:szCs w:val="24"/>
                <w:lang w:val="en-US"/>
              </w:rPr>
            </w:pPr>
            <w:r w:rsidRPr="00F4193C">
              <w:rPr>
                <w:rFonts w:ascii="Browallia New" w:eastAsia="Arial Unicode MS" w:hAnsi="Browallia New" w:cs="Browallia New"/>
                <w:b/>
                <w:bCs/>
                <w:sz w:val="24"/>
                <w:szCs w:val="24"/>
                <w:cs/>
              </w:rPr>
              <w:t xml:space="preserve">พ.ศ. </w:t>
            </w:r>
            <w:r w:rsidR="00FE7E97" w:rsidRPr="00FE7E97">
              <w:rPr>
                <w:rFonts w:ascii="Browallia New" w:eastAsia="Arial Unicode MS" w:hAnsi="Browallia New" w:cs="Browallia New"/>
                <w:b/>
                <w:bCs/>
                <w:sz w:val="24"/>
                <w:szCs w:val="24"/>
              </w:rPr>
              <w:t>2563</w:t>
            </w:r>
          </w:p>
        </w:tc>
        <w:tc>
          <w:tcPr>
            <w:tcW w:w="1012" w:type="dxa"/>
            <w:tcBorders>
              <w:top w:val="single" w:sz="4" w:space="0" w:color="auto"/>
              <w:bottom w:val="single" w:sz="4" w:space="0" w:color="auto"/>
            </w:tcBorders>
            <w:vAlign w:val="bottom"/>
          </w:tcPr>
          <w:p w:rsidR="00BF31DE" w:rsidRPr="00F4193C" w:rsidRDefault="00BF31DE" w:rsidP="002B1862">
            <w:pPr>
              <w:widowControl w:val="0"/>
              <w:spacing w:line="240" w:lineRule="auto"/>
              <w:ind w:right="-72"/>
              <w:jc w:val="right"/>
              <w:rPr>
                <w:rFonts w:ascii="Browallia New" w:eastAsia="Arial Unicode MS" w:hAnsi="Browallia New" w:cs="Browallia New"/>
                <w:b/>
                <w:bCs/>
                <w:sz w:val="24"/>
                <w:szCs w:val="24"/>
                <w:lang w:val="en-US"/>
              </w:rPr>
            </w:pPr>
            <w:r w:rsidRPr="00F4193C">
              <w:rPr>
                <w:rFonts w:ascii="Browallia New" w:eastAsia="Arial Unicode MS" w:hAnsi="Browallia New" w:cs="Browallia New"/>
                <w:b/>
                <w:bCs/>
                <w:sz w:val="24"/>
                <w:szCs w:val="24"/>
                <w:cs/>
              </w:rPr>
              <w:t xml:space="preserve">พ.ศ. </w:t>
            </w:r>
            <w:r w:rsidR="00FE7E97" w:rsidRPr="00FE7E97">
              <w:rPr>
                <w:rFonts w:ascii="Browallia New" w:eastAsia="Arial Unicode MS" w:hAnsi="Browallia New" w:cs="Browallia New"/>
                <w:b/>
                <w:bCs/>
                <w:sz w:val="24"/>
                <w:szCs w:val="24"/>
              </w:rPr>
              <w:t>2562</w:t>
            </w:r>
          </w:p>
        </w:tc>
        <w:tc>
          <w:tcPr>
            <w:tcW w:w="1011" w:type="dxa"/>
            <w:tcBorders>
              <w:top w:val="single" w:sz="4" w:space="0" w:color="auto"/>
              <w:bottom w:val="single" w:sz="4" w:space="0" w:color="auto"/>
            </w:tcBorders>
            <w:vAlign w:val="bottom"/>
          </w:tcPr>
          <w:p w:rsidR="00BF31DE" w:rsidRPr="00F4193C" w:rsidRDefault="00BF31DE" w:rsidP="002B1862">
            <w:pPr>
              <w:widowControl w:val="0"/>
              <w:spacing w:line="240" w:lineRule="auto"/>
              <w:ind w:right="-72"/>
              <w:jc w:val="right"/>
              <w:rPr>
                <w:rFonts w:ascii="Browallia New" w:eastAsia="Arial Unicode MS" w:hAnsi="Browallia New" w:cs="Browallia New"/>
                <w:b/>
                <w:bCs/>
                <w:sz w:val="24"/>
                <w:szCs w:val="24"/>
                <w:lang w:val="en-US"/>
              </w:rPr>
            </w:pPr>
            <w:r w:rsidRPr="00F4193C">
              <w:rPr>
                <w:rFonts w:ascii="Browallia New" w:eastAsia="Arial Unicode MS" w:hAnsi="Browallia New" w:cs="Browallia New"/>
                <w:b/>
                <w:bCs/>
                <w:sz w:val="24"/>
                <w:szCs w:val="24"/>
                <w:cs/>
              </w:rPr>
              <w:t xml:space="preserve">พ.ศ. </w:t>
            </w:r>
            <w:r w:rsidR="00FE7E97" w:rsidRPr="00FE7E97">
              <w:rPr>
                <w:rFonts w:ascii="Browallia New" w:eastAsia="Arial Unicode MS" w:hAnsi="Browallia New" w:cs="Browallia New"/>
                <w:b/>
                <w:bCs/>
                <w:sz w:val="24"/>
                <w:szCs w:val="24"/>
              </w:rPr>
              <w:t>2563</w:t>
            </w:r>
          </w:p>
        </w:tc>
        <w:tc>
          <w:tcPr>
            <w:tcW w:w="1012" w:type="dxa"/>
            <w:tcBorders>
              <w:top w:val="single" w:sz="4" w:space="0" w:color="auto"/>
              <w:bottom w:val="single" w:sz="4" w:space="0" w:color="auto"/>
            </w:tcBorders>
            <w:vAlign w:val="bottom"/>
          </w:tcPr>
          <w:p w:rsidR="00BF31DE" w:rsidRPr="00F4193C" w:rsidRDefault="00BF31DE" w:rsidP="002B1862">
            <w:pPr>
              <w:widowControl w:val="0"/>
              <w:spacing w:line="240" w:lineRule="auto"/>
              <w:ind w:right="-72"/>
              <w:jc w:val="right"/>
              <w:rPr>
                <w:rFonts w:ascii="Browallia New" w:eastAsia="Arial Unicode MS" w:hAnsi="Browallia New" w:cs="Browallia New"/>
                <w:b/>
                <w:bCs/>
                <w:sz w:val="24"/>
                <w:szCs w:val="24"/>
                <w:lang w:val="en-US"/>
              </w:rPr>
            </w:pPr>
            <w:r w:rsidRPr="00F4193C">
              <w:rPr>
                <w:rFonts w:ascii="Browallia New" w:eastAsia="Arial Unicode MS" w:hAnsi="Browallia New" w:cs="Browallia New"/>
                <w:b/>
                <w:bCs/>
                <w:sz w:val="24"/>
                <w:szCs w:val="24"/>
                <w:cs/>
              </w:rPr>
              <w:t xml:space="preserve">พ.ศ. </w:t>
            </w:r>
            <w:r w:rsidR="00FE7E97" w:rsidRPr="00FE7E97">
              <w:rPr>
                <w:rFonts w:ascii="Browallia New" w:eastAsia="Arial Unicode MS" w:hAnsi="Browallia New" w:cs="Browallia New"/>
                <w:b/>
                <w:bCs/>
                <w:sz w:val="24"/>
                <w:szCs w:val="24"/>
              </w:rPr>
              <w:t>2562</w:t>
            </w:r>
          </w:p>
        </w:tc>
        <w:tc>
          <w:tcPr>
            <w:tcW w:w="1011" w:type="dxa"/>
            <w:tcBorders>
              <w:top w:val="single" w:sz="4" w:space="0" w:color="auto"/>
              <w:bottom w:val="single" w:sz="4" w:space="0" w:color="auto"/>
            </w:tcBorders>
            <w:vAlign w:val="bottom"/>
          </w:tcPr>
          <w:p w:rsidR="00BF31DE" w:rsidRPr="00F4193C" w:rsidRDefault="00BF31DE" w:rsidP="002B1862">
            <w:pPr>
              <w:widowControl w:val="0"/>
              <w:spacing w:line="240" w:lineRule="auto"/>
              <w:ind w:right="-72"/>
              <w:jc w:val="right"/>
              <w:rPr>
                <w:rFonts w:ascii="Browallia New" w:eastAsia="Arial Unicode MS" w:hAnsi="Browallia New" w:cs="Browallia New"/>
                <w:b/>
                <w:bCs/>
                <w:sz w:val="24"/>
                <w:szCs w:val="24"/>
                <w:lang w:val="en-US"/>
              </w:rPr>
            </w:pPr>
            <w:r w:rsidRPr="00F4193C">
              <w:rPr>
                <w:rFonts w:ascii="Browallia New" w:eastAsia="Arial Unicode MS" w:hAnsi="Browallia New" w:cs="Browallia New"/>
                <w:b/>
                <w:bCs/>
                <w:sz w:val="24"/>
                <w:szCs w:val="24"/>
                <w:cs/>
              </w:rPr>
              <w:t xml:space="preserve">พ.ศ. </w:t>
            </w:r>
            <w:r w:rsidR="00FE7E97" w:rsidRPr="00FE7E97">
              <w:rPr>
                <w:rFonts w:ascii="Browallia New" w:eastAsia="Arial Unicode MS" w:hAnsi="Browallia New" w:cs="Browallia New"/>
                <w:b/>
                <w:bCs/>
                <w:sz w:val="24"/>
                <w:szCs w:val="24"/>
              </w:rPr>
              <w:t>2563</w:t>
            </w:r>
          </w:p>
        </w:tc>
        <w:tc>
          <w:tcPr>
            <w:tcW w:w="1012" w:type="dxa"/>
            <w:tcBorders>
              <w:top w:val="single" w:sz="4" w:space="0" w:color="auto"/>
              <w:bottom w:val="single" w:sz="4" w:space="0" w:color="auto"/>
            </w:tcBorders>
            <w:vAlign w:val="bottom"/>
          </w:tcPr>
          <w:p w:rsidR="00BF31DE" w:rsidRPr="00F4193C" w:rsidRDefault="00BF31DE" w:rsidP="002B1862">
            <w:pPr>
              <w:widowControl w:val="0"/>
              <w:spacing w:line="240" w:lineRule="auto"/>
              <w:ind w:right="-72"/>
              <w:jc w:val="right"/>
              <w:rPr>
                <w:rFonts w:ascii="Browallia New" w:eastAsia="Arial Unicode MS" w:hAnsi="Browallia New" w:cs="Browallia New"/>
                <w:b/>
                <w:bCs/>
                <w:sz w:val="24"/>
                <w:szCs w:val="24"/>
                <w:lang w:val="en-US"/>
              </w:rPr>
            </w:pPr>
            <w:r w:rsidRPr="00F4193C">
              <w:rPr>
                <w:rFonts w:ascii="Browallia New" w:eastAsia="Arial Unicode MS" w:hAnsi="Browallia New" w:cs="Browallia New"/>
                <w:b/>
                <w:bCs/>
                <w:sz w:val="24"/>
                <w:szCs w:val="24"/>
                <w:cs/>
              </w:rPr>
              <w:t xml:space="preserve">พ.ศ. </w:t>
            </w:r>
            <w:r w:rsidR="00FE7E97" w:rsidRPr="00FE7E97">
              <w:rPr>
                <w:rFonts w:ascii="Browallia New" w:eastAsia="Arial Unicode MS" w:hAnsi="Browallia New" w:cs="Browallia New"/>
                <w:b/>
                <w:bCs/>
                <w:sz w:val="24"/>
                <w:szCs w:val="24"/>
              </w:rPr>
              <w:t>2562</w:t>
            </w:r>
          </w:p>
        </w:tc>
        <w:tc>
          <w:tcPr>
            <w:tcW w:w="1011" w:type="dxa"/>
            <w:tcBorders>
              <w:top w:val="single" w:sz="4" w:space="0" w:color="auto"/>
              <w:bottom w:val="single" w:sz="4" w:space="0" w:color="auto"/>
            </w:tcBorders>
            <w:vAlign w:val="bottom"/>
          </w:tcPr>
          <w:p w:rsidR="00BF31DE" w:rsidRPr="00F4193C" w:rsidRDefault="00BF31DE" w:rsidP="002B1862">
            <w:pPr>
              <w:widowControl w:val="0"/>
              <w:spacing w:line="240" w:lineRule="auto"/>
              <w:ind w:right="-72"/>
              <w:jc w:val="right"/>
              <w:rPr>
                <w:rFonts w:ascii="Browallia New" w:eastAsia="Arial Unicode MS" w:hAnsi="Browallia New" w:cs="Browallia New"/>
                <w:b/>
                <w:bCs/>
                <w:sz w:val="24"/>
                <w:szCs w:val="24"/>
                <w:lang w:val="en-US"/>
              </w:rPr>
            </w:pPr>
            <w:r w:rsidRPr="00F4193C">
              <w:rPr>
                <w:rFonts w:ascii="Browallia New" w:eastAsia="Arial Unicode MS" w:hAnsi="Browallia New" w:cs="Browallia New"/>
                <w:b/>
                <w:bCs/>
                <w:sz w:val="24"/>
                <w:szCs w:val="24"/>
                <w:cs/>
              </w:rPr>
              <w:t xml:space="preserve">พ.ศ. </w:t>
            </w:r>
            <w:r w:rsidR="00FE7E97" w:rsidRPr="00FE7E97">
              <w:rPr>
                <w:rFonts w:ascii="Browallia New" w:eastAsia="Arial Unicode MS" w:hAnsi="Browallia New" w:cs="Browallia New"/>
                <w:b/>
                <w:bCs/>
                <w:sz w:val="24"/>
                <w:szCs w:val="24"/>
              </w:rPr>
              <w:t>2563</w:t>
            </w:r>
          </w:p>
        </w:tc>
        <w:tc>
          <w:tcPr>
            <w:tcW w:w="1012" w:type="dxa"/>
            <w:tcBorders>
              <w:top w:val="single" w:sz="4" w:space="0" w:color="auto"/>
              <w:bottom w:val="single" w:sz="4" w:space="0" w:color="auto"/>
            </w:tcBorders>
            <w:vAlign w:val="bottom"/>
          </w:tcPr>
          <w:p w:rsidR="00BF31DE" w:rsidRPr="00F4193C" w:rsidRDefault="00BF31DE" w:rsidP="002B1862">
            <w:pPr>
              <w:widowControl w:val="0"/>
              <w:spacing w:line="240" w:lineRule="auto"/>
              <w:ind w:right="-72"/>
              <w:jc w:val="right"/>
              <w:rPr>
                <w:rFonts w:ascii="Browallia New" w:eastAsia="Arial Unicode MS" w:hAnsi="Browallia New" w:cs="Browallia New"/>
                <w:b/>
                <w:bCs/>
                <w:sz w:val="24"/>
                <w:szCs w:val="24"/>
                <w:lang w:val="en-US"/>
              </w:rPr>
            </w:pPr>
            <w:r w:rsidRPr="00F4193C">
              <w:rPr>
                <w:rFonts w:ascii="Browallia New" w:eastAsia="Arial Unicode MS" w:hAnsi="Browallia New" w:cs="Browallia New"/>
                <w:b/>
                <w:bCs/>
                <w:sz w:val="24"/>
                <w:szCs w:val="24"/>
                <w:cs/>
              </w:rPr>
              <w:t xml:space="preserve">พ.ศ. </w:t>
            </w:r>
            <w:r w:rsidR="00FE7E97" w:rsidRPr="00FE7E97">
              <w:rPr>
                <w:rFonts w:ascii="Browallia New" w:eastAsia="Arial Unicode MS" w:hAnsi="Browallia New" w:cs="Browallia New"/>
                <w:b/>
                <w:bCs/>
                <w:sz w:val="24"/>
                <w:szCs w:val="24"/>
              </w:rPr>
              <w:t>2562</w:t>
            </w:r>
          </w:p>
        </w:tc>
        <w:tc>
          <w:tcPr>
            <w:tcW w:w="1011" w:type="dxa"/>
            <w:tcBorders>
              <w:top w:val="single" w:sz="4" w:space="0" w:color="auto"/>
              <w:bottom w:val="single" w:sz="4" w:space="0" w:color="auto"/>
            </w:tcBorders>
            <w:vAlign w:val="bottom"/>
          </w:tcPr>
          <w:p w:rsidR="00BF31DE" w:rsidRPr="00F4193C" w:rsidRDefault="00BF31DE" w:rsidP="002B1862">
            <w:pPr>
              <w:widowControl w:val="0"/>
              <w:spacing w:line="240" w:lineRule="auto"/>
              <w:ind w:right="-72"/>
              <w:jc w:val="right"/>
              <w:rPr>
                <w:rFonts w:ascii="Browallia New" w:eastAsia="Arial Unicode MS" w:hAnsi="Browallia New" w:cs="Browallia New"/>
                <w:b/>
                <w:bCs/>
                <w:sz w:val="24"/>
                <w:szCs w:val="24"/>
                <w:lang w:val="en-US"/>
              </w:rPr>
            </w:pPr>
            <w:r w:rsidRPr="00F4193C">
              <w:rPr>
                <w:rFonts w:ascii="Browallia New" w:eastAsia="Arial Unicode MS" w:hAnsi="Browallia New" w:cs="Browallia New"/>
                <w:b/>
                <w:bCs/>
                <w:sz w:val="24"/>
                <w:szCs w:val="24"/>
                <w:cs/>
              </w:rPr>
              <w:t xml:space="preserve">พ.ศ. </w:t>
            </w:r>
            <w:r w:rsidR="00FE7E97" w:rsidRPr="00FE7E97">
              <w:rPr>
                <w:rFonts w:ascii="Browallia New" w:eastAsia="Arial Unicode MS" w:hAnsi="Browallia New" w:cs="Browallia New"/>
                <w:b/>
                <w:bCs/>
                <w:sz w:val="24"/>
                <w:szCs w:val="24"/>
              </w:rPr>
              <w:t>2563</w:t>
            </w:r>
          </w:p>
        </w:tc>
        <w:tc>
          <w:tcPr>
            <w:tcW w:w="1017" w:type="dxa"/>
            <w:gridSpan w:val="2"/>
            <w:tcBorders>
              <w:top w:val="single" w:sz="4" w:space="0" w:color="auto"/>
              <w:bottom w:val="single" w:sz="4" w:space="0" w:color="auto"/>
            </w:tcBorders>
            <w:vAlign w:val="bottom"/>
          </w:tcPr>
          <w:p w:rsidR="00BF31DE" w:rsidRPr="00F4193C" w:rsidRDefault="00BF31DE" w:rsidP="002B1862">
            <w:pPr>
              <w:widowControl w:val="0"/>
              <w:spacing w:line="240" w:lineRule="auto"/>
              <w:ind w:right="-72"/>
              <w:jc w:val="right"/>
              <w:rPr>
                <w:rFonts w:ascii="Browallia New" w:eastAsia="Arial Unicode MS" w:hAnsi="Browallia New" w:cs="Browallia New"/>
                <w:b/>
                <w:bCs/>
                <w:sz w:val="24"/>
                <w:szCs w:val="24"/>
                <w:lang w:val="en-US"/>
              </w:rPr>
            </w:pPr>
            <w:r w:rsidRPr="00F4193C">
              <w:rPr>
                <w:rFonts w:ascii="Browallia New" w:eastAsia="Arial Unicode MS" w:hAnsi="Browallia New" w:cs="Browallia New"/>
                <w:b/>
                <w:bCs/>
                <w:sz w:val="24"/>
                <w:szCs w:val="24"/>
                <w:cs/>
              </w:rPr>
              <w:t xml:space="preserve">พ.ศ. </w:t>
            </w:r>
            <w:r w:rsidR="00FE7E97" w:rsidRPr="00FE7E97">
              <w:rPr>
                <w:rFonts w:ascii="Browallia New" w:eastAsia="Arial Unicode MS" w:hAnsi="Browallia New" w:cs="Browallia New"/>
                <w:b/>
                <w:bCs/>
                <w:sz w:val="24"/>
                <w:szCs w:val="24"/>
              </w:rPr>
              <w:t>2562</w:t>
            </w:r>
          </w:p>
        </w:tc>
      </w:tr>
      <w:tr w:rsidR="00BF31DE" w:rsidRPr="00F36551" w:rsidTr="00D400F3">
        <w:tc>
          <w:tcPr>
            <w:tcW w:w="3274" w:type="dxa"/>
            <w:vAlign w:val="bottom"/>
          </w:tcPr>
          <w:p w:rsidR="00BF31DE" w:rsidRPr="00F36551" w:rsidRDefault="00BF31DE" w:rsidP="007E7209">
            <w:pPr>
              <w:spacing w:line="240" w:lineRule="auto"/>
              <w:ind w:left="-72"/>
              <w:rPr>
                <w:rFonts w:ascii="Browallia New" w:eastAsia="Arial Unicode MS" w:hAnsi="Browallia New" w:cs="Browallia New"/>
                <w:sz w:val="12"/>
                <w:szCs w:val="12"/>
              </w:rPr>
            </w:pPr>
          </w:p>
        </w:tc>
        <w:tc>
          <w:tcPr>
            <w:tcW w:w="1010" w:type="dxa"/>
            <w:tcBorders>
              <w:top w:val="single" w:sz="4" w:space="0" w:color="auto"/>
            </w:tcBorders>
            <w:shd w:val="clear" w:color="auto" w:fill="FAFAFA"/>
            <w:vAlign w:val="bottom"/>
          </w:tcPr>
          <w:p w:rsidR="00BF31DE" w:rsidRPr="00F36551" w:rsidRDefault="00BF31DE" w:rsidP="002B1862">
            <w:pPr>
              <w:widowControl w:val="0"/>
              <w:spacing w:line="240" w:lineRule="auto"/>
              <w:ind w:right="-72"/>
              <w:jc w:val="right"/>
              <w:rPr>
                <w:rFonts w:ascii="Browallia New" w:eastAsia="Arial Unicode MS" w:hAnsi="Browallia New" w:cs="Browallia New"/>
                <w:b/>
                <w:bCs/>
                <w:sz w:val="12"/>
                <w:szCs w:val="12"/>
                <w:cs/>
              </w:rPr>
            </w:pPr>
          </w:p>
        </w:tc>
        <w:tc>
          <w:tcPr>
            <w:tcW w:w="1011" w:type="dxa"/>
            <w:tcBorders>
              <w:top w:val="single" w:sz="4" w:space="0" w:color="auto"/>
            </w:tcBorders>
            <w:vAlign w:val="bottom"/>
          </w:tcPr>
          <w:p w:rsidR="00BF31DE" w:rsidRPr="00F36551" w:rsidRDefault="00BF31DE" w:rsidP="002B1862">
            <w:pPr>
              <w:widowControl w:val="0"/>
              <w:spacing w:line="240" w:lineRule="auto"/>
              <w:ind w:right="-72"/>
              <w:jc w:val="right"/>
              <w:rPr>
                <w:rFonts w:ascii="Browallia New" w:eastAsia="Arial Unicode MS" w:hAnsi="Browallia New" w:cs="Browallia New"/>
                <w:b/>
                <w:bCs/>
                <w:sz w:val="12"/>
                <w:szCs w:val="12"/>
                <w:cs/>
              </w:rPr>
            </w:pPr>
          </w:p>
        </w:tc>
        <w:tc>
          <w:tcPr>
            <w:tcW w:w="1010" w:type="dxa"/>
            <w:tcBorders>
              <w:top w:val="single" w:sz="4" w:space="0" w:color="auto"/>
            </w:tcBorders>
            <w:shd w:val="clear" w:color="auto" w:fill="FAFAFA"/>
            <w:vAlign w:val="bottom"/>
          </w:tcPr>
          <w:p w:rsidR="00BF31DE" w:rsidRPr="00F36551" w:rsidRDefault="00BF31DE" w:rsidP="002B1862">
            <w:pPr>
              <w:widowControl w:val="0"/>
              <w:spacing w:line="240" w:lineRule="auto"/>
              <w:ind w:right="-72"/>
              <w:jc w:val="right"/>
              <w:rPr>
                <w:rFonts w:ascii="Browallia New" w:eastAsia="Arial Unicode MS" w:hAnsi="Browallia New" w:cs="Browallia New"/>
                <w:b/>
                <w:bCs/>
                <w:sz w:val="12"/>
                <w:szCs w:val="12"/>
                <w:cs/>
              </w:rPr>
            </w:pPr>
          </w:p>
        </w:tc>
        <w:tc>
          <w:tcPr>
            <w:tcW w:w="1012" w:type="dxa"/>
            <w:tcBorders>
              <w:top w:val="single" w:sz="4" w:space="0" w:color="auto"/>
            </w:tcBorders>
            <w:vAlign w:val="bottom"/>
          </w:tcPr>
          <w:p w:rsidR="00BF31DE" w:rsidRPr="00F36551" w:rsidRDefault="00BF31DE" w:rsidP="002B1862">
            <w:pPr>
              <w:widowControl w:val="0"/>
              <w:spacing w:line="240" w:lineRule="auto"/>
              <w:ind w:right="-72"/>
              <w:jc w:val="right"/>
              <w:rPr>
                <w:rFonts w:ascii="Browallia New" w:eastAsia="Arial Unicode MS" w:hAnsi="Browallia New" w:cs="Browallia New"/>
                <w:b/>
                <w:bCs/>
                <w:sz w:val="12"/>
                <w:szCs w:val="12"/>
                <w:cs/>
              </w:rPr>
            </w:pPr>
          </w:p>
        </w:tc>
        <w:tc>
          <w:tcPr>
            <w:tcW w:w="1011" w:type="dxa"/>
            <w:tcBorders>
              <w:top w:val="single" w:sz="4" w:space="0" w:color="auto"/>
            </w:tcBorders>
            <w:shd w:val="clear" w:color="auto" w:fill="FAFAFA"/>
            <w:vAlign w:val="bottom"/>
          </w:tcPr>
          <w:p w:rsidR="00BF31DE" w:rsidRPr="00F36551" w:rsidRDefault="00BF31DE" w:rsidP="002B1862">
            <w:pPr>
              <w:widowControl w:val="0"/>
              <w:spacing w:line="240" w:lineRule="auto"/>
              <w:ind w:right="-72"/>
              <w:jc w:val="right"/>
              <w:rPr>
                <w:rFonts w:ascii="Browallia New" w:eastAsia="Arial Unicode MS" w:hAnsi="Browallia New" w:cs="Browallia New"/>
                <w:b/>
                <w:bCs/>
                <w:sz w:val="12"/>
                <w:szCs w:val="12"/>
                <w:cs/>
              </w:rPr>
            </w:pPr>
          </w:p>
        </w:tc>
        <w:tc>
          <w:tcPr>
            <w:tcW w:w="1012" w:type="dxa"/>
            <w:tcBorders>
              <w:top w:val="single" w:sz="4" w:space="0" w:color="auto"/>
            </w:tcBorders>
            <w:vAlign w:val="bottom"/>
          </w:tcPr>
          <w:p w:rsidR="00BF31DE" w:rsidRPr="00F36551" w:rsidRDefault="00BF31DE" w:rsidP="002B1862">
            <w:pPr>
              <w:widowControl w:val="0"/>
              <w:spacing w:line="240" w:lineRule="auto"/>
              <w:ind w:right="-72"/>
              <w:jc w:val="right"/>
              <w:rPr>
                <w:rFonts w:ascii="Browallia New" w:eastAsia="Arial Unicode MS" w:hAnsi="Browallia New" w:cs="Browallia New"/>
                <w:b/>
                <w:bCs/>
                <w:sz w:val="12"/>
                <w:szCs w:val="12"/>
                <w:cs/>
              </w:rPr>
            </w:pPr>
          </w:p>
        </w:tc>
        <w:tc>
          <w:tcPr>
            <w:tcW w:w="1011" w:type="dxa"/>
            <w:tcBorders>
              <w:top w:val="single" w:sz="4" w:space="0" w:color="auto"/>
            </w:tcBorders>
            <w:shd w:val="clear" w:color="auto" w:fill="FAFAFA"/>
            <w:vAlign w:val="bottom"/>
          </w:tcPr>
          <w:p w:rsidR="00BF31DE" w:rsidRPr="00F36551" w:rsidRDefault="00BF31DE" w:rsidP="002B1862">
            <w:pPr>
              <w:widowControl w:val="0"/>
              <w:spacing w:line="240" w:lineRule="auto"/>
              <w:ind w:right="-72"/>
              <w:jc w:val="right"/>
              <w:rPr>
                <w:rFonts w:ascii="Browallia New" w:eastAsia="Arial Unicode MS" w:hAnsi="Browallia New" w:cs="Browallia New"/>
                <w:b/>
                <w:bCs/>
                <w:sz w:val="12"/>
                <w:szCs w:val="12"/>
                <w:cs/>
              </w:rPr>
            </w:pPr>
          </w:p>
        </w:tc>
        <w:tc>
          <w:tcPr>
            <w:tcW w:w="1012" w:type="dxa"/>
            <w:tcBorders>
              <w:top w:val="single" w:sz="4" w:space="0" w:color="auto"/>
            </w:tcBorders>
            <w:vAlign w:val="bottom"/>
          </w:tcPr>
          <w:p w:rsidR="00BF31DE" w:rsidRPr="00F36551" w:rsidRDefault="00BF31DE" w:rsidP="002B1862">
            <w:pPr>
              <w:widowControl w:val="0"/>
              <w:spacing w:line="240" w:lineRule="auto"/>
              <w:ind w:right="-72"/>
              <w:jc w:val="right"/>
              <w:rPr>
                <w:rFonts w:ascii="Browallia New" w:eastAsia="Arial Unicode MS" w:hAnsi="Browallia New" w:cs="Browallia New"/>
                <w:b/>
                <w:bCs/>
                <w:sz w:val="12"/>
                <w:szCs w:val="12"/>
                <w:cs/>
              </w:rPr>
            </w:pPr>
          </w:p>
        </w:tc>
        <w:tc>
          <w:tcPr>
            <w:tcW w:w="1011" w:type="dxa"/>
            <w:tcBorders>
              <w:top w:val="single" w:sz="4" w:space="0" w:color="auto"/>
            </w:tcBorders>
            <w:shd w:val="clear" w:color="auto" w:fill="FAFAFA"/>
            <w:vAlign w:val="bottom"/>
          </w:tcPr>
          <w:p w:rsidR="00BF31DE" w:rsidRPr="00F36551" w:rsidRDefault="00BF31DE" w:rsidP="002B1862">
            <w:pPr>
              <w:widowControl w:val="0"/>
              <w:spacing w:line="240" w:lineRule="auto"/>
              <w:ind w:right="-72"/>
              <w:jc w:val="right"/>
              <w:rPr>
                <w:rFonts w:ascii="Browallia New" w:eastAsia="Arial Unicode MS" w:hAnsi="Browallia New" w:cs="Browallia New"/>
                <w:b/>
                <w:bCs/>
                <w:sz w:val="12"/>
                <w:szCs w:val="12"/>
                <w:cs/>
              </w:rPr>
            </w:pPr>
          </w:p>
        </w:tc>
        <w:tc>
          <w:tcPr>
            <w:tcW w:w="1012" w:type="dxa"/>
            <w:tcBorders>
              <w:top w:val="single" w:sz="4" w:space="0" w:color="auto"/>
            </w:tcBorders>
            <w:vAlign w:val="bottom"/>
          </w:tcPr>
          <w:p w:rsidR="00BF31DE" w:rsidRPr="00F36551" w:rsidRDefault="00BF31DE" w:rsidP="002B1862">
            <w:pPr>
              <w:widowControl w:val="0"/>
              <w:spacing w:line="240" w:lineRule="auto"/>
              <w:ind w:right="-72"/>
              <w:jc w:val="right"/>
              <w:rPr>
                <w:rFonts w:ascii="Browallia New" w:eastAsia="Arial Unicode MS" w:hAnsi="Browallia New" w:cs="Browallia New"/>
                <w:b/>
                <w:bCs/>
                <w:sz w:val="12"/>
                <w:szCs w:val="12"/>
                <w:cs/>
              </w:rPr>
            </w:pPr>
          </w:p>
        </w:tc>
        <w:tc>
          <w:tcPr>
            <w:tcW w:w="1011" w:type="dxa"/>
            <w:tcBorders>
              <w:top w:val="single" w:sz="4" w:space="0" w:color="auto"/>
            </w:tcBorders>
            <w:shd w:val="clear" w:color="auto" w:fill="FAFAFA"/>
            <w:vAlign w:val="bottom"/>
          </w:tcPr>
          <w:p w:rsidR="00BF31DE" w:rsidRPr="00F36551" w:rsidRDefault="00BF31DE" w:rsidP="002B1862">
            <w:pPr>
              <w:widowControl w:val="0"/>
              <w:spacing w:line="240" w:lineRule="auto"/>
              <w:ind w:right="-72"/>
              <w:jc w:val="right"/>
              <w:rPr>
                <w:rFonts w:ascii="Browallia New" w:eastAsia="Arial Unicode MS" w:hAnsi="Browallia New" w:cs="Browallia New"/>
                <w:b/>
                <w:bCs/>
                <w:sz w:val="12"/>
                <w:szCs w:val="12"/>
                <w:cs/>
              </w:rPr>
            </w:pPr>
          </w:p>
        </w:tc>
        <w:tc>
          <w:tcPr>
            <w:tcW w:w="1017" w:type="dxa"/>
            <w:gridSpan w:val="2"/>
            <w:tcBorders>
              <w:top w:val="single" w:sz="4" w:space="0" w:color="auto"/>
            </w:tcBorders>
            <w:vAlign w:val="bottom"/>
          </w:tcPr>
          <w:p w:rsidR="00BF31DE" w:rsidRPr="00F36551" w:rsidRDefault="00BF31DE" w:rsidP="002B1862">
            <w:pPr>
              <w:widowControl w:val="0"/>
              <w:spacing w:line="240" w:lineRule="auto"/>
              <w:ind w:right="-72"/>
              <w:jc w:val="right"/>
              <w:rPr>
                <w:rFonts w:ascii="Browallia New" w:eastAsia="Arial Unicode MS" w:hAnsi="Browallia New" w:cs="Browallia New"/>
                <w:b/>
                <w:bCs/>
                <w:sz w:val="12"/>
                <w:szCs w:val="12"/>
                <w:cs/>
              </w:rPr>
            </w:pPr>
          </w:p>
        </w:tc>
      </w:tr>
      <w:tr w:rsidR="00D400F3" w:rsidRPr="00F4193C" w:rsidTr="00860FE4">
        <w:trPr>
          <w:trHeight w:val="81"/>
        </w:trPr>
        <w:tc>
          <w:tcPr>
            <w:tcW w:w="3274" w:type="dxa"/>
            <w:vAlign w:val="bottom"/>
          </w:tcPr>
          <w:p w:rsidR="00D400F3" w:rsidRPr="00F4193C" w:rsidRDefault="00D400F3" w:rsidP="00D400F3">
            <w:pPr>
              <w:widowControl w:val="0"/>
              <w:spacing w:line="240" w:lineRule="auto"/>
              <w:ind w:left="-72"/>
              <w:jc w:val="both"/>
              <w:rPr>
                <w:rFonts w:ascii="Browallia New" w:eastAsia="Arial Unicode MS" w:hAnsi="Browallia New" w:cs="Browallia New"/>
                <w:color w:val="000000"/>
                <w:sz w:val="24"/>
                <w:szCs w:val="24"/>
                <w:cs/>
                <w:lang w:val="en-US"/>
              </w:rPr>
            </w:pPr>
            <w:r w:rsidRPr="00F4193C">
              <w:rPr>
                <w:rFonts w:ascii="Browallia New" w:eastAsia="Arial Unicode MS" w:hAnsi="Browallia New" w:cs="Browallia New"/>
                <w:color w:val="000000"/>
                <w:sz w:val="24"/>
                <w:szCs w:val="24"/>
                <w:cs/>
              </w:rPr>
              <w:t>รายได้</w:t>
            </w:r>
          </w:p>
        </w:tc>
        <w:tc>
          <w:tcPr>
            <w:tcW w:w="1010" w:type="dxa"/>
            <w:shd w:val="clear" w:color="auto" w:fill="FAFAFA"/>
            <w:vAlign w:val="bottom"/>
          </w:tcPr>
          <w:p w:rsidR="00D400F3" w:rsidRPr="00F4193C" w:rsidRDefault="003D2ACC" w:rsidP="00D400F3">
            <w:pPr>
              <w:widowControl w:val="0"/>
              <w:spacing w:line="240" w:lineRule="auto"/>
              <w:ind w:right="-72"/>
              <w:jc w:val="right"/>
              <w:rPr>
                <w:rFonts w:ascii="Browallia New" w:eastAsia="Arial Unicode MS" w:hAnsi="Browallia New" w:cs="Browallia New"/>
                <w:color w:val="000000"/>
                <w:sz w:val="24"/>
                <w:szCs w:val="24"/>
              </w:rPr>
            </w:pPr>
            <w:r>
              <w:rPr>
                <w:rFonts w:ascii="Browallia New" w:eastAsia="Arial Unicode MS" w:hAnsi="Browallia New" w:cs="Browallia New"/>
                <w:color w:val="000000"/>
                <w:sz w:val="24"/>
                <w:szCs w:val="24"/>
              </w:rPr>
              <w:t>3,21</w:t>
            </w:r>
            <w:r w:rsidR="00521B6C">
              <w:rPr>
                <w:rFonts w:ascii="Browallia New" w:eastAsia="Arial Unicode MS" w:hAnsi="Browallia New" w:cs="Browallia New"/>
                <w:color w:val="000000"/>
                <w:sz w:val="24"/>
                <w:szCs w:val="24"/>
              </w:rPr>
              <w:t>6</w:t>
            </w:r>
          </w:p>
        </w:tc>
        <w:tc>
          <w:tcPr>
            <w:tcW w:w="1011" w:type="dxa"/>
            <w:vAlign w:val="bottom"/>
          </w:tcPr>
          <w:p w:rsidR="00D400F3" w:rsidRPr="00D400F3" w:rsidRDefault="00D400F3" w:rsidP="00D400F3">
            <w:pPr>
              <w:widowControl w:val="0"/>
              <w:spacing w:line="240" w:lineRule="auto"/>
              <w:ind w:right="-72"/>
              <w:jc w:val="right"/>
              <w:rPr>
                <w:rFonts w:ascii="Browallia New" w:eastAsia="Arial Unicode MS" w:hAnsi="Browallia New" w:cs="Browallia New"/>
                <w:color w:val="000000"/>
                <w:sz w:val="24"/>
                <w:szCs w:val="24"/>
              </w:rPr>
            </w:pPr>
            <w:r w:rsidRPr="00D400F3">
              <w:rPr>
                <w:rFonts w:ascii="Browallia New" w:eastAsia="Arial Unicode MS" w:hAnsi="Browallia New" w:cs="Browallia New"/>
                <w:color w:val="000000"/>
                <w:sz w:val="24"/>
                <w:szCs w:val="24"/>
              </w:rPr>
              <w:t>1,646</w:t>
            </w:r>
          </w:p>
        </w:tc>
        <w:tc>
          <w:tcPr>
            <w:tcW w:w="1010" w:type="dxa"/>
            <w:shd w:val="clear" w:color="auto" w:fill="FAFAFA"/>
            <w:vAlign w:val="bottom"/>
          </w:tcPr>
          <w:p w:rsidR="00D400F3" w:rsidRPr="00F4193C" w:rsidRDefault="003D2ACC" w:rsidP="00D400F3">
            <w:pPr>
              <w:widowControl w:val="0"/>
              <w:spacing w:line="240" w:lineRule="auto"/>
              <w:ind w:right="-72"/>
              <w:jc w:val="right"/>
              <w:rPr>
                <w:rFonts w:ascii="Browallia New" w:eastAsia="Arial Unicode MS" w:hAnsi="Browallia New" w:cs="Browallia New"/>
                <w:color w:val="000000"/>
                <w:sz w:val="24"/>
                <w:szCs w:val="24"/>
              </w:rPr>
            </w:pPr>
            <w:r>
              <w:rPr>
                <w:rFonts w:ascii="Browallia New" w:eastAsia="Arial Unicode MS" w:hAnsi="Browallia New" w:cs="Browallia New"/>
                <w:color w:val="000000"/>
                <w:sz w:val="24"/>
                <w:szCs w:val="24"/>
              </w:rPr>
              <w:t>145</w:t>
            </w:r>
          </w:p>
        </w:tc>
        <w:tc>
          <w:tcPr>
            <w:tcW w:w="1012" w:type="dxa"/>
            <w:vAlign w:val="bottom"/>
          </w:tcPr>
          <w:p w:rsidR="00D400F3" w:rsidRPr="00D400F3" w:rsidRDefault="00D400F3" w:rsidP="00D400F3">
            <w:pPr>
              <w:widowControl w:val="0"/>
              <w:spacing w:line="240" w:lineRule="auto"/>
              <w:ind w:right="-72"/>
              <w:jc w:val="right"/>
              <w:rPr>
                <w:rFonts w:ascii="Browallia New" w:eastAsia="Arial Unicode MS" w:hAnsi="Browallia New" w:cs="Browallia New"/>
                <w:color w:val="000000"/>
                <w:sz w:val="24"/>
                <w:szCs w:val="24"/>
              </w:rPr>
            </w:pPr>
            <w:r w:rsidRPr="00D400F3">
              <w:rPr>
                <w:rFonts w:ascii="Browallia New" w:eastAsia="Arial Unicode MS" w:hAnsi="Browallia New" w:cs="Browallia New"/>
                <w:color w:val="000000"/>
                <w:sz w:val="24"/>
                <w:szCs w:val="24"/>
              </w:rPr>
              <w:t>128</w:t>
            </w:r>
          </w:p>
        </w:tc>
        <w:tc>
          <w:tcPr>
            <w:tcW w:w="1011" w:type="dxa"/>
            <w:shd w:val="clear" w:color="auto" w:fill="FAFAFA"/>
            <w:vAlign w:val="bottom"/>
          </w:tcPr>
          <w:p w:rsidR="00D400F3" w:rsidRPr="00F4193C" w:rsidRDefault="003D2ACC" w:rsidP="00D400F3">
            <w:pPr>
              <w:widowControl w:val="0"/>
              <w:spacing w:line="240" w:lineRule="auto"/>
              <w:ind w:right="-72"/>
              <w:jc w:val="right"/>
              <w:rPr>
                <w:rFonts w:ascii="Browallia New" w:eastAsia="Arial Unicode MS" w:hAnsi="Browallia New" w:cs="Browallia New"/>
                <w:color w:val="000000"/>
                <w:sz w:val="24"/>
                <w:szCs w:val="24"/>
              </w:rPr>
            </w:pPr>
            <w:r>
              <w:rPr>
                <w:rFonts w:ascii="Browallia New" w:eastAsia="Arial Unicode MS" w:hAnsi="Browallia New" w:cs="Browallia New"/>
                <w:color w:val="000000"/>
                <w:sz w:val="24"/>
                <w:szCs w:val="24"/>
              </w:rPr>
              <w:t>5,380</w:t>
            </w:r>
          </w:p>
        </w:tc>
        <w:tc>
          <w:tcPr>
            <w:tcW w:w="1012" w:type="dxa"/>
            <w:vAlign w:val="bottom"/>
          </w:tcPr>
          <w:p w:rsidR="00D400F3" w:rsidRPr="00F4193C" w:rsidRDefault="00D400F3" w:rsidP="00D400F3">
            <w:pPr>
              <w:widowControl w:val="0"/>
              <w:spacing w:line="240" w:lineRule="auto"/>
              <w:ind w:right="-72"/>
              <w:jc w:val="right"/>
              <w:rPr>
                <w:rFonts w:ascii="Browallia New" w:eastAsia="Arial Unicode MS" w:hAnsi="Browallia New" w:cs="Browallia New"/>
                <w:color w:val="000000"/>
                <w:sz w:val="24"/>
                <w:szCs w:val="24"/>
              </w:rPr>
            </w:pPr>
            <w:r>
              <w:rPr>
                <w:rFonts w:ascii="Browallia New" w:eastAsia="Arial Unicode MS" w:hAnsi="Browallia New" w:cs="Browallia New"/>
                <w:color w:val="000000"/>
                <w:sz w:val="24"/>
                <w:szCs w:val="24"/>
              </w:rPr>
              <w:t>4,818</w:t>
            </w:r>
          </w:p>
        </w:tc>
        <w:tc>
          <w:tcPr>
            <w:tcW w:w="1011" w:type="dxa"/>
            <w:shd w:val="clear" w:color="auto" w:fill="FAFAFA"/>
            <w:vAlign w:val="bottom"/>
          </w:tcPr>
          <w:p w:rsidR="00D400F3" w:rsidRPr="00F4193C" w:rsidRDefault="003D2ACC" w:rsidP="00D400F3">
            <w:pPr>
              <w:widowControl w:val="0"/>
              <w:spacing w:line="240" w:lineRule="auto"/>
              <w:ind w:right="-72"/>
              <w:jc w:val="right"/>
              <w:rPr>
                <w:rFonts w:ascii="Browallia New" w:eastAsia="Arial Unicode MS" w:hAnsi="Browallia New" w:cs="Browallia New"/>
                <w:color w:val="000000"/>
                <w:sz w:val="24"/>
                <w:szCs w:val="24"/>
              </w:rPr>
            </w:pPr>
            <w:r>
              <w:rPr>
                <w:rFonts w:ascii="Browallia New" w:eastAsia="Arial Unicode MS" w:hAnsi="Browallia New" w:cs="Browallia New"/>
                <w:color w:val="000000"/>
                <w:sz w:val="24"/>
                <w:szCs w:val="24"/>
              </w:rPr>
              <w:t>5</w:t>
            </w:r>
            <w:r w:rsidR="00752606">
              <w:rPr>
                <w:rFonts w:ascii="Browallia New" w:eastAsia="Arial Unicode MS" w:hAnsi="Browallia New" w:cs="Browallia New"/>
                <w:color w:val="000000"/>
                <w:sz w:val="24"/>
                <w:szCs w:val="24"/>
              </w:rPr>
              <w:t>5</w:t>
            </w:r>
          </w:p>
        </w:tc>
        <w:tc>
          <w:tcPr>
            <w:tcW w:w="1012" w:type="dxa"/>
            <w:vAlign w:val="bottom"/>
          </w:tcPr>
          <w:p w:rsidR="00D400F3" w:rsidRPr="00F4193C" w:rsidRDefault="00D400F3" w:rsidP="00D400F3">
            <w:pPr>
              <w:widowControl w:val="0"/>
              <w:spacing w:line="240" w:lineRule="auto"/>
              <w:ind w:right="-72"/>
              <w:jc w:val="right"/>
              <w:rPr>
                <w:rFonts w:ascii="Browallia New" w:eastAsia="Arial Unicode MS" w:hAnsi="Browallia New" w:cs="Browallia New"/>
                <w:color w:val="000000"/>
                <w:sz w:val="24"/>
                <w:szCs w:val="24"/>
              </w:rPr>
            </w:pPr>
            <w:r>
              <w:rPr>
                <w:rFonts w:ascii="Browallia New" w:eastAsia="Arial Unicode MS" w:hAnsi="Browallia New" w:cs="Browallia New"/>
                <w:color w:val="000000"/>
                <w:sz w:val="24"/>
                <w:szCs w:val="24"/>
              </w:rPr>
              <w:t>13</w:t>
            </w:r>
          </w:p>
        </w:tc>
        <w:tc>
          <w:tcPr>
            <w:tcW w:w="1011" w:type="dxa"/>
            <w:shd w:val="clear" w:color="auto" w:fill="FAFAFA"/>
            <w:vAlign w:val="bottom"/>
          </w:tcPr>
          <w:p w:rsidR="00D400F3" w:rsidRPr="00F4193C" w:rsidRDefault="003D2ACC" w:rsidP="00D400F3">
            <w:pPr>
              <w:widowControl w:val="0"/>
              <w:spacing w:line="240" w:lineRule="auto"/>
              <w:ind w:right="-72"/>
              <w:jc w:val="right"/>
              <w:rPr>
                <w:rFonts w:ascii="Browallia New" w:eastAsia="Arial Unicode MS" w:hAnsi="Browallia New" w:cs="Browallia New"/>
                <w:color w:val="000000"/>
                <w:sz w:val="24"/>
                <w:szCs w:val="24"/>
              </w:rPr>
            </w:pPr>
            <w:r>
              <w:rPr>
                <w:rFonts w:ascii="Browallia New" w:eastAsia="Arial Unicode MS" w:hAnsi="Browallia New" w:cs="Browallia New"/>
                <w:color w:val="000000"/>
                <w:sz w:val="24"/>
                <w:szCs w:val="24"/>
              </w:rPr>
              <w:t>1</w:t>
            </w:r>
            <w:r w:rsidR="00521B6C">
              <w:rPr>
                <w:rFonts w:ascii="Browallia New" w:eastAsia="Arial Unicode MS" w:hAnsi="Browallia New" w:cs="Browallia New"/>
                <w:color w:val="000000"/>
                <w:sz w:val="24"/>
                <w:szCs w:val="24"/>
              </w:rPr>
              <w:t>41</w:t>
            </w:r>
          </w:p>
        </w:tc>
        <w:tc>
          <w:tcPr>
            <w:tcW w:w="1012" w:type="dxa"/>
            <w:vAlign w:val="bottom"/>
          </w:tcPr>
          <w:p w:rsidR="00D400F3" w:rsidRPr="00F4193C" w:rsidRDefault="00D400F3" w:rsidP="00D400F3">
            <w:pPr>
              <w:widowControl w:val="0"/>
              <w:spacing w:line="240" w:lineRule="auto"/>
              <w:ind w:right="-72"/>
              <w:jc w:val="right"/>
              <w:rPr>
                <w:rFonts w:ascii="Browallia New" w:eastAsia="Arial Unicode MS" w:hAnsi="Browallia New" w:cs="Browallia New"/>
                <w:color w:val="000000"/>
                <w:sz w:val="24"/>
                <w:szCs w:val="24"/>
              </w:rPr>
            </w:pPr>
            <w:r>
              <w:rPr>
                <w:rFonts w:ascii="Browallia New" w:eastAsia="Arial Unicode MS" w:hAnsi="Browallia New" w:cs="Browallia New"/>
                <w:color w:val="000000"/>
                <w:sz w:val="24"/>
                <w:szCs w:val="24"/>
              </w:rPr>
              <w:t>123</w:t>
            </w:r>
          </w:p>
        </w:tc>
        <w:tc>
          <w:tcPr>
            <w:tcW w:w="1011" w:type="dxa"/>
            <w:shd w:val="clear" w:color="auto" w:fill="FAFAFA"/>
            <w:vAlign w:val="bottom"/>
          </w:tcPr>
          <w:p w:rsidR="00D400F3" w:rsidRPr="00F4193C" w:rsidRDefault="003D2ACC" w:rsidP="00D400F3">
            <w:pPr>
              <w:widowControl w:val="0"/>
              <w:spacing w:line="240" w:lineRule="auto"/>
              <w:ind w:right="-72"/>
              <w:jc w:val="right"/>
              <w:rPr>
                <w:rFonts w:ascii="Browallia New" w:eastAsia="Arial Unicode MS" w:hAnsi="Browallia New" w:cs="Browallia New"/>
                <w:color w:val="000000"/>
                <w:sz w:val="24"/>
                <w:szCs w:val="24"/>
              </w:rPr>
            </w:pPr>
            <w:r>
              <w:rPr>
                <w:rFonts w:ascii="Browallia New" w:eastAsia="Arial Unicode MS" w:hAnsi="Browallia New" w:cs="Browallia New"/>
                <w:color w:val="000000"/>
                <w:sz w:val="24"/>
                <w:szCs w:val="24"/>
              </w:rPr>
              <w:t>8,9</w:t>
            </w:r>
            <w:r w:rsidR="00521B6C">
              <w:rPr>
                <w:rFonts w:ascii="Browallia New" w:eastAsia="Arial Unicode MS" w:hAnsi="Browallia New" w:cs="Browallia New"/>
                <w:color w:val="000000"/>
                <w:sz w:val="24"/>
                <w:szCs w:val="24"/>
              </w:rPr>
              <w:t>37</w:t>
            </w:r>
          </w:p>
        </w:tc>
        <w:tc>
          <w:tcPr>
            <w:tcW w:w="1017" w:type="dxa"/>
            <w:gridSpan w:val="2"/>
            <w:vAlign w:val="center"/>
          </w:tcPr>
          <w:p w:rsidR="00D400F3" w:rsidRPr="00860FE4" w:rsidRDefault="00860FE4" w:rsidP="00860FE4">
            <w:pPr>
              <w:widowControl w:val="0"/>
              <w:spacing w:line="240" w:lineRule="auto"/>
              <w:ind w:right="-72"/>
              <w:jc w:val="right"/>
              <w:rPr>
                <w:rFonts w:ascii="Browallia New" w:eastAsia="Arial Unicode MS" w:hAnsi="Browallia New" w:cs="Browallia New"/>
                <w:color w:val="000000"/>
                <w:sz w:val="24"/>
                <w:szCs w:val="24"/>
              </w:rPr>
            </w:pPr>
            <w:r w:rsidRPr="00860FE4">
              <w:rPr>
                <w:rFonts w:ascii="Browallia New" w:eastAsia="Arial Unicode MS" w:hAnsi="Browallia New" w:cs="Browallia New"/>
                <w:color w:val="000000"/>
                <w:sz w:val="24"/>
                <w:szCs w:val="24"/>
              </w:rPr>
              <w:t>6,728</w:t>
            </w:r>
          </w:p>
        </w:tc>
      </w:tr>
      <w:tr w:rsidR="00D400F3" w:rsidRPr="00F4193C" w:rsidTr="00860FE4">
        <w:tc>
          <w:tcPr>
            <w:tcW w:w="3274" w:type="dxa"/>
            <w:vAlign w:val="bottom"/>
          </w:tcPr>
          <w:p w:rsidR="00D400F3" w:rsidRPr="00F4193C" w:rsidRDefault="00D400F3" w:rsidP="00D400F3">
            <w:pPr>
              <w:widowControl w:val="0"/>
              <w:spacing w:line="240" w:lineRule="auto"/>
              <w:ind w:left="-72"/>
              <w:jc w:val="both"/>
              <w:rPr>
                <w:rFonts w:ascii="Browallia New" w:eastAsia="Arial Unicode MS" w:hAnsi="Browallia New" w:cs="Browallia New"/>
                <w:color w:val="000000"/>
                <w:sz w:val="24"/>
                <w:szCs w:val="24"/>
                <w:cs/>
              </w:rPr>
            </w:pPr>
            <w:r w:rsidRPr="00F4193C">
              <w:rPr>
                <w:rFonts w:ascii="Browallia New" w:eastAsia="Arial Unicode MS" w:hAnsi="Browallia New" w:cs="Browallia New"/>
                <w:color w:val="000000"/>
                <w:sz w:val="24"/>
                <w:szCs w:val="24"/>
                <w:cs/>
              </w:rPr>
              <w:t>ค่าใช้จ่าย</w:t>
            </w:r>
          </w:p>
        </w:tc>
        <w:tc>
          <w:tcPr>
            <w:tcW w:w="1010" w:type="dxa"/>
            <w:shd w:val="clear" w:color="auto" w:fill="FAFAFA"/>
            <w:vAlign w:val="bottom"/>
          </w:tcPr>
          <w:p w:rsidR="00D400F3" w:rsidRPr="00F4193C" w:rsidRDefault="003D2ACC" w:rsidP="00D400F3">
            <w:pPr>
              <w:widowControl w:val="0"/>
              <w:spacing w:line="240" w:lineRule="auto"/>
              <w:ind w:right="-72"/>
              <w:jc w:val="right"/>
              <w:rPr>
                <w:rFonts w:ascii="Browallia New" w:eastAsia="Arial Unicode MS" w:hAnsi="Browallia New" w:cs="Browallia New"/>
                <w:color w:val="000000"/>
                <w:sz w:val="24"/>
                <w:szCs w:val="24"/>
              </w:rPr>
            </w:pPr>
            <w:r>
              <w:rPr>
                <w:rFonts w:ascii="Browallia New" w:eastAsia="Arial Unicode MS" w:hAnsi="Browallia New" w:cs="Browallia New"/>
                <w:color w:val="000000"/>
                <w:sz w:val="24"/>
                <w:szCs w:val="24"/>
              </w:rPr>
              <w:t>(3,183)</w:t>
            </w:r>
          </w:p>
        </w:tc>
        <w:tc>
          <w:tcPr>
            <w:tcW w:w="1011" w:type="dxa"/>
            <w:vAlign w:val="bottom"/>
          </w:tcPr>
          <w:p w:rsidR="00D400F3" w:rsidRPr="00D400F3" w:rsidRDefault="00D400F3" w:rsidP="00D400F3">
            <w:pPr>
              <w:widowControl w:val="0"/>
              <w:spacing w:line="240" w:lineRule="auto"/>
              <w:ind w:right="-72"/>
              <w:jc w:val="right"/>
              <w:rPr>
                <w:rFonts w:ascii="Browallia New" w:eastAsia="Arial Unicode MS" w:hAnsi="Browallia New" w:cs="Browallia New"/>
                <w:color w:val="000000"/>
                <w:sz w:val="24"/>
                <w:szCs w:val="24"/>
                <w:cs/>
              </w:rPr>
            </w:pPr>
            <w:r w:rsidRPr="00D400F3">
              <w:rPr>
                <w:rFonts w:ascii="Browallia New" w:eastAsia="Arial Unicode MS" w:hAnsi="Browallia New" w:cs="Browallia New"/>
                <w:color w:val="000000"/>
                <w:sz w:val="24"/>
                <w:szCs w:val="24"/>
              </w:rPr>
              <w:t>(2,031)</w:t>
            </w:r>
          </w:p>
        </w:tc>
        <w:tc>
          <w:tcPr>
            <w:tcW w:w="1010" w:type="dxa"/>
            <w:shd w:val="clear" w:color="auto" w:fill="FAFAFA"/>
            <w:vAlign w:val="bottom"/>
          </w:tcPr>
          <w:p w:rsidR="00D400F3" w:rsidRPr="00F4193C" w:rsidRDefault="003D2ACC" w:rsidP="00D400F3">
            <w:pPr>
              <w:widowControl w:val="0"/>
              <w:spacing w:line="240" w:lineRule="auto"/>
              <w:ind w:right="-72"/>
              <w:jc w:val="right"/>
              <w:rPr>
                <w:rFonts w:ascii="Browallia New" w:eastAsia="Arial Unicode MS" w:hAnsi="Browallia New" w:cs="Browallia New"/>
                <w:color w:val="000000"/>
                <w:sz w:val="24"/>
                <w:szCs w:val="24"/>
              </w:rPr>
            </w:pPr>
            <w:r>
              <w:rPr>
                <w:rFonts w:ascii="Browallia New" w:eastAsia="Arial Unicode MS" w:hAnsi="Browallia New" w:cs="Browallia New"/>
                <w:color w:val="000000"/>
                <w:sz w:val="24"/>
                <w:szCs w:val="24"/>
              </w:rPr>
              <w:t>(71)</w:t>
            </w:r>
          </w:p>
        </w:tc>
        <w:tc>
          <w:tcPr>
            <w:tcW w:w="1012" w:type="dxa"/>
            <w:vAlign w:val="bottom"/>
          </w:tcPr>
          <w:p w:rsidR="00D400F3" w:rsidRPr="00D400F3" w:rsidRDefault="00D400F3" w:rsidP="00D400F3">
            <w:pPr>
              <w:widowControl w:val="0"/>
              <w:spacing w:line="240" w:lineRule="auto"/>
              <w:ind w:right="-72"/>
              <w:jc w:val="right"/>
              <w:rPr>
                <w:rFonts w:ascii="Browallia New" w:eastAsia="Arial Unicode MS" w:hAnsi="Browallia New" w:cs="Browallia New"/>
                <w:color w:val="000000"/>
                <w:sz w:val="24"/>
                <w:szCs w:val="24"/>
                <w:cs/>
              </w:rPr>
            </w:pPr>
            <w:r w:rsidRPr="00D400F3">
              <w:rPr>
                <w:rFonts w:ascii="Browallia New" w:eastAsia="Arial Unicode MS" w:hAnsi="Browallia New" w:cs="Browallia New"/>
                <w:color w:val="000000"/>
                <w:sz w:val="24"/>
                <w:szCs w:val="24"/>
              </w:rPr>
              <w:t>(80)</w:t>
            </w:r>
          </w:p>
        </w:tc>
        <w:tc>
          <w:tcPr>
            <w:tcW w:w="1011" w:type="dxa"/>
            <w:shd w:val="clear" w:color="auto" w:fill="FAFAFA"/>
            <w:vAlign w:val="bottom"/>
          </w:tcPr>
          <w:p w:rsidR="00D400F3" w:rsidRPr="00F4193C" w:rsidRDefault="003D2ACC" w:rsidP="00D400F3">
            <w:pPr>
              <w:widowControl w:val="0"/>
              <w:spacing w:line="240" w:lineRule="auto"/>
              <w:ind w:right="-72"/>
              <w:jc w:val="right"/>
              <w:rPr>
                <w:rFonts w:ascii="Browallia New" w:eastAsia="Arial Unicode MS" w:hAnsi="Browallia New" w:cs="Browallia New"/>
                <w:color w:val="000000"/>
                <w:sz w:val="24"/>
                <w:szCs w:val="24"/>
              </w:rPr>
            </w:pPr>
            <w:r>
              <w:rPr>
                <w:rFonts w:ascii="Browallia New" w:eastAsia="Arial Unicode MS" w:hAnsi="Browallia New" w:cs="Browallia New"/>
                <w:color w:val="000000"/>
                <w:sz w:val="24"/>
                <w:szCs w:val="24"/>
              </w:rPr>
              <w:t>(1,87</w:t>
            </w:r>
            <w:r w:rsidR="00782740">
              <w:rPr>
                <w:rFonts w:ascii="Browallia New" w:eastAsia="Arial Unicode MS" w:hAnsi="Browallia New" w:cs="Browallia New"/>
                <w:color w:val="000000"/>
                <w:sz w:val="24"/>
                <w:szCs w:val="24"/>
              </w:rPr>
              <w:t>5</w:t>
            </w:r>
            <w:r>
              <w:rPr>
                <w:rFonts w:ascii="Browallia New" w:eastAsia="Arial Unicode MS" w:hAnsi="Browallia New" w:cs="Browallia New"/>
                <w:color w:val="000000"/>
                <w:sz w:val="24"/>
                <w:szCs w:val="24"/>
              </w:rPr>
              <w:t>)</w:t>
            </w:r>
          </w:p>
        </w:tc>
        <w:tc>
          <w:tcPr>
            <w:tcW w:w="1012" w:type="dxa"/>
            <w:vAlign w:val="bottom"/>
          </w:tcPr>
          <w:p w:rsidR="00D400F3" w:rsidRPr="00F4193C" w:rsidRDefault="00D400F3" w:rsidP="00D400F3">
            <w:pPr>
              <w:widowControl w:val="0"/>
              <w:spacing w:line="240" w:lineRule="auto"/>
              <w:ind w:right="-72"/>
              <w:jc w:val="right"/>
              <w:rPr>
                <w:rFonts w:ascii="Browallia New" w:eastAsia="Arial Unicode MS" w:hAnsi="Browallia New" w:cs="Browallia New"/>
                <w:color w:val="000000"/>
                <w:sz w:val="24"/>
                <w:szCs w:val="24"/>
              </w:rPr>
            </w:pPr>
            <w:r>
              <w:rPr>
                <w:rFonts w:ascii="Browallia New" w:eastAsia="Arial Unicode MS" w:hAnsi="Browallia New" w:cs="Browallia New"/>
                <w:color w:val="000000"/>
                <w:sz w:val="24"/>
                <w:szCs w:val="24"/>
              </w:rPr>
              <w:t>(1,398)</w:t>
            </w:r>
          </w:p>
        </w:tc>
        <w:tc>
          <w:tcPr>
            <w:tcW w:w="1011" w:type="dxa"/>
            <w:shd w:val="clear" w:color="auto" w:fill="FAFAFA"/>
            <w:vAlign w:val="bottom"/>
          </w:tcPr>
          <w:p w:rsidR="00D400F3" w:rsidRPr="00F4193C" w:rsidRDefault="003D2ACC" w:rsidP="00D400F3">
            <w:pPr>
              <w:widowControl w:val="0"/>
              <w:spacing w:line="240" w:lineRule="auto"/>
              <w:ind w:right="-72"/>
              <w:jc w:val="right"/>
              <w:rPr>
                <w:rFonts w:ascii="Browallia New" w:eastAsia="Arial Unicode MS" w:hAnsi="Browallia New" w:cs="Browallia New"/>
                <w:color w:val="000000"/>
                <w:sz w:val="24"/>
                <w:szCs w:val="24"/>
              </w:rPr>
            </w:pPr>
            <w:r>
              <w:rPr>
                <w:rFonts w:ascii="Browallia New" w:eastAsia="Arial Unicode MS" w:hAnsi="Browallia New" w:cs="Browallia New"/>
                <w:color w:val="000000"/>
                <w:sz w:val="24"/>
                <w:szCs w:val="24"/>
              </w:rPr>
              <w:t>(142)</w:t>
            </w:r>
          </w:p>
        </w:tc>
        <w:tc>
          <w:tcPr>
            <w:tcW w:w="1012" w:type="dxa"/>
            <w:vAlign w:val="bottom"/>
          </w:tcPr>
          <w:p w:rsidR="00D400F3" w:rsidRPr="00F4193C" w:rsidRDefault="00D400F3" w:rsidP="00D400F3">
            <w:pPr>
              <w:widowControl w:val="0"/>
              <w:spacing w:line="240" w:lineRule="auto"/>
              <w:ind w:right="-72"/>
              <w:jc w:val="right"/>
              <w:rPr>
                <w:rFonts w:ascii="Browallia New" w:eastAsia="Arial Unicode MS" w:hAnsi="Browallia New" w:cs="Browallia New"/>
                <w:color w:val="000000"/>
                <w:sz w:val="24"/>
                <w:szCs w:val="24"/>
              </w:rPr>
            </w:pPr>
            <w:r>
              <w:rPr>
                <w:rFonts w:ascii="Browallia New" w:eastAsia="Arial Unicode MS" w:hAnsi="Browallia New" w:cs="Browallia New"/>
                <w:color w:val="000000"/>
                <w:sz w:val="24"/>
                <w:szCs w:val="24"/>
              </w:rPr>
              <w:t>(157)</w:t>
            </w:r>
          </w:p>
        </w:tc>
        <w:tc>
          <w:tcPr>
            <w:tcW w:w="1011" w:type="dxa"/>
            <w:shd w:val="clear" w:color="auto" w:fill="FAFAFA"/>
            <w:vAlign w:val="bottom"/>
          </w:tcPr>
          <w:p w:rsidR="00D400F3" w:rsidRPr="00F4193C" w:rsidRDefault="003D2ACC" w:rsidP="00D400F3">
            <w:pPr>
              <w:widowControl w:val="0"/>
              <w:spacing w:line="240" w:lineRule="auto"/>
              <w:ind w:right="-72"/>
              <w:jc w:val="right"/>
              <w:rPr>
                <w:rFonts w:ascii="Browallia New" w:eastAsia="Arial Unicode MS" w:hAnsi="Browallia New" w:cs="Browallia New"/>
                <w:color w:val="000000"/>
                <w:sz w:val="24"/>
                <w:szCs w:val="24"/>
              </w:rPr>
            </w:pPr>
            <w:r>
              <w:rPr>
                <w:rFonts w:ascii="Browallia New" w:eastAsia="Arial Unicode MS" w:hAnsi="Browallia New" w:cs="Browallia New"/>
                <w:color w:val="000000"/>
                <w:sz w:val="24"/>
                <w:szCs w:val="24"/>
              </w:rPr>
              <w:t>(1,1</w:t>
            </w:r>
            <w:r w:rsidR="00521B6C">
              <w:rPr>
                <w:rFonts w:ascii="Browallia New" w:eastAsia="Arial Unicode MS" w:hAnsi="Browallia New" w:cs="Browallia New"/>
                <w:color w:val="000000"/>
                <w:sz w:val="24"/>
                <w:szCs w:val="24"/>
              </w:rPr>
              <w:t>06</w:t>
            </w:r>
            <w:r>
              <w:rPr>
                <w:rFonts w:ascii="Browallia New" w:eastAsia="Arial Unicode MS" w:hAnsi="Browallia New" w:cs="Browallia New"/>
                <w:color w:val="000000"/>
                <w:sz w:val="24"/>
                <w:szCs w:val="24"/>
              </w:rPr>
              <w:t>)</w:t>
            </w:r>
          </w:p>
        </w:tc>
        <w:tc>
          <w:tcPr>
            <w:tcW w:w="1012" w:type="dxa"/>
            <w:vAlign w:val="bottom"/>
          </w:tcPr>
          <w:p w:rsidR="00D400F3" w:rsidRPr="00F4193C" w:rsidRDefault="00D400F3" w:rsidP="00D400F3">
            <w:pPr>
              <w:widowControl w:val="0"/>
              <w:spacing w:line="240" w:lineRule="auto"/>
              <w:ind w:right="-72"/>
              <w:jc w:val="right"/>
              <w:rPr>
                <w:rFonts w:ascii="Browallia New" w:eastAsia="Arial Unicode MS" w:hAnsi="Browallia New" w:cs="Browallia New"/>
                <w:color w:val="000000"/>
                <w:sz w:val="24"/>
                <w:szCs w:val="24"/>
              </w:rPr>
            </w:pPr>
            <w:r>
              <w:rPr>
                <w:rFonts w:ascii="Browallia New" w:eastAsia="Arial Unicode MS" w:hAnsi="Browallia New" w:cs="Browallia New"/>
                <w:color w:val="000000"/>
                <w:sz w:val="24"/>
                <w:szCs w:val="24"/>
              </w:rPr>
              <w:t>(433)</w:t>
            </w:r>
          </w:p>
        </w:tc>
        <w:tc>
          <w:tcPr>
            <w:tcW w:w="1011" w:type="dxa"/>
            <w:shd w:val="clear" w:color="auto" w:fill="FAFAFA"/>
            <w:vAlign w:val="bottom"/>
          </w:tcPr>
          <w:p w:rsidR="00D400F3" w:rsidRPr="00F4193C" w:rsidRDefault="003D2ACC" w:rsidP="00D400F3">
            <w:pPr>
              <w:widowControl w:val="0"/>
              <w:spacing w:line="240" w:lineRule="auto"/>
              <w:ind w:right="-72"/>
              <w:jc w:val="right"/>
              <w:rPr>
                <w:rFonts w:ascii="Browallia New" w:eastAsia="Arial Unicode MS" w:hAnsi="Browallia New" w:cs="Browallia New"/>
                <w:color w:val="000000"/>
                <w:sz w:val="24"/>
                <w:szCs w:val="24"/>
              </w:rPr>
            </w:pPr>
            <w:r>
              <w:rPr>
                <w:rFonts w:ascii="Browallia New" w:eastAsia="Arial Unicode MS" w:hAnsi="Browallia New" w:cs="Browallia New"/>
                <w:color w:val="000000"/>
                <w:sz w:val="24"/>
                <w:szCs w:val="24"/>
              </w:rPr>
              <w:t>(6,</w:t>
            </w:r>
            <w:r w:rsidR="00521B6C">
              <w:rPr>
                <w:rFonts w:ascii="Browallia New" w:eastAsia="Arial Unicode MS" w:hAnsi="Browallia New" w:cs="Browallia New"/>
                <w:color w:val="000000"/>
                <w:sz w:val="24"/>
                <w:szCs w:val="24"/>
              </w:rPr>
              <w:t>377</w:t>
            </w:r>
            <w:r>
              <w:rPr>
                <w:rFonts w:ascii="Browallia New" w:eastAsia="Arial Unicode MS" w:hAnsi="Browallia New" w:cs="Browallia New"/>
                <w:color w:val="000000"/>
                <w:sz w:val="24"/>
                <w:szCs w:val="24"/>
              </w:rPr>
              <w:t>)</w:t>
            </w:r>
          </w:p>
        </w:tc>
        <w:tc>
          <w:tcPr>
            <w:tcW w:w="1017" w:type="dxa"/>
            <w:gridSpan w:val="2"/>
            <w:vAlign w:val="center"/>
          </w:tcPr>
          <w:p w:rsidR="00D400F3" w:rsidRPr="00860FE4" w:rsidRDefault="00860FE4" w:rsidP="00860FE4">
            <w:pPr>
              <w:widowControl w:val="0"/>
              <w:spacing w:line="240" w:lineRule="auto"/>
              <w:ind w:right="-72"/>
              <w:jc w:val="right"/>
              <w:rPr>
                <w:rFonts w:ascii="Browallia New" w:eastAsia="Arial Unicode MS" w:hAnsi="Browallia New" w:cs="Browallia New"/>
                <w:color w:val="000000"/>
                <w:sz w:val="24"/>
                <w:szCs w:val="24"/>
              </w:rPr>
            </w:pPr>
            <w:r w:rsidRPr="00860FE4">
              <w:rPr>
                <w:rFonts w:ascii="Browallia New" w:eastAsia="Arial Unicode MS" w:hAnsi="Browallia New" w:cs="Browallia New"/>
                <w:color w:val="000000"/>
                <w:sz w:val="24"/>
                <w:szCs w:val="24"/>
              </w:rPr>
              <w:t>(4,099)</w:t>
            </w:r>
          </w:p>
        </w:tc>
      </w:tr>
      <w:tr w:rsidR="00D400F3" w:rsidRPr="00F4193C" w:rsidTr="00D400F3">
        <w:tc>
          <w:tcPr>
            <w:tcW w:w="3274" w:type="dxa"/>
            <w:vAlign w:val="bottom"/>
          </w:tcPr>
          <w:p w:rsidR="00D400F3" w:rsidRPr="00F4193C" w:rsidRDefault="00D400F3" w:rsidP="00D400F3">
            <w:pPr>
              <w:widowControl w:val="0"/>
              <w:spacing w:line="240" w:lineRule="auto"/>
              <w:ind w:left="-72"/>
              <w:jc w:val="both"/>
              <w:rPr>
                <w:rFonts w:ascii="Browallia New" w:eastAsia="Arial Unicode MS" w:hAnsi="Browallia New" w:cs="Browallia New"/>
                <w:color w:val="000000"/>
                <w:sz w:val="24"/>
                <w:szCs w:val="24"/>
                <w:cs/>
              </w:rPr>
            </w:pPr>
            <w:r w:rsidRPr="00F4193C">
              <w:rPr>
                <w:rFonts w:ascii="Browallia New" w:eastAsia="Arial Unicode MS" w:hAnsi="Browallia New" w:cs="Browallia New"/>
                <w:color w:val="000000"/>
                <w:sz w:val="24"/>
                <w:szCs w:val="24"/>
                <w:cs/>
              </w:rPr>
              <w:t>ส่วนแบ่งขาดทุนจากเงินลงทุน</w:t>
            </w:r>
          </w:p>
        </w:tc>
        <w:tc>
          <w:tcPr>
            <w:tcW w:w="1010" w:type="dxa"/>
            <w:shd w:val="clear" w:color="auto" w:fill="FAFAFA"/>
            <w:vAlign w:val="bottom"/>
          </w:tcPr>
          <w:p w:rsidR="00D400F3" w:rsidRPr="00F4193C" w:rsidRDefault="00D400F3" w:rsidP="00D400F3">
            <w:pPr>
              <w:widowControl w:val="0"/>
              <w:spacing w:line="240" w:lineRule="auto"/>
              <w:ind w:right="-72"/>
              <w:jc w:val="right"/>
              <w:rPr>
                <w:rFonts w:ascii="Browallia New" w:eastAsia="Arial Unicode MS" w:hAnsi="Browallia New" w:cs="Browallia New"/>
                <w:color w:val="000000"/>
                <w:sz w:val="24"/>
                <w:szCs w:val="24"/>
              </w:rPr>
            </w:pPr>
          </w:p>
        </w:tc>
        <w:tc>
          <w:tcPr>
            <w:tcW w:w="1011" w:type="dxa"/>
            <w:vAlign w:val="bottom"/>
          </w:tcPr>
          <w:p w:rsidR="00D400F3" w:rsidRPr="00F4193C" w:rsidRDefault="00D400F3" w:rsidP="00D400F3">
            <w:pPr>
              <w:widowControl w:val="0"/>
              <w:spacing w:line="240" w:lineRule="auto"/>
              <w:ind w:right="-72"/>
              <w:jc w:val="right"/>
              <w:rPr>
                <w:rFonts w:ascii="Browallia New" w:eastAsia="Arial Unicode MS" w:hAnsi="Browallia New" w:cs="Browallia New"/>
                <w:color w:val="000000"/>
                <w:sz w:val="24"/>
                <w:szCs w:val="24"/>
              </w:rPr>
            </w:pPr>
          </w:p>
        </w:tc>
        <w:tc>
          <w:tcPr>
            <w:tcW w:w="1010" w:type="dxa"/>
            <w:shd w:val="clear" w:color="auto" w:fill="FAFAFA"/>
            <w:vAlign w:val="bottom"/>
          </w:tcPr>
          <w:p w:rsidR="00D400F3" w:rsidRPr="00F4193C" w:rsidRDefault="00D400F3" w:rsidP="00D400F3">
            <w:pPr>
              <w:widowControl w:val="0"/>
              <w:spacing w:line="240" w:lineRule="auto"/>
              <w:ind w:right="-72"/>
              <w:jc w:val="right"/>
              <w:rPr>
                <w:rFonts w:ascii="Browallia New" w:eastAsia="Arial Unicode MS" w:hAnsi="Browallia New" w:cs="Browallia New"/>
                <w:color w:val="000000"/>
                <w:sz w:val="24"/>
                <w:szCs w:val="24"/>
              </w:rPr>
            </w:pPr>
          </w:p>
        </w:tc>
        <w:tc>
          <w:tcPr>
            <w:tcW w:w="1012" w:type="dxa"/>
            <w:vAlign w:val="bottom"/>
          </w:tcPr>
          <w:p w:rsidR="00D400F3" w:rsidRPr="00F4193C" w:rsidRDefault="00D400F3" w:rsidP="00D400F3">
            <w:pPr>
              <w:widowControl w:val="0"/>
              <w:spacing w:line="240" w:lineRule="auto"/>
              <w:ind w:right="-72"/>
              <w:jc w:val="right"/>
              <w:rPr>
                <w:rFonts w:ascii="Browallia New" w:eastAsia="Arial Unicode MS" w:hAnsi="Browallia New" w:cs="Browallia New"/>
                <w:color w:val="000000"/>
                <w:sz w:val="24"/>
                <w:szCs w:val="24"/>
              </w:rPr>
            </w:pPr>
          </w:p>
        </w:tc>
        <w:tc>
          <w:tcPr>
            <w:tcW w:w="1011" w:type="dxa"/>
            <w:shd w:val="clear" w:color="auto" w:fill="FAFAFA"/>
            <w:vAlign w:val="bottom"/>
          </w:tcPr>
          <w:p w:rsidR="00D400F3" w:rsidRPr="00F4193C" w:rsidRDefault="00D400F3" w:rsidP="00D400F3">
            <w:pPr>
              <w:widowControl w:val="0"/>
              <w:spacing w:line="240" w:lineRule="auto"/>
              <w:ind w:right="-72"/>
              <w:jc w:val="right"/>
              <w:rPr>
                <w:rFonts w:ascii="Browallia New" w:eastAsia="Arial Unicode MS" w:hAnsi="Browallia New" w:cs="Browallia New"/>
                <w:color w:val="000000"/>
                <w:sz w:val="24"/>
                <w:szCs w:val="24"/>
              </w:rPr>
            </w:pPr>
          </w:p>
        </w:tc>
        <w:tc>
          <w:tcPr>
            <w:tcW w:w="1012" w:type="dxa"/>
            <w:vAlign w:val="bottom"/>
          </w:tcPr>
          <w:p w:rsidR="00D400F3" w:rsidRPr="00F4193C" w:rsidRDefault="00D400F3" w:rsidP="00D400F3">
            <w:pPr>
              <w:widowControl w:val="0"/>
              <w:spacing w:line="240" w:lineRule="auto"/>
              <w:ind w:right="-72"/>
              <w:jc w:val="right"/>
              <w:rPr>
                <w:rFonts w:ascii="Browallia New" w:eastAsia="Arial Unicode MS" w:hAnsi="Browallia New" w:cs="Browallia New"/>
                <w:color w:val="000000"/>
                <w:sz w:val="24"/>
                <w:szCs w:val="24"/>
              </w:rPr>
            </w:pPr>
          </w:p>
        </w:tc>
        <w:tc>
          <w:tcPr>
            <w:tcW w:w="1011" w:type="dxa"/>
            <w:shd w:val="clear" w:color="auto" w:fill="FAFAFA"/>
            <w:vAlign w:val="bottom"/>
          </w:tcPr>
          <w:p w:rsidR="00D400F3" w:rsidRPr="00F4193C" w:rsidRDefault="00D400F3" w:rsidP="00D400F3">
            <w:pPr>
              <w:widowControl w:val="0"/>
              <w:spacing w:line="240" w:lineRule="auto"/>
              <w:ind w:right="-72"/>
              <w:jc w:val="right"/>
              <w:rPr>
                <w:rFonts w:ascii="Browallia New" w:eastAsia="Arial Unicode MS" w:hAnsi="Browallia New" w:cs="Browallia New"/>
                <w:color w:val="000000"/>
                <w:sz w:val="24"/>
                <w:szCs w:val="24"/>
              </w:rPr>
            </w:pPr>
          </w:p>
        </w:tc>
        <w:tc>
          <w:tcPr>
            <w:tcW w:w="1012" w:type="dxa"/>
            <w:vAlign w:val="bottom"/>
          </w:tcPr>
          <w:p w:rsidR="00D400F3" w:rsidRPr="00F4193C" w:rsidRDefault="00D400F3" w:rsidP="00D400F3">
            <w:pPr>
              <w:widowControl w:val="0"/>
              <w:spacing w:line="240" w:lineRule="auto"/>
              <w:ind w:right="-72"/>
              <w:jc w:val="right"/>
              <w:rPr>
                <w:rFonts w:ascii="Browallia New" w:eastAsia="Arial Unicode MS" w:hAnsi="Browallia New" w:cs="Browallia New"/>
                <w:color w:val="000000"/>
                <w:sz w:val="24"/>
                <w:szCs w:val="24"/>
              </w:rPr>
            </w:pPr>
          </w:p>
        </w:tc>
        <w:tc>
          <w:tcPr>
            <w:tcW w:w="1011" w:type="dxa"/>
            <w:shd w:val="clear" w:color="auto" w:fill="FAFAFA"/>
            <w:vAlign w:val="bottom"/>
          </w:tcPr>
          <w:p w:rsidR="00D400F3" w:rsidRPr="00F4193C" w:rsidRDefault="00D400F3" w:rsidP="00D400F3">
            <w:pPr>
              <w:widowControl w:val="0"/>
              <w:spacing w:line="240" w:lineRule="auto"/>
              <w:ind w:right="-72"/>
              <w:jc w:val="right"/>
              <w:rPr>
                <w:rFonts w:ascii="Browallia New" w:eastAsia="Arial Unicode MS" w:hAnsi="Browallia New" w:cs="Browallia New"/>
                <w:color w:val="000000"/>
                <w:sz w:val="24"/>
                <w:szCs w:val="24"/>
              </w:rPr>
            </w:pPr>
          </w:p>
        </w:tc>
        <w:tc>
          <w:tcPr>
            <w:tcW w:w="1012" w:type="dxa"/>
            <w:vAlign w:val="bottom"/>
          </w:tcPr>
          <w:p w:rsidR="00D400F3" w:rsidRPr="00F4193C" w:rsidRDefault="00D400F3" w:rsidP="00D400F3">
            <w:pPr>
              <w:widowControl w:val="0"/>
              <w:spacing w:line="240" w:lineRule="auto"/>
              <w:ind w:right="-72"/>
              <w:jc w:val="right"/>
              <w:rPr>
                <w:rFonts w:ascii="Browallia New" w:eastAsia="Arial Unicode MS" w:hAnsi="Browallia New" w:cs="Browallia New"/>
                <w:color w:val="000000"/>
                <w:sz w:val="24"/>
                <w:szCs w:val="24"/>
              </w:rPr>
            </w:pPr>
          </w:p>
        </w:tc>
        <w:tc>
          <w:tcPr>
            <w:tcW w:w="1011" w:type="dxa"/>
            <w:shd w:val="clear" w:color="auto" w:fill="FAFAFA"/>
            <w:vAlign w:val="bottom"/>
          </w:tcPr>
          <w:p w:rsidR="00D400F3" w:rsidRPr="00F4193C" w:rsidRDefault="00D400F3" w:rsidP="00D400F3">
            <w:pPr>
              <w:widowControl w:val="0"/>
              <w:spacing w:line="240" w:lineRule="auto"/>
              <w:ind w:right="-72"/>
              <w:jc w:val="right"/>
              <w:rPr>
                <w:rFonts w:ascii="Browallia New" w:eastAsia="Arial Unicode MS" w:hAnsi="Browallia New" w:cs="Browallia New"/>
                <w:color w:val="000000"/>
                <w:sz w:val="24"/>
                <w:szCs w:val="24"/>
              </w:rPr>
            </w:pPr>
          </w:p>
        </w:tc>
        <w:tc>
          <w:tcPr>
            <w:tcW w:w="1017" w:type="dxa"/>
            <w:gridSpan w:val="2"/>
            <w:vAlign w:val="bottom"/>
          </w:tcPr>
          <w:p w:rsidR="00D400F3" w:rsidRPr="00F4193C" w:rsidRDefault="00D400F3" w:rsidP="00D400F3">
            <w:pPr>
              <w:widowControl w:val="0"/>
              <w:spacing w:line="240" w:lineRule="auto"/>
              <w:ind w:right="-72"/>
              <w:jc w:val="right"/>
              <w:rPr>
                <w:rFonts w:ascii="Browallia New" w:eastAsia="Arial Unicode MS" w:hAnsi="Browallia New" w:cs="Browallia New"/>
                <w:color w:val="000000"/>
                <w:sz w:val="24"/>
                <w:szCs w:val="24"/>
              </w:rPr>
            </w:pPr>
          </w:p>
        </w:tc>
      </w:tr>
      <w:tr w:rsidR="00D400F3" w:rsidRPr="00F4193C" w:rsidTr="00D400F3">
        <w:trPr>
          <w:trHeight w:val="89"/>
        </w:trPr>
        <w:tc>
          <w:tcPr>
            <w:tcW w:w="3274" w:type="dxa"/>
            <w:vAlign w:val="bottom"/>
          </w:tcPr>
          <w:p w:rsidR="00D400F3" w:rsidRPr="00F4193C" w:rsidRDefault="00D400F3" w:rsidP="00D400F3">
            <w:pPr>
              <w:widowControl w:val="0"/>
              <w:spacing w:line="240" w:lineRule="auto"/>
              <w:ind w:left="-72"/>
              <w:jc w:val="both"/>
              <w:rPr>
                <w:rFonts w:ascii="Browallia New" w:eastAsia="Arial Unicode MS" w:hAnsi="Browallia New" w:cs="Browallia New"/>
                <w:color w:val="000000"/>
                <w:sz w:val="24"/>
                <w:szCs w:val="24"/>
                <w:cs/>
              </w:rPr>
            </w:pPr>
            <w:r w:rsidRPr="00F4193C">
              <w:rPr>
                <w:rFonts w:ascii="Browallia New" w:eastAsia="Arial Unicode MS" w:hAnsi="Browallia New" w:cs="Browallia New"/>
                <w:color w:val="000000"/>
                <w:sz w:val="24"/>
                <w:szCs w:val="24"/>
                <w:cs/>
              </w:rPr>
              <w:t xml:space="preserve">   ในบริษัทร่วมและการร่วมค้า</w:t>
            </w:r>
          </w:p>
        </w:tc>
        <w:tc>
          <w:tcPr>
            <w:tcW w:w="1010" w:type="dxa"/>
            <w:tcBorders>
              <w:bottom w:val="single" w:sz="4" w:space="0" w:color="auto"/>
            </w:tcBorders>
            <w:shd w:val="clear" w:color="auto" w:fill="FAFAFA"/>
            <w:vAlign w:val="bottom"/>
          </w:tcPr>
          <w:p w:rsidR="00D400F3" w:rsidRPr="00F4193C" w:rsidRDefault="002C5101" w:rsidP="00D400F3">
            <w:pPr>
              <w:widowControl w:val="0"/>
              <w:spacing w:line="240" w:lineRule="auto"/>
              <w:ind w:right="-72"/>
              <w:jc w:val="right"/>
              <w:rPr>
                <w:rFonts w:ascii="Browallia New" w:eastAsia="Arial Unicode MS" w:hAnsi="Browallia New" w:cs="Browallia New"/>
                <w:color w:val="000000"/>
                <w:sz w:val="24"/>
                <w:szCs w:val="24"/>
              </w:rPr>
            </w:pPr>
            <w:r>
              <w:rPr>
                <w:rFonts w:ascii="Browallia New" w:eastAsia="Arial Unicode MS" w:hAnsi="Browallia New" w:cs="Browallia New"/>
                <w:color w:val="000000"/>
                <w:sz w:val="24"/>
                <w:szCs w:val="24"/>
              </w:rPr>
              <w:t>-</w:t>
            </w:r>
          </w:p>
        </w:tc>
        <w:tc>
          <w:tcPr>
            <w:tcW w:w="1011" w:type="dxa"/>
            <w:tcBorders>
              <w:bottom w:val="single" w:sz="4" w:space="0" w:color="auto"/>
            </w:tcBorders>
            <w:vAlign w:val="bottom"/>
          </w:tcPr>
          <w:p w:rsidR="00D400F3" w:rsidRPr="00F4193C" w:rsidRDefault="00D400F3" w:rsidP="00D400F3">
            <w:pPr>
              <w:widowControl w:val="0"/>
              <w:spacing w:line="240" w:lineRule="auto"/>
              <w:ind w:right="-72"/>
              <w:jc w:val="right"/>
              <w:rPr>
                <w:rFonts w:ascii="Browallia New" w:eastAsia="Arial Unicode MS" w:hAnsi="Browallia New" w:cs="Browallia New"/>
                <w:color w:val="000000"/>
                <w:sz w:val="24"/>
                <w:szCs w:val="24"/>
              </w:rPr>
            </w:pPr>
            <w:r>
              <w:rPr>
                <w:rFonts w:ascii="Browallia New" w:eastAsia="Arial Unicode MS" w:hAnsi="Browallia New" w:cs="Browallia New"/>
                <w:color w:val="000000"/>
                <w:sz w:val="24"/>
                <w:szCs w:val="24"/>
              </w:rPr>
              <w:t>-</w:t>
            </w:r>
          </w:p>
        </w:tc>
        <w:tc>
          <w:tcPr>
            <w:tcW w:w="1010" w:type="dxa"/>
            <w:tcBorders>
              <w:bottom w:val="single" w:sz="4" w:space="0" w:color="auto"/>
            </w:tcBorders>
            <w:shd w:val="clear" w:color="auto" w:fill="FAFAFA"/>
            <w:vAlign w:val="bottom"/>
          </w:tcPr>
          <w:p w:rsidR="00D400F3" w:rsidRPr="00F4193C" w:rsidRDefault="002C5101" w:rsidP="00D400F3">
            <w:pPr>
              <w:widowControl w:val="0"/>
              <w:spacing w:line="240" w:lineRule="auto"/>
              <w:ind w:right="-72"/>
              <w:jc w:val="right"/>
              <w:rPr>
                <w:rFonts w:ascii="Browallia New" w:eastAsia="Arial Unicode MS" w:hAnsi="Browallia New" w:cs="Browallia New"/>
                <w:color w:val="000000"/>
                <w:sz w:val="24"/>
                <w:szCs w:val="24"/>
              </w:rPr>
            </w:pPr>
            <w:r>
              <w:rPr>
                <w:rFonts w:ascii="Browallia New" w:eastAsia="Arial Unicode MS" w:hAnsi="Browallia New" w:cs="Browallia New"/>
                <w:color w:val="000000"/>
                <w:sz w:val="24"/>
                <w:szCs w:val="24"/>
              </w:rPr>
              <w:t>-</w:t>
            </w:r>
          </w:p>
        </w:tc>
        <w:tc>
          <w:tcPr>
            <w:tcW w:w="1012" w:type="dxa"/>
            <w:tcBorders>
              <w:bottom w:val="single" w:sz="4" w:space="0" w:color="auto"/>
            </w:tcBorders>
            <w:vAlign w:val="bottom"/>
          </w:tcPr>
          <w:p w:rsidR="00D400F3" w:rsidRPr="00F4193C" w:rsidRDefault="00D400F3" w:rsidP="00D400F3">
            <w:pPr>
              <w:widowControl w:val="0"/>
              <w:spacing w:line="240" w:lineRule="auto"/>
              <w:ind w:right="-72"/>
              <w:jc w:val="right"/>
              <w:rPr>
                <w:rFonts w:ascii="Browallia New" w:eastAsia="Arial Unicode MS" w:hAnsi="Browallia New" w:cs="Browallia New"/>
                <w:color w:val="000000"/>
                <w:sz w:val="24"/>
                <w:szCs w:val="24"/>
              </w:rPr>
            </w:pPr>
            <w:r>
              <w:rPr>
                <w:rFonts w:ascii="Browallia New" w:eastAsia="Arial Unicode MS" w:hAnsi="Browallia New" w:cs="Browallia New"/>
                <w:color w:val="000000"/>
                <w:sz w:val="24"/>
                <w:szCs w:val="24"/>
              </w:rPr>
              <w:t>-</w:t>
            </w:r>
          </w:p>
        </w:tc>
        <w:tc>
          <w:tcPr>
            <w:tcW w:w="1011" w:type="dxa"/>
            <w:tcBorders>
              <w:bottom w:val="single" w:sz="4" w:space="0" w:color="auto"/>
            </w:tcBorders>
            <w:shd w:val="clear" w:color="auto" w:fill="FAFAFA"/>
            <w:vAlign w:val="bottom"/>
          </w:tcPr>
          <w:p w:rsidR="00D400F3" w:rsidRPr="00F4193C" w:rsidRDefault="002C5101" w:rsidP="00D400F3">
            <w:pPr>
              <w:widowControl w:val="0"/>
              <w:spacing w:line="240" w:lineRule="auto"/>
              <w:ind w:right="-72"/>
              <w:jc w:val="right"/>
              <w:rPr>
                <w:rFonts w:ascii="Browallia New" w:eastAsia="Arial Unicode MS" w:hAnsi="Browallia New" w:cs="Browallia New"/>
                <w:color w:val="000000"/>
                <w:sz w:val="24"/>
                <w:szCs w:val="24"/>
              </w:rPr>
            </w:pPr>
            <w:r>
              <w:rPr>
                <w:rFonts w:ascii="Browallia New" w:eastAsia="Arial Unicode MS" w:hAnsi="Browallia New" w:cs="Browallia New"/>
                <w:color w:val="000000"/>
                <w:sz w:val="24"/>
                <w:szCs w:val="24"/>
              </w:rPr>
              <w:t>-</w:t>
            </w:r>
          </w:p>
        </w:tc>
        <w:tc>
          <w:tcPr>
            <w:tcW w:w="1012" w:type="dxa"/>
            <w:tcBorders>
              <w:bottom w:val="single" w:sz="4" w:space="0" w:color="auto"/>
            </w:tcBorders>
            <w:vAlign w:val="bottom"/>
          </w:tcPr>
          <w:p w:rsidR="00D400F3" w:rsidRPr="00F4193C" w:rsidRDefault="00D400F3" w:rsidP="00D400F3">
            <w:pPr>
              <w:widowControl w:val="0"/>
              <w:spacing w:line="240" w:lineRule="auto"/>
              <w:ind w:right="-72"/>
              <w:jc w:val="right"/>
              <w:rPr>
                <w:rFonts w:ascii="Browallia New" w:eastAsia="Arial Unicode MS" w:hAnsi="Browallia New" w:cs="Browallia New"/>
                <w:color w:val="000000"/>
                <w:sz w:val="24"/>
                <w:szCs w:val="24"/>
              </w:rPr>
            </w:pPr>
            <w:r>
              <w:rPr>
                <w:rFonts w:ascii="Browallia New" w:eastAsia="Arial Unicode MS" w:hAnsi="Browallia New" w:cs="Browallia New"/>
                <w:color w:val="000000"/>
                <w:sz w:val="24"/>
                <w:szCs w:val="24"/>
              </w:rPr>
              <w:t>-</w:t>
            </w:r>
          </w:p>
        </w:tc>
        <w:tc>
          <w:tcPr>
            <w:tcW w:w="1011" w:type="dxa"/>
            <w:tcBorders>
              <w:bottom w:val="single" w:sz="4" w:space="0" w:color="auto"/>
            </w:tcBorders>
            <w:shd w:val="clear" w:color="auto" w:fill="FAFAFA"/>
            <w:vAlign w:val="bottom"/>
          </w:tcPr>
          <w:p w:rsidR="00D400F3" w:rsidRPr="00F4193C" w:rsidRDefault="002C5101" w:rsidP="00D400F3">
            <w:pPr>
              <w:widowControl w:val="0"/>
              <w:spacing w:line="240" w:lineRule="auto"/>
              <w:ind w:right="-72"/>
              <w:jc w:val="right"/>
              <w:rPr>
                <w:rFonts w:ascii="Browallia New" w:eastAsia="Arial Unicode MS" w:hAnsi="Browallia New" w:cs="Browallia New"/>
                <w:color w:val="000000"/>
                <w:sz w:val="24"/>
                <w:szCs w:val="24"/>
              </w:rPr>
            </w:pPr>
            <w:r>
              <w:rPr>
                <w:rFonts w:ascii="Browallia New" w:eastAsia="Arial Unicode MS" w:hAnsi="Browallia New" w:cs="Browallia New"/>
                <w:color w:val="000000"/>
                <w:sz w:val="24"/>
                <w:szCs w:val="24"/>
              </w:rPr>
              <w:t>-</w:t>
            </w:r>
          </w:p>
        </w:tc>
        <w:tc>
          <w:tcPr>
            <w:tcW w:w="1012" w:type="dxa"/>
            <w:tcBorders>
              <w:bottom w:val="single" w:sz="4" w:space="0" w:color="auto"/>
            </w:tcBorders>
            <w:vAlign w:val="bottom"/>
          </w:tcPr>
          <w:p w:rsidR="00D400F3" w:rsidRPr="00F4193C" w:rsidRDefault="00D400F3" w:rsidP="00D400F3">
            <w:pPr>
              <w:widowControl w:val="0"/>
              <w:spacing w:line="240" w:lineRule="auto"/>
              <w:ind w:right="-72"/>
              <w:jc w:val="right"/>
              <w:rPr>
                <w:rFonts w:ascii="Browallia New" w:eastAsia="Arial Unicode MS" w:hAnsi="Browallia New" w:cs="Browallia New"/>
                <w:color w:val="000000"/>
                <w:sz w:val="24"/>
                <w:szCs w:val="24"/>
              </w:rPr>
            </w:pPr>
            <w:r>
              <w:rPr>
                <w:rFonts w:ascii="Browallia New" w:eastAsia="Arial Unicode MS" w:hAnsi="Browallia New" w:cs="Browallia New"/>
                <w:color w:val="000000"/>
                <w:sz w:val="24"/>
                <w:szCs w:val="24"/>
              </w:rPr>
              <w:t>-</w:t>
            </w:r>
          </w:p>
        </w:tc>
        <w:tc>
          <w:tcPr>
            <w:tcW w:w="1011" w:type="dxa"/>
            <w:tcBorders>
              <w:bottom w:val="single" w:sz="4" w:space="0" w:color="auto"/>
            </w:tcBorders>
            <w:shd w:val="clear" w:color="auto" w:fill="FAFAFA"/>
            <w:vAlign w:val="bottom"/>
          </w:tcPr>
          <w:p w:rsidR="00D400F3" w:rsidRPr="00F4193C" w:rsidRDefault="003D2ACC" w:rsidP="00D400F3">
            <w:pPr>
              <w:widowControl w:val="0"/>
              <w:spacing w:line="240" w:lineRule="auto"/>
              <w:ind w:right="-72"/>
              <w:jc w:val="right"/>
              <w:rPr>
                <w:rFonts w:ascii="Browallia New" w:eastAsia="Arial Unicode MS" w:hAnsi="Browallia New" w:cs="Browallia New"/>
                <w:color w:val="000000"/>
                <w:sz w:val="24"/>
                <w:szCs w:val="24"/>
              </w:rPr>
            </w:pPr>
            <w:r>
              <w:rPr>
                <w:rFonts w:ascii="Browallia New" w:eastAsia="Arial Unicode MS" w:hAnsi="Browallia New" w:cs="Browallia New"/>
                <w:color w:val="000000"/>
                <w:sz w:val="24"/>
                <w:szCs w:val="24"/>
              </w:rPr>
              <w:t>(1</w:t>
            </w:r>
            <w:r w:rsidR="00521B6C">
              <w:rPr>
                <w:rFonts w:ascii="Browallia New" w:eastAsia="Arial Unicode MS" w:hAnsi="Browallia New" w:cs="Browallia New"/>
                <w:color w:val="000000"/>
                <w:sz w:val="24"/>
                <w:szCs w:val="24"/>
              </w:rPr>
              <w:t>6</w:t>
            </w:r>
            <w:r>
              <w:rPr>
                <w:rFonts w:ascii="Browallia New" w:eastAsia="Arial Unicode MS" w:hAnsi="Browallia New" w:cs="Browallia New"/>
                <w:color w:val="000000"/>
                <w:sz w:val="24"/>
                <w:szCs w:val="24"/>
              </w:rPr>
              <w:t>)</w:t>
            </w:r>
          </w:p>
        </w:tc>
        <w:tc>
          <w:tcPr>
            <w:tcW w:w="1012" w:type="dxa"/>
            <w:tcBorders>
              <w:bottom w:val="single" w:sz="4" w:space="0" w:color="auto"/>
            </w:tcBorders>
            <w:vAlign w:val="bottom"/>
          </w:tcPr>
          <w:p w:rsidR="00D400F3" w:rsidRPr="00F4193C" w:rsidRDefault="00D400F3" w:rsidP="00D400F3">
            <w:pPr>
              <w:widowControl w:val="0"/>
              <w:spacing w:line="240" w:lineRule="auto"/>
              <w:ind w:right="-72"/>
              <w:jc w:val="right"/>
              <w:rPr>
                <w:rFonts w:ascii="Browallia New" w:eastAsia="Arial Unicode MS" w:hAnsi="Browallia New" w:cs="Browallia New"/>
                <w:color w:val="000000"/>
                <w:sz w:val="24"/>
                <w:szCs w:val="24"/>
              </w:rPr>
            </w:pPr>
            <w:r>
              <w:rPr>
                <w:rFonts w:ascii="Browallia New" w:eastAsia="Arial Unicode MS" w:hAnsi="Browallia New" w:cs="Browallia New"/>
                <w:color w:val="000000"/>
                <w:sz w:val="24"/>
                <w:szCs w:val="24"/>
              </w:rPr>
              <w:t>(6)</w:t>
            </w:r>
          </w:p>
        </w:tc>
        <w:tc>
          <w:tcPr>
            <w:tcW w:w="1011" w:type="dxa"/>
            <w:tcBorders>
              <w:bottom w:val="single" w:sz="4" w:space="0" w:color="auto"/>
            </w:tcBorders>
            <w:shd w:val="clear" w:color="auto" w:fill="FAFAFA"/>
            <w:vAlign w:val="bottom"/>
          </w:tcPr>
          <w:p w:rsidR="00D400F3" w:rsidRPr="00F4193C" w:rsidRDefault="003D2ACC" w:rsidP="00D400F3">
            <w:pPr>
              <w:widowControl w:val="0"/>
              <w:spacing w:line="240" w:lineRule="auto"/>
              <w:ind w:right="-72"/>
              <w:jc w:val="right"/>
              <w:rPr>
                <w:rFonts w:ascii="Browallia New" w:eastAsia="Arial Unicode MS" w:hAnsi="Browallia New" w:cs="Browallia New"/>
                <w:color w:val="000000"/>
                <w:sz w:val="24"/>
                <w:szCs w:val="24"/>
              </w:rPr>
            </w:pPr>
            <w:r>
              <w:rPr>
                <w:rFonts w:ascii="Browallia New" w:eastAsia="Arial Unicode MS" w:hAnsi="Browallia New" w:cs="Browallia New"/>
                <w:color w:val="000000"/>
                <w:sz w:val="24"/>
                <w:szCs w:val="24"/>
              </w:rPr>
              <w:t>(16)</w:t>
            </w:r>
          </w:p>
        </w:tc>
        <w:tc>
          <w:tcPr>
            <w:tcW w:w="1017" w:type="dxa"/>
            <w:gridSpan w:val="2"/>
            <w:tcBorders>
              <w:bottom w:val="single" w:sz="4" w:space="0" w:color="auto"/>
            </w:tcBorders>
            <w:vAlign w:val="bottom"/>
          </w:tcPr>
          <w:p w:rsidR="00D400F3" w:rsidRPr="00F4193C" w:rsidRDefault="00D400F3" w:rsidP="00D400F3">
            <w:pPr>
              <w:widowControl w:val="0"/>
              <w:spacing w:line="240" w:lineRule="auto"/>
              <w:ind w:right="-72"/>
              <w:jc w:val="right"/>
              <w:rPr>
                <w:rFonts w:ascii="Browallia New" w:eastAsia="Arial Unicode MS" w:hAnsi="Browallia New" w:cs="Browallia New"/>
                <w:color w:val="000000"/>
                <w:sz w:val="24"/>
                <w:szCs w:val="24"/>
              </w:rPr>
            </w:pPr>
            <w:r>
              <w:rPr>
                <w:rFonts w:ascii="Browallia New" w:eastAsia="Arial Unicode MS" w:hAnsi="Browallia New" w:cs="Browallia New"/>
                <w:color w:val="000000"/>
                <w:sz w:val="24"/>
                <w:szCs w:val="24"/>
              </w:rPr>
              <w:t>(6)</w:t>
            </w:r>
          </w:p>
        </w:tc>
      </w:tr>
      <w:tr w:rsidR="00D400F3" w:rsidRPr="00F4193C" w:rsidTr="00D400F3">
        <w:tc>
          <w:tcPr>
            <w:tcW w:w="3274" w:type="dxa"/>
            <w:vAlign w:val="bottom"/>
          </w:tcPr>
          <w:p w:rsidR="00D400F3" w:rsidRPr="00F4193C" w:rsidRDefault="00D400F3" w:rsidP="00D400F3">
            <w:pPr>
              <w:widowControl w:val="0"/>
              <w:spacing w:line="240" w:lineRule="auto"/>
              <w:ind w:left="-72"/>
              <w:jc w:val="both"/>
              <w:rPr>
                <w:rFonts w:ascii="Browallia New" w:eastAsia="Arial Unicode MS" w:hAnsi="Browallia New" w:cs="Browallia New"/>
                <w:color w:val="000000"/>
                <w:sz w:val="24"/>
                <w:szCs w:val="24"/>
                <w:cs/>
                <w:lang w:val="en-US"/>
              </w:rPr>
            </w:pPr>
            <w:r w:rsidRPr="00F4193C">
              <w:rPr>
                <w:rFonts w:ascii="Browallia New" w:eastAsia="Arial Unicode MS" w:hAnsi="Browallia New" w:cs="Browallia New"/>
                <w:color w:val="000000"/>
                <w:sz w:val="24"/>
                <w:szCs w:val="24"/>
                <w:cs/>
              </w:rPr>
              <w:t>กำไรก่อนภาษีเงินได้</w:t>
            </w:r>
          </w:p>
        </w:tc>
        <w:tc>
          <w:tcPr>
            <w:tcW w:w="1010" w:type="dxa"/>
            <w:tcBorders>
              <w:top w:val="single" w:sz="4" w:space="0" w:color="auto"/>
            </w:tcBorders>
            <w:shd w:val="clear" w:color="auto" w:fill="FAFAFA"/>
            <w:vAlign w:val="bottom"/>
          </w:tcPr>
          <w:p w:rsidR="00D400F3" w:rsidRPr="00F4193C" w:rsidRDefault="003D2ACC" w:rsidP="00D400F3">
            <w:pPr>
              <w:widowControl w:val="0"/>
              <w:spacing w:line="240" w:lineRule="auto"/>
              <w:ind w:right="-72"/>
              <w:jc w:val="right"/>
              <w:rPr>
                <w:rFonts w:ascii="Browallia New" w:eastAsia="Arial Unicode MS" w:hAnsi="Browallia New" w:cs="Browallia New"/>
                <w:color w:val="000000"/>
                <w:sz w:val="24"/>
                <w:szCs w:val="24"/>
              </w:rPr>
            </w:pPr>
            <w:r>
              <w:rPr>
                <w:rFonts w:ascii="Browallia New" w:eastAsia="Arial Unicode MS" w:hAnsi="Browallia New" w:cs="Browallia New"/>
                <w:color w:val="000000"/>
                <w:sz w:val="24"/>
                <w:szCs w:val="24"/>
              </w:rPr>
              <w:t>3</w:t>
            </w:r>
            <w:r w:rsidR="00521B6C">
              <w:rPr>
                <w:rFonts w:ascii="Browallia New" w:eastAsia="Arial Unicode MS" w:hAnsi="Browallia New" w:cs="Browallia New"/>
                <w:color w:val="000000"/>
                <w:sz w:val="24"/>
                <w:szCs w:val="24"/>
              </w:rPr>
              <w:t>3</w:t>
            </w:r>
          </w:p>
        </w:tc>
        <w:tc>
          <w:tcPr>
            <w:tcW w:w="1011" w:type="dxa"/>
            <w:tcBorders>
              <w:top w:val="single" w:sz="4" w:space="0" w:color="auto"/>
            </w:tcBorders>
            <w:vAlign w:val="bottom"/>
          </w:tcPr>
          <w:p w:rsidR="00D400F3" w:rsidRPr="00F4193C" w:rsidRDefault="00D400F3" w:rsidP="00D400F3">
            <w:pPr>
              <w:widowControl w:val="0"/>
              <w:spacing w:line="240" w:lineRule="auto"/>
              <w:ind w:right="-72"/>
              <w:jc w:val="right"/>
              <w:rPr>
                <w:rFonts w:ascii="Browallia New" w:eastAsia="Arial Unicode MS" w:hAnsi="Browallia New" w:cs="Browallia New"/>
                <w:color w:val="000000"/>
                <w:sz w:val="24"/>
                <w:szCs w:val="24"/>
              </w:rPr>
            </w:pPr>
            <w:r w:rsidRPr="00D400F3">
              <w:rPr>
                <w:rFonts w:ascii="Browallia New" w:eastAsia="Arial Unicode MS" w:hAnsi="Browallia New" w:cs="Browallia New"/>
                <w:color w:val="000000"/>
                <w:sz w:val="24"/>
                <w:szCs w:val="24"/>
              </w:rPr>
              <w:t>(385)</w:t>
            </w:r>
          </w:p>
        </w:tc>
        <w:tc>
          <w:tcPr>
            <w:tcW w:w="1010" w:type="dxa"/>
            <w:tcBorders>
              <w:top w:val="single" w:sz="4" w:space="0" w:color="auto"/>
            </w:tcBorders>
            <w:shd w:val="clear" w:color="auto" w:fill="FAFAFA"/>
            <w:vAlign w:val="bottom"/>
          </w:tcPr>
          <w:p w:rsidR="00D400F3" w:rsidRPr="00F4193C" w:rsidRDefault="003D2ACC" w:rsidP="00D400F3">
            <w:pPr>
              <w:widowControl w:val="0"/>
              <w:spacing w:line="240" w:lineRule="auto"/>
              <w:ind w:right="-72"/>
              <w:jc w:val="right"/>
              <w:rPr>
                <w:rFonts w:ascii="Browallia New" w:eastAsia="Arial Unicode MS" w:hAnsi="Browallia New" w:cs="Browallia New"/>
                <w:color w:val="000000"/>
                <w:sz w:val="24"/>
                <w:szCs w:val="24"/>
                <w:cs/>
              </w:rPr>
            </w:pPr>
            <w:r>
              <w:rPr>
                <w:rFonts w:ascii="Browallia New" w:eastAsia="Arial Unicode MS" w:hAnsi="Browallia New" w:cs="Browallia New"/>
                <w:color w:val="000000"/>
                <w:sz w:val="24"/>
                <w:szCs w:val="24"/>
              </w:rPr>
              <w:t>74</w:t>
            </w:r>
          </w:p>
        </w:tc>
        <w:tc>
          <w:tcPr>
            <w:tcW w:w="1012" w:type="dxa"/>
            <w:tcBorders>
              <w:top w:val="single" w:sz="4" w:space="0" w:color="auto"/>
            </w:tcBorders>
            <w:vAlign w:val="bottom"/>
          </w:tcPr>
          <w:p w:rsidR="00D400F3" w:rsidRPr="00F4193C" w:rsidRDefault="00D400F3" w:rsidP="00D400F3">
            <w:pPr>
              <w:widowControl w:val="0"/>
              <w:spacing w:line="240" w:lineRule="auto"/>
              <w:ind w:right="-72"/>
              <w:jc w:val="right"/>
              <w:rPr>
                <w:rFonts w:ascii="Browallia New" w:eastAsia="Arial Unicode MS" w:hAnsi="Browallia New" w:cs="Browallia New"/>
                <w:color w:val="000000"/>
                <w:sz w:val="24"/>
                <w:szCs w:val="24"/>
              </w:rPr>
            </w:pPr>
            <w:r>
              <w:rPr>
                <w:rFonts w:ascii="Browallia New" w:eastAsia="Arial Unicode MS" w:hAnsi="Browallia New" w:cs="Browallia New"/>
                <w:color w:val="000000"/>
                <w:sz w:val="24"/>
                <w:szCs w:val="24"/>
              </w:rPr>
              <w:t>48</w:t>
            </w:r>
          </w:p>
        </w:tc>
        <w:tc>
          <w:tcPr>
            <w:tcW w:w="1011" w:type="dxa"/>
            <w:tcBorders>
              <w:top w:val="single" w:sz="4" w:space="0" w:color="auto"/>
            </w:tcBorders>
            <w:shd w:val="clear" w:color="auto" w:fill="FAFAFA"/>
            <w:vAlign w:val="bottom"/>
          </w:tcPr>
          <w:p w:rsidR="00D400F3" w:rsidRPr="00F4193C" w:rsidRDefault="003D2ACC" w:rsidP="00D400F3">
            <w:pPr>
              <w:widowControl w:val="0"/>
              <w:spacing w:line="240" w:lineRule="auto"/>
              <w:ind w:right="-72"/>
              <w:jc w:val="right"/>
              <w:rPr>
                <w:rFonts w:ascii="Browallia New" w:eastAsia="Arial Unicode MS" w:hAnsi="Browallia New" w:cs="Browallia New"/>
                <w:color w:val="000000"/>
                <w:sz w:val="24"/>
                <w:szCs w:val="24"/>
              </w:rPr>
            </w:pPr>
            <w:r>
              <w:rPr>
                <w:rFonts w:ascii="Browallia New" w:eastAsia="Arial Unicode MS" w:hAnsi="Browallia New" w:cs="Browallia New"/>
                <w:color w:val="000000"/>
                <w:sz w:val="24"/>
                <w:szCs w:val="24"/>
              </w:rPr>
              <w:t>3,5</w:t>
            </w:r>
            <w:r w:rsidR="00782740">
              <w:rPr>
                <w:rFonts w:ascii="Browallia New" w:eastAsia="Arial Unicode MS" w:hAnsi="Browallia New" w:cs="Browallia New"/>
                <w:color w:val="000000"/>
                <w:sz w:val="24"/>
                <w:szCs w:val="24"/>
              </w:rPr>
              <w:t>05</w:t>
            </w:r>
          </w:p>
        </w:tc>
        <w:tc>
          <w:tcPr>
            <w:tcW w:w="1012" w:type="dxa"/>
            <w:tcBorders>
              <w:top w:val="single" w:sz="4" w:space="0" w:color="auto"/>
            </w:tcBorders>
            <w:vAlign w:val="bottom"/>
          </w:tcPr>
          <w:p w:rsidR="00D400F3" w:rsidRPr="00F4193C" w:rsidRDefault="00D400F3" w:rsidP="00D400F3">
            <w:pPr>
              <w:widowControl w:val="0"/>
              <w:spacing w:line="240" w:lineRule="auto"/>
              <w:ind w:right="-72"/>
              <w:jc w:val="right"/>
              <w:rPr>
                <w:rFonts w:ascii="Browallia New" w:eastAsia="Arial Unicode MS" w:hAnsi="Browallia New" w:cs="Browallia New"/>
                <w:color w:val="000000"/>
                <w:sz w:val="24"/>
                <w:szCs w:val="24"/>
              </w:rPr>
            </w:pPr>
            <w:r>
              <w:rPr>
                <w:rFonts w:ascii="Browallia New" w:eastAsia="Arial Unicode MS" w:hAnsi="Browallia New" w:cs="Browallia New"/>
                <w:color w:val="000000"/>
                <w:sz w:val="24"/>
                <w:szCs w:val="24"/>
              </w:rPr>
              <w:t>3,420</w:t>
            </w:r>
          </w:p>
        </w:tc>
        <w:tc>
          <w:tcPr>
            <w:tcW w:w="1011" w:type="dxa"/>
            <w:tcBorders>
              <w:top w:val="single" w:sz="4" w:space="0" w:color="auto"/>
            </w:tcBorders>
            <w:shd w:val="clear" w:color="auto" w:fill="FAFAFA"/>
            <w:vAlign w:val="bottom"/>
          </w:tcPr>
          <w:p w:rsidR="00D400F3" w:rsidRPr="00F4193C" w:rsidRDefault="003D2ACC" w:rsidP="00D400F3">
            <w:pPr>
              <w:widowControl w:val="0"/>
              <w:spacing w:line="240" w:lineRule="auto"/>
              <w:ind w:right="-72"/>
              <w:jc w:val="right"/>
              <w:rPr>
                <w:rFonts w:ascii="Browallia New" w:eastAsia="Arial Unicode MS" w:hAnsi="Browallia New" w:cs="Browallia New"/>
                <w:color w:val="000000"/>
                <w:sz w:val="24"/>
                <w:szCs w:val="24"/>
              </w:rPr>
            </w:pPr>
            <w:r>
              <w:rPr>
                <w:rFonts w:ascii="Browallia New" w:eastAsia="Arial Unicode MS" w:hAnsi="Browallia New" w:cs="Browallia New"/>
                <w:color w:val="000000"/>
                <w:sz w:val="24"/>
                <w:szCs w:val="24"/>
              </w:rPr>
              <w:t>(8</w:t>
            </w:r>
            <w:r w:rsidR="00752606">
              <w:rPr>
                <w:rFonts w:ascii="Browallia New" w:eastAsia="Arial Unicode MS" w:hAnsi="Browallia New" w:cs="Browallia New"/>
                <w:color w:val="000000"/>
                <w:sz w:val="24"/>
                <w:szCs w:val="24"/>
              </w:rPr>
              <w:t>7</w:t>
            </w:r>
            <w:r>
              <w:rPr>
                <w:rFonts w:ascii="Browallia New" w:eastAsia="Arial Unicode MS" w:hAnsi="Browallia New" w:cs="Browallia New"/>
                <w:color w:val="000000"/>
                <w:sz w:val="24"/>
                <w:szCs w:val="24"/>
              </w:rPr>
              <w:t>)</w:t>
            </w:r>
          </w:p>
        </w:tc>
        <w:tc>
          <w:tcPr>
            <w:tcW w:w="1012" w:type="dxa"/>
            <w:tcBorders>
              <w:top w:val="single" w:sz="4" w:space="0" w:color="auto"/>
            </w:tcBorders>
            <w:vAlign w:val="bottom"/>
          </w:tcPr>
          <w:p w:rsidR="00D400F3" w:rsidRPr="00F4193C" w:rsidRDefault="00D400F3" w:rsidP="00D400F3">
            <w:pPr>
              <w:widowControl w:val="0"/>
              <w:spacing w:line="240" w:lineRule="auto"/>
              <w:ind w:right="-72"/>
              <w:jc w:val="right"/>
              <w:rPr>
                <w:rFonts w:ascii="Browallia New" w:eastAsia="Arial Unicode MS" w:hAnsi="Browallia New" w:cs="Browallia New"/>
                <w:color w:val="000000"/>
                <w:sz w:val="24"/>
                <w:szCs w:val="24"/>
              </w:rPr>
            </w:pPr>
            <w:r>
              <w:rPr>
                <w:rFonts w:ascii="Browallia New" w:eastAsia="Arial Unicode MS" w:hAnsi="Browallia New" w:cs="Browallia New"/>
                <w:color w:val="000000"/>
                <w:sz w:val="24"/>
                <w:szCs w:val="24"/>
              </w:rPr>
              <w:t>(144)</w:t>
            </w:r>
          </w:p>
        </w:tc>
        <w:tc>
          <w:tcPr>
            <w:tcW w:w="1011" w:type="dxa"/>
            <w:tcBorders>
              <w:top w:val="single" w:sz="4" w:space="0" w:color="auto"/>
            </w:tcBorders>
            <w:shd w:val="clear" w:color="auto" w:fill="FAFAFA"/>
            <w:vAlign w:val="bottom"/>
          </w:tcPr>
          <w:p w:rsidR="00D400F3" w:rsidRPr="00F4193C" w:rsidRDefault="003D2ACC" w:rsidP="00D400F3">
            <w:pPr>
              <w:widowControl w:val="0"/>
              <w:spacing w:line="240" w:lineRule="auto"/>
              <w:ind w:right="-72"/>
              <w:jc w:val="right"/>
              <w:rPr>
                <w:rFonts w:ascii="Browallia New" w:eastAsia="Arial Unicode MS" w:hAnsi="Browallia New" w:cs="Browallia New"/>
                <w:color w:val="000000"/>
                <w:sz w:val="24"/>
                <w:szCs w:val="24"/>
              </w:rPr>
            </w:pPr>
            <w:r>
              <w:rPr>
                <w:rFonts w:ascii="Browallia New" w:eastAsia="Arial Unicode MS" w:hAnsi="Browallia New" w:cs="Browallia New"/>
                <w:color w:val="000000"/>
                <w:sz w:val="24"/>
                <w:szCs w:val="24"/>
              </w:rPr>
              <w:t>(</w:t>
            </w:r>
            <w:r w:rsidR="00521B6C">
              <w:rPr>
                <w:rFonts w:ascii="Browallia New" w:eastAsia="Arial Unicode MS" w:hAnsi="Browallia New" w:cs="Browallia New"/>
                <w:color w:val="000000"/>
                <w:sz w:val="24"/>
                <w:szCs w:val="24"/>
              </w:rPr>
              <w:t>981</w:t>
            </w:r>
            <w:r>
              <w:rPr>
                <w:rFonts w:ascii="Browallia New" w:eastAsia="Arial Unicode MS" w:hAnsi="Browallia New" w:cs="Browallia New"/>
                <w:color w:val="000000"/>
                <w:sz w:val="24"/>
                <w:szCs w:val="24"/>
              </w:rPr>
              <w:t>)</w:t>
            </w:r>
          </w:p>
        </w:tc>
        <w:tc>
          <w:tcPr>
            <w:tcW w:w="1012" w:type="dxa"/>
            <w:tcBorders>
              <w:top w:val="single" w:sz="4" w:space="0" w:color="auto"/>
            </w:tcBorders>
            <w:vAlign w:val="bottom"/>
          </w:tcPr>
          <w:p w:rsidR="00D400F3" w:rsidRPr="00F4193C" w:rsidRDefault="00D400F3" w:rsidP="00D400F3">
            <w:pPr>
              <w:widowControl w:val="0"/>
              <w:spacing w:line="240" w:lineRule="auto"/>
              <w:ind w:right="-72"/>
              <w:jc w:val="right"/>
              <w:rPr>
                <w:rFonts w:ascii="Browallia New" w:eastAsia="Arial Unicode MS" w:hAnsi="Browallia New" w:cs="Browallia New"/>
                <w:color w:val="000000"/>
                <w:sz w:val="24"/>
                <w:szCs w:val="24"/>
              </w:rPr>
            </w:pPr>
            <w:r>
              <w:rPr>
                <w:rFonts w:ascii="Browallia New" w:eastAsia="Arial Unicode MS" w:hAnsi="Browallia New" w:cs="Browallia New"/>
                <w:color w:val="000000"/>
                <w:sz w:val="24"/>
                <w:szCs w:val="24"/>
              </w:rPr>
              <w:t>(316)</w:t>
            </w:r>
          </w:p>
        </w:tc>
        <w:tc>
          <w:tcPr>
            <w:tcW w:w="1011" w:type="dxa"/>
            <w:tcBorders>
              <w:top w:val="single" w:sz="4" w:space="0" w:color="auto"/>
            </w:tcBorders>
            <w:shd w:val="clear" w:color="auto" w:fill="FAFAFA"/>
            <w:vAlign w:val="bottom"/>
          </w:tcPr>
          <w:p w:rsidR="00D400F3" w:rsidRPr="00F4193C" w:rsidRDefault="003D2ACC" w:rsidP="00D400F3">
            <w:pPr>
              <w:widowControl w:val="0"/>
              <w:spacing w:line="240" w:lineRule="auto"/>
              <w:ind w:right="-72"/>
              <w:jc w:val="right"/>
              <w:rPr>
                <w:rFonts w:ascii="Browallia New" w:eastAsia="Arial Unicode MS" w:hAnsi="Browallia New" w:cs="Browallia New"/>
                <w:color w:val="000000"/>
                <w:sz w:val="24"/>
                <w:szCs w:val="24"/>
              </w:rPr>
            </w:pPr>
            <w:r>
              <w:rPr>
                <w:rFonts w:ascii="Browallia New" w:eastAsia="Arial Unicode MS" w:hAnsi="Browallia New" w:cs="Browallia New"/>
                <w:color w:val="000000"/>
                <w:sz w:val="24"/>
                <w:szCs w:val="24"/>
              </w:rPr>
              <w:t>2,5</w:t>
            </w:r>
            <w:r w:rsidR="00521B6C">
              <w:rPr>
                <w:rFonts w:ascii="Browallia New" w:eastAsia="Arial Unicode MS" w:hAnsi="Browallia New" w:cs="Browallia New"/>
                <w:color w:val="000000"/>
                <w:sz w:val="24"/>
                <w:szCs w:val="24"/>
              </w:rPr>
              <w:t>44</w:t>
            </w:r>
          </w:p>
        </w:tc>
        <w:tc>
          <w:tcPr>
            <w:tcW w:w="1017" w:type="dxa"/>
            <w:gridSpan w:val="2"/>
            <w:tcBorders>
              <w:top w:val="single" w:sz="4" w:space="0" w:color="auto"/>
            </w:tcBorders>
            <w:vAlign w:val="bottom"/>
          </w:tcPr>
          <w:p w:rsidR="00D400F3" w:rsidRPr="00F4193C" w:rsidRDefault="00D400F3" w:rsidP="00D400F3">
            <w:pPr>
              <w:widowControl w:val="0"/>
              <w:spacing w:line="240" w:lineRule="auto"/>
              <w:ind w:right="-72"/>
              <w:jc w:val="right"/>
              <w:rPr>
                <w:rFonts w:ascii="Browallia New" w:eastAsia="Arial Unicode MS" w:hAnsi="Browallia New" w:cs="Browallia New"/>
                <w:color w:val="000000"/>
                <w:sz w:val="24"/>
                <w:szCs w:val="24"/>
                <w:cs/>
              </w:rPr>
            </w:pPr>
            <w:r w:rsidRPr="00D400F3">
              <w:rPr>
                <w:rFonts w:ascii="Browallia New" w:eastAsia="Arial Unicode MS" w:hAnsi="Browallia New" w:cs="Browallia New"/>
                <w:color w:val="000000"/>
                <w:sz w:val="24"/>
                <w:szCs w:val="24"/>
              </w:rPr>
              <w:t>2,623</w:t>
            </w:r>
          </w:p>
        </w:tc>
      </w:tr>
      <w:tr w:rsidR="00D400F3" w:rsidRPr="00F4193C" w:rsidTr="00D400F3">
        <w:tc>
          <w:tcPr>
            <w:tcW w:w="3274" w:type="dxa"/>
            <w:vAlign w:val="bottom"/>
          </w:tcPr>
          <w:p w:rsidR="00D400F3" w:rsidRPr="00F4193C" w:rsidRDefault="00D400F3" w:rsidP="00D400F3">
            <w:pPr>
              <w:widowControl w:val="0"/>
              <w:spacing w:line="240" w:lineRule="auto"/>
              <w:ind w:left="-72"/>
              <w:jc w:val="both"/>
              <w:rPr>
                <w:rFonts w:ascii="Browallia New" w:eastAsia="Arial Unicode MS" w:hAnsi="Browallia New" w:cs="Browallia New"/>
                <w:color w:val="000000"/>
                <w:sz w:val="24"/>
                <w:szCs w:val="24"/>
                <w:cs/>
              </w:rPr>
            </w:pPr>
            <w:r w:rsidRPr="00F4193C">
              <w:rPr>
                <w:rFonts w:ascii="Browallia New" w:eastAsia="Arial Unicode MS" w:hAnsi="Browallia New" w:cs="Browallia New"/>
                <w:color w:val="000000"/>
                <w:sz w:val="24"/>
                <w:szCs w:val="24"/>
                <w:cs/>
              </w:rPr>
              <w:t>ภาษีเงินได้</w:t>
            </w:r>
          </w:p>
        </w:tc>
        <w:tc>
          <w:tcPr>
            <w:tcW w:w="1010" w:type="dxa"/>
            <w:shd w:val="clear" w:color="auto" w:fill="FAFAFA"/>
            <w:vAlign w:val="bottom"/>
          </w:tcPr>
          <w:p w:rsidR="00D400F3" w:rsidRPr="00F4193C" w:rsidRDefault="00D400F3" w:rsidP="00D400F3">
            <w:pPr>
              <w:widowControl w:val="0"/>
              <w:spacing w:line="240" w:lineRule="auto"/>
              <w:ind w:right="-72"/>
              <w:jc w:val="right"/>
              <w:rPr>
                <w:rFonts w:ascii="Browallia New" w:eastAsia="Arial Unicode MS" w:hAnsi="Browallia New" w:cs="Browallia New"/>
                <w:color w:val="000000"/>
                <w:sz w:val="24"/>
                <w:szCs w:val="24"/>
                <w:cs/>
              </w:rPr>
            </w:pPr>
          </w:p>
        </w:tc>
        <w:tc>
          <w:tcPr>
            <w:tcW w:w="1011" w:type="dxa"/>
            <w:vAlign w:val="bottom"/>
          </w:tcPr>
          <w:p w:rsidR="00D400F3" w:rsidRPr="00F4193C" w:rsidRDefault="00D400F3" w:rsidP="00D400F3">
            <w:pPr>
              <w:widowControl w:val="0"/>
              <w:spacing w:line="240" w:lineRule="auto"/>
              <w:ind w:right="-72"/>
              <w:jc w:val="right"/>
              <w:rPr>
                <w:rFonts w:ascii="Browallia New" w:eastAsia="Arial Unicode MS" w:hAnsi="Browallia New" w:cs="Browallia New"/>
                <w:color w:val="000000"/>
                <w:sz w:val="24"/>
                <w:szCs w:val="24"/>
                <w:cs/>
              </w:rPr>
            </w:pPr>
          </w:p>
        </w:tc>
        <w:tc>
          <w:tcPr>
            <w:tcW w:w="1010" w:type="dxa"/>
            <w:shd w:val="clear" w:color="auto" w:fill="FAFAFA"/>
            <w:vAlign w:val="bottom"/>
          </w:tcPr>
          <w:p w:rsidR="00D400F3" w:rsidRPr="00F4193C" w:rsidRDefault="00D400F3" w:rsidP="00D400F3">
            <w:pPr>
              <w:widowControl w:val="0"/>
              <w:spacing w:line="240" w:lineRule="auto"/>
              <w:ind w:right="-72"/>
              <w:jc w:val="right"/>
              <w:rPr>
                <w:rFonts w:ascii="Browallia New" w:eastAsia="Arial Unicode MS" w:hAnsi="Browallia New" w:cs="Browallia New"/>
                <w:color w:val="000000"/>
                <w:sz w:val="24"/>
                <w:szCs w:val="24"/>
                <w:cs/>
              </w:rPr>
            </w:pPr>
          </w:p>
        </w:tc>
        <w:tc>
          <w:tcPr>
            <w:tcW w:w="1012" w:type="dxa"/>
            <w:vAlign w:val="bottom"/>
          </w:tcPr>
          <w:p w:rsidR="00D400F3" w:rsidRPr="00F4193C" w:rsidRDefault="00D400F3" w:rsidP="00D400F3">
            <w:pPr>
              <w:widowControl w:val="0"/>
              <w:spacing w:line="240" w:lineRule="auto"/>
              <w:ind w:right="-72"/>
              <w:jc w:val="right"/>
              <w:rPr>
                <w:rFonts w:ascii="Browallia New" w:eastAsia="Arial Unicode MS" w:hAnsi="Browallia New" w:cs="Browallia New"/>
                <w:color w:val="000000"/>
                <w:sz w:val="24"/>
                <w:szCs w:val="24"/>
                <w:cs/>
              </w:rPr>
            </w:pPr>
          </w:p>
        </w:tc>
        <w:tc>
          <w:tcPr>
            <w:tcW w:w="1011" w:type="dxa"/>
            <w:shd w:val="clear" w:color="auto" w:fill="FAFAFA"/>
            <w:vAlign w:val="bottom"/>
          </w:tcPr>
          <w:p w:rsidR="00D400F3" w:rsidRPr="00F4193C" w:rsidRDefault="00D400F3" w:rsidP="00D400F3">
            <w:pPr>
              <w:widowControl w:val="0"/>
              <w:spacing w:line="240" w:lineRule="auto"/>
              <w:ind w:right="-72"/>
              <w:jc w:val="right"/>
              <w:rPr>
                <w:rFonts w:ascii="Browallia New" w:eastAsia="Arial Unicode MS" w:hAnsi="Browallia New" w:cs="Browallia New"/>
                <w:color w:val="000000"/>
                <w:sz w:val="24"/>
                <w:szCs w:val="24"/>
                <w:cs/>
              </w:rPr>
            </w:pPr>
          </w:p>
        </w:tc>
        <w:tc>
          <w:tcPr>
            <w:tcW w:w="1012" w:type="dxa"/>
            <w:vAlign w:val="bottom"/>
          </w:tcPr>
          <w:p w:rsidR="00D400F3" w:rsidRPr="00F4193C" w:rsidRDefault="00D400F3" w:rsidP="00D400F3">
            <w:pPr>
              <w:widowControl w:val="0"/>
              <w:spacing w:line="240" w:lineRule="auto"/>
              <w:ind w:right="-72"/>
              <w:jc w:val="right"/>
              <w:rPr>
                <w:rFonts w:ascii="Browallia New" w:eastAsia="Arial Unicode MS" w:hAnsi="Browallia New" w:cs="Browallia New"/>
                <w:color w:val="000000"/>
                <w:sz w:val="24"/>
                <w:szCs w:val="24"/>
                <w:cs/>
              </w:rPr>
            </w:pPr>
          </w:p>
        </w:tc>
        <w:tc>
          <w:tcPr>
            <w:tcW w:w="1011" w:type="dxa"/>
            <w:shd w:val="clear" w:color="auto" w:fill="FAFAFA"/>
            <w:vAlign w:val="bottom"/>
          </w:tcPr>
          <w:p w:rsidR="00D400F3" w:rsidRPr="00F4193C" w:rsidRDefault="00D400F3" w:rsidP="00D400F3">
            <w:pPr>
              <w:widowControl w:val="0"/>
              <w:spacing w:line="240" w:lineRule="auto"/>
              <w:ind w:right="-72"/>
              <w:jc w:val="right"/>
              <w:rPr>
                <w:rFonts w:ascii="Browallia New" w:eastAsia="Arial Unicode MS" w:hAnsi="Browallia New" w:cs="Browallia New"/>
                <w:color w:val="000000"/>
                <w:sz w:val="24"/>
                <w:szCs w:val="24"/>
                <w:cs/>
              </w:rPr>
            </w:pPr>
          </w:p>
        </w:tc>
        <w:tc>
          <w:tcPr>
            <w:tcW w:w="1012" w:type="dxa"/>
            <w:vAlign w:val="bottom"/>
          </w:tcPr>
          <w:p w:rsidR="00D400F3" w:rsidRPr="00F4193C" w:rsidRDefault="00D400F3" w:rsidP="00D400F3">
            <w:pPr>
              <w:widowControl w:val="0"/>
              <w:spacing w:line="240" w:lineRule="auto"/>
              <w:ind w:right="-72"/>
              <w:jc w:val="right"/>
              <w:rPr>
                <w:rFonts w:ascii="Browallia New" w:eastAsia="Arial Unicode MS" w:hAnsi="Browallia New" w:cs="Browallia New"/>
                <w:color w:val="000000"/>
                <w:sz w:val="24"/>
                <w:szCs w:val="24"/>
                <w:cs/>
              </w:rPr>
            </w:pPr>
          </w:p>
        </w:tc>
        <w:tc>
          <w:tcPr>
            <w:tcW w:w="1011" w:type="dxa"/>
            <w:shd w:val="clear" w:color="auto" w:fill="FAFAFA"/>
            <w:vAlign w:val="bottom"/>
          </w:tcPr>
          <w:p w:rsidR="00D400F3" w:rsidRPr="00F4193C" w:rsidRDefault="00D400F3" w:rsidP="00D400F3">
            <w:pPr>
              <w:widowControl w:val="0"/>
              <w:spacing w:line="240" w:lineRule="auto"/>
              <w:ind w:right="-72"/>
              <w:jc w:val="right"/>
              <w:rPr>
                <w:rFonts w:ascii="Browallia New" w:eastAsia="Arial Unicode MS" w:hAnsi="Browallia New" w:cs="Browallia New"/>
                <w:color w:val="000000"/>
                <w:sz w:val="24"/>
                <w:szCs w:val="24"/>
                <w:cs/>
              </w:rPr>
            </w:pPr>
          </w:p>
        </w:tc>
        <w:tc>
          <w:tcPr>
            <w:tcW w:w="1012" w:type="dxa"/>
            <w:vAlign w:val="bottom"/>
          </w:tcPr>
          <w:p w:rsidR="00D400F3" w:rsidRPr="00F4193C" w:rsidRDefault="00D400F3" w:rsidP="00D400F3">
            <w:pPr>
              <w:widowControl w:val="0"/>
              <w:spacing w:line="240" w:lineRule="auto"/>
              <w:ind w:right="-72"/>
              <w:jc w:val="right"/>
              <w:rPr>
                <w:rFonts w:ascii="Browallia New" w:eastAsia="Arial Unicode MS" w:hAnsi="Browallia New" w:cs="Browallia New"/>
                <w:color w:val="000000"/>
                <w:sz w:val="24"/>
                <w:szCs w:val="24"/>
                <w:cs/>
              </w:rPr>
            </w:pPr>
          </w:p>
        </w:tc>
        <w:tc>
          <w:tcPr>
            <w:tcW w:w="1011" w:type="dxa"/>
            <w:tcBorders>
              <w:bottom w:val="single" w:sz="4" w:space="0" w:color="auto"/>
            </w:tcBorders>
            <w:shd w:val="clear" w:color="auto" w:fill="FAFAFA"/>
            <w:vAlign w:val="bottom"/>
          </w:tcPr>
          <w:p w:rsidR="00D400F3" w:rsidRPr="00F4193C" w:rsidRDefault="003D2ACC" w:rsidP="00D400F3">
            <w:pPr>
              <w:widowControl w:val="0"/>
              <w:spacing w:line="240" w:lineRule="auto"/>
              <w:ind w:right="-72"/>
              <w:jc w:val="right"/>
              <w:rPr>
                <w:rFonts w:ascii="Browallia New" w:eastAsia="Arial Unicode MS" w:hAnsi="Browallia New" w:cs="Browallia New"/>
                <w:color w:val="000000"/>
                <w:sz w:val="24"/>
                <w:szCs w:val="24"/>
                <w:cs/>
              </w:rPr>
            </w:pPr>
            <w:r>
              <w:rPr>
                <w:rFonts w:ascii="Browallia New" w:eastAsia="Arial Unicode MS" w:hAnsi="Browallia New" w:cs="Browallia New"/>
                <w:color w:val="000000"/>
                <w:sz w:val="24"/>
                <w:szCs w:val="24"/>
              </w:rPr>
              <w:t>(</w:t>
            </w:r>
            <w:r w:rsidR="00782740">
              <w:rPr>
                <w:rFonts w:ascii="Browallia New" w:eastAsia="Arial Unicode MS" w:hAnsi="Browallia New" w:cs="Browallia New"/>
                <w:color w:val="000000"/>
                <w:sz w:val="24"/>
                <w:szCs w:val="24"/>
              </w:rPr>
              <w:t>8</w:t>
            </w:r>
            <w:r>
              <w:rPr>
                <w:rFonts w:ascii="Browallia New" w:eastAsia="Arial Unicode MS" w:hAnsi="Browallia New" w:cs="Browallia New"/>
                <w:color w:val="000000"/>
                <w:sz w:val="24"/>
                <w:szCs w:val="24"/>
              </w:rPr>
              <w:t>)</w:t>
            </w:r>
          </w:p>
        </w:tc>
        <w:tc>
          <w:tcPr>
            <w:tcW w:w="1017" w:type="dxa"/>
            <w:gridSpan w:val="2"/>
            <w:tcBorders>
              <w:bottom w:val="single" w:sz="4" w:space="0" w:color="auto"/>
            </w:tcBorders>
            <w:vAlign w:val="bottom"/>
          </w:tcPr>
          <w:p w:rsidR="00D400F3" w:rsidRPr="00F4193C" w:rsidRDefault="00D400F3" w:rsidP="00D400F3">
            <w:pPr>
              <w:widowControl w:val="0"/>
              <w:spacing w:line="240" w:lineRule="auto"/>
              <w:ind w:right="-72"/>
              <w:jc w:val="right"/>
              <w:rPr>
                <w:rFonts w:ascii="Browallia New" w:eastAsia="Arial Unicode MS" w:hAnsi="Browallia New" w:cs="Browallia New"/>
                <w:color w:val="000000"/>
                <w:sz w:val="24"/>
                <w:szCs w:val="24"/>
                <w:cs/>
              </w:rPr>
            </w:pPr>
            <w:r>
              <w:rPr>
                <w:rFonts w:ascii="Browallia New" w:eastAsia="Arial Unicode MS" w:hAnsi="Browallia New" w:cs="Browallia New"/>
                <w:color w:val="000000"/>
                <w:sz w:val="24"/>
                <w:szCs w:val="24"/>
              </w:rPr>
              <w:t>5</w:t>
            </w:r>
          </w:p>
        </w:tc>
      </w:tr>
      <w:tr w:rsidR="00D400F3" w:rsidRPr="00F4193C" w:rsidTr="00D400F3">
        <w:tc>
          <w:tcPr>
            <w:tcW w:w="3274" w:type="dxa"/>
            <w:vAlign w:val="bottom"/>
          </w:tcPr>
          <w:p w:rsidR="00D400F3" w:rsidRPr="00F4193C" w:rsidRDefault="00D400F3" w:rsidP="00D400F3">
            <w:pPr>
              <w:widowControl w:val="0"/>
              <w:spacing w:line="240" w:lineRule="auto"/>
              <w:ind w:left="-72"/>
              <w:jc w:val="both"/>
              <w:rPr>
                <w:rFonts w:ascii="Browallia New" w:eastAsia="Arial Unicode MS" w:hAnsi="Browallia New" w:cs="Browallia New"/>
                <w:color w:val="000000"/>
                <w:sz w:val="24"/>
                <w:szCs w:val="24"/>
                <w:cs/>
              </w:rPr>
            </w:pPr>
            <w:r w:rsidRPr="00F4193C">
              <w:rPr>
                <w:rFonts w:ascii="Browallia New" w:eastAsia="Arial Unicode MS" w:hAnsi="Browallia New" w:cs="Browallia New"/>
                <w:color w:val="000000"/>
                <w:sz w:val="24"/>
                <w:szCs w:val="24"/>
                <w:cs/>
              </w:rPr>
              <w:t>กำไรสำหรับงวด</w:t>
            </w:r>
          </w:p>
        </w:tc>
        <w:tc>
          <w:tcPr>
            <w:tcW w:w="1010" w:type="dxa"/>
            <w:shd w:val="clear" w:color="auto" w:fill="FAFAFA"/>
            <w:vAlign w:val="bottom"/>
          </w:tcPr>
          <w:p w:rsidR="00D400F3" w:rsidRPr="00F4193C" w:rsidRDefault="00D400F3" w:rsidP="00D400F3">
            <w:pPr>
              <w:widowControl w:val="0"/>
              <w:spacing w:line="240" w:lineRule="auto"/>
              <w:ind w:right="-72"/>
              <w:jc w:val="right"/>
              <w:rPr>
                <w:rFonts w:ascii="Browallia New" w:eastAsia="Arial Unicode MS" w:hAnsi="Browallia New" w:cs="Browallia New"/>
                <w:color w:val="000000"/>
                <w:sz w:val="24"/>
                <w:szCs w:val="24"/>
              </w:rPr>
            </w:pPr>
          </w:p>
        </w:tc>
        <w:tc>
          <w:tcPr>
            <w:tcW w:w="1011" w:type="dxa"/>
            <w:vAlign w:val="bottom"/>
          </w:tcPr>
          <w:p w:rsidR="00D400F3" w:rsidRPr="00F4193C" w:rsidRDefault="00D400F3" w:rsidP="00D400F3">
            <w:pPr>
              <w:widowControl w:val="0"/>
              <w:spacing w:line="240" w:lineRule="auto"/>
              <w:ind w:right="-72"/>
              <w:jc w:val="right"/>
              <w:rPr>
                <w:rFonts w:ascii="Browallia New" w:eastAsia="Arial Unicode MS" w:hAnsi="Browallia New" w:cs="Browallia New"/>
                <w:color w:val="000000"/>
                <w:sz w:val="24"/>
                <w:szCs w:val="24"/>
              </w:rPr>
            </w:pPr>
          </w:p>
        </w:tc>
        <w:tc>
          <w:tcPr>
            <w:tcW w:w="1010" w:type="dxa"/>
            <w:shd w:val="clear" w:color="auto" w:fill="FAFAFA"/>
            <w:vAlign w:val="bottom"/>
          </w:tcPr>
          <w:p w:rsidR="00D400F3" w:rsidRPr="00F4193C" w:rsidRDefault="00D400F3" w:rsidP="00D400F3">
            <w:pPr>
              <w:widowControl w:val="0"/>
              <w:spacing w:line="240" w:lineRule="auto"/>
              <w:ind w:right="-72"/>
              <w:jc w:val="right"/>
              <w:rPr>
                <w:rFonts w:ascii="Browallia New" w:eastAsia="Arial Unicode MS" w:hAnsi="Browallia New" w:cs="Browallia New"/>
                <w:color w:val="000000"/>
                <w:sz w:val="24"/>
                <w:szCs w:val="24"/>
                <w:cs/>
              </w:rPr>
            </w:pPr>
          </w:p>
        </w:tc>
        <w:tc>
          <w:tcPr>
            <w:tcW w:w="1012" w:type="dxa"/>
            <w:vAlign w:val="bottom"/>
          </w:tcPr>
          <w:p w:rsidR="00D400F3" w:rsidRPr="00F4193C" w:rsidRDefault="00D400F3" w:rsidP="00D400F3">
            <w:pPr>
              <w:widowControl w:val="0"/>
              <w:spacing w:line="240" w:lineRule="auto"/>
              <w:ind w:right="-72"/>
              <w:jc w:val="right"/>
              <w:rPr>
                <w:rFonts w:ascii="Browallia New" w:eastAsia="Arial Unicode MS" w:hAnsi="Browallia New" w:cs="Browallia New"/>
                <w:color w:val="000000"/>
                <w:sz w:val="24"/>
                <w:szCs w:val="24"/>
                <w:cs/>
              </w:rPr>
            </w:pPr>
          </w:p>
        </w:tc>
        <w:tc>
          <w:tcPr>
            <w:tcW w:w="1011" w:type="dxa"/>
            <w:shd w:val="clear" w:color="auto" w:fill="FAFAFA"/>
            <w:vAlign w:val="bottom"/>
          </w:tcPr>
          <w:p w:rsidR="00D400F3" w:rsidRPr="00F4193C" w:rsidRDefault="00D400F3" w:rsidP="00D400F3">
            <w:pPr>
              <w:widowControl w:val="0"/>
              <w:spacing w:line="240" w:lineRule="auto"/>
              <w:ind w:right="-72"/>
              <w:jc w:val="right"/>
              <w:rPr>
                <w:rFonts w:ascii="Browallia New" w:eastAsia="Arial Unicode MS" w:hAnsi="Browallia New" w:cs="Browallia New"/>
                <w:color w:val="000000"/>
                <w:sz w:val="24"/>
                <w:szCs w:val="24"/>
                <w:cs/>
              </w:rPr>
            </w:pPr>
          </w:p>
        </w:tc>
        <w:tc>
          <w:tcPr>
            <w:tcW w:w="1012" w:type="dxa"/>
            <w:vAlign w:val="bottom"/>
          </w:tcPr>
          <w:p w:rsidR="00D400F3" w:rsidRPr="00F4193C" w:rsidRDefault="00D400F3" w:rsidP="00D400F3">
            <w:pPr>
              <w:widowControl w:val="0"/>
              <w:spacing w:line="240" w:lineRule="auto"/>
              <w:ind w:right="-72"/>
              <w:jc w:val="right"/>
              <w:rPr>
                <w:rFonts w:ascii="Browallia New" w:eastAsia="Arial Unicode MS" w:hAnsi="Browallia New" w:cs="Browallia New"/>
                <w:color w:val="000000"/>
                <w:sz w:val="24"/>
                <w:szCs w:val="24"/>
                <w:cs/>
              </w:rPr>
            </w:pPr>
          </w:p>
        </w:tc>
        <w:tc>
          <w:tcPr>
            <w:tcW w:w="1011" w:type="dxa"/>
            <w:shd w:val="clear" w:color="auto" w:fill="FAFAFA"/>
            <w:vAlign w:val="bottom"/>
          </w:tcPr>
          <w:p w:rsidR="00D400F3" w:rsidRPr="00F4193C" w:rsidRDefault="00D400F3" w:rsidP="00D400F3">
            <w:pPr>
              <w:widowControl w:val="0"/>
              <w:spacing w:line="240" w:lineRule="auto"/>
              <w:ind w:right="-72"/>
              <w:jc w:val="right"/>
              <w:rPr>
                <w:rFonts w:ascii="Browallia New" w:eastAsia="Arial Unicode MS" w:hAnsi="Browallia New" w:cs="Browallia New"/>
                <w:color w:val="000000"/>
                <w:sz w:val="24"/>
                <w:szCs w:val="24"/>
                <w:cs/>
              </w:rPr>
            </w:pPr>
          </w:p>
        </w:tc>
        <w:tc>
          <w:tcPr>
            <w:tcW w:w="1012" w:type="dxa"/>
            <w:vAlign w:val="bottom"/>
          </w:tcPr>
          <w:p w:rsidR="00D400F3" w:rsidRPr="00F4193C" w:rsidRDefault="00D400F3" w:rsidP="00D400F3">
            <w:pPr>
              <w:widowControl w:val="0"/>
              <w:spacing w:line="240" w:lineRule="auto"/>
              <w:ind w:right="-72"/>
              <w:jc w:val="right"/>
              <w:rPr>
                <w:rFonts w:ascii="Browallia New" w:eastAsia="Arial Unicode MS" w:hAnsi="Browallia New" w:cs="Browallia New"/>
                <w:color w:val="000000"/>
                <w:sz w:val="24"/>
                <w:szCs w:val="24"/>
                <w:cs/>
              </w:rPr>
            </w:pPr>
          </w:p>
        </w:tc>
        <w:tc>
          <w:tcPr>
            <w:tcW w:w="1011" w:type="dxa"/>
            <w:shd w:val="clear" w:color="auto" w:fill="FAFAFA"/>
            <w:vAlign w:val="bottom"/>
          </w:tcPr>
          <w:p w:rsidR="00D400F3" w:rsidRPr="00F4193C" w:rsidRDefault="00D400F3" w:rsidP="00D400F3">
            <w:pPr>
              <w:widowControl w:val="0"/>
              <w:spacing w:line="240" w:lineRule="auto"/>
              <w:ind w:right="-72"/>
              <w:jc w:val="right"/>
              <w:rPr>
                <w:rFonts w:ascii="Browallia New" w:eastAsia="Arial Unicode MS" w:hAnsi="Browallia New" w:cs="Browallia New"/>
                <w:color w:val="000000"/>
                <w:sz w:val="24"/>
                <w:szCs w:val="24"/>
                <w:cs/>
              </w:rPr>
            </w:pPr>
          </w:p>
        </w:tc>
        <w:tc>
          <w:tcPr>
            <w:tcW w:w="1012" w:type="dxa"/>
            <w:vAlign w:val="bottom"/>
          </w:tcPr>
          <w:p w:rsidR="00D400F3" w:rsidRPr="00F4193C" w:rsidRDefault="00D400F3" w:rsidP="00D400F3">
            <w:pPr>
              <w:widowControl w:val="0"/>
              <w:spacing w:line="240" w:lineRule="auto"/>
              <w:ind w:right="-72"/>
              <w:jc w:val="right"/>
              <w:rPr>
                <w:rFonts w:ascii="Browallia New" w:eastAsia="Arial Unicode MS" w:hAnsi="Browallia New" w:cs="Browallia New"/>
                <w:color w:val="000000"/>
                <w:sz w:val="24"/>
                <w:szCs w:val="24"/>
                <w:cs/>
              </w:rPr>
            </w:pPr>
          </w:p>
        </w:tc>
        <w:tc>
          <w:tcPr>
            <w:tcW w:w="1011" w:type="dxa"/>
            <w:tcBorders>
              <w:top w:val="single" w:sz="4" w:space="0" w:color="auto"/>
              <w:bottom w:val="single" w:sz="4" w:space="0" w:color="auto"/>
            </w:tcBorders>
            <w:shd w:val="clear" w:color="auto" w:fill="FAFAFA"/>
            <w:vAlign w:val="bottom"/>
          </w:tcPr>
          <w:p w:rsidR="00D400F3" w:rsidRPr="00F4193C" w:rsidRDefault="003D2ACC" w:rsidP="00D400F3">
            <w:pPr>
              <w:widowControl w:val="0"/>
              <w:spacing w:line="240" w:lineRule="auto"/>
              <w:ind w:right="-72"/>
              <w:jc w:val="right"/>
              <w:rPr>
                <w:rFonts w:ascii="Browallia New" w:eastAsia="Arial Unicode MS" w:hAnsi="Browallia New" w:cs="Browallia New"/>
                <w:color w:val="000000"/>
                <w:sz w:val="24"/>
                <w:szCs w:val="24"/>
                <w:cs/>
              </w:rPr>
            </w:pPr>
            <w:r>
              <w:rPr>
                <w:rFonts w:ascii="Browallia New" w:eastAsia="Arial Unicode MS" w:hAnsi="Browallia New" w:cs="Browallia New"/>
                <w:color w:val="000000"/>
                <w:sz w:val="24"/>
                <w:szCs w:val="24"/>
              </w:rPr>
              <w:t>2,</w:t>
            </w:r>
            <w:r w:rsidR="00A124F4">
              <w:rPr>
                <w:rFonts w:ascii="Browallia New" w:eastAsia="Arial Unicode MS" w:hAnsi="Browallia New" w:cs="Browallia New"/>
                <w:color w:val="000000"/>
                <w:sz w:val="24"/>
                <w:szCs w:val="24"/>
              </w:rPr>
              <w:t>5</w:t>
            </w:r>
            <w:r w:rsidR="00521B6C">
              <w:rPr>
                <w:rFonts w:ascii="Browallia New" w:eastAsia="Arial Unicode MS" w:hAnsi="Browallia New" w:cs="Browallia New"/>
                <w:color w:val="000000"/>
                <w:sz w:val="24"/>
                <w:szCs w:val="24"/>
              </w:rPr>
              <w:t>36</w:t>
            </w:r>
          </w:p>
        </w:tc>
        <w:tc>
          <w:tcPr>
            <w:tcW w:w="1017" w:type="dxa"/>
            <w:gridSpan w:val="2"/>
            <w:tcBorders>
              <w:top w:val="single" w:sz="4" w:space="0" w:color="auto"/>
              <w:bottom w:val="single" w:sz="4" w:space="0" w:color="auto"/>
            </w:tcBorders>
            <w:vAlign w:val="bottom"/>
          </w:tcPr>
          <w:p w:rsidR="00D400F3" w:rsidRPr="00F4193C" w:rsidRDefault="00D400F3" w:rsidP="00D400F3">
            <w:pPr>
              <w:widowControl w:val="0"/>
              <w:spacing w:line="240" w:lineRule="auto"/>
              <w:ind w:right="-72"/>
              <w:jc w:val="right"/>
              <w:rPr>
                <w:rFonts w:ascii="Browallia New" w:eastAsia="Arial Unicode MS" w:hAnsi="Browallia New" w:cs="Browallia New"/>
                <w:color w:val="000000"/>
                <w:sz w:val="24"/>
                <w:szCs w:val="24"/>
                <w:cs/>
              </w:rPr>
            </w:pPr>
            <w:r>
              <w:rPr>
                <w:rFonts w:ascii="Browallia New" w:eastAsia="Arial Unicode MS" w:hAnsi="Browallia New" w:cs="Browallia New"/>
                <w:color w:val="000000"/>
                <w:sz w:val="24"/>
                <w:szCs w:val="24"/>
              </w:rPr>
              <w:t>2,628</w:t>
            </w:r>
          </w:p>
        </w:tc>
      </w:tr>
      <w:tr w:rsidR="00D400F3" w:rsidRPr="0008583B" w:rsidTr="00D400F3">
        <w:tc>
          <w:tcPr>
            <w:tcW w:w="3274" w:type="dxa"/>
            <w:vAlign w:val="bottom"/>
          </w:tcPr>
          <w:p w:rsidR="00D400F3" w:rsidRPr="0008583B" w:rsidRDefault="00D400F3" w:rsidP="00D400F3">
            <w:pPr>
              <w:widowControl w:val="0"/>
              <w:spacing w:line="240" w:lineRule="auto"/>
              <w:ind w:left="-72"/>
              <w:jc w:val="both"/>
              <w:rPr>
                <w:rFonts w:ascii="Browallia New" w:eastAsia="Arial Unicode MS" w:hAnsi="Browallia New" w:cs="Browallia New"/>
                <w:color w:val="000000"/>
                <w:sz w:val="8"/>
                <w:szCs w:val="8"/>
                <w:cs/>
              </w:rPr>
            </w:pPr>
          </w:p>
        </w:tc>
        <w:tc>
          <w:tcPr>
            <w:tcW w:w="1010" w:type="dxa"/>
            <w:shd w:val="clear" w:color="auto" w:fill="FAFAFA"/>
            <w:vAlign w:val="bottom"/>
          </w:tcPr>
          <w:p w:rsidR="00D400F3" w:rsidRPr="0008583B" w:rsidRDefault="00D400F3" w:rsidP="00D400F3">
            <w:pPr>
              <w:widowControl w:val="0"/>
              <w:spacing w:line="240" w:lineRule="auto"/>
              <w:ind w:right="-72"/>
              <w:jc w:val="right"/>
              <w:rPr>
                <w:rFonts w:ascii="Browallia New" w:eastAsia="Arial Unicode MS" w:hAnsi="Browallia New" w:cs="Browallia New"/>
                <w:color w:val="000000"/>
                <w:sz w:val="8"/>
                <w:szCs w:val="8"/>
              </w:rPr>
            </w:pPr>
          </w:p>
        </w:tc>
        <w:tc>
          <w:tcPr>
            <w:tcW w:w="1011" w:type="dxa"/>
            <w:vAlign w:val="bottom"/>
          </w:tcPr>
          <w:p w:rsidR="00D400F3" w:rsidRPr="0008583B" w:rsidRDefault="00D400F3" w:rsidP="00D400F3">
            <w:pPr>
              <w:widowControl w:val="0"/>
              <w:spacing w:line="240" w:lineRule="auto"/>
              <w:ind w:right="-72"/>
              <w:jc w:val="right"/>
              <w:rPr>
                <w:rFonts w:ascii="Browallia New" w:eastAsia="Arial Unicode MS" w:hAnsi="Browallia New" w:cs="Browallia New"/>
                <w:color w:val="000000"/>
                <w:sz w:val="8"/>
                <w:szCs w:val="8"/>
              </w:rPr>
            </w:pPr>
          </w:p>
        </w:tc>
        <w:tc>
          <w:tcPr>
            <w:tcW w:w="1010" w:type="dxa"/>
            <w:shd w:val="clear" w:color="auto" w:fill="FAFAFA"/>
            <w:vAlign w:val="bottom"/>
          </w:tcPr>
          <w:p w:rsidR="00D400F3" w:rsidRPr="0008583B" w:rsidRDefault="00D400F3" w:rsidP="00D400F3">
            <w:pPr>
              <w:widowControl w:val="0"/>
              <w:spacing w:line="240" w:lineRule="auto"/>
              <w:ind w:right="-72"/>
              <w:jc w:val="right"/>
              <w:rPr>
                <w:rFonts w:ascii="Browallia New" w:eastAsia="Arial Unicode MS" w:hAnsi="Browallia New" w:cs="Browallia New"/>
                <w:color w:val="000000"/>
                <w:sz w:val="8"/>
                <w:szCs w:val="8"/>
                <w:cs/>
              </w:rPr>
            </w:pPr>
          </w:p>
        </w:tc>
        <w:tc>
          <w:tcPr>
            <w:tcW w:w="1012" w:type="dxa"/>
            <w:vAlign w:val="bottom"/>
          </w:tcPr>
          <w:p w:rsidR="00D400F3" w:rsidRPr="0008583B" w:rsidRDefault="00D400F3" w:rsidP="00D400F3">
            <w:pPr>
              <w:widowControl w:val="0"/>
              <w:spacing w:line="240" w:lineRule="auto"/>
              <w:ind w:right="-72"/>
              <w:jc w:val="right"/>
              <w:rPr>
                <w:rFonts w:ascii="Browallia New" w:eastAsia="Arial Unicode MS" w:hAnsi="Browallia New" w:cs="Browallia New"/>
                <w:color w:val="000000"/>
                <w:sz w:val="8"/>
                <w:szCs w:val="8"/>
                <w:cs/>
              </w:rPr>
            </w:pPr>
          </w:p>
        </w:tc>
        <w:tc>
          <w:tcPr>
            <w:tcW w:w="1011" w:type="dxa"/>
            <w:shd w:val="clear" w:color="auto" w:fill="FAFAFA"/>
            <w:vAlign w:val="bottom"/>
          </w:tcPr>
          <w:p w:rsidR="00D400F3" w:rsidRPr="0008583B" w:rsidRDefault="00D400F3" w:rsidP="00D400F3">
            <w:pPr>
              <w:widowControl w:val="0"/>
              <w:spacing w:line="240" w:lineRule="auto"/>
              <w:ind w:right="-72"/>
              <w:jc w:val="right"/>
              <w:rPr>
                <w:rFonts w:ascii="Browallia New" w:eastAsia="Arial Unicode MS" w:hAnsi="Browallia New" w:cs="Browallia New"/>
                <w:color w:val="000000"/>
                <w:sz w:val="8"/>
                <w:szCs w:val="8"/>
                <w:cs/>
              </w:rPr>
            </w:pPr>
          </w:p>
        </w:tc>
        <w:tc>
          <w:tcPr>
            <w:tcW w:w="1012" w:type="dxa"/>
            <w:vAlign w:val="bottom"/>
          </w:tcPr>
          <w:p w:rsidR="00D400F3" w:rsidRPr="0008583B" w:rsidRDefault="00D400F3" w:rsidP="00D400F3">
            <w:pPr>
              <w:widowControl w:val="0"/>
              <w:spacing w:line="240" w:lineRule="auto"/>
              <w:ind w:right="-72"/>
              <w:jc w:val="right"/>
              <w:rPr>
                <w:rFonts w:ascii="Browallia New" w:eastAsia="Arial Unicode MS" w:hAnsi="Browallia New" w:cs="Browallia New"/>
                <w:color w:val="000000"/>
                <w:sz w:val="8"/>
                <w:szCs w:val="8"/>
                <w:cs/>
              </w:rPr>
            </w:pPr>
          </w:p>
        </w:tc>
        <w:tc>
          <w:tcPr>
            <w:tcW w:w="1011" w:type="dxa"/>
            <w:shd w:val="clear" w:color="auto" w:fill="FAFAFA"/>
            <w:vAlign w:val="bottom"/>
          </w:tcPr>
          <w:p w:rsidR="00D400F3" w:rsidRPr="0008583B" w:rsidRDefault="00D400F3" w:rsidP="00D400F3">
            <w:pPr>
              <w:widowControl w:val="0"/>
              <w:spacing w:line="240" w:lineRule="auto"/>
              <w:ind w:right="-72"/>
              <w:jc w:val="right"/>
              <w:rPr>
                <w:rFonts w:ascii="Browallia New" w:eastAsia="Arial Unicode MS" w:hAnsi="Browallia New" w:cs="Browallia New"/>
                <w:color w:val="000000"/>
                <w:sz w:val="8"/>
                <w:szCs w:val="8"/>
                <w:cs/>
              </w:rPr>
            </w:pPr>
          </w:p>
        </w:tc>
        <w:tc>
          <w:tcPr>
            <w:tcW w:w="1012" w:type="dxa"/>
            <w:vAlign w:val="bottom"/>
          </w:tcPr>
          <w:p w:rsidR="00D400F3" w:rsidRPr="0008583B" w:rsidRDefault="00D400F3" w:rsidP="00D400F3">
            <w:pPr>
              <w:widowControl w:val="0"/>
              <w:spacing w:line="240" w:lineRule="auto"/>
              <w:ind w:right="-72"/>
              <w:jc w:val="right"/>
              <w:rPr>
                <w:rFonts w:ascii="Browallia New" w:eastAsia="Arial Unicode MS" w:hAnsi="Browallia New" w:cs="Browallia New"/>
                <w:color w:val="000000"/>
                <w:sz w:val="8"/>
                <w:szCs w:val="8"/>
                <w:cs/>
              </w:rPr>
            </w:pPr>
          </w:p>
        </w:tc>
        <w:tc>
          <w:tcPr>
            <w:tcW w:w="1011" w:type="dxa"/>
            <w:shd w:val="clear" w:color="auto" w:fill="FAFAFA"/>
            <w:vAlign w:val="bottom"/>
          </w:tcPr>
          <w:p w:rsidR="00D400F3" w:rsidRPr="0008583B" w:rsidRDefault="00D400F3" w:rsidP="00D400F3">
            <w:pPr>
              <w:widowControl w:val="0"/>
              <w:spacing w:line="240" w:lineRule="auto"/>
              <w:ind w:right="-72"/>
              <w:jc w:val="right"/>
              <w:rPr>
                <w:rFonts w:ascii="Browallia New" w:eastAsia="Arial Unicode MS" w:hAnsi="Browallia New" w:cs="Browallia New"/>
                <w:color w:val="000000"/>
                <w:sz w:val="8"/>
                <w:szCs w:val="8"/>
                <w:cs/>
              </w:rPr>
            </w:pPr>
          </w:p>
        </w:tc>
        <w:tc>
          <w:tcPr>
            <w:tcW w:w="1012" w:type="dxa"/>
            <w:vAlign w:val="bottom"/>
          </w:tcPr>
          <w:p w:rsidR="00D400F3" w:rsidRPr="0008583B" w:rsidRDefault="00D400F3" w:rsidP="00D400F3">
            <w:pPr>
              <w:widowControl w:val="0"/>
              <w:spacing w:line="240" w:lineRule="auto"/>
              <w:ind w:right="-72"/>
              <w:jc w:val="right"/>
              <w:rPr>
                <w:rFonts w:ascii="Browallia New" w:eastAsia="Arial Unicode MS" w:hAnsi="Browallia New" w:cs="Browallia New"/>
                <w:color w:val="000000"/>
                <w:sz w:val="8"/>
                <w:szCs w:val="8"/>
                <w:cs/>
              </w:rPr>
            </w:pPr>
          </w:p>
        </w:tc>
        <w:tc>
          <w:tcPr>
            <w:tcW w:w="1011" w:type="dxa"/>
            <w:tcBorders>
              <w:top w:val="single" w:sz="4" w:space="0" w:color="auto"/>
            </w:tcBorders>
            <w:shd w:val="clear" w:color="auto" w:fill="FAFAFA"/>
            <w:vAlign w:val="bottom"/>
          </w:tcPr>
          <w:p w:rsidR="00D400F3" w:rsidRPr="0008583B" w:rsidRDefault="00D400F3" w:rsidP="00D400F3">
            <w:pPr>
              <w:widowControl w:val="0"/>
              <w:spacing w:line="240" w:lineRule="auto"/>
              <w:ind w:right="-72"/>
              <w:jc w:val="right"/>
              <w:rPr>
                <w:rFonts w:ascii="Browallia New" w:eastAsia="Arial Unicode MS" w:hAnsi="Browallia New" w:cs="Browallia New"/>
                <w:color w:val="000000"/>
                <w:sz w:val="8"/>
                <w:szCs w:val="8"/>
              </w:rPr>
            </w:pPr>
          </w:p>
        </w:tc>
        <w:tc>
          <w:tcPr>
            <w:tcW w:w="1017" w:type="dxa"/>
            <w:gridSpan w:val="2"/>
            <w:tcBorders>
              <w:top w:val="single" w:sz="4" w:space="0" w:color="auto"/>
            </w:tcBorders>
            <w:vAlign w:val="bottom"/>
          </w:tcPr>
          <w:p w:rsidR="00D400F3" w:rsidRPr="0008583B" w:rsidRDefault="00D400F3" w:rsidP="00D400F3">
            <w:pPr>
              <w:widowControl w:val="0"/>
              <w:spacing w:line="240" w:lineRule="auto"/>
              <w:ind w:right="-72"/>
              <w:jc w:val="right"/>
              <w:rPr>
                <w:rFonts w:ascii="Browallia New" w:eastAsia="Arial Unicode MS" w:hAnsi="Browallia New" w:cs="Browallia New"/>
                <w:color w:val="000000"/>
                <w:sz w:val="8"/>
                <w:szCs w:val="8"/>
              </w:rPr>
            </w:pPr>
          </w:p>
        </w:tc>
      </w:tr>
      <w:tr w:rsidR="00EA01F3" w:rsidRPr="00F4193C" w:rsidTr="00D400F3">
        <w:tblPrEx>
          <w:tblLook w:val="04A0" w:firstRow="1" w:lastRow="0" w:firstColumn="1" w:lastColumn="0" w:noHBand="0" w:noVBand="1"/>
        </w:tblPrEx>
        <w:trPr>
          <w:gridAfter w:val="1"/>
          <w:wAfter w:w="6" w:type="dxa"/>
        </w:trPr>
        <w:tc>
          <w:tcPr>
            <w:tcW w:w="3274" w:type="dxa"/>
          </w:tcPr>
          <w:p w:rsidR="00EA01F3" w:rsidRPr="00EA01F3" w:rsidRDefault="00EA01F3" w:rsidP="00D400F3">
            <w:pPr>
              <w:widowControl w:val="0"/>
              <w:spacing w:line="240" w:lineRule="auto"/>
              <w:ind w:left="-72"/>
              <w:jc w:val="both"/>
              <w:rPr>
                <w:rFonts w:ascii="Browallia New" w:hAnsi="Browallia New" w:cs="Browallia New"/>
                <w:sz w:val="24"/>
                <w:szCs w:val="24"/>
                <w:cs/>
                <w:lang w:val="en-US"/>
              </w:rPr>
            </w:pPr>
          </w:p>
        </w:tc>
        <w:tc>
          <w:tcPr>
            <w:tcW w:w="1010" w:type="dxa"/>
            <w:tcBorders>
              <w:right w:val="nil"/>
            </w:tcBorders>
            <w:shd w:val="clear" w:color="auto" w:fill="FAFAFA"/>
          </w:tcPr>
          <w:p w:rsidR="00EA01F3" w:rsidRPr="00F4193C" w:rsidRDefault="00EA01F3" w:rsidP="00D400F3">
            <w:pPr>
              <w:widowControl w:val="0"/>
              <w:spacing w:line="240" w:lineRule="auto"/>
              <w:ind w:right="-72"/>
              <w:jc w:val="right"/>
              <w:rPr>
                <w:rFonts w:ascii="Browallia New" w:hAnsi="Browallia New" w:cs="Browallia New"/>
                <w:sz w:val="24"/>
                <w:szCs w:val="24"/>
                <w:cs/>
                <w:lang w:val="en-US"/>
              </w:rPr>
            </w:pPr>
          </w:p>
        </w:tc>
        <w:tc>
          <w:tcPr>
            <w:tcW w:w="1011" w:type="dxa"/>
            <w:tcBorders>
              <w:left w:val="nil"/>
              <w:bottom w:val="nil"/>
            </w:tcBorders>
            <w:shd w:val="clear" w:color="auto" w:fill="auto"/>
          </w:tcPr>
          <w:p w:rsidR="00EA01F3" w:rsidRPr="00F4193C" w:rsidRDefault="00EA01F3" w:rsidP="00D400F3">
            <w:pPr>
              <w:widowControl w:val="0"/>
              <w:spacing w:line="240" w:lineRule="auto"/>
              <w:ind w:right="-72"/>
              <w:jc w:val="right"/>
              <w:rPr>
                <w:rFonts w:ascii="Browallia New" w:hAnsi="Browallia New" w:cs="Browallia New"/>
                <w:sz w:val="24"/>
                <w:szCs w:val="24"/>
                <w:cs/>
                <w:lang w:val="en-US"/>
              </w:rPr>
            </w:pPr>
          </w:p>
        </w:tc>
        <w:tc>
          <w:tcPr>
            <w:tcW w:w="1010" w:type="dxa"/>
            <w:tcBorders>
              <w:bottom w:val="nil"/>
            </w:tcBorders>
            <w:shd w:val="clear" w:color="auto" w:fill="FAFAFA"/>
          </w:tcPr>
          <w:p w:rsidR="00EA01F3" w:rsidRPr="00F4193C" w:rsidRDefault="00EA01F3" w:rsidP="00D400F3">
            <w:pPr>
              <w:spacing w:line="240" w:lineRule="auto"/>
              <w:ind w:right="-72"/>
              <w:jc w:val="right"/>
              <w:rPr>
                <w:rFonts w:ascii="Browallia New" w:hAnsi="Browallia New" w:cs="Browallia New"/>
                <w:sz w:val="24"/>
                <w:szCs w:val="24"/>
                <w:lang w:val="en-US"/>
              </w:rPr>
            </w:pPr>
          </w:p>
        </w:tc>
        <w:tc>
          <w:tcPr>
            <w:tcW w:w="1012" w:type="dxa"/>
            <w:tcBorders>
              <w:bottom w:val="nil"/>
            </w:tcBorders>
            <w:shd w:val="clear" w:color="auto" w:fill="auto"/>
          </w:tcPr>
          <w:p w:rsidR="00EA01F3" w:rsidRPr="00F4193C" w:rsidRDefault="00EA01F3" w:rsidP="00D400F3">
            <w:pPr>
              <w:spacing w:line="240" w:lineRule="auto"/>
              <w:ind w:right="-72"/>
              <w:jc w:val="right"/>
              <w:rPr>
                <w:rFonts w:ascii="Browallia New" w:hAnsi="Browallia New" w:cs="Browallia New"/>
                <w:sz w:val="24"/>
                <w:szCs w:val="24"/>
                <w:lang w:val="en-US"/>
              </w:rPr>
            </w:pPr>
          </w:p>
        </w:tc>
        <w:tc>
          <w:tcPr>
            <w:tcW w:w="1011" w:type="dxa"/>
            <w:tcBorders>
              <w:bottom w:val="nil"/>
            </w:tcBorders>
            <w:shd w:val="clear" w:color="auto" w:fill="FAFAFA"/>
          </w:tcPr>
          <w:p w:rsidR="00EA01F3" w:rsidRPr="00F4193C" w:rsidRDefault="00EA01F3" w:rsidP="00D400F3">
            <w:pPr>
              <w:spacing w:line="240" w:lineRule="auto"/>
              <w:ind w:right="-72"/>
              <w:jc w:val="right"/>
              <w:rPr>
                <w:rFonts w:ascii="Browallia New" w:hAnsi="Browallia New" w:cs="Browallia New"/>
                <w:sz w:val="24"/>
                <w:szCs w:val="24"/>
              </w:rPr>
            </w:pPr>
          </w:p>
        </w:tc>
        <w:tc>
          <w:tcPr>
            <w:tcW w:w="1012" w:type="dxa"/>
            <w:tcBorders>
              <w:bottom w:val="nil"/>
            </w:tcBorders>
            <w:shd w:val="clear" w:color="auto" w:fill="auto"/>
          </w:tcPr>
          <w:p w:rsidR="00EA01F3" w:rsidRPr="00F4193C" w:rsidRDefault="00EA01F3" w:rsidP="00D400F3">
            <w:pPr>
              <w:spacing w:line="240" w:lineRule="auto"/>
              <w:ind w:right="-72"/>
              <w:jc w:val="right"/>
              <w:rPr>
                <w:rFonts w:ascii="Browallia New" w:hAnsi="Browallia New" w:cs="Browallia New"/>
                <w:sz w:val="24"/>
                <w:szCs w:val="24"/>
              </w:rPr>
            </w:pPr>
          </w:p>
        </w:tc>
        <w:tc>
          <w:tcPr>
            <w:tcW w:w="1011" w:type="dxa"/>
            <w:tcBorders>
              <w:bottom w:val="nil"/>
            </w:tcBorders>
            <w:shd w:val="clear" w:color="auto" w:fill="FAFAFA"/>
          </w:tcPr>
          <w:p w:rsidR="00EA01F3" w:rsidRPr="00F4193C" w:rsidRDefault="00EA01F3" w:rsidP="00D400F3">
            <w:pPr>
              <w:spacing w:line="240" w:lineRule="auto"/>
              <w:ind w:right="-72"/>
              <w:jc w:val="right"/>
              <w:rPr>
                <w:rFonts w:ascii="Browallia New" w:hAnsi="Browallia New" w:cs="Browallia New"/>
                <w:sz w:val="24"/>
                <w:szCs w:val="24"/>
              </w:rPr>
            </w:pPr>
          </w:p>
        </w:tc>
        <w:tc>
          <w:tcPr>
            <w:tcW w:w="1012" w:type="dxa"/>
            <w:tcBorders>
              <w:bottom w:val="nil"/>
            </w:tcBorders>
            <w:shd w:val="clear" w:color="auto" w:fill="auto"/>
          </w:tcPr>
          <w:p w:rsidR="00EA01F3" w:rsidRPr="00F4193C" w:rsidRDefault="00EA01F3" w:rsidP="00D400F3">
            <w:pPr>
              <w:spacing w:line="240" w:lineRule="auto"/>
              <w:ind w:right="-72"/>
              <w:jc w:val="right"/>
              <w:rPr>
                <w:rFonts w:ascii="Browallia New" w:hAnsi="Browallia New" w:cs="Browallia New"/>
                <w:sz w:val="24"/>
                <w:szCs w:val="24"/>
              </w:rPr>
            </w:pPr>
          </w:p>
        </w:tc>
        <w:tc>
          <w:tcPr>
            <w:tcW w:w="1011" w:type="dxa"/>
            <w:tcBorders>
              <w:bottom w:val="nil"/>
            </w:tcBorders>
            <w:shd w:val="clear" w:color="auto" w:fill="FAFAFA"/>
          </w:tcPr>
          <w:p w:rsidR="00EA01F3" w:rsidRPr="00F4193C" w:rsidRDefault="00EA01F3" w:rsidP="00D400F3">
            <w:pPr>
              <w:spacing w:line="240" w:lineRule="auto"/>
              <w:ind w:right="-72"/>
              <w:jc w:val="right"/>
              <w:rPr>
                <w:rFonts w:ascii="Browallia New" w:hAnsi="Browallia New" w:cs="Browallia New"/>
                <w:sz w:val="24"/>
                <w:szCs w:val="24"/>
                <w:lang w:val="en-US"/>
              </w:rPr>
            </w:pPr>
          </w:p>
        </w:tc>
        <w:tc>
          <w:tcPr>
            <w:tcW w:w="1012" w:type="dxa"/>
            <w:tcBorders>
              <w:bottom w:val="nil"/>
            </w:tcBorders>
            <w:shd w:val="clear" w:color="auto" w:fill="auto"/>
          </w:tcPr>
          <w:p w:rsidR="00EA01F3" w:rsidRPr="00F4193C" w:rsidRDefault="00EA01F3" w:rsidP="00D400F3">
            <w:pPr>
              <w:spacing w:line="240" w:lineRule="auto"/>
              <w:ind w:right="-72"/>
              <w:jc w:val="right"/>
              <w:rPr>
                <w:rFonts w:ascii="Browallia New" w:hAnsi="Browallia New" w:cs="Browallia New"/>
                <w:sz w:val="24"/>
                <w:szCs w:val="24"/>
                <w:lang w:val="en-US"/>
              </w:rPr>
            </w:pPr>
          </w:p>
        </w:tc>
        <w:tc>
          <w:tcPr>
            <w:tcW w:w="1011" w:type="dxa"/>
            <w:tcBorders>
              <w:bottom w:val="nil"/>
            </w:tcBorders>
            <w:shd w:val="clear" w:color="auto" w:fill="FAFAFA"/>
          </w:tcPr>
          <w:p w:rsidR="00EA01F3" w:rsidRPr="00F4193C" w:rsidRDefault="00EA01F3" w:rsidP="00D400F3">
            <w:pPr>
              <w:spacing w:line="240" w:lineRule="auto"/>
              <w:ind w:right="-72"/>
              <w:jc w:val="right"/>
              <w:rPr>
                <w:rFonts w:ascii="Browallia New" w:hAnsi="Browallia New" w:cs="Browallia New"/>
                <w:sz w:val="24"/>
                <w:szCs w:val="24"/>
                <w:lang w:val="en-US"/>
              </w:rPr>
            </w:pPr>
          </w:p>
        </w:tc>
        <w:tc>
          <w:tcPr>
            <w:tcW w:w="1011" w:type="dxa"/>
            <w:tcBorders>
              <w:bottom w:val="nil"/>
            </w:tcBorders>
            <w:shd w:val="clear" w:color="auto" w:fill="auto"/>
          </w:tcPr>
          <w:p w:rsidR="00EA01F3" w:rsidRPr="00F4193C" w:rsidRDefault="00EA01F3" w:rsidP="00D400F3">
            <w:pPr>
              <w:spacing w:line="240" w:lineRule="auto"/>
              <w:ind w:right="-72"/>
              <w:jc w:val="right"/>
              <w:rPr>
                <w:rFonts w:ascii="Browallia New" w:hAnsi="Browallia New" w:cs="Browallia New"/>
                <w:sz w:val="24"/>
                <w:szCs w:val="24"/>
                <w:lang w:val="en-US"/>
              </w:rPr>
            </w:pPr>
          </w:p>
        </w:tc>
      </w:tr>
      <w:tr w:rsidR="00D400F3" w:rsidRPr="00F4193C" w:rsidTr="00D400F3">
        <w:tblPrEx>
          <w:tblLook w:val="04A0" w:firstRow="1" w:lastRow="0" w:firstColumn="1" w:lastColumn="0" w:noHBand="0" w:noVBand="1"/>
        </w:tblPrEx>
        <w:trPr>
          <w:gridAfter w:val="1"/>
          <w:wAfter w:w="6" w:type="dxa"/>
        </w:trPr>
        <w:tc>
          <w:tcPr>
            <w:tcW w:w="3274" w:type="dxa"/>
            <w:hideMark/>
          </w:tcPr>
          <w:p w:rsidR="00D400F3" w:rsidRPr="00973FE2" w:rsidRDefault="00D400F3" w:rsidP="00D400F3">
            <w:pPr>
              <w:widowControl w:val="0"/>
              <w:spacing w:line="240" w:lineRule="auto"/>
              <w:ind w:left="-72"/>
              <w:jc w:val="both"/>
              <w:rPr>
                <w:rFonts w:ascii="Browallia New" w:hAnsi="Browallia New" w:cs="Browallia New"/>
                <w:sz w:val="24"/>
                <w:szCs w:val="24"/>
                <w:u w:val="single"/>
                <w:lang w:val="en-US"/>
              </w:rPr>
            </w:pPr>
            <w:r w:rsidRPr="00973FE2">
              <w:rPr>
                <w:rFonts w:ascii="Browallia New" w:hAnsi="Browallia New" w:cs="Browallia New"/>
                <w:sz w:val="24"/>
                <w:szCs w:val="24"/>
                <w:u w:val="single"/>
                <w:cs/>
                <w:lang w:val="en-US"/>
              </w:rPr>
              <w:t>จังหวะการรับรู้รายได้</w:t>
            </w:r>
          </w:p>
        </w:tc>
        <w:tc>
          <w:tcPr>
            <w:tcW w:w="1010" w:type="dxa"/>
            <w:tcBorders>
              <w:right w:val="nil"/>
            </w:tcBorders>
            <w:shd w:val="clear" w:color="auto" w:fill="FAFAFA"/>
          </w:tcPr>
          <w:p w:rsidR="00D400F3" w:rsidRPr="00F4193C" w:rsidRDefault="00D400F3" w:rsidP="00D400F3">
            <w:pPr>
              <w:widowControl w:val="0"/>
              <w:spacing w:line="240" w:lineRule="auto"/>
              <w:ind w:right="-72"/>
              <w:jc w:val="right"/>
              <w:rPr>
                <w:rFonts w:ascii="Browallia New" w:hAnsi="Browallia New" w:cs="Browallia New"/>
                <w:sz w:val="24"/>
                <w:szCs w:val="24"/>
                <w:cs/>
                <w:lang w:val="en-US"/>
              </w:rPr>
            </w:pPr>
          </w:p>
        </w:tc>
        <w:tc>
          <w:tcPr>
            <w:tcW w:w="1011" w:type="dxa"/>
            <w:tcBorders>
              <w:left w:val="nil"/>
              <w:bottom w:val="nil"/>
            </w:tcBorders>
            <w:shd w:val="clear" w:color="auto" w:fill="auto"/>
          </w:tcPr>
          <w:p w:rsidR="00D400F3" w:rsidRPr="00F4193C" w:rsidRDefault="00D400F3" w:rsidP="00D400F3">
            <w:pPr>
              <w:widowControl w:val="0"/>
              <w:spacing w:line="240" w:lineRule="auto"/>
              <w:ind w:right="-72"/>
              <w:jc w:val="right"/>
              <w:rPr>
                <w:rFonts w:ascii="Browallia New" w:hAnsi="Browallia New" w:cs="Browallia New"/>
                <w:sz w:val="24"/>
                <w:szCs w:val="24"/>
                <w:cs/>
                <w:lang w:val="en-US"/>
              </w:rPr>
            </w:pPr>
          </w:p>
        </w:tc>
        <w:tc>
          <w:tcPr>
            <w:tcW w:w="1010" w:type="dxa"/>
            <w:tcBorders>
              <w:bottom w:val="nil"/>
            </w:tcBorders>
            <w:shd w:val="clear" w:color="auto" w:fill="FAFAFA"/>
          </w:tcPr>
          <w:p w:rsidR="00D400F3" w:rsidRPr="00F4193C" w:rsidRDefault="00D400F3" w:rsidP="00D400F3">
            <w:pPr>
              <w:spacing w:line="240" w:lineRule="auto"/>
              <w:ind w:right="-72"/>
              <w:jc w:val="right"/>
              <w:rPr>
                <w:rFonts w:ascii="Browallia New" w:hAnsi="Browallia New" w:cs="Browallia New"/>
                <w:sz w:val="24"/>
                <w:szCs w:val="24"/>
                <w:lang w:val="en-US"/>
              </w:rPr>
            </w:pPr>
          </w:p>
        </w:tc>
        <w:tc>
          <w:tcPr>
            <w:tcW w:w="1012" w:type="dxa"/>
            <w:tcBorders>
              <w:bottom w:val="nil"/>
            </w:tcBorders>
            <w:shd w:val="clear" w:color="auto" w:fill="auto"/>
          </w:tcPr>
          <w:p w:rsidR="00D400F3" w:rsidRPr="00F4193C" w:rsidRDefault="00D400F3" w:rsidP="00D400F3">
            <w:pPr>
              <w:spacing w:line="240" w:lineRule="auto"/>
              <w:ind w:right="-72"/>
              <w:jc w:val="right"/>
              <w:rPr>
                <w:rFonts w:ascii="Browallia New" w:hAnsi="Browallia New" w:cs="Browallia New"/>
                <w:sz w:val="24"/>
                <w:szCs w:val="24"/>
                <w:lang w:val="en-US"/>
              </w:rPr>
            </w:pPr>
          </w:p>
        </w:tc>
        <w:tc>
          <w:tcPr>
            <w:tcW w:w="1011" w:type="dxa"/>
            <w:tcBorders>
              <w:bottom w:val="nil"/>
            </w:tcBorders>
            <w:shd w:val="clear" w:color="auto" w:fill="FAFAFA"/>
          </w:tcPr>
          <w:p w:rsidR="00D400F3" w:rsidRPr="00F4193C" w:rsidRDefault="00D400F3" w:rsidP="00D400F3">
            <w:pPr>
              <w:spacing w:line="240" w:lineRule="auto"/>
              <w:ind w:right="-72"/>
              <w:jc w:val="right"/>
              <w:rPr>
                <w:rFonts w:ascii="Browallia New" w:hAnsi="Browallia New" w:cs="Browallia New"/>
                <w:sz w:val="24"/>
                <w:szCs w:val="24"/>
              </w:rPr>
            </w:pPr>
          </w:p>
        </w:tc>
        <w:tc>
          <w:tcPr>
            <w:tcW w:w="1012" w:type="dxa"/>
            <w:tcBorders>
              <w:bottom w:val="nil"/>
            </w:tcBorders>
            <w:shd w:val="clear" w:color="auto" w:fill="auto"/>
          </w:tcPr>
          <w:p w:rsidR="00D400F3" w:rsidRPr="00F4193C" w:rsidRDefault="00D400F3" w:rsidP="00D400F3">
            <w:pPr>
              <w:spacing w:line="240" w:lineRule="auto"/>
              <w:ind w:right="-72"/>
              <w:jc w:val="right"/>
              <w:rPr>
                <w:rFonts w:ascii="Browallia New" w:hAnsi="Browallia New" w:cs="Browallia New"/>
                <w:sz w:val="24"/>
                <w:szCs w:val="24"/>
              </w:rPr>
            </w:pPr>
          </w:p>
        </w:tc>
        <w:tc>
          <w:tcPr>
            <w:tcW w:w="1011" w:type="dxa"/>
            <w:tcBorders>
              <w:bottom w:val="nil"/>
            </w:tcBorders>
            <w:shd w:val="clear" w:color="auto" w:fill="FAFAFA"/>
          </w:tcPr>
          <w:p w:rsidR="00D400F3" w:rsidRPr="00F4193C" w:rsidRDefault="00D400F3" w:rsidP="00D400F3">
            <w:pPr>
              <w:spacing w:line="240" w:lineRule="auto"/>
              <w:ind w:right="-72"/>
              <w:jc w:val="right"/>
              <w:rPr>
                <w:rFonts w:ascii="Browallia New" w:hAnsi="Browallia New" w:cs="Browallia New"/>
                <w:sz w:val="24"/>
                <w:szCs w:val="24"/>
              </w:rPr>
            </w:pPr>
          </w:p>
        </w:tc>
        <w:tc>
          <w:tcPr>
            <w:tcW w:w="1012" w:type="dxa"/>
            <w:tcBorders>
              <w:bottom w:val="nil"/>
            </w:tcBorders>
            <w:shd w:val="clear" w:color="auto" w:fill="auto"/>
          </w:tcPr>
          <w:p w:rsidR="00D400F3" w:rsidRPr="00F4193C" w:rsidRDefault="00D400F3" w:rsidP="00D400F3">
            <w:pPr>
              <w:spacing w:line="240" w:lineRule="auto"/>
              <w:ind w:right="-72"/>
              <w:jc w:val="right"/>
              <w:rPr>
                <w:rFonts w:ascii="Browallia New" w:hAnsi="Browallia New" w:cs="Browallia New"/>
                <w:sz w:val="24"/>
                <w:szCs w:val="24"/>
              </w:rPr>
            </w:pPr>
          </w:p>
        </w:tc>
        <w:tc>
          <w:tcPr>
            <w:tcW w:w="1011" w:type="dxa"/>
            <w:tcBorders>
              <w:bottom w:val="nil"/>
            </w:tcBorders>
            <w:shd w:val="clear" w:color="auto" w:fill="FAFAFA"/>
          </w:tcPr>
          <w:p w:rsidR="00D400F3" w:rsidRPr="00F4193C" w:rsidRDefault="00D400F3" w:rsidP="00D400F3">
            <w:pPr>
              <w:spacing w:line="240" w:lineRule="auto"/>
              <w:ind w:right="-72"/>
              <w:jc w:val="right"/>
              <w:rPr>
                <w:rFonts w:ascii="Browallia New" w:hAnsi="Browallia New" w:cs="Browallia New"/>
                <w:sz w:val="24"/>
                <w:szCs w:val="24"/>
                <w:lang w:val="en-US"/>
              </w:rPr>
            </w:pPr>
          </w:p>
        </w:tc>
        <w:tc>
          <w:tcPr>
            <w:tcW w:w="1012" w:type="dxa"/>
            <w:tcBorders>
              <w:bottom w:val="nil"/>
            </w:tcBorders>
            <w:shd w:val="clear" w:color="auto" w:fill="auto"/>
          </w:tcPr>
          <w:p w:rsidR="00D400F3" w:rsidRPr="00F4193C" w:rsidRDefault="00D400F3" w:rsidP="00D400F3">
            <w:pPr>
              <w:spacing w:line="240" w:lineRule="auto"/>
              <w:ind w:right="-72"/>
              <w:jc w:val="right"/>
              <w:rPr>
                <w:rFonts w:ascii="Browallia New" w:hAnsi="Browallia New" w:cs="Browallia New"/>
                <w:sz w:val="24"/>
                <w:szCs w:val="24"/>
                <w:lang w:val="en-US"/>
              </w:rPr>
            </w:pPr>
          </w:p>
        </w:tc>
        <w:tc>
          <w:tcPr>
            <w:tcW w:w="1011" w:type="dxa"/>
            <w:tcBorders>
              <w:bottom w:val="nil"/>
            </w:tcBorders>
            <w:shd w:val="clear" w:color="auto" w:fill="FAFAFA"/>
          </w:tcPr>
          <w:p w:rsidR="00D400F3" w:rsidRPr="00F4193C" w:rsidRDefault="00D400F3" w:rsidP="00D400F3">
            <w:pPr>
              <w:spacing w:line="240" w:lineRule="auto"/>
              <w:ind w:right="-72"/>
              <w:jc w:val="right"/>
              <w:rPr>
                <w:rFonts w:ascii="Browallia New" w:hAnsi="Browallia New" w:cs="Browallia New"/>
                <w:sz w:val="24"/>
                <w:szCs w:val="24"/>
                <w:lang w:val="en-US"/>
              </w:rPr>
            </w:pPr>
          </w:p>
        </w:tc>
        <w:tc>
          <w:tcPr>
            <w:tcW w:w="1011" w:type="dxa"/>
            <w:tcBorders>
              <w:bottom w:val="nil"/>
            </w:tcBorders>
            <w:shd w:val="clear" w:color="auto" w:fill="auto"/>
          </w:tcPr>
          <w:p w:rsidR="00D400F3" w:rsidRPr="00F4193C" w:rsidRDefault="00D400F3" w:rsidP="00D400F3">
            <w:pPr>
              <w:spacing w:line="240" w:lineRule="auto"/>
              <w:ind w:right="-72"/>
              <w:jc w:val="right"/>
              <w:rPr>
                <w:rFonts w:ascii="Browallia New" w:hAnsi="Browallia New" w:cs="Browallia New"/>
                <w:sz w:val="24"/>
                <w:szCs w:val="24"/>
                <w:lang w:val="en-US"/>
              </w:rPr>
            </w:pPr>
          </w:p>
        </w:tc>
      </w:tr>
      <w:tr w:rsidR="00CB7727" w:rsidRPr="00F4193C" w:rsidTr="00812B50">
        <w:tblPrEx>
          <w:tblLook w:val="04A0" w:firstRow="1" w:lastRow="0" w:firstColumn="1" w:lastColumn="0" w:noHBand="0" w:noVBand="1"/>
        </w:tblPrEx>
        <w:trPr>
          <w:gridAfter w:val="1"/>
          <w:wAfter w:w="6" w:type="dxa"/>
        </w:trPr>
        <w:tc>
          <w:tcPr>
            <w:tcW w:w="3274" w:type="dxa"/>
            <w:hideMark/>
          </w:tcPr>
          <w:p w:rsidR="00CB7727" w:rsidRPr="00F4193C" w:rsidRDefault="00CB7727" w:rsidP="00CB7727">
            <w:pPr>
              <w:widowControl w:val="0"/>
              <w:spacing w:line="240" w:lineRule="auto"/>
              <w:ind w:left="-72"/>
              <w:jc w:val="both"/>
              <w:rPr>
                <w:rFonts w:ascii="Browallia New" w:hAnsi="Browallia New" w:cs="Browallia New"/>
                <w:sz w:val="24"/>
                <w:szCs w:val="24"/>
              </w:rPr>
            </w:pPr>
            <w:r w:rsidRPr="00F4193C">
              <w:rPr>
                <w:rFonts w:ascii="Browallia New" w:hAnsi="Browallia New" w:cs="Browallia New"/>
                <w:sz w:val="24"/>
                <w:szCs w:val="24"/>
                <w:cs/>
              </w:rPr>
              <w:t>เมื่อปฏิบัติตามภาระที่ต้องปฏิบัติเสร็จสิ้น</w:t>
            </w:r>
          </w:p>
        </w:tc>
        <w:tc>
          <w:tcPr>
            <w:tcW w:w="1010" w:type="dxa"/>
            <w:shd w:val="clear" w:color="auto" w:fill="FAFAFA"/>
            <w:vAlign w:val="bottom"/>
          </w:tcPr>
          <w:p w:rsidR="00CB7727" w:rsidRPr="00F4193C" w:rsidRDefault="00CB7727" w:rsidP="00CB7727">
            <w:pPr>
              <w:widowControl w:val="0"/>
              <w:spacing w:line="240" w:lineRule="auto"/>
              <w:ind w:right="-72"/>
              <w:jc w:val="right"/>
              <w:rPr>
                <w:rFonts w:ascii="Browallia New" w:eastAsia="Arial Unicode MS" w:hAnsi="Browallia New" w:cs="Browallia New"/>
                <w:color w:val="000000"/>
                <w:sz w:val="24"/>
                <w:szCs w:val="24"/>
              </w:rPr>
            </w:pPr>
            <w:r>
              <w:rPr>
                <w:rFonts w:ascii="Browallia New" w:eastAsia="Arial Unicode MS" w:hAnsi="Browallia New" w:cs="Browallia New"/>
                <w:color w:val="000000"/>
                <w:sz w:val="24"/>
                <w:szCs w:val="24"/>
              </w:rPr>
              <w:t>3,21</w:t>
            </w:r>
            <w:r w:rsidR="00521B6C">
              <w:rPr>
                <w:rFonts w:ascii="Browallia New" w:eastAsia="Arial Unicode MS" w:hAnsi="Browallia New" w:cs="Browallia New"/>
                <w:color w:val="000000"/>
                <w:sz w:val="24"/>
                <w:szCs w:val="24"/>
              </w:rPr>
              <w:t>6</w:t>
            </w:r>
          </w:p>
        </w:tc>
        <w:tc>
          <w:tcPr>
            <w:tcW w:w="1011" w:type="dxa"/>
            <w:shd w:val="clear" w:color="auto" w:fill="auto"/>
            <w:vAlign w:val="bottom"/>
          </w:tcPr>
          <w:p w:rsidR="00CB7727" w:rsidRPr="00D400F3" w:rsidRDefault="00CB7727" w:rsidP="00CB7727">
            <w:pPr>
              <w:widowControl w:val="0"/>
              <w:spacing w:line="240" w:lineRule="auto"/>
              <w:ind w:right="-72"/>
              <w:jc w:val="right"/>
              <w:rPr>
                <w:rFonts w:ascii="Browallia New" w:eastAsia="Arial Unicode MS" w:hAnsi="Browallia New" w:cs="Browallia New"/>
                <w:color w:val="000000"/>
                <w:sz w:val="24"/>
                <w:szCs w:val="24"/>
              </w:rPr>
            </w:pPr>
            <w:r w:rsidRPr="00D400F3">
              <w:rPr>
                <w:rFonts w:ascii="Browallia New" w:eastAsia="Arial Unicode MS" w:hAnsi="Browallia New" w:cs="Browallia New"/>
                <w:color w:val="000000"/>
                <w:sz w:val="24"/>
                <w:szCs w:val="24"/>
              </w:rPr>
              <w:t>1,646</w:t>
            </w:r>
          </w:p>
        </w:tc>
        <w:tc>
          <w:tcPr>
            <w:tcW w:w="1010" w:type="dxa"/>
            <w:shd w:val="clear" w:color="auto" w:fill="FAFAFA"/>
            <w:vAlign w:val="bottom"/>
          </w:tcPr>
          <w:p w:rsidR="00CB7727" w:rsidRPr="00F4193C" w:rsidRDefault="00CB7727" w:rsidP="00CB7727">
            <w:pPr>
              <w:widowControl w:val="0"/>
              <w:spacing w:line="240" w:lineRule="auto"/>
              <w:ind w:right="-72"/>
              <w:jc w:val="right"/>
              <w:rPr>
                <w:rFonts w:ascii="Browallia New" w:eastAsia="Arial Unicode MS" w:hAnsi="Browallia New" w:cs="Browallia New"/>
                <w:color w:val="000000"/>
                <w:sz w:val="24"/>
                <w:szCs w:val="24"/>
              </w:rPr>
            </w:pPr>
            <w:r>
              <w:rPr>
                <w:rFonts w:ascii="Browallia New" w:eastAsia="Arial Unicode MS" w:hAnsi="Browallia New" w:cs="Browallia New"/>
                <w:color w:val="000000"/>
                <w:sz w:val="24"/>
                <w:szCs w:val="24"/>
              </w:rPr>
              <w:t>145</w:t>
            </w:r>
          </w:p>
        </w:tc>
        <w:tc>
          <w:tcPr>
            <w:tcW w:w="1012" w:type="dxa"/>
            <w:shd w:val="clear" w:color="auto" w:fill="auto"/>
            <w:vAlign w:val="bottom"/>
          </w:tcPr>
          <w:p w:rsidR="00CB7727" w:rsidRPr="00D400F3" w:rsidRDefault="00CB7727" w:rsidP="00CB7727">
            <w:pPr>
              <w:widowControl w:val="0"/>
              <w:spacing w:line="240" w:lineRule="auto"/>
              <w:ind w:right="-72"/>
              <w:jc w:val="right"/>
              <w:rPr>
                <w:rFonts w:ascii="Browallia New" w:eastAsia="Arial Unicode MS" w:hAnsi="Browallia New" w:cs="Browallia New"/>
                <w:color w:val="000000"/>
                <w:sz w:val="24"/>
                <w:szCs w:val="24"/>
              </w:rPr>
            </w:pPr>
            <w:r w:rsidRPr="00D400F3">
              <w:rPr>
                <w:rFonts w:ascii="Browallia New" w:eastAsia="Arial Unicode MS" w:hAnsi="Browallia New" w:cs="Browallia New"/>
                <w:color w:val="000000"/>
                <w:sz w:val="24"/>
                <w:szCs w:val="24"/>
              </w:rPr>
              <w:t>128</w:t>
            </w:r>
          </w:p>
        </w:tc>
        <w:tc>
          <w:tcPr>
            <w:tcW w:w="1011" w:type="dxa"/>
            <w:shd w:val="clear" w:color="auto" w:fill="FAFAFA"/>
            <w:vAlign w:val="bottom"/>
          </w:tcPr>
          <w:p w:rsidR="00CB7727" w:rsidRPr="00F4193C" w:rsidRDefault="00CB7727" w:rsidP="00CB7727">
            <w:pPr>
              <w:widowControl w:val="0"/>
              <w:spacing w:line="240" w:lineRule="auto"/>
              <w:ind w:right="-72"/>
              <w:jc w:val="right"/>
              <w:rPr>
                <w:rFonts w:ascii="Browallia New" w:eastAsia="Arial Unicode MS" w:hAnsi="Browallia New" w:cs="Browallia New"/>
                <w:color w:val="000000"/>
                <w:sz w:val="24"/>
                <w:szCs w:val="24"/>
              </w:rPr>
            </w:pPr>
            <w:r>
              <w:rPr>
                <w:rFonts w:ascii="Browallia New" w:eastAsia="Arial Unicode MS" w:hAnsi="Browallia New" w:cs="Browallia New"/>
                <w:color w:val="000000"/>
                <w:sz w:val="24"/>
                <w:szCs w:val="24"/>
              </w:rPr>
              <w:t>5,380</w:t>
            </w:r>
          </w:p>
        </w:tc>
        <w:tc>
          <w:tcPr>
            <w:tcW w:w="1012" w:type="dxa"/>
            <w:shd w:val="clear" w:color="auto" w:fill="auto"/>
            <w:vAlign w:val="bottom"/>
          </w:tcPr>
          <w:p w:rsidR="00CB7727" w:rsidRPr="00F4193C" w:rsidRDefault="00CB7727" w:rsidP="00CB7727">
            <w:pPr>
              <w:widowControl w:val="0"/>
              <w:spacing w:line="240" w:lineRule="auto"/>
              <w:ind w:right="-72"/>
              <w:jc w:val="right"/>
              <w:rPr>
                <w:rFonts w:ascii="Browallia New" w:eastAsia="Arial Unicode MS" w:hAnsi="Browallia New" w:cs="Browallia New"/>
                <w:color w:val="000000"/>
                <w:sz w:val="24"/>
                <w:szCs w:val="24"/>
              </w:rPr>
            </w:pPr>
            <w:r>
              <w:rPr>
                <w:rFonts w:ascii="Browallia New" w:eastAsia="Arial Unicode MS" w:hAnsi="Browallia New" w:cs="Browallia New"/>
                <w:color w:val="000000"/>
                <w:sz w:val="24"/>
                <w:szCs w:val="24"/>
              </w:rPr>
              <w:t>4,818</w:t>
            </w:r>
          </w:p>
        </w:tc>
        <w:tc>
          <w:tcPr>
            <w:tcW w:w="1011" w:type="dxa"/>
            <w:shd w:val="clear" w:color="auto" w:fill="FAFAFA"/>
          </w:tcPr>
          <w:p w:rsidR="00CB7727" w:rsidRPr="00F4193C" w:rsidRDefault="00CB7727" w:rsidP="00CB7727">
            <w:pPr>
              <w:spacing w:line="240" w:lineRule="auto"/>
              <w:ind w:right="-72"/>
              <w:jc w:val="right"/>
              <w:rPr>
                <w:rFonts w:ascii="Browallia New" w:hAnsi="Browallia New" w:cs="Browallia New"/>
                <w:sz w:val="24"/>
                <w:szCs w:val="24"/>
              </w:rPr>
            </w:pPr>
            <w:r>
              <w:rPr>
                <w:rFonts w:ascii="Browallia New" w:hAnsi="Browallia New" w:cs="Browallia New"/>
                <w:sz w:val="24"/>
                <w:szCs w:val="24"/>
              </w:rPr>
              <w:t>-</w:t>
            </w:r>
          </w:p>
        </w:tc>
        <w:tc>
          <w:tcPr>
            <w:tcW w:w="1012" w:type="dxa"/>
            <w:shd w:val="clear" w:color="auto" w:fill="auto"/>
          </w:tcPr>
          <w:p w:rsidR="00CB7727" w:rsidRPr="00F4193C" w:rsidRDefault="00CB7727" w:rsidP="00CB7727">
            <w:pPr>
              <w:spacing w:line="240" w:lineRule="auto"/>
              <w:ind w:right="-72"/>
              <w:jc w:val="right"/>
              <w:rPr>
                <w:rFonts w:ascii="Browallia New" w:hAnsi="Browallia New" w:cs="Browallia New"/>
                <w:sz w:val="24"/>
                <w:szCs w:val="24"/>
              </w:rPr>
            </w:pPr>
            <w:r>
              <w:rPr>
                <w:rFonts w:ascii="Browallia New" w:hAnsi="Browallia New" w:cs="Browallia New"/>
                <w:sz w:val="24"/>
                <w:szCs w:val="24"/>
              </w:rPr>
              <w:t>-</w:t>
            </w:r>
          </w:p>
        </w:tc>
        <w:tc>
          <w:tcPr>
            <w:tcW w:w="1011" w:type="dxa"/>
            <w:shd w:val="clear" w:color="auto" w:fill="FAFAFA"/>
          </w:tcPr>
          <w:p w:rsidR="00CB7727" w:rsidRPr="00F4193C" w:rsidRDefault="006843A9" w:rsidP="00CB7727">
            <w:pPr>
              <w:spacing w:line="240" w:lineRule="auto"/>
              <w:ind w:right="-72"/>
              <w:jc w:val="right"/>
              <w:rPr>
                <w:rFonts w:ascii="Browallia New" w:hAnsi="Browallia New" w:cs="Browallia New"/>
                <w:sz w:val="24"/>
                <w:szCs w:val="24"/>
                <w:lang w:val="en-US"/>
              </w:rPr>
            </w:pPr>
            <w:r>
              <w:rPr>
                <w:rFonts w:ascii="Browallia New" w:hAnsi="Browallia New" w:cs="Browallia New"/>
                <w:sz w:val="24"/>
                <w:szCs w:val="24"/>
                <w:lang w:val="en-US"/>
              </w:rPr>
              <w:t>1</w:t>
            </w:r>
            <w:r w:rsidR="00521B6C">
              <w:rPr>
                <w:rFonts w:ascii="Browallia New" w:hAnsi="Browallia New" w:cs="Browallia New"/>
                <w:sz w:val="24"/>
                <w:szCs w:val="24"/>
                <w:lang w:val="en-US"/>
              </w:rPr>
              <w:t>32</w:t>
            </w:r>
          </w:p>
        </w:tc>
        <w:tc>
          <w:tcPr>
            <w:tcW w:w="1012" w:type="dxa"/>
            <w:shd w:val="clear" w:color="auto" w:fill="auto"/>
          </w:tcPr>
          <w:p w:rsidR="00CB7727" w:rsidRPr="00F4193C" w:rsidRDefault="006843A9" w:rsidP="00CB7727">
            <w:pPr>
              <w:spacing w:line="240" w:lineRule="auto"/>
              <w:ind w:right="-72"/>
              <w:jc w:val="right"/>
              <w:rPr>
                <w:rFonts w:ascii="Browallia New" w:hAnsi="Browallia New" w:cs="Browallia New"/>
                <w:sz w:val="24"/>
                <w:szCs w:val="24"/>
                <w:lang w:val="en-US"/>
              </w:rPr>
            </w:pPr>
            <w:r>
              <w:rPr>
                <w:rFonts w:ascii="Browallia New" w:hAnsi="Browallia New" w:cs="Browallia New"/>
                <w:sz w:val="24"/>
                <w:szCs w:val="24"/>
                <w:lang w:val="en-US"/>
              </w:rPr>
              <w:t>111</w:t>
            </w:r>
          </w:p>
        </w:tc>
        <w:tc>
          <w:tcPr>
            <w:tcW w:w="1011" w:type="dxa"/>
            <w:shd w:val="clear" w:color="auto" w:fill="FAFAFA"/>
          </w:tcPr>
          <w:p w:rsidR="00CB7727" w:rsidRPr="00F4193C" w:rsidRDefault="006843A9" w:rsidP="00CB7727">
            <w:pPr>
              <w:spacing w:line="240" w:lineRule="auto"/>
              <w:ind w:right="-72"/>
              <w:jc w:val="right"/>
              <w:rPr>
                <w:rFonts w:ascii="Browallia New" w:hAnsi="Browallia New" w:cs="Browallia New"/>
                <w:sz w:val="24"/>
                <w:szCs w:val="24"/>
                <w:lang w:val="en-US"/>
              </w:rPr>
            </w:pPr>
            <w:r>
              <w:rPr>
                <w:rFonts w:ascii="Browallia New" w:hAnsi="Browallia New" w:cs="Browallia New"/>
                <w:sz w:val="24"/>
                <w:szCs w:val="24"/>
                <w:lang w:val="en-US"/>
              </w:rPr>
              <w:t>8,</w:t>
            </w:r>
            <w:r w:rsidR="00521B6C">
              <w:rPr>
                <w:rFonts w:ascii="Browallia New" w:hAnsi="Browallia New" w:cs="Browallia New"/>
                <w:sz w:val="24"/>
                <w:szCs w:val="24"/>
                <w:lang w:val="en-US"/>
              </w:rPr>
              <w:t>873</w:t>
            </w:r>
          </w:p>
        </w:tc>
        <w:tc>
          <w:tcPr>
            <w:tcW w:w="1011" w:type="dxa"/>
            <w:shd w:val="clear" w:color="auto" w:fill="auto"/>
          </w:tcPr>
          <w:p w:rsidR="00CB7727" w:rsidRPr="00F4193C" w:rsidRDefault="00F432F8" w:rsidP="00CB7727">
            <w:pPr>
              <w:spacing w:line="240" w:lineRule="auto"/>
              <w:ind w:right="-72"/>
              <w:jc w:val="right"/>
              <w:rPr>
                <w:rFonts w:ascii="Browallia New" w:hAnsi="Browallia New" w:cs="Browallia New"/>
                <w:sz w:val="24"/>
                <w:szCs w:val="24"/>
                <w:lang w:val="en-US"/>
              </w:rPr>
            </w:pPr>
            <w:r>
              <w:rPr>
                <w:rFonts w:ascii="Browallia New" w:hAnsi="Browallia New" w:cs="Browallia New"/>
                <w:sz w:val="24"/>
                <w:szCs w:val="24"/>
                <w:lang w:val="en-US"/>
              </w:rPr>
              <w:t>6,703</w:t>
            </w:r>
          </w:p>
        </w:tc>
      </w:tr>
      <w:tr w:rsidR="00CB7727" w:rsidRPr="00F4193C" w:rsidTr="00D400F3">
        <w:tblPrEx>
          <w:tblLook w:val="04A0" w:firstRow="1" w:lastRow="0" w:firstColumn="1" w:lastColumn="0" w:noHBand="0" w:noVBand="1"/>
        </w:tblPrEx>
        <w:trPr>
          <w:gridAfter w:val="1"/>
          <w:wAfter w:w="6" w:type="dxa"/>
        </w:trPr>
        <w:tc>
          <w:tcPr>
            <w:tcW w:w="3274" w:type="dxa"/>
            <w:hideMark/>
          </w:tcPr>
          <w:p w:rsidR="00CB7727" w:rsidRPr="00F4193C" w:rsidRDefault="00CB7727" w:rsidP="00CB7727">
            <w:pPr>
              <w:widowControl w:val="0"/>
              <w:spacing w:line="240" w:lineRule="auto"/>
              <w:ind w:left="-72"/>
              <w:jc w:val="both"/>
              <w:rPr>
                <w:rFonts w:ascii="Browallia New" w:hAnsi="Browallia New" w:cs="Browallia New"/>
                <w:sz w:val="24"/>
                <w:szCs w:val="24"/>
              </w:rPr>
            </w:pPr>
            <w:r w:rsidRPr="00F4193C">
              <w:rPr>
                <w:rFonts w:ascii="Browallia New" w:hAnsi="Browallia New" w:cs="Browallia New"/>
                <w:sz w:val="24"/>
                <w:szCs w:val="24"/>
                <w:cs/>
              </w:rPr>
              <w:t>ตลอดช่วงเวลาที่ปฏิบัติตาม</w:t>
            </w:r>
          </w:p>
          <w:p w:rsidR="00CB7727" w:rsidRPr="00F4193C" w:rsidRDefault="00CB7727" w:rsidP="00CB7727">
            <w:pPr>
              <w:widowControl w:val="0"/>
              <w:spacing w:line="240" w:lineRule="auto"/>
              <w:ind w:left="-72"/>
              <w:jc w:val="both"/>
              <w:rPr>
                <w:rFonts w:ascii="Browallia New" w:hAnsi="Browallia New" w:cs="Browallia New"/>
                <w:sz w:val="24"/>
                <w:szCs w:val="24"/>
              </w:rPr>
            </w:pPr>
            <w:r w:rsidRPr="00F4193C">
              <w:rPr>
                <w:rFonts w:ascii="Browallia New" w:hAnsi="Browallia New" w:cs="Browallia New"/>
                <w:sz w:val="24"/>
                <w:szCs w:val="24"/>
                <w:cs/>
              </w:rPr>
              <w:t xml:space="preserve">   ภาระที่ต้องปฏิบัติ</w:t>
            </w:r>
          </w:p>
        </w:tc>
        <w:tc>
          <w:tcPr>
            <w:tcW w:w="1010" w:type="dxa"/>
            <w:tcBorders>
              <w:bottom w:val="single" w:sz="4" w:space="0" w:color="auto"/>
              <w:right w:val="nil"/>
            </w:tcBorders>
            <w:shd w:val="clear" w:color="auto" w:fill="FAFAFA"/>
          </w:tcPr>
          <w:p w:rsidR="002C5101" w:rsidRDefault="002C5101" w:rsidP="00CB7727">
            <w:pPr>
              <w:widowControl w:val="0"/>
              <w:spacing w:line="240" w:lineRule="auto"/>
              <w:ind w:right="-72"/>
              <w:jc w:val="right"/>
              <w:rPr>
                <w:rFonts w:ascii="Browallia New" w:hAnsi="Browallia New" w:cs="Browallia New"/>
                <w:sz w:val="24"/>
                <w:szCs w:val="24"/>
              </w:rPr>
            </w:pPr>
          </w:p>
          <w:p w:rsidR="00CB7727" w:rsidRPr="00F4193C" w:rsidRDefault="00CB7727" w:rsidP="00CB7727">
            <w:pPr>
              <w:widowControl w:val="0"/>
              <w:spacing w:line="240" w:lineRule="auto"/>
              <w:ind w:right="-72"/>
              <w:jc w:val="right"/>
              <w:rPr>
                <w:rFonts w:ascii="Browallia New" w:hAnsi="Browallia New" w:cs="Browallia New"/>
                <w:sz w:val="24"/>
                <w:szCs w:val="24"/>
                <w:cs/>
              </w:rPr>
            </w:pPr>
            <w:r>
              <w:rPr>
                <w:rFonts w:ascii="Browallia New" w:hAnsi="Browallia New" w:cs="Browallia New"/>
                <w:sz w:val="24"/>
                <w:szCs w:val="24"/>
              </w:rPr>
              <w:t>-</w:t>
            </w:r>
          </w:p>
        </w:tc>
        <w:tc>
          <w:tcPr>
            <w:tcW w:w="1011" w:type="dxa"/>
            <w:tcBorders>
              <w:top w:val="nil"/>
              <w:left w:val="nil"/>
              <w:bottom w:val="single" w:sz="4" w:space="0" w:color="auto"/>
            </w:tcBorders>
            <w:shd w:val="clear" w:color="auto" w:fill="auto"/>
          </w:tcPr>
          <w:p w:rsidR="002C5101" w:rsidRDefault="002C5101" w:rsidP="00CB7727">
            <w:pPr>
              <w:widowControl w:val="0"/>
              <w:spacing w:line="240" w:lineRule="auto"/>
              <w:ind w:right="-72"/>
              <w:jc w:val="right"/>
              <w:rPr>
                <w:rFonts w:ascii="Browallia New" w:hAnsi="Browallia New" w:cs="Browallia New"/>
                <w:sz w:val="24"/>
                <w:szCs w:val="24"/>
              </w:rPr>
            </w:pPr>
          </w:p>
          <w:p w:rsidR="00CB7727" w:rsidRPr="00F4193C" w:rsidRDefault="00CB7727" w:rsidP="00CB7727">
            <w:pPr>
              <w:widowControl w:val="0"/>
              <w:spacing w:line="240" w:lineRule="auto"/>
              <w:ind w:right="-72"/>
              <w:jc w:val="right"/>
              <w:rPr>
                <w:rFonts w:ascii="Browallia New" w:hAnsi="Browallia New" w:cs="Browallia New"/>
                <w:sz w:val="24"/>
                <w:szCs w:val="24"/>
                <w:cs/>
              </w:rPr>
            </w:pPr>
            <w:r>
              <w:rPr>
                <w:rFonts w:ascii="Browallia New" w:hAnsi="Browallia New" w:cs="Browallia New"/>
                <w:sz w:val="24"/>
                <w:szCs w:val="24"/>
              </w:rPr>
              <w:t>-</w:t>
            </w:r>
          </w:p>
        </w:tc>
        <w:tc>
          <w:tcPr>
            <w:tcW w:w="1010" w:type="dxa"/>
            <w:tcBorders>
              <w:top w:val="nil"/>
              <w:bottom w:val="single" w:sz="4" w:space="0" w:color="auto"/>
            </w:tcBorders>
            <w:shd w:val="clear" w:color="auto" w:fill="FAFAFA"/>
          </w:tcPr>
          <w:p w:rsidR="002C5101" w:rsidRDefault="002C5101" w:rsidP="00CB7727">
            <w:pPr>
              <w:spacing w:line="240" w:lineRule="auto"/>
              <w:ind w:right="-72"/>
              <w:jc w:val="right"/>
              <w:rPr>
                <w:rFonts w:ascii="Browallia New" w:hAnsi="Browallia New" w:cs="Browallia New"/>
                <w:sz w:val="24"/>
                <w:szCs w:val="24"/>
                <w:lang w:val="en-US"/>
              </w:rPr>
            </w:pPr>
          </w:p>
          <w:p w:rsidR="00CB7727" w:rsidRPr="00F4193C" w:rsidRDefault="00CB7727" w:rsidP="00CB7727">
            <w:pPr>
              <w:spacing w:line="240" w:lineRule="auto"/>
              <w:ind w:right="-72"/>
              <w:jc w:val="right"/>
              <w:rPr>
                <w:rFonts w:ascii="Browallia New" w:hAnsi="Browallia New" w:cs="Browallia New"/>
                <w:sz w:val="24"/>
                <w:szCs w:val="24"/>
                <w:cs/>
                <w:lang w:val="en-US"/>
              </w:rPr>
            </w:pPr>
            <w:r>
              <w:rPr>
                <w:rFonts w:ascii="Browallia New" w:hAnsi="Browallia New" w:cs="Browallia New"/>
                <w:sz w:val="24"/>
                <w:szCs w:val="24"/>
                <w:lang w:val="en-US"/>
              </w:rPr>
              <w:t>-</w:t>
            </w:r>
          </w:p>
        </w:tc>
        <w:tc>
          <w:tcPr>
            <w:tcW w:w="1012" w:type="dxa"/>
            <w:tcBorders>
              <w:top w:val="nil"/>
              <w:bottom w:val="single" w:sz="4" w:space="0" w:color="auto"/>
            </w:tcBorders>
            <w:shd w:val="clear" w:color="auto" w:fill="auto"/>
          </w:tcPr>
          <w:p w:rsidR="002C5101" w:rsidRDefault="002C5101" w:rsidP="00CB7727">
            <w:pPr>
              <w:spacing w:line="240" w:lineRule="auto"/>
              <w:ind w:right="-72"/>
              <w:jc w:val="right"/>
              <w:rPr>
                <w:rFonts w:ascii="Browallia New" w:hAnsi="Browallia New" w:cs="Browallia New"/>
                <w:sz w:val="24"/>
                <w:szCs w:val="24"/>
                <w:lang w:val="en-US"/>
              </w:rPr>
            </w:pPr>
          </w:p>
          <w:p w:rsidR="00CB7727" w:rsidRPr="00F4193C" w:rsidRDefault="00CB7727" w:rsidP="00CB7727">
            <w:pPr>
              <w:spacing w:line="240" w:lineRule="auto"/>
              <w:ind w:right="-72"/>
              <w:jc w:val="right"/>
              <w:rPr>
                <w:rFonts w:ascii="Browallia New" w:hAnsi="Browallia New" w:cs="Browallia New"/>
                <w:sz w:val="24"/>
                <w:szCs w:val="24"/>
                <w:cs/>
                <w:lang w:val="en-US"/>
              </w:rPr>
            </w:pPr>
            <w:r>
              <w:rPr>
                <w:rFonts w:ascii="Browallia New" w:hAnsi="Browallia New" w:cs="Browallia New"/>
                <w:sz w:val="24"/>
                <w:szCs w:val="24"/>
                <w:lang w:val="en-US"/>
              </w:rPr>
              <w:t>-</w:t>
            </w:r>
          </w:p>
        </w:tc>
        <w:tc>
          <w:tcPr>
            <w:tcW w:w="1011" w:type="dxa"/>
            <w:tcBorders>
              <w:top w:val="nil"/>
              <w:bottom w:val="single" w:sz="4" w:space="0" w:color="auto"/>
            </w:tcBorders>
            <w:shd w:val="clear" w:color="auto" w:fill="FAFAFA"/>
          </w:tcPr>
          <w:p w:rsidR="002C5101" w:rsidRDefault="002C5101" w:rsidP="00CB7727">
            <w:pPr>
              <w:spacing w:line="240" w:lineRule="auto"/>
              <w:ind w:right="-72"/>
              <w:jc w:val="right"/>
              <w:rPr>
                <w:rFonts w:ascii="Browallia New" w:hAnsi="Browallia New" w:cs="Browallia New"/>
                <w:sz w:val="24"/>
                <w:szCs w:val="24"/>
              </w:rPr>
            </w:pPr>
          </w:p>
          <w:p w:rsidR="00CB7727" w:rsidRPr="00F4193C" w:rsidRDefault="00CB7727" w:rsidP="00CB7727">
            <w:pPr>
              <w:spacing w:line="240" w:lineRule="auto"/>
              <w:ind w:right="-72"/>
              <w:jc w:val="right"/>
              <w:rPr>
                <w:rFonts w:ascii="Browallia New" w:hAnsi="Browallia New" w:cs="Browallia New"/>
                <w:sz w:val="24"/>
                <w:szCs w:val="24"/>
              </w:rPr>
            </w:pPr>
            <w:r>
              <w:rPr>
                <w:rFonts w:ascii="Browallia New" w:hAnsi="Browallia New" w:cs="Browallia New"/>
                <w:sz w:val="24"/>
                <w:szCs w:val="24"/>
              </w:rPr>
              <w:t>-</w:t>
            </w:r>
          </w:p>
        </w:tc>
        <w:tc>
          <w:tcPr>
            <w:tcW w:w="1012" w:type="dxa"/>
            <w:tcBorders>
              <w:top w:val="nil"/>
              <w:bottom w:val="single" w:sz="4" w:space="0" w:color="auto"/>
            </w:tcBorders>
            <w:shd w:val="clear" w:color="auto" w:fill="auto"/>
          </w:tcPr>
          <w:p w:rsidR="002C5101" w:rsidRDefault="002C5101" w:rsidP="00CB7727">
            <w:pPr>
              <w:spacing w:line="240" w:lineRule="auto"/>
              <w:ind w:right="-72"/>
              <w:jc w:val="right"/>
              <w:rPr>
                <w:rFonts w:ascii="Browallia New" w:hAnsi="Browallia New" w:cs="Browallia New"/>
                <w:sz w:val="24"/>
                <w:szCs w:val="24"/>
              </w:rPr>
            </w:pPr>
          </w:p>
          <w:p w:rsidR="00CB7727" w:rsidRPr="00F4193C" w:rsidRDefault="00CB7727" w:rsidP="00CB7727">
            <w:pPr>
              <w:spacing w:line="240" w:lineRule="auto"/>
              <w:ind w:right="-72"/>
              <w:jc w:val="right"/>
              <w:rPr>
                <w:rFonts w:ascii="Browallia New" w:hAnsi="Browallia New" w:cs="Browallia New"/>
                <w:sz w:val="24"/>
                <w:szCs w:val="24"/>
              </w:rPr>
            </w:pPr>
            <w:r>
              <w:rPr>
                <w:rFonts w:ascii="Browallia New" w:hAnsi="Browallia New" w:cs="Browallia New"/>
                <w:sz w:val="24"/>
                <w:szCs w:val="24"/>
              </w:rPr>
              <w:t>-</w:t>
            </w:r>
          </w:p>
        </w:tc>
        <w:tc>
          <w:tcPr>
            <w:tcW w:w="1011" w:type="dxa"/>
            <w:tcBorders>
              <w:top w:val="nil"/>
              <w:bottom w:val="single" w:sz="4" w:space="0" w:color="auto"/>
            </w:tcBorders>
            <w:shd w:val="clear" w:color="auto" w:fill="FAFAFA"/>
          </w:tcPr>
          <w:p w:rsidR="002C5101" w:rsidRDefault="002C5101" w:rsidP="00CB7727">
            <w:pPr>
              <w:spacing w:line="240" w:lineRule="auto"/>
              <w:ind w:right="-72"/>
              <w:jc w:val="right"/>
              <w:rPr>
                <w:rFonts w:ascii="Browallia New" w:eastAsia="Arial Unicode MS" w:hAnsi="Browallia New" w:cs="Browallia New"/>
                <w:color w:val="000000"/>
                <w:sz w:val="24"/>
                <w:szCs w:val="24"/>
              </w:rPr>
            </w:pPr>
          </w:p>
          <w:p w:rsidR="00CB7727" w:rsidRPr="00F4193C" w:rsidRDefault="00CB7727" w:rsidP="00CB7727">
            <w:pPr>
              <w:spacing w:line="240" w:lineRule="auto"/>
              <w:ind w:right="-72"/>
              <w:jc w:val="right"/>
              <w:rPr>
                <w:rFonts w:ascii="Browallia New" w:hAnsi="Browallia New" w:cs="Browallia New"/>
                <w:sz w:val="24"/>
                <w:szCs w:val="24"/>
                <w:cs/>
              </w:rPr>
            </w:pPr>
            <w:r>
              <w:rPr>
                <w:rFonts w:ascii="Browallia New" w:eastAsia="Arial Unicode MS" w:hAnsi="Browallia New" w:cs="Browallia New"/>
                <w:color w:val="000000"/>
                <w:sz w:val="24"/>
                <w:szCs w:val="24"/>
              </w:rPr>
              <w:t>5</w:t>
            </w:r>
            <w:r w:rsidR="00752606">
              <w:rPr>
                <w:rFonts w:ascii="Browallia New" w:eastAsia="Arial Unicode MS" w:hAnsi="Browallia New" w:cs="Browallia New"/>
                <w:color w:val="000000"/>
                <w:sz w:val="24"/>
                <w:szCs w:val="24"/>
              </w:rPr>
              <w:t>5</w:t>
            </w:r>
          </w:p>
        </w:tc>
        <w:tc>
          <w:tcPr>
            <w:tcW w:w="1012" w:type="dxa"/>
            <w:tcBorders>
              <w:top w:val="nil"/>
              <w:bottom w:val="single" w:sz="4" w:space="0" w:color="auto"/>
            </w:tcBorders>
            <w:shd w:val="clear" w:color="auto" w:fill="auto"/>
          </w:tcPr>
          <w:p w:rsidR="002C5101" w:rsidRDefault="002C5101" w:rsidP="00CB7727">
            <w:pPr>
              <w:spacing w:line="240" w:lineRule="auto"/>
              <w:ind w:right="-72"/>
              <w:jc w:val="right"/>
              <w:rPr>
                <w:rFonts w:ascii="Browallia New" w:eastAsia="Arial Unicode MS" w:hAnsi="Browallia New" w:cs="Browallia New"/>
                <w:color w:val="000000"/>
                <w:sz w:val="24"/>
                <w:szCs w:val="24"/>
              </w:rPr>
            </w:pPr>
          </w:p>
          <w:p w:rsidR="00CB7727" w:rsidRPr="00F4193C" w:rsidRDefault="00CB7727" w:rsidP="00CB7727">
            <w:pPr>
              <w:spacing w:line="240" w:lineRule="auto"/>
              <w:ind w:right="-72"/>
              <w:jc w:val="right"/>
              <w:rPr>
                <w:rFonts w:ascii="Browallia New" w:hAnsi="Browallia New" w:cs="Browallia New"/>
                <w:sz w:val="24"/>
                <w:szCs w:val="24"/>
                <w:cs/>
              </w:rPr>
            </w:pPr>
            <w:r>
              <w:rPr>
                <w:rFonts w:ascii="Browallia New" w:eastAsia="Arial Unicode MS" w:hAnsi="Browallia New" w:cs="Browallia New"/>
                <w:color w:val="000000"/>
                <w:sz w:val="24"/>
                <w:szCs w:val="24"/>
              </w:rPr>
              <w:t>13</w:t>
            </w:r>
          </w:p>
        </w:tc>
        <w:tc>
          <w:tcPr>
            <w:tcW w:w="1011" w:type="dxa"/>
            <w:tcBorders>
              <w:top w:val="nil"/>
              <w:bottom w:val="single" w:sz="4" w:space="0" w:color="auto"/>
            </w:tcBorders>
            <w:shd w:val="clear" w:color="auto" w:fill="FAFAFA"/>
          </w:tcPr>
          <w:p w:rsidR="002C5101" w:rsidRDefault="002C5101" w:rsidP="00CB7727">
            <w:pPr>
              <w:spacing w:line="240" w:lineRule="auto"/>
              <w:ind w:right="-72"/>
              <w:jc w:val="right"/>
              <w:rPr>
                <w:rFonts w:ascii="Browallia New" w:hAnsi="Browallia New" w:cs="Browallia New"/>
                <w:sz w:val="24"/>
                <w:szCs w:val="24"/>
                <w:lang w:val="en-US"/>
              </w:rPr>
            </w:pPr>
          </w:p>
          <w:p w:rsidR="00CB7727" w:rsidRPr="00F4193C" w:rsidRDefault="006843A9" w:rsidP="00CB7727">
            <w:pPr>
              <w:spacing w:line="240" w:lineRule="auto"/>
              <w:ind w:right="-72"/>
              <w:jc w:val="right"/>
              <w:rPr>
                <w:rFonts w:ascii="Browallia New" w:hAnsi="Browallia New" w:cs="Browallia New"/>
                <w:sz w:val="24"/>
                <w:szCs w:val="24"/>
                <w:cs/>
                <w:lang w:val="en-US"/>
              </w:rPr>
            </w:pPr>
            <w:r>
              <w:rPr>
                <w:rFonts w:ascii="Browallia New" w:hAnsi="Browallia New" w:cs="Browallia New"/>
                <w:sz w:val="24"/>
                <w:szCs w:val="24"/>
                <w:lang w:val="en-US"/>
              </w:rPr>
              <w:t>9</w:t>
            </w:r>
          </w:p>
        </w:tc>
        <w:tc>
          <w:tcPr>
            <w:tcW w:w="1012" w:type="dxa"/>
            <w:tcBorders>
              <w:top w:val="nil"/>
              <w:bottom w:val="single" w:sz="4" w:space="0" w:color="auto"/>
            </w:tcBorders>
            <w:shd w:val="clear" w:color="auto" w:fill="auto"/>
          </w:tcPr>
          <w:p w:rsidR="002C5101" w:rsidRDefault="002C5101" w:rsidP="00CB7727">
            <w:pPr>
              <w:spacing w:line="240" w:lineRule="auto"/>
              <w:ind w:right="-72"/>
              <w:jc w:val="right"/>
              <w:rPr>
                <w:rFonts w:ascii="Browallia New" w:hAnsi="Browallia New" w:cs="Browallia New"/>
                <w:sz w:val="24"/>
                <w:szCs w:val="24"/>
                <w:lang w:val="en-US"/>
              </w:rPr>
            </w:pPr>
          </w:p>
          <w:p w:rsidR="00CB7727" w:rsidRPr="00F4193C" w:rsidRDefault="006843A9" w:rsidP="00CB7727">
            <w:pPr>
              <w:spacing w:line="240" w:lineRule="auto"/>
              <w:ind w:right="-72"/>
              <w:jc w:val="right"/>
              <w:rPr>
                <w:rFonts w:ascii="Browallia New" w:hAnsi="Browallia New" w:cs="Browallia New"/>
                <w:sz w:val="24"/>
                <w:szCs w:val="24"/>
                <w:cs/>
                <w:lang w:val="en-US"/>
              </w:rPr>
            </w:pPr>
            <w:r>
              <w:rPr>
                <w:rFonts w:ascii="Browallia New" w:hAnsi="Browallia New" w:cs="Browallia New"/>
                <w:sz w:val="24"/>
                <w:szCs w:val="24"/>
                <w:lang w:val="en-US"/>
              </w:rPr>
              <w:t>12</w:t>
            </w:r>
          </w:p>
        </w:tc>
        <w:tc>
          <w:tcPr>
            <w:tcW w:w="1011" w:type="dxa"/>
            <w:tcBorders>
              <w:top w:val="nil"/>
              <w:bottom w:val="single" w:sz="4" w:space="0" w:color="auto"/>
            </w:tcBorders>
            <w:shd w:val="clear" w:color="auto" w:fill="FAFAFA"/>
          </w:tcPr>
          <w:p w:rsidR="002C5101" w:rsidRDefault="002C5101" w:rsidP="00CB7727">
            <w:pPr>
              <w:spacing w:line="240" w:lineRule="auto"/>
              <w:ind w:right="-72"/>
              <w:jc w:val="right"/>
              <w:rPr>
                <w:rFonts w:ascii="Browallia New" w:hAnsi="Browallia New" w:cs="Browallia New"/>
                <w:sz w:val="24"/>
                <w:szCs w:val="24"/>
                <w:lang w:val="en-US"/>
              </w:rPr>
            </w:pPr>
          </w:p>
          <w:p w:rsidR="00CB7727" w:rsidRPr="00F4193C" w:rsidRDefault="006843A9" w:rsidP="00CB7727">
            <w:pPr>
              <w:spacing w:line="240" w:lineRule="auto"/>
              <w:ind w:right="-72"/>
              <w:jc w:val="right"/>
              <w:rPr>
                <w:rFonts w:ascii="Browallia New" w:hAnsi="Browallia New" w:cs="Browallia New"/>
                <w:sz w:val="24"/>
                <w:szCs w:val="24"/>
                <w:cs/>
                <w:lang w:val="en-US"/>
              </w:rPr>
            </w:pPr>
            <w:r>
              <w:rPr>
                <w:rFonts w:ascii="Browallia New" w:hAnsi="Browallia New" w:cs="Browallia New"/>
                <w:sz w:val="24"/>
                <w:szCs w:val="24"/>
                <w:lang w:val="en-US"/>
              </w:rPr>
              <w:t>6</w:t>
            </w:r>
            <w:r w:rsidR="00521B6C">
              <w:rPr>
                <w:rFonts w:ascii="Browallia New" w:hAnsi="Browallia New" w:cs="Browallia New"/>
                <w:sz w:val="24"/>
                <w:szCs w:val="24"/>
                <w:lang w:val="en-US"/>
              </w:rPr>
              <w:t>4</w:t>
            </w:r>
          </w:p>
        </w:tc>
        <w:tc>
          <w:tcPr>
            <w:tcW w:w="1011" w:type="dxa"/>
            <w:tcBorders>
              <w:top w:val="nil"/>
              <w:bottom w:val="single" w:sz="4" w:space="0" w:color="auto"/>
            </w:tcBorders>
            <w:shd w:val="clear" w:color="auto" w:fill="auto"/>
          </w:tcPr>
          <w:p w:rsidR="002C5101" w:rsidRDefault="002C5101" w:rsidP="00CB7727">
            <w:pPr>
              <w:spacing w:line="240" w:lineRule="auto"/>
              <w:ind w:right="-72"/>
              <w:jc w:val="right"/>
              <w:rPr>
                <w:rFonts w:ascii="Browallia New" w:hAnsi="Browallia New" w:cs="Browallia New"/>
                <w:sz w:val="24"/>
                <w:szCs w:val="24"/>
                <w:lang w:val="en-US"/>
              </w:rPr>
            </w:pPr>
          </w:p>
          <w:p w:rsidR="00CB7727" w:rsidRPr="00F4193C" w:rsidRDefault="00F432F8" w:rsidP="00CB7727">
            <w:pPr>
              <w:spacing w:line="240" w:lineRule="auto"/>
              <w:ind w:right="-72"/>
              <w:jc w:val="right"/>
              <w:rPr>
                <w:rFonts w:ascii="Browallia New" w:hAnsi="Browallia New" w:cs="Browallia New"/>
                <w:sz w:val="24"/>
                <w:szCs w:val="24"/>
                <w:cs/>
                <w:lang w:val="en-US"/>
              </w:rPr>
            </w:pPr>
            <w:r>
              <w:rPr>
                <w:rFonts w:ascii="Browallia New" w:hAnsi="Browallia New" w:cs="Browallia New"/>
                <w:sz w:val="24"/>
                <w:szCs w:val="24"/>
                <w:lang w:val="en-US"/>
              </w:rPr>
              <w:t>25</w:t>
            </w:r>
          </w:p>
        </w:tc>
      </w:tr>
      <w:tr w:rsidR="006843A9" w:rsidRPr="00F4193C" w:rsidTr="00812B50">
        <w:tblPrEx>
          <w:tblLook w:val="04A0" w:firstRow="1" w:lastRow="0" w:firstColumn="1" w:lastColumn="0" w:noHBand="0" w:noVBand="1"/>
        </w:tblPrEx>
        <w:trPr>
          <w:gridAfter w:val="1"/>
          <w:wAfter w:w="6" w:type="dxa"/>
        </w:trPr>
        <w:tc>
          <w:tcPr>
            <w:tcW w:w="3274" w:type="dxa"/>
            <w:hideMark/>
          </w:tcPr>
          <w:p w:rsidR="006843A9" w:rsidRPr="00F4193C" w:rsidRDefault="006843A9" w:rsidP="006843A9">
            <w:pPr>
              <w:widowControl w:val="0"/>
              <w:spacing w:line="240" w:lineRule="auto"/>
              <w:ind w:left="-72"/>
              <w:jc w:val="both"/>
              <w:rPr>
                <w:rFonts w:ascii="Browallia New" w:hAnsi="Browallia New" w:cs="Browallia New"/>
                <w:sz w:val="24"/>
                <w:szCs w:val="24"/>
              </w:rPr>
            </w:pPr>
            <w:r w:rsidRPr="00F4193C">
              <w:rPr>
                <w:rFonts w:ascii="Browallia New" w:hAnsi="Browallia New" w:cs="Browallia New"/>
                <w:sz w:val="24"/>
                <w:szCs w:val="24"/>
                <w:cs/>
              </w:rPr>
              <w:t>รวมรายได้ของส่วนงาน</w:t>
            </w:r>
          </w:p>
        </w:tc>
        <w:tc>
          <w:tcPr>
            <w:tcW w:w="1010" w:type="dxa"/>
            <w:tcBorders>
              <w:top w:val="single" w:sz="4" w:space="0" w:color="auto"/>
              <w:bottom w:val="single" w:sz="4" w:space="0" w:color="auto"/>
              <w:right w:val="nil"/>
            </w:tcBorders>
            <w:shd w:val="clear" w:color="auto" w:fill="FAFAFA"/>
            <w:vAlign w:val="bottom"/>
          </w:tcPr>
          <w:p w:rsidR="006843A9" w:rsidRPr="00F4193C" w:rsidRDefault="006843A9" w:rsidP="006843A9">
            <w:pPr>
              <w:widowControl w:val="0"/>
              <w:spacing w:line="240" w:lineRule="auto"/>
              <w:ind w:right="-72"/>
              <w:jc w:val="right"/>
              <w:rPr>
                <w:rFonts w:ascii="Browallia New" w:eastAsia="Arial Unicode MS" w:hAnsi="Browallia New" w:cs="Browallia New"/>
                <w:color w:val="000000"/>
                <w:sz w:val="24"/>
                <w:szCs w:val="24"/>
              </w:rPr>
            </w:pPr>
            <w:r>
              <w:rPr>
                <w:rFonts w:ascii="Browallia New" w:eastAsia="Arial Unicode MS" w:hAnsi="Browallia New" w:cs="Browallia New"/>
                <w:color w:val="000000"/>
                <w:sz w:val="24"/>
                <w:szCs w:val="24"/>
              </w:rPr>
              <w:t>3,21</w:t>
            </w:r>
            <w:r w:rsidR="00521B6C">
              <w:rPr>
                <w:rFonts w:ascii="Browallia New" w:eastAsia="Arial Unicode MS" w:hAnsi="Browallia New" w:cs="Browallia New"/>
                <w:color w:val="000000"/>
                <w:sz w:val="24"/>
                <w:szCs w:val="24"/>
              </w:rPr>
              <w:t>6</w:t>
            </w:r>
          </w:p>
        </w:tc>
        <w:tc>
          <w:tcPr>
            <w:tcW w:w="1011" w:type="dxa"/>
            <w:tcBorders>
              <w:top w:val="single" w:sz="4" w:space="0" w:color="auto"/>
              <w:left w:val="nil"/>
              <w:bottom w:val="single" w:sz="4" w:space="0" w:color="auto"/>
            </w:tcBorders>
            <w:shd w:val="clear" w:color="auto" w:fill="auto"/>
            <w:vAlign w:val="bottom"/>
          </w:tcPr>
          <w:p w:rsidR="006843A9" w:rsidRPr="00D400F3" w:rsidRDefault="006843A9" w:rsidP="006843A9">
            <w:pPr>
              <w:widowControl w:val="0"/>
              <w:spacing w:line="240" w:lineRule="auto"/>
              <w:ind w:right="-72"/>
              <w:jc w:val="right"/>
              <w:rPr>
                <w:rFonts w:ascii="Browallia New" w:eastAsia="Arial Unicode MS" w:hAnsi="Browallia New" w:cs="Browallia New"/>
                <w:color w:val="000000"/>
                <w:sz w:val="24"/>
                <w:szCs w:val="24"/>
              </w:rPr>
            </w:pPr>
            <w:r w:rsidRPr="00D400F3">
              <w:rPr>
                <w:rFonts w:ascii="Browallia New" w:eastAsia="Arial Unicode MS" w:hAnsi="Browallia New" w:cs="Browallia New"/>
                <w:color w:val="000000"/>
                <w:sz w:val="24"/>
                <w:szCs w:val="24"/>
              </w:rPr>
              <w:t>1,646</w:t>
            </w:r>
          </w:p>
        </w:tc>
        <w:tc>
          <w:tcPr>
            <w:tcW w:w="1010" w:type="dxa"/>
            <w:tcBorders>
              <w:top w:val="single" w:sz="4" w:space="0" w:color="auto"/>
              <w:bottom w:val="single" w:sz="4" w:space="0" w:color="auto"/>
            </w:tcBorders>
            <w:shd w:val="clear" w:color="auto" w:fill="FAFAFA"/>
            <w:vAlign w:val="bottom"/>
          </w:tcPr>
          <w:p w:rsidR="006843A9" w:rsidRPr="00F4193C" w:rsidRDefault="006843A9" w:rsidP="006843A9">
            <w:pPr>
              <w:widowControl w:val="0"/>
              <w:spacing w:line="240" w:lineRule="auto"/>
              <w:ind w:right="-72"/>
              <w:jc w:val="right"/>
              <w:rPr>
                <w:rFonts w:ascii="Browallia New" w:eastAsia="Arial Unicode MS" w:hAnsi="Browallia New" w:cs="Browallia New"/>
                <w:color w:val="000000"/>
                <w:sz w:val="24"/>
                <w:szCs w:val="24"/>
              </w:rPr>
            </w:pPr>
            <w:r>
              <w:rPr>
                <w:rFonts w:ascii="Browallia New" w:eastAsia="Arial Unicode MS" w:hAnsi="Browallia New" w:cs="Browallia New"/>
                <w:color w:val="000000"/>
                <w:sz w:val="24"/>
                <w:szCs w:val="24"/>
              </w:rPr>
              <w:t>145</w:t>
            </w:r>
          </w:p>
        </w:tc>
        <w:tc>
          <w:tcPr>
            <w:tcW w:w="1012" w:type="dxa"/>
            <w:tcBorders>
              <w:top w:val="single" w:sz="4" w:space="0" w:color="auto"/>
              <w:bottom w:val="single" w:sz="4" w:space="0" w:color="auto"/>
            </w:tcBorders>
            <w:shd w:val="clear" w:color="auto" w:fill="auto"/>
            <w:vAlign w:val="bottom"/>
          </w:tcPr>
          <w:p w:rsidR="006843A9" w:rsidRPr="00D400F3" w:rsidRDefault="006843A9" w:rsidP="006843A9">
            <w:pPr>
              <w:widowControl w:val="0"/>
              <w:spacing w:line="240" w:lineRule="auto"/>
              <w:ind w:right="-72"/>
              <w:jc w:val="right"/>
              <w:rPr>
                <w:rFonts w:ascii="Browallia New" w:eastAsia="Arial Unicode MS" w:hAnsi="Browallia New" w:cs="Browallia New"/>
                <w:color w:val="000000"/>
                <w:sz w:val="24"/>
                <w:szCs w:val="24"/>
              </w:rPr>
            </w:pPr>
            <w:r w:rsidRPr="00D400F3">
              <w:rPr>
                <w:rFonts w:ascii="Browallia New" w:eastAsia="Arial Unicode MS" w:hAnsi="Browallia New" w:cs="Browallia New"/>
                <w:color w:val="000000"/>
                <w:sz w:val="24"/>
                <w:szCs w:val="24"/>
              </w:rPr>
              <w:t>128</w:t>
            </w:r>
          </w:p>
        </w:tc>
        <w:tc>
          <w:tcPr>
            <w:tcW w:w="1011" w:type="dxa"/>
            <w:tcBorders>
              <w:top w:val="single" w:sz="4" w:space="0" w:color="auto"/>
              <w:bottom w:val="single" w:sz="4" w:space="0" w:color="auto"/>
            </w:tcBorders>
            <w:shd w:val="clear" w:color="auto" w:fill="FAFAFA"/>
            <w:vAlign w:val="bottom"/>
          </w:tcPr>
          <w:p w:rsidR="006843A9" w:rsidRPr="00F4193C" w:rsidRDefault="006843A9" w:rsidP="006843A9">
            <w:pPr>
              <w:widowControl w:val="0"/>
              <w:spacing w:line="240" w:lineRule="auto"/>
              <w:ind w:right="-72"/>
              <w:jc w:val="right"/>
              <w:rPr>
                <w:rFonts w:ascii="Browallia New" w:eastAsia="Arial Unicode MS" w:hAnsi="Browallia New" w:cs="Browallia New"/>
                <w:color w:val="000000"/>
                <w:sz w:val="24"/>
                <w:szCs w:val="24"/>
              </w:rPr>
            </w:pPr>
            <w:r>
              <w:rPr>
                <w:rFonts w:ascii="Browallia New" w:eastAsia="Arial Unicode MS" w:hAnsi="Browallia New" w:cs="Browallia New"/>
                <w:color w:val="000000"/>
                <w:sz w:val="24"/>
                <w:szCs w:val="24"/>
              </w:rPr>
              <w:t>5,380</w:t>
            </w:r>
          </w:p>
        </w:tc>
        <w:tc>
          <w:tcPr>
            <w:tcW w:w="1012" w:type="dxa"/>
            <w:tcBorders>
              <w:top w:val="single" w:sz="4" w:space="0" w:color="auto"/>
              <w:bottom w:val="single" w:sz="4" w:space="0" w:color="auto"/>
            </w:tcBorders>
            <w:shd w:val="clear" w:color="auto" w:fill="auto"/>
            <w:vAlign w:val="bottom"/>
          </w:tcPr>
          <w:p w:rsidR="006843A9" w:rsidRPr="00F4193C" w:rsidRDefault="006843A9" w:rsidP="006843A9">
            <w:pPr>
              <w:widowControl w:val="0"/>
              <w:spacing w:line="240" w:lineRule="auto"/>
              <w:ind w:right="-72"/>
              <w:jc w:val="right"/>
              <w:rPr>
                <w:rFonts w:ascii="Browallia New" w:eastAsia="Arial Unicode MS" w:hAnsi="Browallia New" w:cs="Browallia New"/>
                <w:color w:val="000000"/>
                <w:sz w:val="24"/>
                <w:szCs w:val="24"/>
              </w:rPr>
            </w:pPr>
            <w:r>
              <w:rPr>
                <w:rFonts w:ascii="Browallia New" w:eastAsia="Arial Unicode MS" w:hAnsi="Browallia New" w:cs="Browallia New"/>
                <w:color w:val="000000"/>
                <w:sz w:val="24"/>
                <w:szCs w:val="24"/>
              </w:rPr>
              <w:t>4,818</w:t>
            </w:r>
          </w:p>
        </w:tc>
        <w:tc>
          <w:tcPr>
            <w:tcW w:w="1011" w:type="dxa"/>
            <w:tcBorders>
              <w:top w:val="single" w:sz="4" w:space="0" w:color="auto"/>
              <w:bottom w:val="single" w:sz="4" w:space="0" w:color="auto"/>
            </w:tcBorders>
            <w:shd w:val="clear" w:color="auto" w:fill="FAFAFA"/>
          </w:tcPr>
          <w:p w:rsidR="006843A9" w:rsidRPr="00F4193C" w:rsidRDefault="006843A9" w:rsidP="006843A9">
            <w:pPr>
              <w:spacing w:line="240" w:lineRule="auto"/>
              <w:ind w:right="-72"/>
              <w:jc w:val="right"/>
              <w:rPr>
                <w:rFonts w:ascii="Browallia New" w:hAnsi="Browallia New" w:cs="Browallia New"/>
                <w:sz w:val="24"/>
                <w:szCs w:val="24"/>
                <w:cs/>
              </w:rPr>
            </w:pPr>
            <w:r>
              <w:rPr>
                <w:rFonts w:ascii="Browallia New" w:eastAsia="Arial Unicode MS" w:hAnsi="Browallia New" w:cs="Browallia New"/>
                <w:color w:val="000000"/>
                <w:sz w:val="24"/>
                <w:szCs w:val="24"/>
              </w:rPr>
              <w:t>5</w:t>
            </w:r>
            <w:r w:rsidR="00752606">
              <w:rPr>
                <w:rFonts w:ascii="Browallia New" w:eastAsia="Arial Unicode MS" w:hAnsi="Browallia New" w:cs="Browallia New"/>
                <w:color w:val="000000"/>
                <w:sz w:val="24"/>
                <w:szCs w:val="24"/>
              </w:rPr>
              <w:t>5</w:t>
            </w:r>
          </w:p>
        </w:tc>
        <w:tc>
          <w:tcPr>
            <w:tcW w:w="1012" w:type="dxa"/>
            <w:tcBorders>
              <w:top w:val="single" w:sz="4" w:space="0" w:color="auto"/>
              <w:bottom w:val="single" w:sz="4" w:space="0" w:color="auto"/>
            </w:tcBorders>
            <w:shd w:val="clear" w:color="auto" w:fill="auto"/>
          </w:tcPr>
          <w:p w:rsidR="006843A9" w:rsidRPr="00F4193C" w:rsidRDefault="006843A9" w:rsidP="006843A9">
            <w:pPr>
              <w:spacing w:line="240" w:lineRule="auto"/>
              <w:ind w:right="-72"/>
              <w:jc w:val="right"/>
              <w:rPr>
                <w:rFonts w:ascii="Browallia New" w:hAnsi="Browallia New" w:cs="Browallia New"/>
                <w:sz w:val="24"/>
                <w:szCs w:val="24"/>
                <w:cs/>
              </w:rPr>
            </w:pPr>
            <w:r>
              <w:rPr>
                <w:rFonts w:ascii="Browallia New" w:eastAsia="Arial Unicode MS" w:hAnsi="Browallia New" w:cs="Browallia New"/>
                <w:color w:val="000000"/>
                <w:sz w:val="24"/>
                <w:szCs w:val="24"/>
              </w:rPr>
              <w:t>13</w:t>
            </w:r>
          </w:p>
        </w:tc>
        <w:tc>
          <w:tcPr>
            <w:tcW w:w="1011" w:type="dxa"/>
            <w:tcBorders>
              <w:top w:val="single" w:sz="4" w:space="0" w:color="auto"/>
              <w:bottom w:val="single" w:sz="4" w:space="0" w:color="auto"/>
            </w:tcBorders>
            <w:shd w:val="clear" w:color="auto" w:fill="FAFAFA"/>
            <w:vAlign w:val="bottom"/>
          </w:tcPr>
          <w:p w:rsidR="006843A9" w:rsidRPr="00F4193C" w:rsidRDefault="006843A9" w:rsidP="006843A9">
            <w:pPr>
              <w:widowControl w:val="0"/>
              <w:spacing w:line="240" w:lineRule="auto"/>
              <w:ind w:right="-72"/>
              <w:jc w:val="right"/>
              <w:rPr>
                <w:rFonts w:ascii="Browallia New" w:eastAsia="Arial Unicode MS" w:hAnsi="Browallia New" w:cs="Browallia New"/>
                <w:color w:val="000000"/>
                <w:sz w:val="24"/>
                <w:szCs w:val="24"/>
              </w:rPr>
            </w:pPr>
            <w:r>
              <w:rPr>
                <w:rFonts w:ascii="Browallia New" w:eastAsia="Arial Unicode MS" w:hAnsi="Browallia New" w:cs="Browallia New"/>
                <w:color w:val="000000"/>
                <w:sz w:val="24"/>
                <w:szCs w:val="24"/>
              </w:rPr>
              <w:t>1</w:t>
            </w:r>
            <w:r w:rsidR="00521B6C">
              <w:rPr>
                <w:rFonts w:ascii="Browallia New" w:eastAsia="Arial Unicode MS" w:hAnsi="Browallia New" w:cs="Browallia New"/>
                <w:color w:val="000000"/>
                <w:sz w:val="24"/>
                <w:szCs w:val="24"/>
              </w:rPr>
              <w:t>41</w:t>
            </w:r>
          </w:p>
        </w:tc>
        <w:tc>
          <w:tcPr>
            <w:tcW w:w="1012" w:type="dxa"/>
            <w:tcBorders>
              <w:top w:val="single" w:sz="4" w:space="0" w:color="auto"/>
              <w:bottom w:val="single" w:sz="4" w:space="0" w:color="auto"/>
            </w:tcBorders>
            <w:shd w:val="clear" w:color="auto" w:fill="auto"/>
            <w:vAlign w:val="bottom"/>
          </w:tcPr>
          <w:p w:rsidR="006843A9" w:rsidRPr="00F4193C" w:rsidRDefault="006843A9" w:rsidP="006843A9">
            <w:pPr>
              <w:widowControl w:val="0"/>
              <w:spacing w:line="240" w:lineRule="auto"/>
              <w:ind w:right="-72"/>
              <w:jc w:val="right"/>
              <w:rPr>
                <w:rFonts w:ascii="Browallia New" w:eastAsia="Arial Unicode MS" w:hAnsi="Browallia New" w:cs="Browallia New"/>
                <w:color w:val="000000"/>
                <w:sz w:val="24"/>
                <w:szCs w:val="24"/>
              </w:rPr>
            </w:pPr>
            <w:r>
              <w:rPr>
                <w:rFonts w:ascii="Browallia New" w:eastAsia="Arial Unicode MS" w:hAnsi="Browallia New" w:cs="Browallia New"/>
                <w:color w:val="000000"/>
                <w:sz w:val="24"/>
                <w:szCs w:val="24"/>
              </w:rPr>
              <w:t>123</w:t>
            </w:r>
          </w:p>
        </w:tc>
        <w:tc>
          <w:tcPr>
            <w:tcW w:w="1011" w:type="dxa"/>
            <w:tcBorders>
              <w:top w:val="single" w:sz="4" w:space="0" w:color="auto"/>
              <w:bottom w:val="single" w:sz="4" w:space="0" w:color="auto"/>
            </w:tcBorders>
            <w:shd w:val="clear" w:color="auto" w:fill="FAFAFA"/>
          </w:tcPr>
          <w:p w:rsidR="006843A9" w:rsidRPr="00F4193C" w:rsidRDefault="00F432F8" w:rsidP="006843A9">
            <w:pPr>
              <w:spacing w:line="240" w:lineRule="auto"/>
              <w:ind w:right="-72"/>
              <w:jc w:val="right"/>
              <w:rPr>
                <w:rFonts w:ascii="Browallia New" w:hAnsi="Browallia New" w:cs="Browallia New"/>
                <w:sz w:val="24"/>
                <w:szCs w:val="24"/>
                <w:cs/>
                <w:lang w:val="en-US"/>
              </w:rPr>
            </w:pPr>
            <w:r w:rsidRPr="00F432F8">
              <w:rPr>
                <w:rFonts w:ascii="Browallia New" w:hAnsi="Browallia New" w:cs="Browallia New"/>
                <w:sz w:val="24"/>
                <w:szCs w:val="24"/>
                <w:lang w:val="en-US"/>
              </w:rPr>
              <w:t>8,9</w:t>
            </w:r>
            <w:r w:rsidR="00521B6C">
              <w:rPr>
                <w:rFonts w:ascii="Browallia New" w:hAnsi="Browallia New" w:cs="Browallia New"/>
                <w:sz w:val="24"/>
                <w:szCs w:val="24"/>
                <w:lang w:val="en-US"/>
              </w:rPr>
              <w:t>37</w:t>
            </w:r>
          </w:p>
        </w:tc>
        <w:tc>
          <w:tcPr>
            <w:tcW w:w="1011" w:type="dxa"/>
            <w:tcBorders>
              <w:top w:val="single" w:sz="4" w:space="0" w:color="auto"/>
              <w:bottom w:val="single" w:sz="4" w:space="0" w:color="auto"/>
            </w:tcBorders>
            <w:shd w:val="clear" w:color="auto" w:fill="auto"/>
          </w:tcPr>
          <w:p w:rsidR="006843A9" w:rsidRPr="00F4193C" w:rsidRDefault="00F432F8" w:rsidP="006843A9">
            <w:pPr>
              <w:spacing w:line="240" w:lineRule="auto"/>
              <w:ind w:right="-72"/>
              <w:jc w:val="right"/>
              <w:rPr>
                <w:rFonts w:ascii="Browallia New" w:hAnsi="Browallia New" w:cs="Browallia New"/>
                <w:sz w:val="24"/>
                <w:szCs w:val="24"/>
                <w:cs/>
                <w:lang w:val="en-US"/>
              </w:rPr>
            </w:pPr>
            <w:r>
              <w:rPr>
                <w:rFonts w:ascii="Browallia New" w:hAnsi="Browallia New" w:cs="Browallia New"/>
                <w:sz w:val="24"/>
                <w:szCs w:val="24"/>
                <w:lang w:val="en-US"/>
              </w:rPr>
              <w:t>6,728</w:t>
            </w:r>
          </w:p>
        </w:tc>
      </w:tr>
    </w:tbl>
    <w:p w:rsidR="009900E8" w:rsidRPr="00EA01F3" w:rsidRDefault="009900E8" w:rsidP="002B1862">
      <w:pPr>
        <w:pStyle w:val="BodyText"/>
        <w:tabs>
          <w:tab w:val="clear" w:pos="478"/>
          <w:tab w:val="clear" w:pos="598"/>
        </w:tabs>
        <w:suppressAutoHyphens w:val="0"/>
        <w:spacing w:line="240" w:lineRule="auto"/>
        <w:jc w:val="left"/>
        <w:rPr>
          <w:rFonts w:ascii="Browallia New" w:eastAsia="Arial Unicode MS" w:hAnsi="Browallia New" w:cs="Browallia New"/>
          <w:sz w:val="16"/>
          <w:szCs w:val="16"/>
        </w:rPr>
      </w:pPr>
      <w:bookmarkStart w:id="4" w:name="_Toc437874761"/>
    </w:p>
    <w:p w:rsidR="008628ED" w:rsidRPr="007E7209" w:rsidRDefault="009900E8" w:rsidP="002B1862">
      <w:pPr>
        <w:spacing w:line="240" w:lineRule="auto"/>
        <w:rPr>
          <w:rFonts w:ascii="Browallia New" w:eastAsia="Arial Unicode MS" w:hAnsi="Browallia New" w:cs="Browallia New"/>
          <w:sz w:val="26"/>
          <w:szCs w:val="26"/>
          <w:cs/>
        </w:rPr>
        <w:sectPr w:rsidR="008628ED" w:rsidRPr="007E7209" w:rsidSect="002B1862">
          <w:pgSz w:w="16840" w:h="11907" w:orient="landscape"/>
          <w:pgMar w:top="1440" w:right="720" w:bottom="720" w:left="720" w:header="709" w:footer="578" w:gutter="0"/>
          <w:cols w:space="720"/>
        </w:sectPr>
      </w:pPr>
      <w:r w:rsidRPr="007E7209">
        <w:rPr>
          <w:rFonts w:ascii="Browallia New" w:eastAsia="Arial Unicode MS" w:hAnsi="Browallia New" w:cs="Browallia New"/>
          <w:sz w:val="26"/>
          <w:szCs w:val="26"/>
          <w:cs/>
        </w:rPr>
        <w:t>กลุ่มกิจการมีรายได้จากการขายและการให้บริการ โดยใช้ประโยชน์จากสินทรัพย์ที่ตั้งในประเทศและต่างประเทศและรายได้ส่วนใหญ่ของกลุ่มกิจการเกิดขึ้นในประเทศไทย</w:t>
      </w:r>
    </w:p>
    <w:p w:rsidR="009900E8" w:rsidRPr="008F2771" w:rsidRDefault="009900E8" w:rsidP="002B1862">
      <w:pPr>
        <w:spacing w:line="240" w:lineRule="auto"/>
        <w:rPr>
          <w:rFonts w:ascii="Browallia New" w:eastAsia="Arial Unicode MS" w:hAnsi="Browallia New" w:cs="Browallia New"/>
          <w:sz w:val="26"/>
          <w:szCs w:val="26"/>
        </w:rPr>
      </w:pPr>
    </w:p>
    <w:tbl>
      <w:tblPr>
        <w:tblW w:w="15408" w:type="dxa"/>
        <w:tblInd w:w="-5" w:type="dxa"/>
        <w:shd w:val="clear" w:color="auto" w:fill="D04A02"/>
        <w:tblLook w:val="04A0" w:firstRow="1" w:lastRow="0" w:firstColumn="1" w:lastColumn="0" w:noHBand="0" w:noVBand="1"/>
      </w:tblPr>
      <w:tblGrid>
        <w:gridCol w:w="15408"/>
      </w:tblGrid>
      <w:tr w:rsidR="003C191C" w:rsidRPr="00F9627E" w:rsidTr="00113693">
        <w:trPr>
          <w:trHeight w:val="386"/>
        </w:trPr>
        <w:tc>
          <w:tcPr>
            <w:tcW w:w="15408" w:type="dxa"/>
            <w:shd w:val="clear" w:color="auto" w:fill="FFA543"/>
            <w:vAlign w:val="center"/>
          </w:tcPr>
          <w:p w:rsidR="003C191C" w:rsidRPr="00F9627E" w:rsidRDefault="00FE7E97" w:rsidP="002B1862">
            <w:pPr>
              <w:widowControl w:val="0"/>
              <w:spacing w:line="240" w:lineRule="auto"/>
              <w:ind w:left="432" w:hanging="432"/>
              <w:rPr>
                <w:rFonts w:ascii="Browallia New" w:eastAsia="Arial Unicode MS" w:hAnsi="Browallia New" w:cs="Browallia New"/>
                <w:b/>
                <w:bCs/>
                <w:color w:val="FFFFFF"/>
                <w:sz w:val="26"/>
                <w:szCs w:val="26"/>
                <w:cs/>
              </w:rPr>
            </w:pPr>
            <w:r w:rsidRPr="00FE7E97">
              <w:rPr>
                <w:rFonts w:ascii="Browallia New" w:eastAsia="Arial Unicode MS" w:hAnsi="Browallia New" w:cs="Browallia New"/>
                <w:b/>
                <w:bCs/>
                <w:color w:val="FFFFFF"/>
                <w:sz w:val="26"/>
                <w:szCs w:val="26"/>
              </w:rPr>
              <w:t>7</w:t>
            </w:r>
            <w:r w:rsidR="003C191C" w:rsidRPr="00F9627E">
              <w:rPr>
                <w:rFonts w:ascii="Browallia New" w:eastAsia="Arial Unicode MS" w:hAnsi="Browallia New" w:cs="Browallia New"/>
                <w:b/>
                <w:bCs/>
                <w:color w:val="FFFFFF"/>
                <w:sz w:val="26"/>
                <w:szCs w:val="26"/>
              </w:rPr>
              <w:tab/>
            </w:r>
            <w:r w:rsidR="003C191C" w:rsidRPr="00F9627E">
              <w:rPr>
                <w:rFonts w:ascii="Browallia New" w:eastAsia="Arial Unicode MS" w:hAnsi="Browallia New" w:cs="Browallia New"/>
                <w:b/>
                <w:bCs/>
                <w:color w:val="FFFFFF"/>
                <w:sz w:val="26"/>
                <w:szCs w:val="26"/>
                <w:cs/>
              </w:rPr>
              <w:t>มูลค่ายุติธรรม</w:t>
            </w:r>
          </w:p>
        </w:tc>
      </w:tr>
    </w:tbl>
    <w:p w:rsidR="003C191C" w:rsidRDefault="003C191C" w:rsidP="002B1862">
      <w:pPr>
        <w:spacing w:line="240" w:lineRule="auto"/>
        <w:jc w:val="thaiDistribute"/>
        <w:rPr>
          <w:rFonts w:ascii="Browallia New" w:eastAsia="Arial Unicode MS" w:hAnsi="Browallia New" w:cs="Browallia New"/>
          <w:sz w:val="26"/>
          <w:szCs w:val="26"/>
        </w:rPr>
      </w:pPr>
    </w:p>
    <w:p w:rsidR="003C191C" w:rsidRDefault="003C191C" w:rsidP="002B1862">
      <w:pPr>
        <w:spacing w:line="240" w:lineRule="auto"/>
        <w:jc w:val="thaiDistribute"/>
        <w:rPr>
          <w:rFonts w:ascii="Browallia New" w:eastAsia="Arial Unicode MS" w:hAnsi="Browallia New" w:cs="Browallia New"/>
          <w:sz w:val="26"/>
          <w:szCs w:val="26"/>
        </w:rPr>
      </w:pPr>
      <w:r w:rsidRPr="003C191C">
        <w:rPr>
          <w:rFonts w:ascii="Browallia New" w:eastAsia="Arial Unicode MS" w:hAnsi="Browallia New" w:cs="Browallia New"/>
          <w:sz w:val="26"/>
          <w:szCs w:val="26"/>
          <w:cs/>
        </w:rPr>
        <w:t>ตารางต่อไปนี้แสดงสินทรัพย์และหนี้สินทางการเงินที่วัดมูลค่าด้วยมูลค่ายุติธรรมในแต่ละระดับ</w:t>
      </w:r>
      <w:r w:rsidRPr="003C191C">
        <w:rPr>
          <w:rFonts w:ascii="Browallia New" w:eastAsia="Arial Unicode MS" w:hAnsi="Browallia New" w:cs="Browallia New" w:hint="cs"/>
          <w:sz w:val="26"/>
          <w:szCs w:val="26"/>
          <w:cs/>
        </w:rPr>
        <w:t xml:space="preserve"> รวมถึงการ</w:t>
      </w:r>
      <w:r w:rsidRPr="003C191C">
        <w:rPr>
          <w:rFonts w:ascii="Browallia New" w:eastAsia="Arial Unicode MS" w:hAnsi="Browallia New" w:cs="Browallia New"/>
          <w:sz w:val="26"/>
          <w:szCs w:val="26"/>
          <w:cs/>
        </w:rPr>
        <w:t>แสดงมูลค่ายุติธรรมและมูลค่าตามบัญชีของ</w:t>
      </w:r>
      <w:r w:rsidRPr="003C191C">
        <w:rPr>
          <w:rFonts w:ascii="Browallia New" w:eastAsia="Arial Unicode MS" w:hAnsi="Browallia New" w:cs="Browallia New" w:hint="cs"/>
          <w:sz w:val="26"/>
          <w:szCs w:val="26"/>
          <w:cs/>
        </w:rPr>
        <w:t>สินทรัพย์และ</w:t>
      </w:r>
      <w:r w:rsidRPr="003C191C">
        <w:rPr>
          <w:rFonts w:ascii="Browallia New" w:eastAsia="Arial Unicode MS" w:hAnsi="Browallia New" w:cs="Browallia New"/>
          <w:sz w:val="26"/>
          <w:szCs w:val="26"/>
          <w:cs/>
        </w:rPr>
        <w:t>หนี้สินทางการเงินในแต่ละประเภท</w:t>
      </w:r>
      <w:r w:rsidRPr="003C191C">
        <w:rPr>
          <w:rFonts w:ascii="Browallia New" w:eastAsia="Arial Unicode MS" w:hAnsi="Browallia New" w:cs="Browallia New" w:hint="cs"/>
          <w:sz w:val="26"/>
          <w:szCs w:val="26"/>
          <w:cs/>
        </w:rPr>
        <w:t xml:space="preserve"> </w:t>
      </w:r>
      <w:r w:rsidRPr="003C191C">
        <w:rPr>
          <w:rFonts w:ascii="Browallia New" w:eastAsia="Arial Unicode MS" w:hAnsi="Browallia New" w:cs="Browallia New"/>
          <w:sz w:val="26"/>
          <w:szCs w:val="26"/>
          <w:cs/>
        </w:rPr>
        <w:t>แต่ไม่รวมถึงรายการที่ราคาตามบัญชี</w:t>
      </w:r>
      <w:r w:rsidRPr="003C191C">
        <w:rPr>
          <w:rFonts w:ascii="Browallia New" w:eastAsia="Arial Unicode MS" w:hAnsi="Browallia New" w:cs="Browallia New" w:hint="cs"/>
          <w:sz w:val="26"/>
          <w:szCs w:val="26"/>
          <w:cs/>
        </w:rPr>
        <w:t>ที่วัดมูลค่าด้วยวิธีราคาทุนตัดจำหน่าย</w:t>
      </w:r>
      <w:r w:rsidRPr="003C191C">
        <w:rPr>
          <w:rFonts w:ascii="Browallia New" w:eastAsia="Arial Unicode MS" w:hAnsi="Browallia New" w:cs="Browallia New"/>
          <w:sz w:val="26"/>
          <w:szCs w:val="26"/>
          <w:cs/>
        </w:rPr>
        <w:t>ใกล้เคียงกับมูลค่ายุติธรรม</w:t>
      </w:r>
      <w:r w:rsidR="005147EB">
        <w:rPr>
          <w:rFonts w:ascii="Browallia New" w:eastAsia="Arial Unicode MS" w:hAnsi="Browallia New" w:cs="Browallia New"/>
          <w:sz w:val="26"/>
          <w:szCs w:val="26"/>
        </w:rPr>
        <w:t xml:space="preserve"> </w:t>
      </w:r>
    </w:p>
    <w:p w:rsidR="003C191C" w:rsidRPr="007E7209" w:rsidRDefault="003C191C" w:rsidP="002B1862">
      <w:pPr>
        <w:spacing w:line="240" w:lineRule="auto"/>
        <w:jc w:val="thaiDistribute"/>
        <w:rPr>
          <w:rFonts w:ascii="Browallia New" w:eastAsia="Arial Unicode MS" w:hAnsi="Browallia New" w:cs="Browallia New"/>
          <w:sz w:val="26"/>
          <w:szCs w:val="26"/>
        </w:rPr>
      </w:pPr>
    </w:p>
    <w:tbl>
      <w:tblPr>
        <w:tblW w:w="154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4"/>
        <w:gridCol w:w="1824"/>
        <w:gridCol w:w="1824"/>
        <w:gridCol w:w="1825"/>
        <w:gridCol w:w="1825"/>
        <w:gridCol w:w="1825"/>
        <w:gridCol w:w="1825"/>
      </w:tblGrid>
      <w:tr w:rsidR="003C191C" w:rsidRPr="00F9627E" w:rsidTr="007E7209">
        <w:tc>
          <w:tcPr>
            <w:tcW w:w="4464" w:type="dxa"/>
            <w:tcBorders>
              <w:top w:val="nil"/>
              <w:left w:val="nil"/>
              <w:bottom w:val="nil"/>
              <w:right w:val="nil"/>
            </w:tcBorders>
            <w:shd w:val="clear" w:color="auto" w:fill="auto"/>
          </w:tcPr>
          <w:p w:rsidR="003C191C" w:rsidRPr="00601E79" w:rsidRDefault="003C191C" w:rsidP="002B1862">
            <w:pPr>
              <w:widowControl w:val="0"/>
              <w:spacing w:line="240" w:lineRule="auto"/>
              <w:ind w:left="-91"/>
              <w:rPr>
                <w:rFonts w:ascii="Browallia New" w:eastAsia="Arial Unicode MS" w:hAnsi="Browallia New" w:cs="Browallia New"/>
                <w:b/>
                <w:bCs/>
                <w:sz w:val="26"/>
                <w:szCs w:val="26"/>
              </w:rPr>
            </w:pPr>
          </w:p>
        </w:tc>
        <w:tc>
          <w:tcPr>
            <w:tcW w:w="10948" w:type="dxa"/>
            <w:gridSpan w:val="6"/>
            <w:tcBorders>
              <w:top w:val="single" w:sz="4" w:space="0" w:color="auto"/>
              <w:left w:val="nil"/>
              <w:bottom w:val="nil"/>
              <w:right w:val="nil"/>
            </w:tcBorders>
            <w:shd w:val="clear" w:color="auto" w:fill="auto"/>
          </w:tcPr>
          <w:p w:rsidR="003C191C" w:rsidRPr="00601E79" w:rsidRDefault="003C191C" w:rsidP="002B1862">
            <w:pPr>
              <w:widowControl w:val="0"/>
              <w:spacing w:line="240" w:lineRule="auto"/>
              <w:ind w:right="-80"/>
              <w:jc w:val="right"/>
              <w:rPr>
                <w:rFonts w:ascii="Browallia New" w:eastAsia="Arial Unicode MS" w:hAnsi="Browallia New" w:cs="Browallia New"/>
                <w:b/>
                <w:bCs/>
                <w:sz w:val="26"/>
                <w:szCs w:val="26"/>
                <w:cs/>
              </w:rPr>
            </w:pPr>
            <w:r w:rsidRPr="00601E79">
              <w:rPr>
                <w:rFonts w:ascii="Browallia New" w:eastAsia="Arial Unicode MS" w:hAnsi="Browallia New" w:cs="Browallia New"/>
                <w:b/>
                <w:bCs/>
                <w:sz w:val="26"/>
                <w:szCs w:val="26"/>
                <w:cs/>
              </w:rPr>
              <w:t>ข้อมูลทางการเงินรวม</w:t>
            </w:r>
            <w:r w:rsidRPr="00601E79">
              <w:rPr>
                <w:rFonts w:ascii="Browallia New" w:eastAsia="Arial Unicode MS" w:hAnsi="Browallia New" w:cs="Browallia New" w:hint="cs"/>
                <w:b/>
                <w:bCs/>
                <w:sz w:val="26"/>
                <w:szCs w:val="26"/>
                <w:cs/>
              </w:rPr>
              <w:t xml:space="preserve"> </w:t>
            </w:r>
          </w:p>
        </w:tc>
      </w:tr>
      <w:tr w:rsidR="00601E79" w:rsidRPr="00F9627E" w:rsidTr="007E7209">
        <w:tc>
          <w:tcPr>
            <w:tcW w:w="4464" w:type="dxa"/>
            <w:tcBorders>
              <w:top w:val="nil"/>
              <w:left w:val="nil"/>
              <w:bottom w:val="nil"/>
              <w:right w:val="nil"/>
            </w:tcBorders>
            <w:shd w:val="clear" w:color="auto" w:fill="auto"/>
          </w:tcPr>
          <w:p w:rsidR="00601E79" w:rsidRPr="00601E79" w:rsidRDefault="00601E79" w:rsidP="002B1862">
            <w:pPr>
              <w:widowControl w:val="0"/>
              <w:spacing w:line="240" w:lineRule="auto"/>
              <w:ind w:left="-91"/>
              <w:rPr>
                <w:rFonts w:ascii="Browallia New" w:eastAsia="Arial Unicode MS" w:hAnsi="Browallia New" w:cs="Browallia New"/>
                <w:b/>
                <w:bCs/>
                <w:sz w:val="26"/>
                <w:szCs w:val="26"/>
              </w:rPr>
            </w:pPr>
          </w:p>
        </w:tc>
        <w:tc>
          <w:tcPr>
            <w:tcW w:w="1824" w:type="dxa"/>
            <w:vMerge w:val="restart"/>
            <w:tcBorders>
              <w:top w:val="single" w:sz="4" w:space="0" w:color="auto"/>
              <w:left w:val="nil"/>
              <w:right w:val="nil"/>
            </w:tcBorders>
            <w:shd w:val="clear" w:color="auto" w:fill="auto"/>
            <w:vAlign w:val="bottom"/>
          </w:tcPr>
          <w:p w:rsidR="00601E79" w:rsidRPr="00601E79" w:rsidRDefault="00601E79" w:rsidP="002C5101">
            <w:pPr>
              <w:widowControl w:val="0"/>
              <w:spacing w:line="240" w:lineRule="auto"/>
              <w:ind w:right="-72"/>
              <w:jc w:val="center"/>
              <w:rPr>
                <w:rFonts w:ascii="Browallia New" w:eastAsia="Arial Unicode MS" w:hAnsi="Browallia New" w:cs="Browallia New"/>
                <w:b/>
                <w:bCs/>
                <w:sz w:val="26"/>
                <w:szCs w:val="26"/>
              </w:rPr>
            </w:pPr>
          </w:p>
          <w:p w:rsidR="00601E79" w:rsidRPr="00601E79" w:rsidRDefault="00601E79" w:rsidP="002C5101">
            <w:pPr>
              <w:widowControl w:val="0"/>
              <w:spacing w:line="240" w:lineRule="auto"/>
              <w:ind w:right="-72"/>
              <w:jc w:val="center"/>
              <w:rPr>
                <w:rFonts w:ascii="Browallia New" w:eastAsia="Arial Unicode MS" w:hAnsi="Browallia New" w:cs="Browallia New"/>
                <w:b/>
                <w:bCs/>
                <w:sz w:val="26"/>
                <w:szCs w:val="26"/>
              </w:rPr>
            </w:pPr>
            <w:r w:rsidRPr="00601E79">
              <w:rPr>
                <w:rFonts w:ascii="Browallia New" w:eastAsia="Arial Unicode MS" w:hAnsi="Browallia New" w:cs="Browallia New" w:hint="cs"/>
                <w:b/>
                <w:bCs/>
                <w:sz w:val="26"/>
                <w:szCs w:val="26"/>
                <w:cs/>
              </w:rPr>
              <w:t>ข้อมูลระดับชั้นที่ใช้ในการ</w:t>
            </w:r>
            <w:r w:rsidRPr="00601E79">
              <w:rPr>
                <w:rFonts w:ascii="Browallia New" w:eastAsia="Arial Unicode MS" w:hAnsi="Browallia New" w:cs="Browallia New"/>
                <w:b/>
                <w:bCs/>
                <w:sz w:val="26"/>
                <w:szCs w:val="26"/>
                <w:cs/>
              </w:rPr>
              <w:t>วัดมูลค่ายุติธรรม</w:t>
            </w:r>
          </w:p>
        </w:tc>
        <w:tc>
          <w:tcPr>
            <w:tcW w:w="1824" w:type="dxa"/>
            <w:tcBorders>
              <w:top w:val="single" w:sz="4" w:space="0" w:color="auto"/>
              <w:left w:val="nil"/>
              <w:bottom w:val="nil"/>
              <w:right w:val="nil"/>
            </w:tcBorders>
            <w:shd w:val="clear" w:color="auto" w:fill="auto"/>
            <w:vAlign w:val="bottom"/>
          </w:tcPr>
          <w:p w:rsidR="00601E79" w:rsidRPr="00601E79" w:rsidRDefault="00601E79" w:rsidP="002B1862">
            <w:pPr>
              <w:widowControl w:val="0"/>
              <w:spacing w:line="240" w:lineRule="auto"/>
              <w:ind w:right="-72"/>
              <w:jc w:val="right"/>
              <w:rPr>
                <w:rFonts w:ascii="Browallia New" w:eastAsia="Arial Unicode MS" w:hAnsi="Browallia New" w:cs="Browallia New"/>
                <w:b/>
                <w:bCs/>
                <w:sz w:val="26"/>
                <w:szCs w:val="26"/>
              </w:rPr>
            </w:pPr>
            <w:r w:rsidRPr="00601E79">
              <w:rPr>
                <w:rFonts w:ascii="Browallia New" w:eastAsia="Arial Unicode MS" w:hAnsi="Browallia New" w:cs="Browallia New" w:hint="cs"/>
                <w:b/>
                <w:bCs/>
                <w:sz w:val="26"/>
                <w:szCs w:val="26"/>
                <w:cs/>
              </w:rPr>
              <w:t>มูลค่ายุติธรรมผ่านกำไรขาดทุน</w:t>
            </w:r>
          </w:p>
        </w:tc>
        <w:tc>
          <w:tcPr>
            <w:tcW w:w="1825" w:type="dxa"/>
            <w:tcBorders>
              <w:top w:val="single" w:sz="4" w:space="0" w:color="auto"/>
              <w:left w:val="nil"/>
              <w:bottom w:val="nil"/>
              <w:right w:val="nil"/>
            </w:tcBorders>
            <w:shd w:val="clear" w:color="auto" w:fill="auto"/>
            <w:vAlign w:val="bottom"/>
          </w:tcPr>
          <w:p w:rsidR="00601E79" w:rsidRPr="00601E79" w:rsidRDefault="00601E79" w:rsidP="002B1862">
            <w:pPr>
              <w:widowControl w:val="0"/>
              <w:spacing w:line="240" w:lineRule="auto"/>
              <w:ind w:right="-72"/>
              <w:jc w:val="right"/>
              <w:rPr>
                <w:rFonts w:ascii="Browallia New" w:eastAsia="Arial Unicode MS" w:hAnsi="Browallia New" w:cs="Browallia New"/>
                <w:b/>
                <w:bCs/>
                <w:spacing w:val="-4"/>
                <w:sz w:val="26"/>
                <w:szCs w:val="26"/>
              </w:rPr>
            </w:pPr>
            <w:r w:rsidRPr="00601E79">
              <w:rPr>
                <w:rFonts w:ascii="Browallia New" w:eastAsia="Arial Unicode MS" w:hAnsi="Browallia New" w:cs="Browallia New" w:hint="cs"/>
                <w:b/>
                <w:bCs/>
                <w:spacing w:val="-4"/>
                <w:sz w:val="26"/>
                <w:szCs w:val="26"/>
                <w:cs/>
              </w:rPr>
              <w:t>มูลค่ายุติธรรมผ่านกำไรขาดทุน</w:t>
            </w:r>
            <w:r w:rsidR="00D04093">
              <w:rPr>
                <w:rFonts w:ascii="Browallia New" w:eastAsia="Arial Unicode MS" w:hAnsi="Browallia New" w:cs="Browallia New"/>
                <w:b/>
                <w:bCs/>
                <w:spacing w:val="-4"/>
                <w:sz w:val="26"/>
                <w:szCs w:val="26"/>
              </w:rPr>
              <w:br/>
            </w:r>
            <w:r w:rsidRPr="00601E79">
              <w:rPr>
                <w:rFonts w:ascii="Browallia New" w:eastAsia="Arial Unicode MS" w:hAnsi="Browallia New" w:cs="Browallia New" w:hint="cs"/>
                <w:b/>
                <w:bCs/>
                <w:spacing w:val="-4"/>
                <w:sz w:val="26"/>
                <w:szCs w:val="26"/>
                <w:cs/>
              </w:rPr>
              <w:t>เบ็ดเสร็จอื่น</w:t>
            </w:r>
          </w:p>
        </w:tc>
        <w:tc>
          <w:tcPr>
            <w:tcW w:w="1825" w:type="dxa"/>
            <w:tcBorders>
              <w:top w:val="single" w:sz="4" w:space="0" w:color="auto"/>
              <w:left w:val="nil"/>
              <w:bottom w:val="nil"/>
              <w:right w:val="nil"/>
            </w:tcBorders>
            <w:shd w:val="clear" w:color="auto" w:fill="auto"/>
            <w:vAlign w:val="bottom"/>
          </w:tcPr>
          <w:p w:rsidR="00601E79" w:rsidRPr="00601E79" w:rsidRDefault="00601E79" w:rsidP="002B1862">
            <w:pPr>
              <w:widowControl w:val="0"/>
              <w:spacing w:line="240" w:lineRule="auto"/>
              <w:ind w:right="-72"/>
              <w:jc w:val="right"/>
              <w:rPr>
                <w:rFonts w:ascii="Browallia New" w:eastAsia="Arial Unicode MS" w:hAnsi="Browallia New" w:cs="Browallia New"/>
                <w:b/>
                <w:bCs/>
                <w:sz w:val="26"/>
                <w:szCs w:val="26"/>
              </w:rPr>
            </w:pPr>
            <w:r w:rsidRPr="00601E79">
              <w:rPr>
                <w:rFonts w:ascii="Browallia New" w:eastAsia="Arial Unicode MS" w:hAnsi="Browallia New" w:cs="Browallia New" w:hint="cs"/>
                <w:b/>
                <w:bCs/>
                <w:sz w:val="26"/>
                <w:szCs w:val="26"/>
                <w:cs/>
              </w:rPr>
              <w:t>ราคาทุน</w:t>
            </w:r>
            <w:r w:rsidR="00D74409">
              <w:rPr>
                <w:rFonts w:ascii="Browallia New" w:eastAsia="Arial Unicode MS" w:hAnsi="Browallia New" w:cs="Browallia New" w:hint="cs"/>
                <w:b/>
                <w:bCs/>
                <w:sz w:val="26"/>
                <w:szCs w:val="26"/>
                <w:cs/>
              </w:rPr>
              <w:t>ตั</w:t>
            </w:r>
            <w:r w:rsidRPr="00601E79">
              <w:rPr>
                <w:rFonts w:ascii="Browallia New" w:eastAsia="Arial Unicode MS" w:hAnsi="Browallia New" w:cs="Browallia New" w:hint="cs"/>
                <w:b/>
                <w:bCs/>
                <w:sz w:val="26"/>
                <w:szCs w:val="26"/>
                <w:cs/>
              </w:rPr>
              <w:t>ดจำหน่าย</w:t>
            </w:r>
          </w:p>
        </w:tc>
        <w:tc>
          <w:tcPr>
            <w:tcW w:w="1825" w:type="dxa"/>
            <w:tcBorders>
              <w:top w:val="single" w:sz="4" w:space="0" w:color="auto"/>
              <w:left w:val="nil"/>
              <w:bottom w:val="nil"/>
              <w:right w:val="nil"/>
            </w:tcBorders>
            <w:shd w:val="clear" w:color="auto" w:fill="auto"/>
            <w:vAlign w:val="bottom"/>
          </w:tcPr>
          <w:p w:rsidR="00601E79" w:rsidRPr="00601E79" w:rsidRDefault="00601E79" w:rsidP="002B1862">
            <w:pPr>
              <w:widowControl w:val="0"/>
              <w:spacing w:line="240" w:lineRule="auto"/>
              <w:ind w:right="-72"/>
              <w:jc w:val="right"/>
              <w:rPr>
                <w:rFonts w:ascii="Browallia New" w:eastAsia="Arial Unicode MS" w:hAnsi="Browallia New" w:cs="Browallia New"/>
                <w:b/>
                <w:bCs/>
                <w:sz w:val="26"/>
                <w:szCs w:val="26"/>
              </w:rPr>
            </w:pPr>
            <w:r w:rsidRPr="00601E79">
              <w:rPr>
                <w:rFonts w:ascii="Browallia New" w:eastAsia="Arial Unicode MS" w:hAnsi="Browallia New" w:cs="Browallia New" w:hint="cs"/>
                <w:b/>
                <w:bCs/>
                <w:sz w:val="26"/>
                <w:szCs w:val="26"/>
                <w:cs/>
              </w:rPr>
              <w:t>รวม</w:t>
            </w:r>
          </w:p>
          <w:p w:rsidR="00601E79" w:rsidRPr="00601E79" w:rsidRDefault="00601E79" w:rsidP="002B1862">
            <w:pPr>
              <w:widowControl w:val="0"/>
              <w:spacing w:line="240" w:lineRule="auto"/>
              <w:ind w:right="-72"/>
              <w:jc w:val="right"/>
              <w:rPr>
                <w:rFonts w:ascii="Browallia New" w:eastAsia="Arial Unicode MS" w:hAnsi="Browallia New" w:cs="Browallia New"/>
                <w:b/>
                <w:bCs/>
                <w:sz w:val="26"/>
                <w:szCs w:val="26"/>
              </w:rPr>
            </w:pPr>
            <w:r w:rsidRPr="00601E79">
              <w:rPr>
                <w:rFonts w:ascii="Browallia New" w:eastAsia="Arial Unicode MS" w:hAnsi="Browallia New" w:cs="Browallia New" w:hint="cs"/>
                <w:b/>
                <w:bCs/>
                <w:sz w:val="26"/>
                <w:szCs w:val="26"/>
                <w:cs/>
              </w:rPr>
              <w:t>ราคาตามบัญชี</w:t>
            </w:r>
          </w:p>
        </w:tc>
        <w:tc>
          <w:tcPr>
            <w:tcW w:w="1825" w:type="dxa"/>
            <w:tcBorders>
              <w:top w:val="single" w:sz="4" w:space="0" w:color="auto"/>
              <w:left w:val="nil"/>
              <w:bottom w:val="nil"/>
              <w:right w:val="nil"/>
            </w:tcBorders>
            <w:shd w:val="clear" w:color="auto" w:fill="auto"/>
            <w:vAlign w:val="bottom"/>
          </w:tcPr>
          <w:p w:rsidR="00601E79" w:rsidRPr="00601E79" w:rsidRDefault="00601E79" w:rsidP="002B1862">
            <w:pPr>
              <w:widowControl w:val="0"/>
              <w:spacing w:line="240" w:lineRule="auto"/>
              <w:ind w:right="-72"/>
              <w:jc w:val="right"/>
              <w:rPr>
                <w:rFonts w:ascii="Browallia New" w:eastAsia="Arial Unicode MS" w:hAnsi="Browallia New" w:cs="Browallia New"/>
                <w:b/>
                <w:bCs/>
                <w:sz w:val="26"/>
                <w:szCs w:val="26"/>
              </w:rPr>
            </w:pPr>
            <w:r w:rsidRPr="00601E79">
              <w:rPr>
                <w:rFonts w:ascii="Browallia New" w:eastAsia="Arial Unicode MS" w:hAnsi="Browallia New" w:cs="Browallia New" w:hint="cs"/>
                <w:b/>
                <w:bCs/>
                <w:sz w:val="26"/>
                <w:szCs w:val="26"/>
                <w:cs/>
              </w:rPr>
              <w:t>มูลค่ายุติธรรม</w:t>
            </w:r>
            <w:r w:rsidRPr="00601E79">
              <w:rPr>
                <w:rFonts w:ascii="Browallia New" w:eastAsia="Arial Unicode MS" w:hAnsi="Browallia New" w:cs="Browallia New"/>
                <w:b/>
                <w:bCs/>
                <w:sz w:val="26"/>
                <w:szCs w:val="26"/>
                <w:cs/>
              </w:rPr>
              <w:t xml:space="preserve"> </w:t>
            </w:r>
          </w:p>
        </w:tc>
      </w:tr>
      <w:tr w:rsidR="00601E79" w:rsidRPr="00F9627E" w:rsidTr="007E7209">
        <w:tc>
          <w:tcPr>
            <w:tcW w:w="4464" w:type="dxa"/>
            <w:tcBorders>
              <w:top w:val="nil"/>
              <w:left w:val="nil"/>
              <w:bottom w:val="nil"/>
              <w:right w:val="nil"/>
            </w:tcBorders>
            <w:shd w:val="clear" w:color="auto" w:fill="auto"/>
          </w:tcPr>
          <w:p w:rsidR="00601E79" w:rsidRPr="00601E79" w:rsidRDefault="00601E79" w:rsidP="002B1862">
            <w:pPr>
              <w:widowControl w:val="0"/>
              <w:spacing w:line="240" w:lineRule="auto"/>
              <w:ind w:left="-91"/>
              <w:rPr>
                <w:rFonts w:ascii="Browallia New" w:eastAsia="Arial Unicode MS" w:hAnsi="Browallia New" w:cs="Browallia New"/>
                <w:b/>
                <w:bCs/>
                <w:sz w:val="26"/>
                <w:szCs w:val="26"/>
              </w:rPr>
            </w:pPr>
          </w:p>
        </w:tc>
        <w:tc>
          <w:tcPr>
            <w:tcW w:w="1824" w:type="dxa"/>
            <w:vMerge/>
            <w:tcBorders>
              <w:left w:val="nil"/>
              <w:bottom w:val="single" w:sz="4" w:space="0" w:color="auto"/>
              <w:right w:val="nil"/>
            </w:tcBorders>
            <w:shd w:val="clear" w:color="auto" w:fill="auto"/>
            <w:vAlign w:val="bottom"/>
          </w:tcPr>
          <w:p w:rsidR="00601E79" w:rsidRPr="00601E79" w:rsidRDefault="00601E79" w:rsidP="002B1862">
            <w:pPr>
              <w:widowControl w:val="0"/>
              <w:spacing w:line="240" w:lineRule="auto"/>
              <w:ind w:right="-72"/>
              <w:jc w:val="right"/>
              <w:rPr>
                <w:rFonts w:ascii="Browallia New" w:eastAsia="Arial Unicode MS" w:hAnsi="Browallia New" w:cs="Browallia New"/>
                <w:b/>
                <w:bCs/>
                <w:sz w:val="26"/>
                <w:szCs w:val="26"/>
              </w:rPr>
            </w:pPr>
          </w:p>
        </w:tc>
        <w:tc>
          <w:tcPr>
            <w:tcW w:w="1824" w:type="dxa"/>
            <w:tcBorders>
              <w:top w:val="nil"/>
              <w:left w:val="nil"/>
              <w:bottom w:val="single" w:sz="4" w:space="0" w:color="auto"/>
              <w:right w:val="nil"/>
            </w:tcBorders>
            <w:shd w:val="clear" w:color="auto" w:fill="auto"/>
            <w:vAlign w:val="bottom"/>
          </w:tcPr>
          <w:p w:rsidR="00601E79" w:rsidRPr="00601E79" w:rsidRDefault="00601E79" w:rsidP="002B1862">
            <w:pPr>
              <w:widowControl w:val="0"/>
              <w:spacing w:line="240" w:lineRule="auto"/>
              <w:ind w:right="-72"/>
              <w:jc w:val="right"/>
              <w:rPr>
                <w:rFonts w:ascii="Browallia New" w:eastAsia="Arial Unicode MS" w:hAnsi="Browallia New" w:cs="Browallia New"/>
                <w:b/>
                <w:bCs/>
                <w:sz w:val="26"/>
                <w:szCs w:val="26"/>
              </w:rPr>
            </w:pPr>
            <w:r w:rsidRPr="00601E79">
              <w:rPr>
                <w:rFonts w:ascii="Browallia New" w:eastAsia="Arial Unicode MS" w:hAnsi="Browallia New" w:cs="Browallia New"/>
                <w:b/>
                <w:bCs/>
                <w:sz w:val="26"/>
                <w:szCs w:val="26"/>
                <w:cs/>
              </w:rPr>
              <w:t>ล้านบาท</w:t>
            </w:r>
          </w:p>
        </w:tc>
        <w:tc>
          <w:tcPr>
            <w:tcW w:w="1825" w:type="dxa"/>
            <w:tcBorders>
              <w:top w:val="nil"/>
              <w:left w:val="nil"/>
              <w:bottom w:val="single" w:sz="4" w:space="0" w:color="auto"/>
              <w:right w:val="nil"/>
            </w:tcBorders>
            <w:shd w:val="clear" w:color="auto" w:fill="auto"/>
            <w:vAlign w:val="bottom"/>
          </w:tcPr>
          <w:p w:rsidR="00601E79" w:rsidRPr="00601E79" w:rsidRDefault="00601E79" w:rsidP="002B1862">
            <w:pPr>
              <w:widowControl w:val="0"/>
              <w:spacing w:line="240" w:lineRule="auto"/>
              <w:ind w:right="-72"/>
              <w:jc w:val="right"/>
              <w:rPr>
                <w:rFonts w:ascii="Browallia New" w:eastAsia="Arial Unicode MS" w:hAnsi="Browallia New" w:cs="Browallia New"/>
                <w:b/>
                <w:bCs/>
                <w:sz w:val="26"/>
                <w:szCs w:val="26"/>
              </w:rPr>
            </w:pPr>
            <w:r w:rsidRPr="00601E79">
              <w:rPr>
                <w:rFonts w:ascii="Browallia New" w:eastAsia="Arial Unicode MS" w:hAnsi="Browallia New" w:cs="Browallia New"/>
                <w:b/>
                <w:bCs/>
                <w:sz w:val="26"/>
                <w:szCs w:val="26"/>
                <w:cs/>
              </w:rPr>
              <w:t>ล้านบาท</w:t>
            </w:r>
          </w:p>
        </w:tc>
        <w:tc>
          <w:tcPr>
            <w:tcW w:w="1825" w:type="dxa"/>
            <w:tcBorders>
              <w:top w:val="nil"/>
              <w:left w:val="nil"/>
              <w:bottom w:val="single" w:sz="4" w:space="0" w:color="auto"/>
              <w:right w:val="nil"/>
            </w:tcBorders>
            <w:shd w:val="clear" w:color="auto" w:fill="auto"/>
            <w:vAlign w:val="bottom"/>
          </w:tcPr>
          <w:p w:rsidR="00601E79" w:rsidRPr="00601E79" w:rsidRDefault="00601E79" w:rsidP="002B1862">
            <w:pPr>
              <w:widowControl w:val="0"/>
              <w:spacing w:line="240" w:lineRule="auto"/>
              <w:ind w:right="-72"/>
              <w:jc w:val="right"/>
              <w:rPr>
                <w:rFonts w:ascii="Browallia New" w:eastAsia="Arial Unicode MS" w:hAnsi="Browallia New" w:cs="Browallia New"/>
                <w:b/>
                <w:bCs/>
                <w:sz w:val="26"/>
                <w:szCs w:val="26"/>
              </w:rPr>
            </w:pPr>
            <w:r w:rsidRPr="00601E79">
              <w:rPr>
                <w:rFonts w:ascii="Browallia New" w:eastAsia="Arial Unicode MS" w:hAnsi="Browallia New" w:cs="Browallia New"/>
                <w:b/>
                <w:bCs/>
                <w:sz w:val="26"/>
                <w:szCs w:val="26"/>
                <w:cs/>
              </w:rPr>
              <w:t>ล้านบาท</w:t>
            </w:r>
          </w:p>
        </w:tc>
        <w:tc>
          <w:tcPr>
            <w:tcW w:w="1825" w:type="dxa"/>
            <w:tcBorders>
              <w:top w:val="nil"/>
              <w:left w:val="nil"/>
              <w:bottom w:val="single" w:sz="4" w:space="0" w:color="auto"/>
              <w:right w:val="nil"/>
            </w:tcBorders>
            <w:shd w:val="clear" w:color="auto" w:fill="auto"/>
            <w:vAlign w:val="bottom"/>
          </w:tcPr>
          <w:p w:rsidR="00601E79" w:rsidRPr="00601E79" w:rsidRDefault="00601E79" w:rsidP="002B1862">
            <w:pPr>
              <w:widowControl w:val="0"/>
              <w:spacing w:line="240" w:lineRule="auto"/>
              <w:ind w:right="-72"/>
              <w:jc w:val="right"/>
              <w:rPr>
                <w:rFonts w:ascii="Browallia New" w:eastAsia="Arial Unicode MS" w:hAnsi="Browallia New" w:cs="Browallia New"/>
                <w:b/>
                <w:bCs/>
                <w:sz w:val="26"/>
                <w:szCs w:val="26"/>
              </w:rPr>
            </w:pPr>
            <w:r w:rsidRPr="00601E79">
              <w:rPr>
                <w:rFonts w:ascii="Browallia New" w:eastAsia="Arial Unicode MS" w:hAnsi="Browallia New" w:cs="Browallia New"/>
                <w:b/>
                <w:bCs/>
                <w:sz w:val="26"/>
                <w:szCs w:val="26"/>
                <w:cs/>
              </w:rPr>
              <w:t>ล้านบาท</w:t>
            </w:r>
          </w:p>
        </w:tc>
        <w:tc>
          <w:tcPr>
            <w:tcW w:w="1825" w:type="dxa"/>
            <w:tcBorders>
              <w:top w:val="nil"/>
              <w:left w:val="nil"/>
              <w:bottom w:val="single" w:sz="4" w:space="0" w:color="auto"/>
              <w:right w:val="nil"/>
            </w:tcBorders>
            <w:shd w:val="clear" w:color="auto" w:fill="auto"/>
            <w:vAlign w:val="bottom"/>
          </w:tcPr>
          <w:p w:rsidR="00601E79" w:rsidRPr="00601E79" w:rsidRDefault="00601E79" w:rsidP="002B1862">
            <w:pPr>
              <w:widowControl w:val="0"/>
              <w:spacing w:line="240" w:lineRule="auto"/>
              <w:ind w:right="-72"/>
              <w:jc w:val="right"/>
              <w:rPr>
                <w:rFonts w:ascii="Browallia New" w:eastAsia="Arial Unicode MS" w:hAnsi="Browallia New" w:cs="Browallia New"/>
                <w:b/>
                <w:bCs/>
                <w:sz w:val="26"/>
                <w:szCs w:val="26"/>
              </w:rPr>
            </w:pPr>
            <w:r w:rsidRPr="00601E79">
              <w:rPr>
                <w:rFonts w:ascii="Browallia New" w:eastAsia="Arial Unicode MS" w:hAnsi="Browallia New" w:cs="Browallia New"/>
                <w:b/>
                <w:bCs/>
                <w:sz w:val="26"/>
                <w:szCs w:val="26"/>
                <w:cs/>
              </w:rPr>
              <w:t>ล้านบาท</w:t>
            </w:r>
          </w:p>
        </w:tc>
      </w:tr>
      <w:tr w:rsidR="00601E79" w:rsidRPr="00F9627E" w:rsidTr="007E7209">
        <w:trPr>
          <w:trHeight w:val="116"/>
        </w:trPr>
        <w:tc>
          <w:tcPr>
            <w:tcW w:w="4464" w:type="dxa"/>
            <w:tcBorders>
              <w:top w:val="nil"/>
              <w:left w:val="nil"/>
              <w:bottom w:val="nil"/>
              <w:right w:val="nil"/>
            </w:tcBorders>
            <w:shd w:val="clear" w:color="auto" w:fill="auto"/>
          </w:tcPr>
          <w:p w:rsidR="00601E79" w:rsidRPr="00601E79" w:rsidRDefault="00FE245D" w:rsidP="002B1862">
            <w:pPr>
              <w:widowControl w:val="0"/>
              <w:spacing w:line="240" w:lineRule="auto"/>
              <w:ind w:left="-91"/>
              <w:rPr>
                <w:rFonts w:eastAsia="Arial Unicode MS" w:cs="Arial"/>
                <w:b/>
                <w:bCs/>
                <w:sz w:val="26"/>
                <w:szCs w:val="26"/>
              </w:rPr>
            </w:pPr>
            <w:r w:rsidRPr="00601E79">
              <w:rPr>
                <w:rFonts w:ascii="Browallia New" w:eastAsia="Arial Unicode MS" w:hAnsi="Browallia New" w:cs="Browallia New" w:hint="cs"/>
                <w:b/>
                <w:bCs/>
                <w:sz w:val="26"/>
                <w:szCs w:val="26"/>
                <w:cs/>
              </w:rPr>
              <w:t xml:space="preserve">ณ วันที่ </w:t>
            </w:r>
            <w:r w:rsidR="005B2157" w:rsidRPr="005B2157">
              <w:rPr>
                <w:rFonts w:ascii="Browallia New" w:eastAsia="Arial Unicode MS" w:hAnsi="Browallia New" w:cs="Browallia New"/>
                <w:b/>
                <w:bCs/>
                <w:sz w:val="26"/>
                <w:szCs w:val="26"/>
              </w:rPr>
              <w:t xml:space="preserve">30 </w:t>
            </w:r>
            <w:r w:rsidR="005B2157" w:rsidRPr="005B2157">
              <w:rPr>
                <w:rFonts w:ascii="Browallia New" w:eastAsia="Arial Unicode MS" w:hAnsi="Browallia New" w:cs="Browallia New"/>
                <w:b/>
                <w:bCs/>
                <w:sz w:val="26"/>
                <w:szCs w:val="26"/>
                <w:cs/>
              </w:rPr>
              <w:t>มิถุนายน</w:t>
            </w:r>
            <w:r w:rsidRPr="00601E79">
              <w:rPr>
                <w:rFonts w:ascii="Browallia New" w:eastAsia="Arial Unicode MS" w:hAnsi="Browallia New" w:cs="Browallia New" w:hint="cs"/>
                <w:b/>
                <w:bCs/>
                <w:sz w:val="26"/>
                <w:szCs w:val="26"/>
                <w:cs/>
              </w:rPr>
              <w:t xml:space="preserve"> พ.ศ. </w:t>
            </w:r>
            <w:r w:rsidR="00FE7E97" w:rsidRPr="00FE7E97">
              <w:rPr>
                <w:rFonts w:ascii="Browallia New" w:eastAsia="Arial Unicode MS" w:hAnsi="Browallia New" w:cs="Browallia New"/>
                <w:b/>
                <w:bCs/>
                <w:sz w:val="26"/>
                <w:szCs w:val="26"/>
              </w:rPr>
              <w:t>2563</w:t>
            </w:r>
          </w:p>
        </w:tc>
        <w:tc>
          <w:tcPr>
            <w:tcW w:w="1824" w:type="dxa"/>
            <w:tcBorders>
              <w:top w:val="single" w:sz="4" w:space="0" w:color="auto"/>
              <w:left w:val="nil"/>
              <w:bottom w:val="nil"/>
              <w:right w:val="nil"/>
            </w:tcBorders>
            <w:shd w:val="clear" w:color="auto" w:fill="FAFAFA"/>
          </w:tcPr>
          <w:p w:rsidR="00601E79" w:rsidRPr="00601E79" w:rsidRDefault="00601E79" w:rsidP="002B1862">
            <w:pPr>
              <w:widowControl w:val="0"/>
              <w:spacing w:line="240" w:lineRule="auto"/>
              <w:ind w:right="-72"/>
              <w:jc w:val="right"/>
              <w:rPr>
                <w:rFonts w:eastAsia="Arial Unicode MS" w:cs="Arial"/>
                <w:b/>
                <w:bCs/>
                <w:sz w:val="26"/>
                <w:szCs w:val="26"/>
              </w:rPr>
            </w:pPr>
          </w:p>
        </w:tc>
        <w:tc>
          <w:tcPr>
            <w:tcW w:w="1824" w:type="dxa"/>
            <w:tcBorders>
              <w:top w:val="single" w:sz="4" w:space="0" w:color="auto"/>
              <w:left w:val="nil"/>
              <w:bottom w:val="nil"/>
              <w:right w:val="nil"/>
            </w:tcBorders>
            <w:shd w:val="clear" w:color="auto" w:fill="FAFAFA"/>
          </w:tcPr>
          <w:p w:rsidR="00601E79" w:rsidRPr="00601E79" w:rsidRDefault="00601E79" w:rsidP="002B1862">
            <w:pPr>
              <w:widowControl w:val="0"/>
              <w:spacing w:line="240" w:lineRule="auto"/>
              <w:ind w:right="-72"/>
              <w:jc w:val="right"/>
              <w:rPr>
                <w:rFonts w:eastAsia="Arial Unicode MS" w:cs="Arial"/>
                <w:b/>
                <w:bCs/>
                <w:sz w:val="26"/>
                <w:szCs w:val="26"/>
              </w:rPr>
            </w:pPr>
          </w:p>
        </w:tc>
        <w:tc>
          <w:tcPr>
            <w:tcW w:w="1825" w:type="dxa"/>
            <w:tcBorders>
              <w:top w:val="single" w:sz="4" w:space="0" w:color="auto"/>
              <w:left w:val="nil"/>
              <w:bottom w:val="nil"/>
              <w:right w:val="nil"/>
            </w:tcBorders>
            <w:shd w:val="clear" w:color="auto" w:fill="FAFAFA"/>
          </w:tcPr>
          <w:p w:rsidR="00601E79" w:rsidRPr="00601E79" w:rsidRDefault="00601E79" w:rsidP="002B1862">
            <w:pPr>
              <w:widowControl w:val="0"/>
              <w:spacing w:line="240" w:lineRule="auto"/>
              <w:ind w:right="-72"/>
              <w:jc w:val="right"/>
              <w:rPr>
                <w:rFonts w:eastAsia="Arial Unicode MS" w:cs="Arial"/>
                <w:b/>
                <w:bCs/>
                <w:sz w:val="26"/>
                <w:szCs w:val="26"/>
              </w:rPr>
            </w:pPr>
          </w:p>
        </w:tc>
        <w:tc>
          <w:tcPr>
            <w:tcW w:w="1825" w:type="dxa"/>
            <w:tcBorders>
              <w:top w:val="single" w:sz="4" w:space="0" w:color="auto"/>
              <w:left w:val="nil"/>
              <w:bottom w:val="nil"/>
              <w:right w:val="nil"/>
            </w:tcBorders>
            <w:shd w:val="clear" w:color="auto" w:fill="FAFAFA"/>
          </w:tcPr>
          <w:p w:rsidR="00601E79" w:rsidRPr="00601E79" w:rsidRDefault="00601E79" w:rsidP="002B1862">
            <w:pPr>
              <w:widowControl w:val="0"/>
              <w:spacing w:line="240" w:lineRule="auto"/>
              <w:ind w:right="-72"/>
              <w:jc w:val="right"/>
              <w:rPr>
                <w:rFonts w:eastAsia="Arial Unicode MS" w:cs="Arial"/>
                <w:b/>
                <w:bCs/>
                <w:sz w:val="26"/>
                <w:szCs w:val="26"/>
              </w:rPr>
            </w:pPr>
          </w:p>
        </w:tc>
        <w:tc>
          <w:tcPr>
            <w:tcW w:w="1825" w:type="dxa"/>
            <w:tcBorders>
              <w:top w:val="single" w:sz="4" w:space="0" w:color="auto"/>
              <w:left w:val="nil"/>
              <w:bottom w:val="nil"/>
              <w:right w:val="nil"/>
            </w:tcBorders>
            <w:shd w:val="clear" w:color="auto" w:fill="FAFAFA"/>
          </w:tcPr>
          <w:p w:rsidR="00601E79" w:rsidRPr="00601E79" w:rsidRDefault="00601E79" w:rsidP="002B1862">
            <w:pPr>
              <w:widowControl w:val="0"/>
              <w:spacing w:line="240" w:lineRule="auto"/>
              <w:ind w:right="-72"/>
              <w:rPr>
                <w:rFonts w:eastAsia="Arial Unicode MS" w:cs="Arial"/>
                <w:b/>
                <w:bCs/>
                <w:sz w:val="26"/>
                <w:szCs w:val="26"/>
              </w:rPr>
            </w:pPr>
          </w:p>
        </w:tc>
        <w:tc>
          <w:tcPr>
            <w:tcW w:w="1825" w:type="dxa"/>
            <w:tcBorders>
              <w:top w:val="single" w:sz="4" w:space="0" w:color="auto"/>
              <w:left w:val="nil"/>
              <w:bottom w:val="nil"/>
              <w:right w:val="nil"/>
            </w:tcBorders>
            <w:shd w:val="clear" w:color="auto" w:fill="FAFAFA"/>
          </w:tcPr>
          <w:p w:rsidR="00601E79" w:rsidRPr="00601E79" w:rsidRDefault="00601E79" w:rsidP="002B1862">
            <w:pPr>
              <w:widowControl w:val="0"/>
              <w:spacing w:line="240" w:lineRule="auto"/>
              <w:ind w:right="-72"/>
              <w:jc w:val="right"/>
              <w:rPr>
                <w:rFonts w:eastAsia="Arial Unicode MS" w:cs="Arial"/>
                <w:b/>
                <w:bCs/>
                <w:sz w:val="26"/>
                <w:szCs w:val="26"/>
              </w:rPr>
            </w:pPr>
          </w:p>
        </w:tc>
      </w:tr>
      <w:tr w:rsidR="00601E79" w:rsidRPr="00F9627E" w:rsidTr="007E7209">
        <w:tc>
          <w:tcPr>
            <w:tcW w:w="4464" w:type="dxa"/>
            <w:tcBorders>
              <w:top w:val="nil"/>
              <w:left w:val="nil"/>
              <w:bottom w:val="nil"/>
              <w:right w:val="nil"/>
            </w:tcBorders>
            <w:shd w:val="clear" w:color="auto" w:fill="auto"/>
          </w:tcPr>
          <w:p w:rsidR="00601E79" w:rsidRPr="00601E79" w:rsidRDefault="00601E79" w:rsidP="002B1862">
            <w:pPr>
              <w:widowControl w:val="0"/>
              <w:spacing w:line="240" w:lineRule="auto"/>
              <w:ind w:left="-91"/>
              <w:rPr>
                <w:rFonts w:ascii="Browallia New" w:eastAsia="Arial Unicode MS" w:hAnsi="Browallia New" w:cs="Browallia New"/>
                <w:b/>
                <w:bCs/>
                <w:sz w:val="26"/>
                <w:szCs w:val="26"/>
                <w:cs/>
              </w:rPr>
            </w:pPr>
            <w:r w:rsidRPr="00601E79">
              <w:rPr>
                <w:rFonts w:ascii="Browallia New" w:eastAsia="Arial Unicode MS" w:hAnsi="Browallia New" w:cs="Browallia New"/>
                <w:b/>
                <w:bCs/>
                <w:sz w:val="26"/>
                <w:szCs w:val="26"/>
                <w:cs/>
              </w:rPr>
              <w:t>สินทรัพย์</w:t>
            </w:r>
          </w:p>
        </w:tc>
        <w:tc>
          <w:tcPr>
            <w:tcW w:w="1824" w:type="dxa"/>
            <w:tcBorders>
              <w:top w:val="nil"/>
              <w:left w:val="nil"/>
              <w:bottom w:val="nil"/>
              <w:right w:val="nil"/>
            </w:tcBorders>
            <w:shd w:val="clear" w:color="auto" w:fill="FAFAFA"/>
            <w:vAlign w:val="bottom"/>
          </w:tcPr>
          <w:p w:rsidR="00601E79" w:rsidRPr="00601E79" w:rsidRDefault="00601E79" w:rsidP="002B1862">
            <w:pPr>
              <w:widowControl w:val="0"/>
              <w:spacing w:line="240" w:lineRule="auto"/>
              <w:ind w:right="-72"/>
              <w:jc w:val="center"/>
              <w:rPr>
                <w:rFonts w:ascii="Browallia New" w:eastAsia="Arial Unicode MS" w:hAnsi="Browallia New" w:cs="Browallia New"/>
                <w:b/>
                <w:bCs/>
                <w:sz w:val="26"/>
                <w:szCs w:val="26"/>
              </w:rPr>
            </w:pPr>
          </w:p>
        </w:tc>
        <w:tc>
          <w:tcPr>
            <w:tcW w:w="1824" w:type="dxa"/>
            <w:tcBorders>
              <w:top w:val="nil"/>
              <w:left w:val="nil"/>
              <w:bottom w:val="nil"/>
              <w:right w:val="nil"/>
            </w:tcBorders>
            <w:shd w:val="clear" w:color="auto" w:fill="FAFAFA"/>
            <w:vAlign w:val="bottom"/>
          </w:tcPr>
          <w:p w:rsidR="00601E79" w:rsidRPr="00601E79" w:rsidRDefault="00601E79" w:rsidP="002B1862">
            <w:pPr>
              <w:widowControl w:val="0"/>
              <w:spacing w:line="240" w:lineRule="auto"/>
              <w:ind w:right="-72"/>
              <w:jc w:val="right"/>
              <w:rPr>
                <w:rFonts w:ascii="Browallia New" w:eastAsia="Arial Unicode MS" w:hAnsi="Browallia New" w:cs="Browallia New"/>
                <w:b/>
                <w:bCs/>
                <w:sz w:val="26"/>
                <w:szCs w:val="26"/>
              </w:rPr>
            </w:pPr>
          </w:p>
        </w:tc>
        <w:tc>
          <w:tcPr>
            <w:tcW w:w="1825" w:type="dxa"/>
            <w:tcBorders>
              <w:top w:val="nil"/>
              <w:left w:val="nil"/>
              <w:bottom w:val="nil"/>
              <w:right w:val="nil"/>
            </w:tcBorders>
            <w:shd w:val="clear" w:color="auto" w:fill="FAFAFA"/>
            <w:vAlign w:val="bottom"/>
          </w:tcPr>
          <w:p w:rsidR="00601E79" w:rsidRPr="00601E79" w:rsidRDefault="00601E79" w:rsidP="002B1862">
            <w:pPr>
              <w:widowControl w:val="0"/>
              <w:spacing w:line="240" w:lineRule="auto"/>
              <w:ind w:right="-72"/>
              <w:jc w:val="right"/>
              <w:rPr>
                <w:rFonts w:ascii="Browallia New" w:eastAsia="Arial Unicode MS" w:hAnsi="Browallia New" w:cs="Browallia New"/>
                <w:b/>
                <w:bCs/>
                <w:sz w:val="26"/>
                <w:szCs w:val="26"/>
              </w:rPr>
            </w:pPr>
          </w:p>
        </w:tc>
        <w:tc>
          <w:tcPr>
            <w:tcW w:w="1825" w:type="dxa"/>
            <w:tcBorders>
              <w:top w:val="nil"/>
              <w:left w:val="nil"/>
              <w:bottom w:val="nil"/>
              <w:right w:val="nil"/>
            </w:tcBorders>
            <w:shd w:val="clear" w:color="auto" w:fill="FAFAFA"/>
            <w:vAlign w:val="bottom"/>
          </w:tcPr>
          <w:p w:rsidR="00601E79" w:rsidRPr="00601E79" w:rsidRDefault="00601E79" w:rsidP="002B1862">
            <w:pPr>
              <w:widowControl w:val="0"/>
              <w:spacing w:line="240" w:lineRule="auto"/>
              <w:ind w:right="-72"/>
              <w:jc w:val="right"/>
              <w:rPr>
                <w:rFonts w:ascii="Browallia New" w:eastAsia="Arial Unicode MS" w:hAnsi="Browallia New" w:cs="Browallia New"/>
                <w:b/>
                <w:bCs/>
                <w:sz w:val="26"/>
                <w:szCs w:val="26"/>
              </w:rPr>
            </w:pPr>
          </w:p>
        </w:tc>
        <w:tc>
          <w:tcPr>
            <w:tcW w:w="1825" w:type="dxa"/>
            <w:tcBorders>
              <w:top w:val="nil"/>
              <w:left w:val="nil"/>
              <w:bottom w:val="nil"/>
              <w:right w:val="nil"/>
            </w:tcBorders>
            <w:shd w:val="clear" w:color="auto" w:fill="FAFAFA"/>
            <w:vAlign w:val="bottom"/>
          </w:tcPr>
          <w:p w:rsidR="00601E79" w:rsidRPr="00601E79" w:rsidRDefault="00601E79" w:rsidP="002B1862">
            <w:pPr>
              <w:widowControl w:val="0"/>
              <w:spacing w:line="240" w:lineRule="auto"/>
              <w:ind w:right="-72"/>
              <w:jc w:val="right"/>
              <w:rPr>
                <w:rFonts w:ascii="Browallia New" w:eastAsia="Arial Unicode MS" w:hAnsi="Browallia New" w:cs="Browallia New"/>
                <w:b/>
                <w:bCs/>
                <w:sz w:val="26"/>
                <w:szCs w:val="26"/>
              </w:rPr>
            </w:pPr>
          </w:p>
        </w:tc>
        <w:tc>
          <w:tcPr>
            <w:tcW w:w="1825" w:type="dxa"/>
            <w:tcBorders>
              <w:top w:val="nil"/>
              <w:left w:val="nil"/>
              <w:bottom w:val="nil"/>
              <w:right w:val="nil"/>
            </w:tcBorders>
            <w:shd w:val="clear" w:color="auto" w:fill="FAFAFA"/>
            <w:vAlign w:val="bottom"/>
          </w:tcPr>
          <w:p w:rsidR="00601E79" w:rsidRPr="00601E79" w:rsidRDefault="00601E79" w:rsidP="002B1862">
            <w:pPr>
              <w:widowControl w:val="0"/>
              <w:spacing w:line="240" w:lineRule="auto"/>
              <w:ind w:right="-72"/>
              <w:jc w:val="right"/>
              <w:rPr>
                <w:rFonts w:ascii="Browallia New" w:eastAsia="Arial Unicode MS" w:hAnsi="Browallia New" w:cs="Browallia New"/>
                <w:b/>
                <w:bCs/>
                <w:sz w:val="26"/>
                <w:szCs w:val="26"/>
              </w:rPr>
            </w:pPr>
          </w:p>
        </w:tc>
      </w:tr>
      <w:tr w:rsidR="00601E79" w:rsidRPr="00F9627E" w:rsidTr="007E7209">
        <w:tc>
          <w:tcPr>
            <w:tcW w:w="4464" w:type="dxa"/>
            <w:tcBorders>
              <w:top w:val="nil"/>
              <w:left w:val="nil"/>
              <w:bottom w:val="nil"/>
              <w:right w:val="nil"/>
            </w:tcBorders>
            <w:shd w:val="clear" w:color="auto" w:fill="auto"/>
          </w:tcPr>
          <w:p w:rsidR="00601E79" w:rsidRPr="00601E79" w:rsidRDefault="00601E79" w:rsidP="002B1862">
            <w:pPr>
              <w:widowControl w:val="0"/>
              <w:spacing w:line="240" w:lineRule="auto"/>
              <w:ind w:left="-91"/>
              <w:rPr>
                <w:rFonts w:ascii="Browallia New" w:eastAsia="Arial Unicode MS" w:hAnsi="Browallia New" w:cs="Browallia New"/>
                <w:sz w:val="26"/>
                <w:szCs w:val="26"/>
              </w:rPr>
            </w:pPr>
            <w:r w:rsidRPr="00601E79">
              <w:rPr>
                <w:rFonts w:ascii="Browallia New" w:eastAsia="Arial Unicode MS" w:hAnsi="Browallia New" w:cs="Browallia New" w:hint="cs"/>
                <w:sz w:val="26"/>
                <w:szCs w:val="26"/>
                <w:cs/>
              </w:rPr>
              <w:t>สินทรัพย์ทางการเงิน</w:t>
            </w:r>
          </w:p>
          <w:p w:rsidR="00601E79" w:rsidRPr="00601E79" w:rsidRDefault="00601E79" w:rsidP="002B1862">
            <w:pPr>
              <w:widowControl w:val="0"/>
              <w:spacing w:line="240" w:lineRule="auto"/>
              <w:ind w:left="-91"/>
              <w:rPr>
                <w:rFonts w:ascii="Browallia New" w:eastAsia="Arial Unicode MS" w:hAnsi="Browallia New" w:cs="Browallia New"/>
                <w:sz w:val="26"/>
                <w:szCs w:val="26"/>
              </w:rPr>
            </w:pPr>
            <w:r w:rsidRPr="00601E79">
              <w:rPr>
                <w:rFonts w:ascii="Browallia New" w:eastAsia="Arial Unicode MS" w:hAnsi="Browallia New" w:cs="Browallia New" w:hint="cs"/>
                <w:sz w:val="26"/>
                <w:szCs w:val="26"/>
                <w:cs/>
              </w:rPr>
              <w:t xml:space="preserve"> </w:t>
            </w:r>
            <w:r w:rsidRPr="00601E79">
              <w:rPr>
                <w:rFonts w:ascii="Browallia New" w:eastAsia="Arial Unicode MS" w:hAnsi="Browallia New" w:cs="Browallia New"/>
                <w:sz w:val="26"/>
                <w:szCs w:val="26"/>
              </w:rPr>
              <w:t xml:space="preserve">- </w:t>
            </w:r>
            <w:r w:rsidRPr="00601E79">
              <w:rPr>
                <w:rFonts w:ascii="Browallia New" w:eastAsia="Arial Unicode MS" w:hAnsi="Browallia New" w:cs="Browallia New"/>
                <w:sz w:val="26"/>
                <w:szCs w:val="26"/>
                <w:cs/>
              </w:rPr>
              <w:t>เงินลงทุน</w:t>
            </w:r>
            <w:r w:rsidR="00752606">
              <w:rPr>
                <w:rFonts w:ascii="Browallia New" w:eastAsia="Arial Unicode MS" w:hAnsi="Browallia New" w:cs="Browallia New" w:hint="cs"/>
                <w:sz w:val="26"/>
                <w:szCs w:val="26"/>
                <w:cs/>
              </w:rPr>
              <w:t>ในตราสารทุน</w:t>
            </w:r>
            <w:r w:rsidRPr="00601E79">
              <w:rPr>
                <w:rFonts w:ascii="Browallia New" w:eastAsia="Arial Unicode MS" w:hAnsi="Browallia New" w:cs="Browallia New"/>
                <w:sz w:val="26"/>
                <w:szCs w:val="26"/>
                <w:cs/>
              </w:rPr>
              <w:t xml:space="preserve"> </w:t>
            </w:r>
          </w:p>
        </w:tc>
        <w:tc>
          <w:tcPr>
            <w:tcW w:w="1824" w:type="dxa"/>
            <w:tcBorders>
              <w:top w:val="nil"/>
              <w:left w:val="nil"/>
              <w:bottom w:val="nil"/>
              <w:right w:val="nil"/>
            </w:tcBorders>
            <w:shd w:val="clear" w:color="auto" w:fill="FAFAFA"/>
            <w:vAlign w:val="bottom"/>
          </w:tcPr>
          <w:p w:rsidR="00601E79" w:rsidRPr="00601E79" w:rsidRDefault="00FE7E97" w:rsidP="002B1862">
            <w:pPr>
              <w:widowControl w:val="0"/>
              <w:spacing w:line="240" w:lineRule="auto"/>
              <w:ind w:right="-72"/>
              <w:jc w:val="center"/>
              <w:rPr>
                <w:rFonts w:ascii="Browallia New" w:eastAsia="Arial Unicode MS" w:hAnsi="Browallia New" w:cs="Browallia New"/>
                <w:sz w:val="26"/>
                <w:szCs w:val="26"/>
              </w:rPr>
            </w:pPr>
            <w:r w:rsidRPr="00FE7E97">
              <w:rPr>
                <w:rFonts w:ascii="Browallia New" w:eastAsia="Arial Unicode MS" w:hAnsi="Browallia New" w:cs="Browallia New"/>
                <w:sz w:val="26"/>
                <w:szCs w:val="26"/>
              </w:rPr>
              <w:t>3</w:t>
            </w:r>
          </w:p>
        </w:tc>
        <w:tc>
          <w:tcPr>
            <w:tcW w:w="1824" w:type="dxa"/>
            <w:tcBorders>
              <w:top w:val="nil"/>
              <w:left w:val="nil"/>
              <w:bottom w:val="nil"/>
              <w:right w:val="nil"/>
            </w:tcBorders>
            <w:shd w:val="clear" w:color="auto" w:fill="FAFAFA"/>
            <w:vAlign w:val="bottom"/>
          </w:tcPr>
          <w:p w:rsidR="00601E79" w:rsidRPr="00601E79" w:rsidRDefault="00237906" w:rsidP="002B1862">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825" w:type="dxa"/>
            <w:tcBorders>
              <w:top w:val="nil"/>
              <w:left w:val="nil"/>
              <w:bottom w:val="nil"/>
              <w:right w:val="nil"/>
            </w:tcBorders>
            <w:shd w:val="clear" w:color="auto" w:fill="FAFAFA"/>
            <w:vAlign w:val="bottom"/>
          </w:tcPr>
          <w:p w:rsidR="00601E79" w:rsidRPr="00601E79" w:rsidRDefault="00924722" w:rsidP="002B1862">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5,883</w:t>
            </w:r>
          </w:p>
        </w:tc>
        <w:tc>
          <w:tcPr>
            <w:tcW w:w="1825" w:type="dxa"/>
            <w:tcBorders>
              <w:top w:val="nil"/>
              <w:left w:val="nil"/>
              <w:bottom w:val="nil"/>
              <w:right w:val="nil"/>
            </w:tcBorders>
            <w:shd w:val="clear" w:color="auto" w:fill="FAFAFA"/>
            <w:vAlign w:val="bottom"/>
          </w:tcPr>
          <w:p w:rsidR="00601E79" w:rsidRPr="00601E79" w:rsidRDefault="00237906" w:rsidP="002B1862">
            <w:pPr>
              <w:widowControl w:val="0"/>
              <w:spacing w:line="240" w:lineRule="auto"/>
              <w:ind w:right="-72" w:hanging="1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825" w:type="dxa"/>
            <w:tcBorders>
              <w:top w:val="nil"/>
              <w:left w:val="nil"/>
              <w:bottom w:val="nil"/>
              <w:right w:val="nil"/>
            </w:tcBorders>
            <w:shd w:val="clear" w:color="auto" w:fill="FAFAFA"/>
            <w:vAlign w:val="bottom"/>
          </w:tcPr>
          <w:p w:rsidR="00601E79" w:rsidRPr="00601E79" w:rsidRDefault="00924722" w:rsidP="002B1862">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5,883</w:t>
            </w:r>
          </w:p>
        </w:tc>
        <w:tc>
          <w:tcPr>
            <w:tcW w:w="1825" w:type="dxa"/>
            <w:tcBorders>
              <w:top w:val="nil"/>
              <w:left w:val="nil"/>
              <w:bottom w:val="nil"/>
              <w:right w:val="nil"/>
            </w:tcBorders>
            <w:shd w:val="clear" w:color="auto" w:fill="FAFAFA"/>
            <w:vAlign w:val="bottom"/>
          </w:tcPr>
          <w:p w:rsidR="00601E79" w:rsidRPr="00601E79" w:rsidRDefault="00924722" w:rsidP="002B1862">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5,883</w:t>
            </w:r>
          </w:p>
        </w:tc>
      </w:tr>
      <w:tr w:rsidR="00601E79" w:rsidRPr="00F9627E" w:rsidTr="007E7209">
        <w:tc>
          <w:tcPr>
            <w:tcW w:w="4464" w:type="dxa"/>
            <w:tcBorders>
              <w:top w:val="nil"/>
              <w:left w:val="nil"/>
              <w:bottom w:val="nil"/>
              <w:right w:val="nil"/>
            </w:tcBorders>
            <w:shd w:val="clear" w:color="auto" w:fill="auto"/>
          </w:tcPr>
          <w:p w:rsidR="00601E79" w:rsidRPr="00601E79" w:rsidRDefault="00601E79" w:rsidP="002B1862">
            <w:pPr>
              <w:widowControl w:val="0"/>
              <w:spacing w:line="240" w:lineRule="auto"/>
              <w:ind w:left="-91"/>
              <w:rPr>
                <w:rFonts w:ascii="Browallia New" w:eastAsia="Arial Unicode MS" w:hAnsi="Browallia New" w:cs="Browallia New"/>
                <w:b/>
                <w:bCs/>
                <w:sz w:val="26"/>
                <w:szCs w:val="26"/>
              </w:rPr>
            </w:pPr>
            <w:r w:rsidRPr="00601E79">
              <w:rPr>
                <w:rFonts w:ascii="Browallia New" w:eastAsia="Arial Unicode MS" w:hAnsi="Browallia New" w:cs="Browallia New"/>
                <w:b/>
                <w:bCs/>
                <w:sz w:val="26"/>
                <w:szCs w:val="26"/>
                <w:cs/>
              </w:rPr>
              <w:t>รวมสินทรัพย์</w:t>
            </w:r>
          </w:p>
        </w:tc>
        <w:tc>
          <w:tcPr>
            <w:tcW w:w="1824" w:type="dxa"/>
            <w:tcBorders>
              <w:top w:val="nil"/>
              <w:left w:val="nil"/>
              <w:bottom w:val="nil"/>
              <w:right w:val="nil"/>
            </w:tcBorders>
            <w:shd w:val="clear" w:color="auto" w:fill="FAFAFA"/>
            <w:vAlign w:val="bottom"/>
          </w:tcPr>
          <w:p w:rsidR="00601E79" w:rsidRPr="00601E79" w:rsidRDefault="00601E79" w:rsidP="002B1862">
            <w:pPr>
              <w:widowControl w:val="0"/>
              <w:spacing w:line="240" w:lineRule="auto"/>
              <w:ind w:right="-72"/>
              <w:jc w:val="center"/>
              <w:rPr>
                <w:rFonts w:ascii="Browallia New" w:eastAsia="Arial Unicode MS" w:hAnsi="Browallia New" w:cs="Browallia New"/>
                <w:b/>
                <w:bCs/>
                <w:sz w:val="26"/>
                <w:szCs w:val="26"/>
              </w:rPr>
            </w:pPr>
          </w:p>
        </w:tc>
        <w:tc>
          <w:tcPr>
            <w:tcW w:w="1824" w:type="dxa"/>
            <w:tcBorders>
              <w:top w:val="single" w:sz="4" w:space="0" w:color="auto"/>
              <w:left w:val="nil"/>
              <w:bottom w:val="single" w:sz="4" w:space="0" w:color="auto"/>
              <w:right w:val="nil"/>
            </w:tcBorders>
            <w:shd w:val="clear" w:color="auto" w:fill="FAFAFA"/>
            <w:vAlign w:val="bottom"/>
          </w:tcPr>
          <w:p w:rsidR="00601E79" w:rsidRPr="00601E79" w:rsidRDefault="00924722" w:rsidP="002B1862">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825" w:type="dxa"/>
            <w:tcBorders>
              <w:top w:val="single" w:sz="4" w:space="0" w:color="auto"/>
              <w:left w:val="nil"/>
              <w:bottom w:val="single" w:sz="4" w:space="0" w:color="auto"/>
              <w:right w:val="nil"/>
            </w:tcBorders>
            <w:shd w:val="clear" w:color="auto" w:fill="FAFAFA"/>
            <w:vAlign w:val="bottom"/>
          </w:tcPr>
          <w:p w:rsidR="00601E79" w:rsidRPr="00601E79" w:rsidRDefault="00924722" w:rsidP="002B1862">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5,883</w:t>
            </w:r>
          </w:p>
        </w:tc>
        <w:tc>
          <w:tcPr>
            <w:tcW w:w="1825" w:type="dxa"/>
            <w:tcBorders>
              <w:top w:val="single" w:sz="4" w:space="0" w:color="auto"/>
              <w:left w:val="nil"/>
              <w:bottom w:val="single" w:sz="4" w:space="0" w:color="auto"/>
              <w:right w:val="nil"/>
            </w:tcBorders>
            <w:shd w:val="clear" w:color="auto" w:fill="FAFAFA"/>
            <w:vAlign w:val="bottom"/>
          </w:tcPr>
          <w:p w:rsidR="00601E79" w:rsidRPr="00601E79" w:rsidRDefault="00924722" w:rsidP="002B1862">
            <w:pPr>
              <w:widowControl w:val="0"/>
              <w:spacing w:line="240" w:lineRule="auto"/>
              <w:ind w:left="-314" w:right="-72" w:firstLine="314"/>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825" w:type="dxa"/>
            <w:tcBorders>
              <w:top w:val="single" w:sz="4" w:space="0" w:color="auto"/>
              <w:left w:val="nil"/>
              <w:bottom w:val="single" w:sz="4" w:space="0" w:color="auto"/>
              <w:right w:val="nil"/>
            </w:tcBorders>
            <w:shd w:val="clear" w:color="auto" w:fill="FAFAFA"/>
            <w:vAlign w:val="bottom"/>
          </w:tcPr>
          <w:p w:rsidR="00601E79" w:rsidRPr="00601E79" w:rsidRDefault="00924722" w:rsidP="002B1862">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5,883</w:t>
            </w:r>
          </w:p>
        </w:tc>
        <w:tc>
          <w:tcPr>
            <w:tcW w:w="1825" w:type="dxa"/>
            <w:tcBorders>
              <w:top w:val="single" w:sz="4" w:space="0" w:color="auto"/>
              <w:left w:val="nil"/>
              <w:bottom w:val="single" w:sz="4" w:space="0" w:color="auto"/>
              <w:right w:val="nil"/>
            </w:tcBorders>
            <w:shd w:val="clear" w:color="auto" w:fill="FAFAFA"/>
            <w:vAlign w:val="bottom"/>
          </w:tcPr>
          <w:p w:rsidR="00601E79" w:rsidRPr="00601E79" w:rsidRDefault="00924722" w:rsidP="002B1862">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5,883</w:t>
            </w:r>
          </w:p>
        </w:tc>
      </w:tr>
      <w:tr w:rsidR="00AC578B" w:rsidRPr="00F9627E" w:rsidTr="007E7209">
        <w:tc>
          <w:tcPr>
            <w:tcW w:w="4464" w:type="dxa"/>
            <w:tcBorders>
              <w:top w:val="nil"/>
              <w:left w:val="nil"/>
              <w:bottom w:val="nil"/>
              <w:right w:val="nil"/>
            </w:tcBorders>
            <w:shd w:val="clear" w:color="auto" w:fill="auto"/>
          </w:tcPr>
          <w:p w:rsidR="00AC578B" w:rsidRPr="00601E79" w:rsidRDefault="00AC578B" w:rsidP="002B1862">
            <w:pPr>
              <w:widowControl w:val="0"/>
              <w:spacing w:line="240" w:lineRule="auto"/>
              <w:ind w:left="-91"/>
              <w:rPr>
                <w:rFonts w:ascii="Browallia New" w:eastAsia="Arial Unicode MS" w:hAnsi="Browallia New" w:cs="Browallia New"/>
                <w:b/>
                <w:bCs/>
                <w:sz w:val="26"/>
                <w:szCs w:val="26"/>
                <w:cs/>
              </w:rPr>
            </w:pPr>
          </w:p>
        </w:tc>
        <w:tc>
          <w:tcPr>
            <w:tcW w:w="1824" w:type="dxa"/>
            <w:tcBorders>
              <w:top w:val="nil"/>
              <w:left w:val="nil"/>
              <w:bottom w:val="nil"/>
              <w:right w:val="nil"/>
            </w:tcBorders>
            <w:shd w:val="clear" w:color="auto" w:fill="FAFAFA"/>
            <w:vAlign w:val="bottom"/>
          </w:tcPr>
          <w:p w:rsidR="00AC578B" w:rsidRPr="00601E79" w:rsidRDefault="00AC578B" w:rsidP="002B1862">
            <w:pPr>
              <w:widowControl w:val="0"/>
              <w:spacing w:line="240" w:lineRule="auto"/>
              <w:ind w:right="-72"/>
              <w:jc w:val="center"/>
              <w:rPr>
                <w:rFonts w:ascii="Browallia New" w:eastAsia="Arial Unicode MS" w:hAnsi="Browallia New" w:cs="Browallia New"/>
                <w:b/>
                <w:bCs/>
                <w:sz w:val="26"/>
                <w:szCs w:val="26"/>
              </w:rPr>
            </w:pPr>
          </w:p>
        </w:tc>
        <w:tc>
          <w:tcPr>
            <w:tcW w:w="1824" w:type="dxa"/>
            <w:tcBorders>
              <w:top w:val="single" w:sz="4" w:space="0" w:color="auto"/>
              <w:left w:val="nil"/>
              <w:bottom w:val="nil"/>
              <w:right w:val="nil"/>
            </w:tcBorders>
            <w:shd w:val="clear" w:color="auto" w:fill="FAFAFA"/>
            <w:vAlign w:val="bottom"/>
          </w:tcPr>
          <w:p w:rsidR="00AC578B" w:rsidRPr="00601E79" w:rsidRDefault="00AC578B" w:rsidP="002B1862">
            <w:pPr>
              <w:widowControl w:val="0"/>
              <w:spacing w:line="240" w:lineRule="auto"/>
              <w:ind w:right="-72"/>
              <w:jc w:val="right"/>
              <w:rPr>
                <w:rFonts w:ascii="Browallia New" w:eastAsia="Arial Unicode MS" w:hAnsi="Browallia New" w:cs="Browallia New"/>
                <w:sz w:val="26"/>
                <w:szCs w:val="26"/>
              </w:rPr>
            </w:pPr>
          </w:p>
        </w:tc>
        <w:tc>
          <w:tcPr>
            <w:tcW w:w="1825" w:type="dxa"/>
            <w:tcBorders>
              <w:top w:val="single" w:sz="4" w:space="0" w:color="auto"/>
              <w:left w:val="nil"/>
              <w:bottom w:val="nil"/>
              <w:right w:val="nil"/>
            </w:tcBorders>
            <w:shd w:val="clear" w:color="auto" w:fill="FAFAFA"/>
            <w:vAlign w:val="bottom"/>
          </w:tcPr>
          <w:p w:rsidR="00AC578B" w:rsidRPr="00601E79" w:rsidRDefault="00AC578B" w:rsidP="002B1862">
            <w:pPr>
              <w:widowControl w:val="0"/>
              <w:spacing w:line="240" w:lineRule="auto"/>
              <w:ind w:right="-72"/>
              <w:jc w:val="right"/>
              <w:rPr>
                <w:rFonts w:ascii="Browallia New" w:eastAsia="Arial Unicode MS" w:hAnsi="Browallia New" w:cs="Browallia New"/>
                <w:sz w:val="26"/>
                <w:szCs w:val="26"/>
              </w:rPr>
            </w:pPr>
          </w:p>
        </w:tc>
        <w:tc>
          <w:tcPr>
            <w:tcW w:w="1825" w:type="dxa"/>
            <w:tcBorders>
              <w:top w:val="single" w:sz="4" w:space="0" w:color="auto"/>
              <w:left w:val="nil"/>
              <w:bottom w:val="nil"/>
              <w:right w:val="nil"/>
            </w:tcBorders>
            <w:shd w:val="clear" w:color="auto" w:fill="FAFAFA"/>
            <w:vAlign w:val="bottom"/>
          </w:tcPr>
          <w:p w:rsidR="00AC578B" w:rsidRPr="00601E79" w:rsidRDefault="00AC578B" w:rsidP="002B1862">
            <w:pPr>
              <w:widowControl w:val="0"/>
              <w:spacing w:line="240" w:lineRule="auto"/>
              <w:ind w:left="-314" w:right="-72" w:firstLine="314"/>
              <w:jc w:val="right"/>
              <w:rPr>
                <w:rFonts w:ascii="Browallia New" w:eastAsia="Arial Unicode MS" w:hAnsi="Browallia New" w:cs="Browallia New"/>
                <w:sz w:val="26"/>
                <w:szCs w:val="26"/>
              </w:rPr>
            </w:pPr>
          </w:p>
        </w:tc>
        <w:tc>
          <w:tcPr>
            <w:tcW w:w="1825" w:type="dxa"/>
            <w:tcBorders>
              <w:top w:val="single" w:sz="4" w:space="0" w:color="auto"/>
              <w:left w:val="nil"/>
              <w:bottom w:val="nil"/>
              <w:right w:val="nil"/>
            </w:tcBorders>
            <w:shd w:val="clear" w:color="auto" w:fill="FAFAFA"/>
            <w:vAlign w:val="bottom"/>
          </w:tcPr>
          <w:p w:rsidR="00AC578B" w:rsidRPr="00601E79" w:rsidRDefault="00AC578B" w:rsidP="002B1862">
            <w:pPr>
              <w:widowControl w:val="0"/>
              <w:spacing w:line="240" w:lineRule="auto"/>
              <w:ind w:right="-72"/>
              <w:jc w:val="right"/>
              <w:rPr>
                <w:rFonts w:ascii="Browallia New" w:eastAsia="Arial Unicode MS" w:hAnsi="Browallia New" w:cs="Browallia New"/>
                <w:sz w:val="26"/>
                <w:szCs w:val="26"/>
              </w:rPr>
            </w:pPr>
          </w:p>
        </w:tc>
        <w:tc>
          <w:tcPr>
            <w:tcW w:w="1825" w:type="dxa"/>
            <w:tcBorders>
              <w:top w:val="single" w:sz="4" w:space="0" w:color="auto"/>
              <w:left w:val="nil"/>
              <w:bottom w:val="nil"/>
              <w:right w:val="nil"/>
            </w:tcBorders>
            <w:shd w:val="clear" w:color="auto" w:fill="FAFAFA"/>
            <w:vAlign w:val="bottom"/>
          </w:tcPr>
          <w:p w:rsidR="00AC578B" w:rsidRPr="00601E79" w:rsidRDefault="00AC578B" w:rsidP="002B1862">
            <w:pPr>
              <w:widowControl w:val="0"/>
              <w:spacing w:line="240" w:lineRule="auto"/>
              <w:ind w:right="-72"/>
              <w:jc w:val="right"/>
              <w:rPr>
                <w:rFonts w:ascii="Browallia New" w:eastAsia="Arial Unicode MS" w:hAnsi="Browallia New" w:cs="Browallia New"/>
                <w:sz w:val="26"/>
                <w:szCs w:val="26"/>
              </w:rPr>
            </w:pPr>
          </w:p>
        </w:tc>
      </w:tr>
      <w:tr w:rsidR="00601E79" w:rsidRPr="00F9627E" w:rsidTr="007E7209">
        <w:tc>
          <w:tcPr>
            <w:tcW w:w="4464" w:type="dxa"/>
            <w:tcBorders>
              <w:top w:val="nil"/>
              <w:left w:val="nil"/>
              <w:bottom w:val="nil"/>
              <w:right w:val="nil"/>
            </w:tcBorders>
            <w:shd w:val="clear" w:color="auto" w:fill="auto"/>
          </w:tcPr>
          <w:p w:rsidR="00601E79" w:rsidRPr="00601E79" w:rsidRDefault="00601E79" w:rsidP="002B1862">
            <w:pPr>
              <w:widowControl w:val="0"/>
              <w:spacing w:line="240" w:lineRule="auto"/>
              <w:ind w:left="-91"/>
              <w:rPr>
                <w:rFonts w:ascii="Browallia New" w:eastAsia="Arial Unicode MS" w:hAnsi="Browallia New" w:cs="Browallia New"/>
                <w:b/>
                <w:bCs/>
                <w:sz w:val="26"/>
                <w:szCs w:val="26"/>
                <w:cs/>
              </w:rPr>
            </w:pPr>
            <w:r w:rsidRPr="00601E79">
              <w:rPr>
                <w:rFonts w:ascii="Browallia New" w:eastAsia="Arial Unicode MS" w:hAnsi="Browallia New" w:cs="Browallia New"/>
                <w:b/>
                <w:bCs/>
                <w:sz w:val="26"/>
                <w:szCs w:val="26"/>
                <w:cs/>
              </w:rPr>
              <w:t>หนี้สิน</w:t>
            </w:r>
          </w:p>
        </w:tc>
        <w:tc>
          <w:tcPr>
            <w:tcW w:w="1824" w:type="dxa"/>
            <w:tcBorders>
              <w:top w:val="nil"/>
              <w:left w:val="nil"/>
              <w:bottom w:val="nil"/>
              <w:right w:val="nil"/>
            </w:tcBorders>
            <w:shd w:val="clear" w:color="auto" w:fill="FAFAFA"/>
            <w:vAlign w:val="bottom"/>
          </w:tcPr>
          <w:p w:rsidR="00601E79" w:rsidRPr="00601E79" w:rsidRDefault="00601E79" w:rsidP="002B1862">
            <w:pPr>
              <w:widowControl w:val="0"/>
              <w:spacing w:line="240" w:lineRule="auto"/>
              <w:ind w:right="-72"/>
              <w:jc w:val="center"/>
              <w:rPr>
                <w:rFonts w:ascii="Browallia New" w:eastAsia="Arial Unicode MS" w:hAnsi="Browallia New" w:cs="Browallia New"/>
                <w:b/>
                <w:bCs/>
                <w:sz w:val="26"/>
                <w:szCs w:val="26"/>
              </w:rPr>
            </w:pPr>
          </w:p>
        </w:tc>
        <w:tc>
          <w:tcPr>
            <w:tcW w:w="1824" w:type="dxa"/>
            <w:tcBorders>
              <w:top w:val="nil"/>
              <w:left w:val="nil"/>
              <w:bottom w:val="nil"/>
              <w:right w:val="nil"/>
            </w:tcBorders>
            <w:shd w:val="clear" w:color="auto" w:fill="FAFAFA"/>
            <w:vAlign w:val="bottom"/>
          </w:tcPr>
          <w:p w:rsidR="00601E79" w:rsidRPr="00601E79" w:rsidRDefault="00601E79" w:rsidP="002B1862">
            <w:pPr>
              <w:widowControl w:val="0"/>
              <w:spacing w:line="240" w:lineRule="auto"/>
              <w:ind w:right="-72"/>
              <w:jc w:val="right"/>
              <w:rPr>
                <w:rFonts w:ascii="Browallia New" w:eastAsia="Arial Unicode MS" w:hAnsi="Browallia New" w:cs="Browallia New"/>
                <w:b/>
                <w:bCs/>
                <w:sz w:val="26"/>
                <w:szCs w:val="26"/>
                <w:cs/>
              </w:rPr>
            </w:pPr>
          </w:p>
        </w:tc>
        <w:tc>
          <w:tcPr>
            <w:tcW w:w="1825" w:type="dxa"/>
            <w:tcBorders>
              <w:top w:val="nil"/>
              <w:left w:val="nil"/>
              <w:bottom w:val="nil"/>
              <w:right w:val="nil"/>
            </w:tcBorders>
            <w:shd w:val="clear" w:color="auto" w:fill="FAFAFA"/>
            <w:vAlign w:val="bottom"/>
          </w:tcPr>
          <w:p w:rsidR="00601E79" w:rsidRPr="00601E79" w:rsidRDefault="00601E79" w:rsidP="002B1862">
            <w:pPr>
              <w:widowControl w:val="0"/>
              <w:spacing w:line="240" w:lineRule="auto"/>
              <w:ind w:right="-72"/>
              <w:jc w:val="right"/>
              <w:rPr>
                <w:rFonts w:ascii="Browallia New" w:eastAsia="Arial Unicode MS" w:hAnsi="Browallia New" w:cs="Browallia New"/>
                <w:b/>
                <w:bCs/>
                <w:sz w:val="26"/>
                <w:szCs w:val="26"/>
              </w:rPr>
            </w:pPr>
          </w:p>
        </w:tc>
        <w:tc>
          <w:tcPr>
            <w:tcW w:w="1825" w:type="dxa"/>
            <w:tcBorders>
              <w:top w:val="nil"/>
              <w:left w:val="nil"/>
              <w:bottom w:val="nil"/>
              <w:right w:val="nil"/>
            </w:tcBorders>
            <w:shd w:val="clear" w:color="auto" w:fill="FAFAFA"/>
            <w:vAlign w:val="bottom"/>
          </w:tcPr>
          <w:p w:rsidR="00601E79" w:rsidRPr="00601E79" w:rsidRDefault="00601E79" w:rsidP="002B1862">
            <w:pPr>
              <w:widowControl w:val="0"/>
              <w:spacing w:line="240" w:lineRule="auto"/>
              <w:ind w:right="-72"/>
              <w:jc w:val="right"/>
              <w:rPr>
                <w:rFonts w:ascii="Browallia New" w:eastAsia="Arial Unicode MS" w:hAnsi="Browallia New" w:cs="Browallia New"/>
                <w:b/>
                <w:bCs/>
                <w:sz w:val="26"/>
                <w:szCs w:val="26"/>
              </w:rPr>
            </w:pPr>
          </w:p>
        </w:tc>
        <w:tc>
          <w:tcPr>
            <w:tcW w:w="1825" w:type="dxa"/>
            <w:tcBorders>
              <w:top w:val="nil"/>
              <w:left w:val="nil"/>
              <w:bottom w:val="nil"/>
              <w:right w:val="nil"/>
            </w:tcBorders>
            <w:shd w:val="clear" w:color="auto" w:fill="FAFAFA"/>
            <w:vAlign w:val="bottom"/>
          </w:tcPr>
          <w:p w:rsidR="00601E79" w:rsidRPr="00601E79" w:rsidRDefault="00601E79" w:rsidP="002B1862">
            <w:pPr>
              <w:widowControl w:val="0"/>
              <w:spacing w:line="240" w:lineRule="auto"/>
              <w:ind w:right="-72"/>
              <w:jc w:val="right"/>
              <w:rPr>
                <w:rFonts w:ascii="Browallia New" w:eastAsia="Arial Unicode MS" w:hAnsi="Browallia New" w:cs="Browallia New"/>
                <w:b/>
                <w:bCs/>
                <w:sz w:val="26"/>
                <w:szCs w:val="26"/>
              </w:rPr>
            </w:pPr>
          </w:p>
        </w:tc>
        <w:tc>
          <w:tcPr>
            <w:tcW w:w="1825" w:type="dxa"/>
            <w:tcBorders>
              <w:top w:val="nil"/>
              <w:left w:val="nil"/>
              <w:bottom w:val="nil"/>
              <w:right w:val="nil"/>
            </w:tcBorders>
            <w:shd w:val="clear" w:color="auto" w:fill="FAFAFA"/>
            <w:vAlign w:val="bottom"/>
          </w:tcPr>
          <w:p w:rsidR="00601E79" w:rsidRPr="00601E79" w:rsidRDefault="00601E79" w:rsidP="002B1862">
            <w:pPr>
              <w:widowControl w:val="0"/>
              <w:spacing w:line="240" w:lineRule="auto"/>
              <w:ind w:right="-72"/>
              <w:jc w:val="right"/>
              <w:rPr>
                <w:rFonts w:ascii="Browallia New" w:eastAsia="Arial Unicode MS" w:hAnsi="Browallia New" w:cs="Browallia New"/>
                <w:b/>
                <w:bCs/>
                <w:sz w:val="26"/>
                <w:szCs w:val="26"/>
              </w:rPr>
            </w:pPr>
          </w:p>
        </w:tc>
      </w:tr>
      <w:tr w:rsidR="00A124F4" w:rsidRPr="00F9627E" w:rsidTr="007E7209">
        <w:tc>
          <w:tcPr>
            <w:tcW w:w="4464" w:type="dxa"/>
            <w:tcBorders>
              <w:top w:val="nil"/>
              <w:left w:val="nil"/>
              <w:bottom w:val="nil"/>
              <w:right w:val="nil"/>
            </w:tcBorders>
            <w:shd w:val="clear" w:color="auto" w:fill="auto"/>
          </w:tcPr>
          <w:p w:rsidR="00A124F4" w:rsidRPr="00601E79" w:rsidRDefault="00A124F4" w:rsidP="00A124F4">
            <w:pPr>
              <w:widowControl w:val="0"/>
              <w:spacing w:line="240" w:lineRule="auto"/>
              <w:ind w:left="-91"/>
              <w:rPr>
                <w:rFonts w:ascii="Browallia New" w:eastAsia="Arial Unicode MS" w:hAnsi="Browallia New" w:cs="Browallia New"/>
                <w:sz w:val="26"/>
                <w:szCs w:val="26"/>
                <w:cs/>
              </w:rPr>
            </w:pPr>
            <w:r w:rsidRPr="00601E79">
              <w:rPr>
                <w:rFonts w:ascii="Browallia New" w:eastAsia="Arial Unicode MS" w:hAnsi="Browallia New" w:cs="Browallia New" w:hint="cs"/>
                <w:sz w:val="26"/>
                <w:szCs w:val="26"/>
                <w:cs/>
              </w:rPr>
              <w:t>เงินกู้ยืมระยะยาวจากสถาบันการเงิน</w:t>
            </w:r>
            <w:r>
              <w:rPr>
                <w:rFonts w:ascii="Browallia New" w:eastAsia="Arial Unicode MS" w:hAnsi="Browallia New" w:cs="Browallia New" w:hint="cs"/>
                <w:sz w:val="26"/>
                <w:szCs w:val="26"/>
                <w:cs/>
              </w:rPr>
              <w:t xml:space="preserve"> สุทธิ</w:t>
            </w:r>
          </w:p>
        </w:tc>
        <w:tc>
          <w:tcPr>
            <w:tcW w:w="1824" w:type="dxa"/>
            <w:tcBorders>
              <w:top w:val="nil"/>
              <w:left w:val="nil"/>
              <w:bottom w:val="nil"/>
              <w:right w:val="nil"/>
            </w:tcBorders>
            <w:shd w:val="clear" w:color="auto" w:fill="FAFAFA"/>
            <w:vAlign w:val="bottom"/>
          </w:tcPr>
          <w:p w:rsidR="00A124F4" w:rsidRPr="00601E79" w:rsidRDefault="00A124F4" w:rsidP="00A124F4">
            <w:pPr>
              <w:widowControl w:val="0"/>
              <w:spacing w:line="240" w:lineRule="auto"/>
              <w:ind w:right="-72"/>
              <w:jc w:val="center"/>
              <w:rPr>
                <w:rFonts w:ascii="Browallia New" w:eastAsia="Arial Unicode MS" w:hAnsi="Browallia New" w:cs="Browallia New"/>
                <w:sz w:val="26"/>
                <w:szCs w:val="26"/>
              </w:rPr>
            </w:pPr>
            <w:r w:rsidRPr="00601E79">
              <w:rPr>
                <w:rFonts w:ascii="Browallia New" w:eastAsia="Arial Unicode MS" w:hAnsi="Browallia New" w:cs="Browallia New"/>
                <w:sz w:val="26"/>
                <w:szCs w:val="26"/>
              </w:rPr>
              <w:t>-</w:t>
            </w:r>
          </w:p>
        </w:tc>
        <w:tc>
          <w:tcPr>
            <w:tcW w:w="1824" w:type="dxa"/>
            <w:tcBorders>
              <w:top w:val="nil"/>
              <w:left w:val="nil"/>
              <w:bottom w:val="nil"/>
              <w:right w:val="nil"/>
            </w:tcBorders>
            <w:shd w:val="clear" w:color="auto" w:fill="FAFAFA"/>
            <w:vAlign w:val="bottom"/>
          </w:tcPr>
          <w:p w:rsidR="00A124F4" w:rsidRPr="00601E79" w:rsidRDefault="00A124F4" w:rsidP="00A124F4">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825" w:type="dxa"/>
            <w:tcBorders>
              <w:top w:val="nil"/>
              <w:left w:val="nil"/>
              <w:bottom w:val="nil"/>
              <w:right w:val="nil"/>
            </w:tcBorders>
            <w:shd w:val="clear" w:color="auto" w:fill="FAFAFA"/>
            <w:vAlign w:val="bottom"/>
          </w:tcPr>
          <w:p w:rsidR="00A124F4" w:rsidRPr="00601E79" w:rsidRDefault="00A124F4" w:rsidP="00A124F4">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825" w:type="dxa"/>
            <w:tcBorders>
              <w:top w:val="nil"/>
              <w:left w:val="nil"/>
              <w:bottom w:val="nil"/>
              <w:right w:val="nil"/>
            </w:tcBorders>
            <w:shd w:val="clear" w:color="auto" w:fill="FAFAFA"/>
            <w:vAlign w:val="bottom"/>
          </w:tcPr>
          <w:p w:rsidR="00A124F4" w:rsidRPr="00601E79" w:rsidRDefault="00A124F4" w:rsidP="00A124F4">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24,712</w:t>
            </w:r>
          </w:p>
        </w:tc>
        <w:tc>
          <w:tcPr>
            <w:tcW w:w="1825" w:type="dxa"/>
            <w:tcBorders>
              <w:top w:val="nil"/>
              <w:left w:val="nil"/>
              <w:bottom w:val="nil"/>
              <w:right w:val="nil"/>
            </w:tcBorders>
            <w:shd w:val="clear" w:color="auto" w:fill="FAFAFA"/>
            <w:vAlign w:val="bottom"/>
          </w:tcPr>
          <w:p w:rsidR="00A124F4" w:rsidRPr="00601E79" w:rsidRDefault="00A124F4" w:rsidP="00A124F4">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24,712</w:t>
            </w:r>
          </w:p>
        </w:tc>
        <w:tc>
          <w:tcPr>
            <w:tcW w:w="1825" w:type="dxa"/>
            <w:tcBorders>
              <w:top w:val="nil"/>
              <w:left w:val="nil"/>
              <w:bottom w:val="nil"/>
              <w:right w:val="nil"/>
            </w:tcBorders>
            <w:shd w:val="clear" w:color="auto" w:fill="FAFAFA"/>
            <w:vAlign w:val="bottom"/>
          </w:tcPr>
          <w:p w:rsidR="00A124F4" w:rsidRPr="00601E79" w:rsidRDefault="00A124F4" w:rsidP="00A124F4">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24,725</w:t>
            </w:r>
          </w:p>
        </w:tc>
      </w:tr>
      <w:tr w:rsidR="00A124F4" w:rsidRPr="00F9627E" w:rsidTr="007E7209">
        <w:tc>
          <w:tcPr>
            <w:tcW w:w="4464" w:type="dxa"/>
            <w:tcBorders>
              <w:top w:val="nil"/>
              <w:left w:val="nil"/>
              <w:bottom w:val="nil"/>
              <w:right w:val="nil"/>
            </w:tcBorders>
            <w:shd w:val="clear" w:color="auto" w:fill="auto"/>
          </w:tcPr>
          <w:p w:rsidR="00A124F4" w:rsidRPr="00601E79" w:rsidRDefault="00A124F4" w:rsidP="00A124F4">
            <w:pPr>
              <w:widowControl w:val="0"/>
              <w:spacing w:line="240" w:lineRule="auto"/>
              <w:ind w:left="-91"/>
              <w:rPr>
                <w:rFonts w:ascii="Browallia New" w:eastAsia="Arial Unicode MS" w:hAnsi="Browallia New" w:cs="Browallia New"/>
                <w:sz w:val="26"/>
                <w:szCs w:val="26"/>
                <w:cs/>
              </w:rPr>
            </w:pPr>
            <w:r w:rsidRPr="00601E79">
              <w:rPr>
                <w:rFonts w:ascii="Browallia New" w:eastAsia="Arial Unicode MS" w:hAnsi="Browallia New" w:cs="Browallia New" w:hint="cs"/>
                <w:sz w:val="26"/>
                <w:szCs w:val="26"/>
                <w:cs/>
              </w:rPr>
              <w:t>หุ้นกู้</w:t>
            </w:r>
            <w:r>
              <w:rPr>
                <w:rFonts w:ascii="Browallia New" w:eastAsia="Arial Unicode MS" w:hAnsi="Browallia New" w:cs="Browallia New" w:hint="cs"/>
                <w:sz w:val="26"/>
                <w:szCs w:val="26"/>
                <w:cs/>
              </w:rPr>
              <w:t xml:space="preserve"> สุทธิ</w:t>
            </w:r>
          </w:p>
        </w:tc>
        <w:tc>
          <w:tcPr>
            <w:tcW w:w="1824" w:type="dxa"/>
            <w:tcBorders>
              <w:top w:val="nil"/>
              <w:left w:val="nil"/>
              <w:bottom w:val="nil"/>
              <w:right w:val="nil"/>
            </w:tcBorders>
            <w:shd w:val="clear" w:color="auto" w:fill="FAFAFA"/>
            <w:vAlign w:val="bottom"/>
          </w:tcPr>
          <w:p w:rsidR="00A124F4" w:rsidRPr="00601E79" w:rsidRDefault="00A124F4" w:rsidP="00A124F4">
            <w:pPr>
              <w:widowControl w:val="0"/>
              <w:spacing w:line="240" w:lineRule="auto"/>
              <w:ind w:right="-72"/>
              <w:jc w:val="center"/>
              <w:rPr>
                <w:rFonts w:ascii="Browallia New" w:eastAsia="Arial Unicode MS" w:hAnsi="Browallia New" w:cs="Browallia New"/>
                <w:sz w:val="26"/>
                <w:szCs w:val="26"/>
              </w:rPr>
            </w:pPr>
            <w:r w:rsidRPr="00601E79">
              <w:rPr>
                <w:rFonts w:ascii="Browallia New" w:eastAsia="Arial Unicode MS" w:hAnsi="Browallia New" w:cs="Browallia New"/>
                <w:sz w:val="26"/>
                <w:szCs w:val="26"/>
              </w:rPr>
              <w:t>-</w:t>
            </w:r>
          </w:p>
        </w:tc>
        <w:tc>
          <w:tcPr>
            <w:tcW w:w="1824" w:type="dxa"/>
            <w:tcBorders>
              <w:top w:val="nil"/>
              <w:left w:val="nil"/>
              <w:bottom w:val="nil"/>
              <w:right w:val="nil"/>
            </w:tcBorders>
            <w:shd w:val="clear" w:color="auto" w:fill="FAFAFA"/>
            <w:vAlign w:val="bottom"/>
          </w:tcPr>
          <w:p w:rsidR="00A124F4" w:rsidRPr="00601E79" w:rsidRDefault="00A124F4" w:rsidP="00A124F4">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825" w:type="dxa"/>
            <w:tcBorders>
              <w:top w:val="nil"/>
              <w:left w:val="nil"/>
              <w:bottom w:val="nil"/>
              <w:right w:val="nil"/>
            </w:tcBorders>
            <w:shd w:val="clear" w:color="auto" w:fill="FAFAFA"/>
            <w:vAlign w:val="bottom"/>
          </w:tcPr>
          <w:p w:rsidR="00A124F4" w:rsidRPr="00601E79" w:rsidRDefault="00A124F4" w:rsidP="00A124F4">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825" w:type="dxa"/>
            <w:tcBorders>
              <w:top w:val="nil"/>
              <w:left w:val="nil"/>
              <w:bottom w:val="nil"/>
              <w:right w:val="nil"/>
            </w:tcBorders>
            <w:shd w:val="clear" w:color="auto" w:fill="FAFAFA"/>
            <w:vAlign w:val="bottom"/>
          </w:tcPr>
          <w:p w:rsidR="00A124F4" w:rsidRPr="00601E79" w:rsidRDefault="00A124F4" w:rsidP="00A124F4">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16,992</w:t>
            </w:r>
          </w:p>
        </w:tc>
        <w:tc>
          <w:tcPr>
            <w:tcW w:w="1825" w:type="dxa"/>
            <w:tcBorders>
              <w:top w:val="nil"/>
              <w:left w:val="nil"/>
              <w:bottom w:val="nil"/>
              <w:right w:val="nil"/>
            </w:tcBorders>
            <w:shd w:val="clear" w:color="auto" w:fill="FAFAFA"/>
            <w:vAlign w:val="bottom"/>
          </w:tcPr>
          <w:p w:rsidR="00A124F4" w:rsidRPr="00601E79" w:rsidRDefault="00A124F4" w:rsidP="00A124F4">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16,992</w:t>
            </w:r>
          </w:p>
        </w:tc>
        <w:tc>
          <w:tcPr>
            <w:tcW w:w="1825" w:type="dxa"/>
            <w:tcBorders>
              <w:top w:val="nil"/>
              <w:left w:val="nil"/>
              <w:bottom w:val="nil"/>
              <w:right w:val="nil"/>
            </w:tcBorders>
            <w:shd w:val="clear" w:color="auto" w:fill="FAFAFA"/>
            <w:vAlign w:val="bottom"/>
          </w:tcPr>
          <w:p w:rsidR="00A124F4" w:rsidRPr="00601E79" w:rsidRDefault="00A124F4" w:rsidP="00A124F4">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17,128</w:t>
            </w:r>
          </w:p>
        </w:tc>
      </w:tr>
      <w:tr w:rsidR="00601E79" w:rsidRPr="00F9627E" w:rsidTr="007E7209">
        <w:tc>
          <w:tcPr>
            <w:tcW w:w="4464" w:type="dxa"/>
            <w:tcBorders>
              <w:top w:val="nil"/>
              <w:left w:val="nil"/>
              <w:bottom w:val="nil"/>
              <w:right w:val="nil"/>
            </w:tcBorders>
            <w:shd w:val="clear" w:color="auto" w:fill="auto"/>
          </w:tcPr>
          <w:p w:rsidR="00601E79" w:rsidRPr="00601E79" w:rsidRDefault="00601E79" w:rsidP="002B1862">
            <w:pPr>
              <w:widowControl w:val="0"/>
              <w:spacing w:line="240" w:lineRule="auto"/>
              <w:ind w:left="-91"/>
              <w:rPr>
                <w:rFonts w:ascii="Browallia New" w:eastAsia="Arial Unicode MS" w:hAnsi="Browallia New" w:cs="Browallia New"/>
                <w:sz w:val="26"/>
                <w:szCs w:val="26"/>
              </w:rPr>
            </w:pPr>
            <w:r w:rsidRPr="00601E79">
              <w:rPr>
                <w:rFonts w:ascii="Browallia New" w:eastAsia="Arial Unicode MS" w:hAnsi="Browallia New" w:cs="Browallia New" w:hint="cs"/>
                <w:sz w:val="26"/>
                <w:szCs w:val="26"/>
                <w:cs/>
              </w:rPr>
              <w:t>ตราสาร</w:t>
            </w:r>
            <w:r w:rsidRPr="00601E79">
              <w:rPr>
                <w:rFonts w:ascii="Browallia New" w:eastAsia="Arial Unicode MS" w:hAnsi="Browallia New" w:cs="Browallia New"/>
                <w:sz w:val="26"/>
                <w:szCs w:val="26"/>
                <w:cs/>
              </w:rPr>
              <w:t>อนุพันธ์</w:t>
            </w:r>
          </w:p>
        </w:tc>
        <w:tc>
          <w:tcPr>
            <w:tcW w:w="1824" w:type="dxa"/>
            <w:tcBorders>
              <w:top w:val="nil"/>
              <w:left w:val="nil"/>
              <w:bottom w:val="nil"/>
              <w:right w:val="nil"/>
            </w:tcBorders>
            <w:shd w:val="clear" w:color="auto" w:fill="FAFAFA"/>
            <w:vAlign w:val="bottom"/>
          </w:tcPr>
          <w:p w:rsidR="00601E79" w:rsidRPr="00601E79" w:rsidRDefault="00601E79" w:rsidP="002B1862">
            <w:pPr>
              <w:widowControl w:val="0"/>
              <w:spacing w:line="240" w:lineRule="auto"/>
              <w:ind w:right="-72"/>
              <w:jc w:val="center"/>
              <w:rPr>
                <w:rFonts w:ascii="Browallia New" w:eastAsia="Arial Unicode MS" w:hAnsi="Browallia New" w:cs="Browallia New"/>
                <w:sz w:val="26"/>
                <w:szCs w:val="26"/>
              </w:rPr>
            </w:pPr>
          </w:p>
        </w:tc>
        <w:tc>
          <w:tcPr>
            <w:tcW w:w="1824" w:type="dxa"/>
            <w:tcBorders>
              <w:top w:val="nil"/>
              <w:left w:val="nil"/>
              <w:bottom w:val="nil"/>
              <w:right w:val="nil"/>
            </w:tcBorders>
            <w:shd w:val="clear" w:color="auto" w:fill="FAFAFA"/>
            <w:vAlign w:val="bottom"/>
          </w:tcPr>
          <w:p w:rsidR="00601E79" w:rsidRPr="00601E79" w:rsidRDefault="00601E79" w:rsidP="002B1862">
            <w:pPr>
              <w:widowControl w:val="0"/>
              <w:spacing w:line="240" w:lineRule="auto"/>
              <w:ind w:right="-72"/>
              <w:jc w:val="right"/>
              <w:rPr>
                <w:rFonts w:ascii="Browallia New" w:eastAsia="Arial Unicode MS" w:hAnsi="Browallia New" w:cs="Browallia New"/>
                <w:sz w:val="26"/>
                <w:szCs w:val="26"/>
              </w:rPr>
            </w:pPr>
          </w:p>
        </w:tc>
        <w:tc>
          <w:tcPr>
            <w:tcW w:w="1825" w:type="dxa"/>
            <w:tcBorders>
              <w:top w:val="nil"/>
              <w:left w:val="nil"/>
              <w:bottom w:val="nil"/>
              <w:right w:val="nil"/>
            </w:tcBorders>
            <w:shd w:val="clear" w:color="auto" w:fill="FAFAFA"/>
            <w:vAlign w:val="bottom"/>
          </w:tcPr>
          <w:p w:rsidR="00601E79" w:rsidRPr="00601E79" w:rsidRDefault="00601E79" w:rsidP="002B1862">
            <w:pPr>
              <w:widowControl w:val="0"/>
              <w:spacing w:line="240" w:lineRule="auto"/>
              <w:ind w:right="-72"/>
              <w:jc w:val="right"/>
              <w:rPr>
                <w:rFonts w:ascii="Browallia New" w:eastAsia="Arial Unicode MS" w:hAnsi="Browallia New" w:cs="Browallia New"/>
                <w:sz w:val="26"/>
                <w:szCs w:val="26"/>
              </w:rPr>
            </w:pPr>
          </w:p>
        </w:tc>
        <w:tc>
          <w:tcPr>
            <w:tcW w:w="1825" w:type="dxa"/>
            <w:tcBorders>
              <w:top w:val="nil"/>
              <w:left w:val="nil"/>
              <w:bottom w:val="nil"/>
              <w:right w:val="nil"/>
            </w:tcBorders>
            <w:shd w:val="clear" w:color="auto" w:fill="FAFAFA"/>
            <w:vAlign w:val="bottom"/>
          </w:tcPr>
          <w:p w:rsidR="00601E79" w:rsidRPr="00601E79" w:rsidRDefault="00601E79" w:rsidP="002B1862">
            <w:pPr>
              <w:widowControl w:val="0"/>
              <w:spacing w:line="240" w:lineRule="auto"/>
              <w:ind w:right="-72" w:hanging="172"/>
              <w:jc w:val="right"/>
              <w:rPr>
                <w:rFonts w:ascii="Browallia New" w:eastAsia="Arial Unicode MS" w:hAnsi="Browallia New" w:cs="Browallia New"/>
                <w:sz w:val="26"/>
                <w:szCs w:val="26"/>
              </w:rPr>
            </w:pPr>
          </w:p>
        </w:tc>
        <w:tc>
          <w:tcPr>
            <w:tcW w:w="1825" w:type="dxa"/>
            <w:tcBorders>
              <w:top w:val="nil"/>
              <w:left w:val="nil"/>
              <w:bottom w:val="nil"/>
              <w:right w:val="nil"/>
            </w:tcBorders>
            <w:shd w:val="clear" w:color="auto" w:fill="FAFAFA"/>
            <w:vAlign w:val="bottom"/>
          </w:tcPr>
          <w:p w:rsidR="00601E79" w:rsidRPr="00601E79" w:rsidRDefault="00601E79" w:rsidP="002B1862">
            <w:pPr>
              <w:widowControl w:val="0"/>
              <w:spacing w:line="240" w:lineRule="auto"/>
              <w:ind w:right="-72"/>
              <w:jc w:val="right"/>
              <w:rPr>
                <w:rFonts w:ascii="Browallia New" w:eastAsia="Arial Unicode MS" w:hAnsi="Browallia New" w:cs="Browallia New"/>
                <w:sz w:val="26"/>
                <w:szCs w:val="26"/>
              </w:rPr>
            </w:pPr>
          </w:p>
        </w:tc>
        <w:tc>
          <w:tcPr>
            <w:tcW w:w="1825" w:type="dxa"/>
            <w:tcBorders>
              <w:top w:val="nil"/>
              <w:left w:val="nil"/>
              <w:bottom w:val="nil"/>
              <w:right w:val="nil"/>
            </w:tcBorders>
            <w:shd w:val="clear" w:color="auto" w:fill="FAFAFA"/>
            <w:vAlign w:val="bottom"/>
          </w:tcPr>
          <w:p w:rsidR="00601E79" w:rsidRPr="00601E79" w:rsidRDefault="00601E79" w:rsidP="002B1862">
            <w:pPr>
              <w:widowControl w:val="0"/>
              <w:spacing w:line="240" w:lineRule="auto"/>
              <w:ind w:right="-72"/>
              <w:jc w:val="right"/>
              <w:rPr>
                <w:rFonts w:ascii="Browallia New" w:eastAsia="Arial Unicode MS" w:hAnsi="Browallia New" w:cs="Browallia New"/>
                <w:sz w:val="26"/>
                <w:szCs w:val="26"/>
              </w:rPr>
            </w:pPr>
          </w:p>
        </w:tc>
      </w:tr>
      <w:tr w:rsidR="00601E79" w:rsidRPr="00F9627E" w:rsidTr="007E7209">
        <w:tc>
          <w:tcPr>
            <w:tcW w:w="4464" w:type="dxa"/>
            <w:tcBorders>
              <w:top w:val="nil"/>
              <w:left w:val="nil"/>
              <w:bottom w:val="nil"/>
              <w:right w:val="nil"/>
            </w:tcBorders>
            <w:shd w:val="clear" w:color="auto" w:fill="auto"/>
          </w:tcPr>
          <w:p w:rsidR="00601E79" w:rsidRPr="00601E79" w:rsidRDefault="00601E79" w:rsidP="002B1862">
            <w:pPr>
              <w:widowControl w:val="0"/>
              <w:spacing w:line="240" w:lineRule="auto"/>
              <w:ind w:left="-91"/>
              <w:rPr>
                <w:rFonts w:ascii="Browallia New" w:eastAsia="Arial Unicode MS" w:hAnsi="Browallia New" w:cs="Browallia New"/>
                <w:sz w:val="26"/>
                <w:szCs w:val="26"/>
                <w:cs/>
              </w:rPr>
            </w:pPr>
            <w:r w:rsidRPr="00601E79">
              <w:rPr>
                <w:rFonts w:ascii="Browallia New" w:eastAsia="Arial Unicode MS" w:hAnsi="Browallia New" w:cs="Browallia New"/>
                <w:sz w:val="26"/>
                <w:szCs w:val="26"/>
                <w:cs/>
              </w:rPr>
              <w:t xml:space="preserve">   - สัญญาแลกเปลี่ยนอัตราดอกเบี้ย</w:t>
            </w:r>
          </w:p>
        </w:tc>
        <w:tc>
          <w:tcPr>
            <w:tcW w:w="1824" w:type="dxa"/>
            <w:tcBorders>
              <w:top w:val="nil"/>
              <w:left w:val="nil"/>
              <w:bottom w:val="nil"/>
              <w:right w:val="nil"/>
            </w:tcBorders>
            <w:shd w:val="clear" w:color="auto" w:fill="FAFAFA"/>
            <w:vAlign w:val="bottom"/>
          </w:tcPr>
          <w:p w:rsidR="00601E79" w:rsidRPr="00601E79" w:rsidRDefault="00FE7E97" w:rsidP="002B1862">
            <w:pPr>
              <w:widowControl w:val="0"/>
              <w:spacing w:line="240" w:lineRule="auto"/>
              <w:ind w:right="-72"/>
              <w:jc w:val="center"/>
              <w:rPr>
                <w:rFonts w:ascii="Browallia New" w:eastAsia="Arial Unicode MS" w:hAnsi="Browallia New" w:cs="Browallia New"/>
                <w:sz w:val="26"/>
                <w:szCs w:val="26"/>
              </w:rPr>
            </w:pPr>
            <w:r w:rsidRPr="00FE7E97">
              <w:rPr>
                <w:rFonts w:ascii="Browallia New" w:eastAsia="Arial Unicode MS" w:hAnsi="Browallia New" w:cs="Browallia New"/>
                <w:sz w:val="26"/>
                <w:szCs w:val="26"/>
              </w:rPr>
              <w:t>2</w:t>
            </w:r>
          </w:p>
        </w:tc>
        <w:tc>
          <w:tcPr>
            <w:tcW w:w="1824" w:type="dxa"/>
            <w:tcBorders>
              <w:top w:val="nil"/>
              <w:left w:val="nil"/>
              <w:bottom w:val="nil"/>
              <w:right w:val="nil"/>
            </w:tcBorders>
            <w:shd w:val="clear" w:color="auto" w:fill="FAFAFA"/>
            <w:vAlign w:val="bottom"/>
          </w:tcPr>
          <w:p w:rsidR="00601E79" w:rsidRPr="00601E79" w:rsidRDefault="00237906" w:rsidP="002B1862">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41</w:t>
            </w:r>
          </w:p>
        </w:tc>
        <w:tc>
          <w:tcPr>
            <w:tcW w:w="1825" w:type="dxa"/>
            <w:tcBorders>
              <w:top w:val="nil"/>
              <w:left w:val="nil"/>
              <w:bottom w:val="nil"/>
              <w:right w:val="nil"/>
            </w:tcBorders>
            <w:shd w:val="clear" w:color="auto" w:fill="FAFAFA"/>
            <w:vAlign w:val="bottom"/>
          </w:tcPr>
          <w:p w:rsidR="00601E79" w:rsidRPr="00601E79" w:rsidRDefault="00237906" w:rsidP="002B1862">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825" w:type="dxa"/>
            <w:tcBorders>
              <w:top w:val="nil"/>
              <w:left w:val="nil"/>
              <w:bottom w:val="nil"/>
              <w:right w:val="nil"/>
            </w:tcBorders>
            <w:shd w:val="clear" w:color="auto" w:fill="FAFAFA"/>
            <w:vAlign w:val="bottom"/>
          </w:tcPr>
          <w:p w:rsidR="00601E79" w:rsidRPr="00601E79" w:rsidRDefault="00237906" w:rsidP="002B1862">
            <w:pPr>
              <w:widowControl w:val="0"/>
              <w:spacing w:line="240" w:lineRule="auto"/>
              <w:ind w:right="-72" w:hanging="1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825" w:type="dxa"/>
            <w:tcBorders>
              <w:top w:val="nil"/>
              <w:left w:val="nil"/>
              <w:bottom w:val="nil"/>
              <w:right w:val="nil"/>
            </w:tcBorders>
            <w:shd w:val="clear" w:color="auto" w:fill="FAFAFA"/>
            <w:vAlign w:val="bottom"/>
          </w:tcPr>
          <w:p w:rsidR="00601E79" w:rsidRPr="00601E79" w:rsidRDefault="00237906" w:rsidP="002B1862">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41</w:t>
            </w:r>
          </w:p>
        </w:tc>
        <w:tc>
          <w:tcPr>
            <w:tcW w:w="1825" w:type="dxa"/>
            <w:tcBorders>
              <w:top w:val="nil"/>
              <w:left w:val="nil"/>
              <w:bottom w:val="nil"/>
              <w:right w:val="nil"/>
            </w:tcBorders>
            <w:shd w:val="clear" w:color="auto" w:fill="FAFAFA"/>
            <w:vAlign w:val="bottom"/>
          </w:tcPr>
          <w:p w:rsidR="00601E79" w:rsidRPr="00601E79" w:rsidRDefault="00237906" w:rsidP="002B1862">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41</w:t>
            </w:r>
          </w:p>
        </w:tc>
      </w:tr>
      <w:tr w:rsidR="00601E79" w:rsidRPr="00F9627E" w:rsidTr="007E7209">
        <w:tc>
          <w:tcPr>
            <w:tcW w:w="4464" w:type="dxa"/>
            <w:tcBorders>
              <w:top w:val="nil"/>
              <w:left w:val="nil"/>
              <w:bottom w:val="nil"/>
              <w:right w:val="nil"/>
            </w:tcBorders>
            <w:shd w:val="clear" w:color="auto" w:fill="auto"/>
          </w:tcPr>
          <w:p w:rsidR="00601E79" w:rsidRPr="00601E79" w:rsidRDefault="00601E79" w:rsidP="002B1862">
            <w:pPr>
              <w:widowControl w:val="0"/>
              <w:spacing w:line="240" w:lineRule="auto"/>
              <w:ind w:left="-91"/>
              <w:rPr>
                <w:rFonts w:ascii="Browallia New" w:eastAsia="Arial Unicode MS" w:hAnsi="Browallia New" w:cs="Browallia New"/>
                <w:b/>
                <w:bCs/>
                <w:sz w:val="26"/>
                <w:szCs w:val="26"/>
              </w:rPr>
            </w:pPr>
            <w:r w:rsidRPr="00601E79">
              <w:rPr>
                <w:rFonts w:ascii="Browallia New" w:eastAsia="Arial Unicode MS" w:hAnsi="Browallia New" w:cs="Browallia New"/>
                <w:b/>
                <w:bCs/>
                <w:sz w:val="26"/>
                <w:szCs w:val="26"/>
                <w:cs/>
              </w:rPr>
              <w:t>รวมหนี้สิน</w:t>
            </w:r>
          </w:p>
        </w:tc>
        <w:tc>
          <w:tcPr>
            <w:tcW w:w="1824" w:type="dxa"/>
            <w:tcBorders>
              <w:top w:val="nil"/>
              <w:left w:val="nil"/>
              <w:bottom w:val="nil"/>
              <w:right w:val="nil"/>
            </w:tcBorders>
            <w:shd w:val="clear" w:color="auto" w:fill="FAFAFA"/>
            <w:vAlign w:val="bottom"/>
          </w:tcPr>
          <w:p w:rsidR="00601E79" w:rsidRPr="00601E79" w:rsidRDefault="00601E79" w:rsidP="002B1862">
            <w:pPr>
              <w:widowControl w:val="0"/>
              <w:spacing w:line="240" w:lineRule="auto"/>
              <w:ind w:right="-72"/>
              <w:jc w:val="center"/>
              <w:rPr>
                <w:rFonts w:ascii="Browallia New" w:eastAsia="Arial Unicode MS" w:hAnsi="Browallia New" w:cs="Browallia New"/>
                <w:b/>
                <w:bCs/>
                <w:sz w:val="26"/>
                <w:szCs w:val="26"/>
              </w:rPr>
            </w:pPr>
          </w:p>
        </w:tc>
        <w:tc>
          <w:tcPr>
            <w:tcW w:w="1824" w:type="dxa"/>
            <w:tcBorders>
              <w:top w:val="single" w:sz="4" w:space="0" w:color="auto"/>
              <w:left w:val="nil"/>
              <w:bottom w:val="single" w:sz="4" w:space="0" w:color="auto"/>
              <w:right w:val="nil"/>
            </w:tcBorders>
            <w:shd w:val="clear" w:color="auto" w:fill="FAFAFA"/>
            <w:vAlign w:val="bottom"/>
          </w:tcPr>
          <w:p w:rsidR="00601E79" w:rsidRPr="00601E79" w:rsidRDefault="00237906" w:rsidP="002B1862">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41</w:t>
            </w:r>
          </w:p>
        </w:tc>
        <w:tc>
          <w:tcPr>
            <w:tcW w:w="1825" w:type="dxa"/>
            <w:tcBorders>
              <w:top w:val="single" w:sz="4" w:space="0" w:color="auto"/>
              <w:left w:val="nil"/>
              <w:bottom w:val="single" w:sz="4" w:space="0" w:color="auto"/>
              <w:right w:val="nil"/>
            </w:tcBorders>
            <w:shd w:val="clear" w:color="auto" w:fill="FAFAFA"/>
            <w:vAlign w:val="bottom"/>
          </w:tcPr>
          <w:p w:rsidR="00601E79" w:rsidRPr="00601E79" w:rsidRDefault="00237906" w:rsidP="002B1862">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825" w:type="dxa"/>
            <w:tcBorders>
              <w:top w:val="single" w:sz="4" w:space="0" w:color="auto"/>
              <w:left w:val="nil"/>
              <w:bottom w:val="single" w:sz="4" w:space="0" w:color="auto"/>
              <w:right w:val="nil"/>
            </w:tcBorders>
            <w:shd w:val="clear" w:color="auto" w:fill="FAFAFA"/>
            <w:vAlign w:val="bottom"/>
          </w:tcPr>
          <w:p w:rsidR="00601E79" w:rsidRPr="00601E79" w:rsidRDefault="00A124F4" w:rsidP="002B1862">
            <w:pPr>
              <w:widowControl w:val="0"/>
              <w:spacing w:line="240" w:lineRule="auto"/>
              <w:ind w:left="-314" w:right="-72" w:firstLine="314"/>
              <w:jc w:val="right"/>
              <w:rPr>
                <w:rFonts w:ascii="Browallia New" w:eastAsia="Arial Unicode MS" w:hAnsi="Browallia New" w:cs="Browallia New"/>
                <w:sz w:val="26"/>
                <w:szCs w:val="26"/>
              </w:rPr>
            </w:pPr>
            <w:r>
              <w:rPr>
                <w:rFonts w:ascii="Browallia New" w:eastAsia="Arial Unicode MS" w:hAnsi="Browallia New" w:cs="Browallia New"/>
                <w:sz w:val="26"/>
                <w:szCs w:val="26"/>
              </w:rPr>
              <w:t>41,704</w:t>
            </w:r>
          </w:p>
        </w:tc>
        <w:tc>
          <w:tcPr>
            <w:tcW w:w="1825" w:type="dxa"/>
            <w:tcBorders>
              <w:top w:val="single" w:sz="4" w:space="0" w:color="auto"/>
              <w:left w:val="nil"/>
              <w:bottom w:val="single" w:sz="4" w:space="0" w:color="auto"/>
              <w:right w:val="nil"/>
            </w:tcBorders>
            <w:shd w:val="clear" w:color="auto" w:fill="FAFAFA"/>
            <w:vAlign w:val="bottom"/>
          </w:tcPr>
          <w:p w:rsidR="00601E79" w:rsidRPr="00601E79" w:rsidRDefault="00A124F4" w:rsidP="002B1862">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41,745</w:t>
            </w:r>
          </w:p>
        </w:tc>
        <w:tc>
          <w:tcPr>
            <w:tcW w:w="1825" w:type="dxa"/>
            <w:tcBorders>
              <w:top w:val="single" w:sz="4" w:space="0" w:color="auto"/>
              <w:left w:val="nil"/>
              <w:bottom w:val="single" w:sz="4" w:space="0" w:color="auto"/>
              <w:right w:val="nil"/>
            </w:tcBorders>
            <w:shd w:val="clear" w:color="auto" w:fill="FAFAFA"/>
            <w:vAlign w:val="bottom"/>
          </w:tcPr>
          <w:p w:rsidR="00601E79" w:rsidRPr="00601E79" w:rsidRDefault="00237906" w:rsidP="002B1862">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41,894</w:t>
            </w:r>
          </w:p>
        </w:tc>
      </w:tr>
    </w:tbl>
    <w:p w:rsidR="008C7E73" w:rsidRDefault="008C7E73" w:rsidP="002B1862">
      <w:pPr>
        <w:spacing w:line="240" w:lineRule="auto"/>
        <w:rPr>
          <w:rFonts w:ascii="Browallia New" w:eastAsia="Arial Unicode MS" w:hAnsi="Browallia New" w:cs="Browallia New"/>
          <w:sz w:val="26"/>
          <w:szCs w:val="26"/>
        </w:rPr>
      </w:pPr>
    </w:p>
    <w:p w:rsidR="001D410D" w:rsidRDefault="008C7E73" w:rsidP="002B1862">
      <w:pPr>
        <w:spacing w:line="240" w:lineRule="auto"/>
        <w:rPr>
          <w:rFonts w:ascii="Browallia New" w:eastAsia="Arial Unicode MS" w:hAnsi="Browallia New" w:cs="Browallia New"/>
          <w:sz w:val="26"/>
          <w:szCs w:val="26"/>
        </w:rPr>
        <w:sectPr w:rsidR="001D410D" w:rsidSect="000A6982">
          <w:pgSz w:w="16840" w:h="11907" w:orient="landscape" w:code="9"/>
          <w:pgMar w:top="1440" w:right="720" w:bottom="720" w:left="720" w:header="706" w:footer="576" w:gutter="0"/>
          <w:cols w:space="720"/>
          <w:noEndnote/>
          <w:docGrid w:linePitch="326"/>
        </w:sectPr>
      </w:pPr>
      <w:r>
        <w:rPr>
          <w:rFonts w:ascii="Browallia New" w:eastAsia="Arial Unicode MS" w:hAnsi="Browallia New" w:cs="Browallia New"/>
          <w:sz w:val="26"/>
          <w:szCs w:val="26"/>
        </w:rPr>
        <w:br w:type="page"/>
      </w:r>
    </w:p>
    <w:p w:rsidR="003C191C" w:rsidRDefault="003C191C" w:rsidP="002B1862">
      <w:pPr>
        <w:spacing w:line="240" w:lineRule="auto"/>
        <w:rPr>
          <w:rFonts w:ascii="Browallia New" w:eastAsia="Arial Unicode MS" w:hAnsi="Browallia New" w:cs="Browallia New"/>
          <w:sz w:val="26"/>
          <w:szCs w:val="26"/>
        </w:rPr>
      </w:pPr>
    </w:p>
    <w:tbl>
      <w:tblPr>
        <w:tblW w:w="154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4"/>
        <w:gridCol w:w="1819"/>
        <w:gridCol w:w="1825"/>
        <w:gridCol w:w="1825"/>
        <w:gridCol w:w="1825"/>
        <w:gridCol w:w="1825"/>
        <w:gridCol w:w="1826"/>
      </w:tblGrid>
      <w:tr w:rsidR="003C191C" w:rsidRPr="00F9627E" w:rsidTr="007E7209">
        <w:tc>
          <w:tcPr>
            <w:tcW w:w="4464" w:type="dxa"/>
            <w:tcBorders>
              <w:top w:val="nil"/>
              <w:left w:val="nil"/>
              <w:bottom w:val="nil"/>
              <w:right w:val="nil"/>
            </w:tcBorders>
            <w:shd w:val="clear" w:color="auto" w:fill="auto"/>
          </w:tcPr>
          <w:p w:rsidR="003C191C" w:rsidRPr="00F9627E" w:rsidRDefault="003C191C" w:rsidP="002B1862">
            <w:pPr>
              <w:widowControl w:val="0"/>
              <w:spacing w:line="240" w:lineRule="auto"/>
              <w:ind w:left="-91"/>
              <w:rPr>
                <w:rFonts w:ascii="Browallia New" w:eastAsia="Arial Unicode MS" w:hAnsi="Browallia New" w:cs="Browallia New"/>
                <w:b/>
                <w:bCs/>
                <w:sz w:val="26"/>
                <w:szCs w:val="26"/>
              </w:rPr>
            </w:pPr>
          </w:p>
        </w:tc>
        <w:tc>
          <w:tcPr>
            <w:tcW w:w="10945" w:type="dxa"/>
            <w:gridSpan w:val="6"/>
            <w:tcBorders>
              <w:top w:val="single" w:sz="4" w:space="0" w:color="auto"/>
              <w:left w:val="nil"/>
              <w:bottom w:val="nil"/>
              <w:right w:val="nil"/>
            </w:tcBorders>
            <w:shd w:val="clear" w:color="auto" w:fill="auto"/>
          </w:tcPr>
          <w:p w:rsidR="003C191C" w:rsidRPr="00F9627E" w:rsidRDefault="003C191C" w:rsidP="002B1862">
            <w:pPr>
              <w:widowControl w:val="0"/>
              <w:spacing w:line="240" w:lineRule="auto"/>
              <w:ind w:right="-94"/>
              <w:jc w:val="right"/>
              <w:rPr>
                <w:rFonts w:ascii="Browallia New" w:eastAsia="Arial Unicode MS" w:hAnsi="Browallia New" w:cs="Browallia New"/>
                <w:b/>
                <w:bCs/>
                <w:sz w:val="26"/>
                <w:szCs w:val="26"/>
                <w:cs/>
              </w:rPr>
            </w:pPr>
            <w:r w:rsidRPr="00F9627E">
              <w:rPr>
                <w:rFonts w:ascii="Browallia New" w:eastAsia="Arial Unicode MS" w:hAnsi="Browallia New" w:cs="Browallia New"/>
                <w:b/>
                <w:bCs/>
                <w:sz w:val="26"/>
                <w:szCs w:val="26"/>
                <w:cs/>
              </w:rPr>
              <w:t>ข้อมูลทางการเงิน</w:t>
            </w:r>
            <w:r w:rsidRPr="00F9627E">
              <w:rPr>
                <w:rFonts w:ascii="Browallia New" w:eastAsia="Arial Unicode MS" w:hAnsi="Browallia New" w:cs="Browallia New" w:hint="cs"/>
                <w:b/>
                <w:bCs/>
                <w:sz w:val="26"/>
                <w:szCs w:val="26"/>
                <w:cs/>
              </w:rPr>
              <w:t xml:space="preserve">เฉพาะกิจการ </w:t>
            </w:r>
          </w:p>
        </w:tc>
      </w:tr>
      <w:tr w:rsidR="00601E79" w:rsidRPr="00F9627E" w:rsidTr="007E7209">
        <w:tc>
          <w:tcPr>
            <w:tcW w:w="4464" w:type="dxa"/>
            <w:tcBorders>
              <w:top w:val="nil"/>
              <w:left w:val="nil"/>
              <w:bottom w:val="nil"/>
              <w:right w:val="nil"/>
            </w:tcBorders>
            <w:shd w:val="clear" w:color="auto" w:fill="auto"/>
          </w:tcPr>
          <w:p w:rsidR="00601E79" w:rsidRPr="00F9627E" w:rsidRDefault="00601E79" w:rsidP="002B1862">
            <w:pPr>
              <w:widowControl w:val="0"/>
              <w:spacing w:line="240" w:lineRule="auto"/>
              <w:ind w:left="-91"/>
              <w:rPr>
                <w:rFonts w:ascii="Browallia New" w:eastAsia="Arial Unicode MS" w:hAnsi="Browallia New" w:cs="Browallia New"/>
                <w:b/>
                <w:bCs/>
                <w:sz w:val="26"/>
                <w:szCs w:val="26"/>
              </w:rPr>
            </w:pPr>
          </w:p>
        </w:tc>
        <w:tc>
          <w:tcPr>
            <w:tcW w:w="1819" w:type="dxa"/>
            <w:vMerge w:val="restart"/>
            <w:tcBorders>
              <w:top w:val="single" w:sz="4" w:space="0" w:color="auto"/>
              <w:left w:val="nil"/>
              <w:right w:val="nil"/>
            </w:tcBorders>
            <w:shd w:val="clear" w:color="auto" w:fill="auto"/>
            <w:vAlign w:val="bottom"/>
          </w:tcPr>
          <w:p w:rsidR="00601E79" w:rsidRPr="00F9627E" w:rsidRDefault="00601E79" w:rsidP="002B1862">
            <w:pPr>
              <w:widowControl w:val="0"/>
              <w:spacing w:line="240" w:lineRule="auto"/>
              <w:ind w:right="-72"/>
              <w:jc w:val="center"/>
              <w:rPr>
                <w:rFonts w:ascii="Browallia New" w:eastAsia="Arial Unicode MS" w:hAnsi="Browallia New" w:cs="Browallia New"/>
                <w:b/>
                <w:bCs/>
                <w:sz w:val="26"/>
                <w:szCs w:val="26"/>
              </w:rPr>
            </w:pPr>
            <w:r w:rsidRPr="00F9627E">
              <w:rPr>
                <w:rFonts w:ascii="Browallia New" w:eastAsia="Arial Unicode MS" w:hAnsi="Browallia New" w:cs="Browallia New" w:hint="cs"/>
                <w:b/>
                <w:bCs/>
                <w:sz w:val="26"/>
                <w:szCs w:val="26"/>
                <w:cs/>
              </w:rPr>
              <w:t>ข้อมูลระดับชั้นที่ใช้ในการ</w:t>
            </w:r>
            <w:r w:rsidRPr="00F9627E">
              <w:rPr>
                <w:rFonts w:ascii="Browallia New" w:eastAsia="Arial Unicode MS" w:hAnsi="Browallia New" w:cs="Browallia New"/>
                <w:b/>
                <w:bCs/>
                <w:sz w:val="26"/>
                <w:szCs w:val="26"/>
                <w:cs/>
              </w:rPr>
              <w:t>วัดมูลค่ายุติธรรม</w:t>
            </w:r>
          </w:p>
        </w:tc>
        <w:tc>
          <w:tcPr>
            <w:tcW w:w="1825" w:type="dxa"/>
            <w:tcBorders>
              <w:top w:val="single" w:sz="4" w:space="0" w:color="auto"/>
              <w:left w:val="nil"/>
              <w:bottom w:val="nil"/>
              <w:right w:val="nil"/>
            </w:tcBorders>
            <w:shd w:val="clear" w:color="auto" w:fill="auto"/>
            <w:vAlign w:val="bottom"/>
          </w:tcPr>
          <w:p w:rsidR="00601E79" w:rsidRPr="00F9627E" w:rsidRDefault="00601E79" w:rsidP="002B1862">
            <w:pPr>
              <w:widowControl w:val="0"/>
              <w:spacing w:line="240" w:lineRule="auto"/>
              <w:ind w:right="-72"/>
              <w:jc w:val="right"/>
              <w:rPr>
                <w:rFonts w:ascii="Browallia New" w:eastAsia="Arial Unicode MS" w:hAnsi="Browallia New" w:cs="Browallia New"/>
                <w:b/>
                <w:bCs/>
                <w:sz w:val="26"/>
                <w:szCs w:val="26"/>
              </w:rPr>
            </w:pPr>
            <w:r w:rsidRPr="00F9627E">
              <w:rPr>
                <w:rFonts w:ascii="Browallia New" w:eastAsia="Arial Unicode MS" w:hAnsi="Browallia New" w:cs="Browallia New" w:hint="cs"/>
                <w:b/>
                <w:bCs/>
                <w:sz w:val="26"/>
                <w:szCs w:val="26"/>
                <w:cs/>
              </w:rPr>
              <w:t>มูลค่ายุติธรรมผ่านกำไรขาดทุน</w:t>
            </w:r>
          </w:p>
        </w:tc>
        <w:tc>
          <w:tcPr>
            <w:tcW w:w="1825" w:type="dxa"/>
            <w:tcBorders>
              <w:top w:val="single" w:sz="4" w:space="0" w:color="auto"/>
              <w:left w:val="nil"/>
              <w:bottom w:val="nil"/>
              <w:right w:val="nil"/>
            </w:tcBorders>
            <w:shd w:val="clear" w:color="auto" w:fill="auto"/>
            <w:vAlign w:val="bottom"/>
          </w:tcPr>
          <w:p w:rsidR="00601E79" w:rsidRPr="00F9627E" w:rsidRDefault="00601E79" w:rsidP="002B1862">
            <w:pPr>
              <w:widowControl w:val="0"/>
              <w:spacing w:line="240" w:lineRule="auto"/>
              <w:ind w:right="-72"/>
              <w:jc w:val="right"/>
              <w:rPr>
                <w:rFonts w:ascii="Browallia New" w:eastAsia="Arial Unicode MS" w:hAnsi="Browallia New" w:cs="Browallia New"/>
                <w:b/>
                <w:bCs/>
                <w:spacing w:val="-4"/>
                <w:sz w:val="26"/>
                <w:szCs w:val="26"/>
              </w:rPr>
            </w:pPr>
            <w:r w:rsidRPr="00F9627E">
              <w:rPr>
                <w:rFonts w:ascii="Browallia New" w:eastAsia="Arial Unicode MS" w:hAnsi="Browallia New" w:cs="Browallia New" w:hint="cs"/>
                <w:b/>
                <w:bCs/>
                <w:spacing w:val="-4"/>
                <w:sz w:val="26"/>
                <w:szCs w:val="26"/>
                <w:cs/>
              </w:rPr>
              <w:t>มูลค่ายุติธรรม</w:t>
            </w:r>
            <w:r>
              <w:rPr>
                <w:rFonts w:ascii="Browallia New" w:eastAsia="Arial Unicode MS" w:hAnsi="Browallia New" w:cs="Browallia New"/>
                <w:b/>
                <w:bCs/>
                <w:spacing w:val="-4"/>
                <w:sz w:val="26"/>
                <w:szCs w:val="26"/>
              </w:rPr>
              <w:br/>
            </w:r>
            <w:r w:rsidRPr="00F9627E">
              <w:rPr>
                <w:rFonts w:ascii="Browallia New" w:eastAsia="Arial Unicode MS" w:hAnsi="Browallia New" w:cs="Browallia New" w:hint="cs"/>
                <w:b/>
                <w:bCs/>
                <w:spacing w:val="-4"/>
                <w:sz w:val="26"/>
                <w:szCs w:val="26"/>
                <w:cs/>
              </w:rPr>
              <w:t>ผ่านกำไรขาดทุน</w:t>
            </w:r>
            <w:r>
              <w:rPr>
                <w:rFonts w:ascii="Browallia New" w:eastAsia="Arial Unicode MS" w:hAnsi="Browallia New" w:cs="Browallia New"/>
                <w:b/>
                <w:bCs/>
                <w:spacing w:val="-4"/>
                <w:sz w:val="26"/>
                <w:szCs w:val="26"/>
              </w:rPr>
              <w:br/>
            </w:r>
            <w:r w:rsidRPr="00F9627E">
              <w:rPr>
                <w:rFonts w:ascii="Browallia New" w:eastAsia="Arial Unicode MS" w:hAnsi="Browallia New" w:cs="Browallia New" w:hint="cs"/>
                <w:b/>
                <w:bCs/>
                <w:spacing w:val="-4"/>
                <w:sz w:val="26"/>
                <w:szCs w:val="26"/>
                <w:cs/>
              </w:rPr>
              <w:t>เบ็ดเสร็จอื่น</w:t>
            </w:r>
          </w:p>
        </w:tc>
        <w:tc>
          <w:tcPr>
            <w:tcW w:w="1825" w:type="dxa"/>
            <w:tcBorders>
              <w:top w:val="single" w:sz="4" w:space="0" w:color="auto"/>
              <w:left w:val="nil"/>
              <w:bottom w:val="nil"/>
              <w:right w:val="nil"/>
            </w:tcBorders>
            <w:shd w:val="clear" w:color="auto" w:fill="auto"/>
            <w:vAlign w:val="bottom"/>
          </w:tcPr>
          <w:p w:rsidR="00601E79" w:rsidRPr="00F9627E" w:rsidRDefault="00601E79" w:rsidP="002B1862">
            <w:pPr>
              <w:widowControl w:val="0"/>
              <w:spacing w:line="240" w:lineRule="auto"/>
              <w:ind w:right="-72"/>
              <w:jc w:val="right"/>
              <w:rPr>
                <w:rFonts w:ascii="Browallia New" w:eastAsia="Arial Unicode MS" w:hAnsi="Browallia New" w:cs="Browallia New"/>
                <w:b/>
                <w:bCs/>
                <w:sz w:val="26"/>
                <w:szCs w:val="26"/>
              </w:rPr>
            </w:pPr>
            <w:r w:rsidRPr="00F9627E">
              <w:rPr>
                <w:rFonts w:ascii="Browallia New" w:eastAsia="Arial Unicode MS" w:hAnsi="Browallia New" w:cs="Browallia New" w:hint="cs"/>
                <w:b/>
                <w:bCs/>
                <w:sz w:val="26"/>
                <w:szCs w:val="26"/>
                <w:cs/>
              </w:rPr>
              <w:t>ราคาทุน</w:t>
            </w:r>
            <w:r w:rsidR="00D55BEE">
              <w:rPr>
                <w:rFonts w:ascii="Browallia New" w:eastAsia="Arial Unicode MS" w:hAnsi="Browallia New" w:cs="Browallia New" w:hint="cs"/>
                <w:b/>
                <w:bCs/>
                <w:sz w:val="26"/>
                <w:szCs w:val="26"/>
                <w:cs/>
              </w:rPr>
              <w:t>ตั</w:t>
            </w:r>
            <w:r w:rsidRPr="00F9627E">
              <w:rPr>
                <w:rFonts w:ascii="Browallia New" w:eastAsia="Arial Unicode MS" w:hAnsi="Browallia New" w:cs="Browallia New" w:hint="cs"/>
                <w:b/>
                <w:bCs/>
                <w:sz w:val="26"/>
                <w:szCs w:val="26"/>
                <w:cs/>
              </w:rPr>
              <w:t>ดจำหน่าย</w:t>
            </w:r>
          </w:p>
        </w:tc>
        <w:tc>
          <w:tcPr>
            <w:tcW w:w="1825" w:type="dxa"/>
            <w:tcBorders>
              <w:top w:val="single" w:sz="4" w:space="0" w:color="auto"/>
              <w:left w:val="nil"/>
              <w:bottom w:val="nil"/>
              <w:right w:val="nil"/>
            </w:tcBorders>
            <w:shd w:val="clear" w:color="auto" w:fill="auto"/>
            <w:vAlign w:val="bottom"/>
          </w:tcPr>
          <w:p w:rsidR="00601E79" w:rsidRPr="00F9627E" w:rsidRDefault="00601E79" w:rsidP="002B1862">
            <w:pPr>
              <w:widowControl w:val="0"/>
              <w:spacing w:line="240" w:lineRule="auto"/>
              <w:ind w:right="-72"/>
              <w:jc w:val="right"/>
              <w:rPr>
                <w:rFonts w:ascii="Browallia New" w:eastAsia="Arial Unicode MS" w:hAnsi="Browallia New" w:cs="Browallia New"/>
                <w:b/>
                <w:bCs/>
                <w:sz w:val="26"/>
                <w:szCs w:val="26"/>
              </w:rPr>
            </w:pPr>
            <w:r w:rsidRPr="00F9627E">
              <w:rPr>
                <w:rFonts w:ascii="Browallia New" w:eastAsia="Arial Unicode MS" w:hAnsi="Browallia New" w:cs="Browallia New" w:hint="cs"/>
                <w:b/>
                <w:bCs/>
                <w:sz w:val="26"/>
                <w:szCs w:val="26"/>
                <w:cs/>
              </w:rPr>
              <w:t>รวม</w:t>
            </w:r>
          </w:p>
          <w:p w:rsidR="00601E79" w:rsidRPr="00F9627E" w:rsidRDefault="00601E79" w:rsidP="002B1862">
            <w:pPr>
              <w:widowControl w:val="0"/>
              <w:spacing w:line="240" w:lineRule="auto"/>
              <w:ind w:right="-72"/>
              <w:jc w:val="right"/>
              <w:rPr>
                <w:rFonts w:ascii="Browallia New" w:eastAsia="Arial Unicode MS" w:hAnsi="Browallia New" w:cs="Browallia New"/>
                <w:b/>
                <w:bCs/>
                <w:sz w:val="26"/>
                <w:szCs w:val="26"/>
              </w:rPr>
            </w:pPr>
            <w:r w:rsidRPr="00F9627E">
              <w:rPr>
                <w:rFonts w:ascii="Browallia New" w:eastAsia="Arial Unicode MS" w:hAnsi="Browallia New" w:cs="Browallia New" w:hint="cs"/>
                <w:b/>
                <w:bCs/>
                <w:sz w:val="26"/>
                <w:szCs w:val="26"/>
                <w:cs/>
              </w:rPr>
              <w:t>ราคาตามบัญชี</w:t>
            </w:r>
          </w:p>
        </w:tc>
        <w:tc>
          <w:tcPr>
            <w:tcW w:w="1826" w:type="dxa"/>
            <w:tcBorders>
              <w:top w:val="single" w:sz="4" w:space="0" w:color="auto"/>
              <w:left w:val="nil"/>
              <w:bottom w:val="nil"/>
              <w:right w:val="nil"/>
            </w:tcBorders>
            <w:shd w:val="clear" w:color="auto" w:fill="auto"/>
            <w:vAlign w:val="bottom"/>
          </w:tcPr>
          <w:p w:rsidR="00601E79" w:rsidRPr="00F9627E" w:rsidRDefault="00601E79" w:rsidP="002B1862">
            <w:pPr>
              <w:widowControl w:val="0"/>
              <w:spacing w:line="240" w:lineRule="auto"/>
              <w:ind w:right="-72"/>
              <w:jc w:val="right"/>
              <w:rPr>
                <w:rFonts w:ascii="Browallia New" w:eastAsia="Arial Unicode MS" w:hAnsi="Browallia New" w:cs="Browallia New"/>
                <w:b/>
                <w:bCs/>
                <w:sz w:val="26"/>
                <w:szCs w:val="26"/>
              </w:rPr>
            </w:pPr>
            <w:r w:rsidRPr="00F9627E">
              <w:rPr>
                <w:rFonts w:ascii="Browallia New" w:eastAsia="Arial Unicode MS" w:hAnsi="Browallia New" w:cs="Browallia New" w:hint="cs"/>
                <w:b/>
                <w:bCs/>
                <w:sz w:val="26"/>
                <w:szCs w:val="26"/>
                <w:cs/>
              </w:rPr>
              <w:t>มูลค่ายุติธรรม</w:t>
            </w:r>
            <w:r w:rsidRPr="00F9627E">
              <w:rPr>
                <w:rFonts w:ascii="Browallia New" w:eastAsia="Arial Unicode MS" w:hAnsi="Browallia New" w:cs="Browallia New"/>
                <w:b/>
                <w:bCs/>
                <w:sz w:val="26"/>
                <w:szCs w:val="26"/>
                <w:cs/>
              </w:rPr>
              <w:t xml:space="preserve"> </w:t>
            </w:r>
          </w:p>
        </w:tc>
      </w:tr>
      <w:tr w:rsidR="00601E79" w:rsidRPr="00F9627E" w:rsidTr="007E7209">
        <w:tc>
          <w:tcPr>
            <w:tcW w:w="4464" w:type="dxa"/>
            <w:tcBorders>
              <w:top w:val="nil"/>
              <w:left w:val="nil"/>
              <w:bottom w:val="nil"/>
              <w:right w:val="nil"/>
            </w:tcBorders>
            <w:shd w:val="clear" w:color="auto" w:fill="auto"/>
          </w:tcPr>
          <w:p w:rsidR="00601E79" w:rsidRPr="00F9627E" w:rsidRDefault="00601E79" w:rsidP="002B1862">
            <w:pPr>
              <w:widowControl w:val="0"/>
              <w:spacing w:line="240" w:lineRule="auto"/>
              <w:ind w:left="-91"/>
              <w:rPr>
                <w:rFonts w:ascii="Browallia New" w:eastAsia="Arial Unicode MS" w:hAnsi="Browallia New" w:cs="Browallia New"/>
                <w:b/>
                <w:bCs/>
                <w:sz w:val="26"/>
                <w:szCs w:val="26"/>
              </w:rPr>
            </w:pPr>
          </w:p>
        </w:tc>
        <w:tc>
          <w:tcPr>
            <w:tcW w:w="1819" w:type="dxa"/>
            <w:vMerge/>
            <w:tcBorders>
              <w:left w:val="nil"/>
              <w:bottom w:val="single" w:sz="4" w:space="0" w:color="auto"/>
              <w:right w:val="nil"/>
            </w:tcBorders>
            <w:shd w:val="clear" w:color="auto" w:fill="auto"/>
            <w:vAlign w:val="bottom"/>
          </w:tcPr>
          <w:p w:rsidR="00601E79" w:rsidRPr="00F9627E" w:rsidRDefault="00601E79" w:rsidP="002B1862">
            <w:pPr>
              <w:widowControl w:val="0"/>
              <w:spacing w:line="240" w:lineRule="auto"/>
              <w:ind w:right="-72"/>
              <w:jc w:val="right"/>
              <w:rPr>
                <w:rFonts w:ascii="Browallia New" w:eastAsia="Arial Unicode MS" w:hAnsi="Browallia New" w:cs="Browallia New"/>
                <w:b/>
                <w:bCs/>
                <w:sz w:val="26"/>
                <w:szCs w:val="26"/>
              </w:rPr>
            </w:pPr>
          </w:p>
        </w:tc>
        <w:tc>
          <w:tcPr>
            <w:tcW w:w="1825" w:type="dxa"/>
            <w:tcBorders>
              <w:top w:val="nil"/>
              <w:left w:val="nil"/>
              <w:bottom w:val="single" w:sz="4" w:space="0" w:color="auto"/>
              <w:right w:val="nil"/>
            </w:tcBorders>
            <w:shd w:val="clear" w:color="auto" w:fill="auto"/>
            <w:vAlign w:val="bottom"/>
          </w:tcPr>
          <w:p w:rsidR="00601E79" w:rsidRPr="00F9627E" w:rsidRDefault="00601E79" w:rsidP="002B1862">
            <w:pPr>
              <w:widowControl w:val="0"/>
              <w:spacing w:line="240" w:lineRule="auto"/>
              <w:ind w:right="-72"/>
              <w:jc w:val="right"/>
              <w:rPr>
                <w:rFonts w:ascii="Browallia New" w:eastAsia="Arial Unicode MS" w:hAnsi="Browallia New" w:cs="Browallia New"/>
                <w:b/>
                <w:bCs/>
                <w:sz w:val="26"/>
                <w:szCs w:val="26"/>
              </w:rPr>
            </w:pPr>
            <w:r w:rsidRPr="00F9627E">
              <w:rPr>
                <w:rFonts w:ascii="Browallia New" w:eastAsia="Arial Unicode MS" w:hAnsi="Browallia New" w:cs="Browallia New"/>
                <w:b/>
                <w:bCs/>
                <w:sz w:val="26"/>
                <w:szCs w:val="26"/>
                <w:cs/>
              </w:rPr>
              <w:t>ล้านบาท</w:t>
            </w:r>
          </w:p>
        </w:tc>
        <w:tc>
          <w:tcPr>
            <w:tcW w:w="1825" w:type="dxa"/>
            <w:tcBorders>
              <w:top w:val="nil"/>
              <w:left w:val="nil"/>
              <w:bottom w:val="single" w:sz="4" w:space="0" w:color="auto"/>
              <w:right w:val="nil"/>
            </w:tcBorders>
            <w:shd w:val="clear" w:color="auto" w:fill="auto"/>
            <w:vAlign w:val="bottom"/>
          </w:tcPr>
          <w:p w:rsidR="00601E79" w:rsidRPr="00F9627E" w:rsidRDefault="00601E79" w:rsidP="002B1862">
            <w:pPr>
              <w:widowControl w:val="0"/>
              <w:spacing w:line="240" w:lineRule="auto"/>
              <w:ind w:right="-72"/>
              <w:jc w:val="right"/>
              <w:rPr>
                <w:rFonts w:ascii="Browallia New" w:eastAsia="Arial Unicode MS" w:hAnsi="Browallia New" w:cs="Browallia New"/>
                <w:b/>
                <w:bCs/>
                <w:sz w:val="26"/>
                <w:szCs w:val="26"/>
              </w:rPr>
            </w:pPr>
            <w:r w:rsidRPr="00F9627E">
              <w:rPr>
                <w:rFonts w:ascii="Browallia New" w:eastAsia="Arial Unicode MS" w:hAnsi="Browallia New" w:cs="Browallia New"/>
                <w:b/>
                <w:bCs/>
                <w:sz w:val="26"/>
                <w:szCs w:val="26"/>
                <w:cs/>
              </w:rPr>
              <w:t>ล้านบาท</w:t>
            </w:r>
          </w:p>
        </w:tc>
        <w:tc>
          <w:tcPr>
            <w:tcW w:w="1825" w:type="dxa"/>
            <w:tcBorders>
              <w:top w:val="nil"/>
              <w:left w:val="nil"/>
              <w:bottom w:val="single" w:sz="4" w:space="0" w:color="auto"/>
              <w:right w:val="nil"/>
            </w:tcBorders>
            <w:shd w:val="clear" w:color="auto" w:fill="auto"/>
            <w:vAlign w:val="bottom"/>
          </w:tcPr>
          <w:p w:rsidR="00601E79" w:rsidRPr="00F9627E" w:rsidRDefault="00601E79" w:rsidP="002B1862">
            <w:pPr>
              <w:widowControl w:val="0"/>
              <w:spacing w:line="240" w:lineRule="auto"/>
              <w:ind w:right="-72"/>
              <w:jc w:val="right"/>
              <w:rPr>
                <w:rFonts w:ascii="Browallia New" w:eastAsia="Arial Unicode MS" w:hAnsi="Browallia New" w:cs="Browallia New"/>
                <w:b/>
                <w:bCs/>
                <w:sz w:val="26"/>
                <w:szCs w:val="26"/>
              </w:rPr>
            </w:pPr>
            <w:r w:rsidRPr="00F9627E">
              <w:rPr>
                <w:rFonts w:ascii="Browallia New" w:eastAsia="Arial Unicode MS" w:hAnsi="Browallia New" w:cs="Browallia New"/>
                <w:b/>
                <w:bCs/>
                <w:sz w:val="26"/>
                <w:szCs w:val="26"/>
                <w:cs/>
              </w:rPr>
              <w:t>ล้านบาท</w:t>
            </w:r>
          </w:p>
        </w:tc>
        <w:tc>
          <w:tcPr>
            <w:tcW w:w="1825" w:type="dxa"/>
            <w:tcBorders>
              <w:top w:val="nil"/>
              <w:left w:val="nil"/>
              <w:bottom w:val="single" w:sz="4" w:space="0" w:color="auto"/>
              <w:right w:val="nil"/>
            </w:tcBorders>
            <w:shd w:val="clear" w:color="auto" w:fill="auto"/>
            <w:vAlign w:val="bottom"/>
          </w:tcPr>
          <w:p w:rsidR="00601E79" w:rsidRPr="00F9627E" w:rsidRDefault="00601E79" w:rsidP="002B1862">
            <w:pPr>
              <w:widowControl w:val="0"/>
              <w:spacing w:line="240" w:lineRule="auto"/>
              <w:ind w:right="-72"/>
              <w:jc w:val="right"/>
              <w:rPr>
                <w:rFonts w:ascii="Browallia New" w:eastAsia="Arial Unicode MS" w:hAnsi="Browallia New" w:cs="Browallia New"/>
                <w:b/>
                <w:bCs/>
                <w:sz w:val="26"/>
                <w:szCs w:val="26"/>
              </w:rPr>
            </w:pPr>
            <w:r w:rsidRPr="00F9627E">
              <w:rPr>
                <w:rFonts w:ascii="Browallia New" w:eastAsia="Arial Unicode MS" w:hAnsi="Browallia New" w:cs="Browallia New"/>
                <w:b/>
                <w:bCs/>
                <w:sz w:val="26"/>
                <w:szCs w:val="26"/>
                <w:cs/>
              </w:rPr>
              <w:t>ล้านบาท</w:t>
            </w:r>
          </w:p>
        </w:tc>
        <w:tc>
          <w:tcPr>
            <w:tcW w:w="1826" w:type="dxa"/>
            <w:tcBorders>
              <w:top w:val="nil"/>
              <w:left w:val="nil"/>
              <w:bottom w:val="single" w:sz="4" w:space="0" w:color="auto"/>
              <w:right w:val="nil"/>
            </w:tcBorders>
            <w:shd w:val="clear" w:color="auto" w:fill="auto"/>
            <w:vAlign w:val="bottom"/>
          </w:tcPr>
          <w:p w:rsidR="00601E79" w:rsidRPr="00F9627E" w:rsidRDefault="00601E79" w:rsidP="002B1862">
            <w:pPr>
              <w:widowControl w:val="0"/>
              <w:spacing w:line="240" w:lineRule="auto"/>
              <w:ind w:right="-72"/>
              <w:jc w:val="right"/>
              <w:rPr>
                <w:rFonts w:ascii="Browallia New" w:eastAsia="Arial Unicode MS" w:hAnsi="Browallia New" w:cs="Browallia New"/>
                <w:b/>
                <w:bCs/>
                <w:sz w:val="26"/>
                <w:szCs w:val="26"/>
              </w:rPr>
            </w:pPr>
            <w:r w:rsidRPr="00F9627E">
              <w:rPr>
                <w:rFonts w:ascii="Browallia New" w:eastAsia="Arial Unicode MS" w:hAnsi="Browallia New" w:cs="Browallia New"/>
                <w:b/>
                <w:bCs/>
                <w:sz w:val="26"/>
                <w:szCs w:val="26"/>
                <w:cs/>
              </w:rPr>
              <w:t>ล้านบาท</w:t>
            </w:r>
          </w:p>
        </w:tc>
      </w:tr>
      <w:tr w:rsidR="00601E79" w:rsidRPr="00F9627E" w:rsidTr="007E7209">
        <w:tc>
          <w:tcPr>
            <w:tcW w:w="4464" w:type="dxa"/>
            <w:tcBorders>
              <w:top w:val="nil"/>
              <w:left w:val="nil"/>
              <w:bottom w:val="nil"/>
              <w:right w:val="nil"/>
            </w:tcBorders>
            <w:shd w:val="clear" w:color="auto" w:fill="auto"/>
          </w:tcPr>
          <w:p w:rsidR="00601E79" w:rsidRPr="00F9627E" w:rsidRDefault="00FE245D" w:rsidP="002B1862">
            <w:pPr>
              <w:widowControl w:val="0"/>
              <w:spacing w:line="240" w:lineRule="auto"/>
              <w:ind w:left="-91"/>
              <w:rPr>
                <w:rFonts w:ascii="Browallia New" w:eastAsia="Arial Unicode MS" w:hAnsi="Browallia New" w:cs="Browallia New"/>
                <w:b/>
                <w:bCs/>
                <w:sz w:val="26"/>
                <w:szCs w:val="26"/>
              </w:rPr>
            </w:pPr>
            <w:r w:rsidRPr="00F9627E">
              <w:rPr>
                <w:rFonts w:ascii="Browallia New" w:eastAsia="Arial Unicode MS" w:hAnsi="Browallia New" w:cs="Browallia New" w:hint="cs"/>
                <w:b/>
                <w:bCs/>
                <w:sz w:val="26"/>
                <w:szCs w:val="26"/>
                <w:cs/>
              </w:rPr>
              <w:t xml:space="preserve">ณ วันที่ </w:t>
            </w:r>
            <w:r w:rsidR="005B2157" w:rsidRPr="005B2157">
              <w:rPr>
                <w:rFonts w:ascii="Browallia New" w:eastAsia="Arial Unicode MS" w:hAnsi="Browallia New" w:cs="Browallia New"/>
                <w:b/>
                <w:bCs/>
                <w:sz w:val="26"/>
                <w:szCs w:val="26"/>
              </w:rPr>
              <w:t xml:space="preserve">30 </w:t>
            </w:r>
            <w:r w:rsidR="005B2157" w:rsidRPr="005B2157">
              <w:rPr>
                <w:rFonts w:ascii="Browallia New" w:eastAsia="Arial Unicode MS" w:hAnsi="Browallia New" w:cs="Browallia New"/>
                <w:b/>
                <w:bCs/>
                <w:sz w:val="26"/>
                <w:szCs w:val="26"/>
                <w:cs/>
              </w:rPr>
              <w:t>มิถุนายน</w:t>
            </w:r>
            <w:r w:rsidRPr="00F9627E">
              <w:rPr>
                <w:rFonts w:ascii="Browallia New" w:eastAsia="Arial Unicode MS" w:hAnsi="Browallia New" w:cs="Browallia New" w:hint="cs"/>
                <w:b/>
                <w:bCs/>
                <w:sz w:val="26"/>
                <w:szCs w:val="26"/>
                <w:cs/>
              </w:rPr>
              <w:t xml:space="preserve"> พ.ศ. </w:t>
            </w:r>
            <w:r w:rsidR="00FE7E97" w:rsidRPr="00FE7E97">
              <w:rPr>
                <w:rFonts w:ascii="Browallia New" w:eastAsia="Arial Unicode MS" w:hAnsi="Browallia New" w:cs="Browallia New"/>
                <w:b/>
                <w:bCs/>
                <w:sz w:val="26"/>
                <w:szCs w:val="26"/>
              </w:rPr>
              <w:t>2563</w:t>
            </w:r>
          </w:p>
        </w:tc>
        <w:tc>
          <w:tcPr>
            <w:tcW w:w="1819" w:type="dxa"/>
            <w:tcBorders>
              <w:top w:val="single" w:sz="4" w:space="0" w:color="auto"/>
              <w:left w:val="nil"/>
              <w:bottom w:val="nil"/>
              <w:right w:val="nil"/>
            </w:tcBorders>
            <w:shd w:val="clear" w:color="auto" w:fill="FAFAFA"/>
          </w:tcPr>
          <w:p w:rsidR="00601E79" w:rsidRPr="00F9627E" w:rsidRDefault="00601E79" w:rsidP="002B1862">
            <w:pPr>
              <w:widowControl w:val="0"/>
              <w:spacing w:line="240" w:lineRule="auto"/>
              <w:ind w:right="-72"/>
              <w:jc w:val="right"/>
              <w:rPr>
                <w:rFonts w:ascii="Browallia New" w:eastAsia="Arial Unicode MS" w:hAnsi="Browallia New" w:cs="Browallia New"/>
                <w:b/>
                <w:bCs/>
                <w:sz w:val="26"/>
                <w:szCs w:val="26"/>
              </w:rPr>
            </w:pPr>
          </w:p>
        </w:tc>
        <w:tc>
          <w:tcPr>
            <w:tcW w:w="1825" w:type="dxa"/>
            <w:tcBorders>
              <w:top w:val="single" w:sz="4" w:space="0" w:color="auto"/>
              <w:left w:val="nil"/>
              <w:bottom w:val="nil"/>
              <w:right w:val="nil"/>
            </w:tcBorders>
            <w:shd w:val="clear" w:color="auto" w:fill="FAFAFA"/>
          </w:tcPr>
          <w:p w:rsidR="00601E79" w:rsidRPr="00F9627E" w:rsidRDefault="00601E79" w:rsidP="002B1862">
            <w:pPr>
              <w:widowControl w:val="0"/>
              <w:spacing w:line="240" w:lineRule="auto"/>
              <w:ind w:right="-72"/>
              <w:jc w:val="right"/>
              <w:rPr>
                <w:rFonts w:ascii="Browallia New" w:eastAsia="Arial Unicode MS" w:hAnsi="Browallia New" w:cs="Browallia New"/>
                <w:b/>
                <w:bCs/>
                <w:sz w:val="26"/>
                <w:szCs w:val="26"/>
              </w:rPr>
            </w:pPr>
          </w:p>
        </w:tc>
        <w:tc>
          <w:tcPr>
            <w:tcW w:w="1825" w:type="dxa"/>
            <w:tcBorders>
              <w:top w:val="single" w:sz="4" w:space="0" w:color="auto"/>
              <w:left w:val="nil"/>
              <w:bottom w:val="nil"/>
              <w:right w:val="nil"/>
            </w:tcBorders>
            <w:shd w:val="clear" w:color="auto" w:fill="FAFAFA"/>
          </w:tcPr>
          <w:p w:rsidR="00601E79" w:rsidRPr="00F9627E" w:rsidRDefault="00601E79" w:rsidP="002B1862">
            <w:pPr>
              <w:widowControl w:val="0"/>
              <w:spacing w:line="240" w:lineRule="auto"/>
              <w:ind w:right="-72"/>
              <w:jc w:val="right"/>
              <w:rPr>
                <w:rFonts w:ascii="Browallia New" w:eastAsia="Arial Unicode MS" w:hAnsi="Browallia New" w:cs="Browallia New"/>
                <w:b/>
                <w:bCs/>
                <w:sz w:val="26"/>
                <w:szCs w:val="26"/>
              </w:rPr>
            </w:pPr>
          </w:p>
        </w:tc>
        <w:tc>
          <w:tcPr>
            <w:tcW w:w="1825" w:type="dxa"/>
            <w:tcBorders>
              <w:top w:val="single" w:sz="4" w:space="0" w:color="auto"/>
              <w:left w:val="nil"/>
              <w:bottom w:val="nil"/>
              <w:right w:val="nil"/>
            </w:tcBorders>
            <w:shd w:val="clear" w:color="auto" w:fill="FAFAFA"/>
          </w:tcPr>
          <w:p w:rsidR="00601E79" w:rsidRPr="00F9627E" w:rsidRDefault="00601E79" w:rsidP="002B1862">
            <w:pPr>
              <w:widowControl w:val="0"/>
              <w:spacing w:line="240" w:lineRule="auto"/>
              <w:ind w:right="-72"/>
              <w:jc w:val="right"/>
              <w:rPr>
                <w:rFonts w:ascii="Browallia New" w:eastAsia="Arial Unicode MS" w:hAnsi="Browallia New" w:cs="Browallia New"/>
                <w:b/>
                <w:bCs/>
                <w:sz w:val="26"/>
                <w:szCs w:val="26"/>
              </w:rPr>
            </w:pPr>
          </w:p>
        </w:tc>
        <w:tc>
          <w:tcPr>
            <w:tcW w:w="1825" w:type="dxa"/>
            <w:tcBorders>
              <w:top w:val="single" w:sz="4" w:space="0" w:color="auto"/>
              <w:left w:val="nil"/>
              <w:bottom w:val="nil"/>
              <w:right w:val="nil"/>
            </w:tcBorders>
            <w:shd w:val="clear" w:color="auto" w:fill="FAFAFA"/>
          </w:tcPr>
          <w:p w:rsidR="00601E79" w:rsidRPr="00F9627E" w:rsidRDefault="00601E79" w:rsidP="002B1862">
            <w:pPr>
              <w:widowControl w:val="0"/>
              <w:spacing w:line="240" w:lineRule="auto"/>
              <w:ind w:right="-72"/>
              <w:jc w:val="right"/>
              <w:rPr>
                <w:rFonts w:ascii="Browallia New" w:eastAsia="Arial Unicode MS" w:hAnsi="Browallia New" w:cs="Browallia New"/>
                <w:b/>
                <w:bCs/>
                <w:sz w:val="26"/>
                <w:szCs w:val="26"/>
              </w:rPr>
            </w:pPr>
          </w:p>
        </w:tc>
        <w:tc>
          <w:tcPr>
            <w:tcW w:w="1826" w:type="dxa"/>
            <w:tcBorders>
              <w:top w:val="single" w:sz="4" w:space="0" w:color="auto"/>
              <w:left w:val="nil"/>
              <w:bottom w:val="nil"/>
              <w:right w:val="nil"/>
            </w:tcBorders>
            <w:shd w:val="clear" w:color="auto" w:fill="FAFAFA"/>
          </w:tcPr>
          <w:p w:rsidR="00601E79" w:rsidRPr="00F9627E" w:rsidRDefault="00601E79" w:rsidP="002B1862">
            <w:pPr>
              <w:widowControl w:val="0"/>
              <w:spacing w:line="240" w:lineRule="auto"/>
              <w:ind w:right="-72"/>
              <w:jc w:val="right"/>
              <w:rPr>
                <w:rFonts w:ascii="Browallia New" w:eastAsia="Arial Unicode MS" w:hAnsi="Browallia New" w:cs="Browallia New"/>
                <w:b/>
                <w:bCs/>
                <w:sz w:val="26"/>
                <w:szCs w:val="26"/>
              </w:rPr>
            </w:pPr>
          </w:p>
        </w:tc>
      </w:tr>
      <w:tr w:rsidR="00601E79" w:rsidRPr="00F9627E" w:rsidTr="00FC0110">
        <w:tc>
          <w:tcPr>
            <w:tcW w:w="4464" w:type="dxa"/>
            <w:tcBorders>
              <w:top w:val="nil"/>
              <w:left w:val="nil"/>
              <w:bottom w:val="nil"/>
              <w:right w:val="nil"/>
            </w:tcBorders>
            <w:shd w:val="clear" w:color="auto" w:fill="auto"/>
          </w:tcPr>
          <w:p w:rsidR="00601E79" w:rsidRPr="00F9627E" w:rsidRDefault="00601E79" w:rsidP="002B1862">
            <w:pPr>
              <w:widowControl w:val="0"/>
              <w:spacing w:line="240" w:lineRule="auto"/>
              <w:ind w:left="-91"/>
              <w:rPr>
                <w:rFonts w:ascii="Browallia New" w:eastAsia="Arial Unicode MS" w:hAnsi="Browallia New" w:cs="Browallia New"/>
                <w:b/>
                <w:bCs/>
                <w:sz w:val="26"/>
                <w:szCs w:val="26"/>
                <w:cs/>
              </w:rPr>
            </w:pPr>
            <w:r w:rsidRPr="00F9627E">
              <w:rPr>
                <w:rFonts w:ascii="Browallia New" w:eastAsia="Arial Unicode MS" w:hAnsi="Browallia New" w:cs="Browallia New"/>
                <w:b/>
                <w:bCs/>
                <w:sz w:val="26"/>
                <w:szCs w:val="26"/>
                <w:cs/>
              </w:rPr>
              <w:t>สินทรัพย์</w:t>
            </w:r>
          </w:p>
        </w:tc>
        <w:tc>
          <w:tcPr>
            <w:tcW w:w="1819" w:type="dxa"/>
            <w:tcBorders>
              <w:top w:val="nil"/>
              <w:left w:val="nil"/>
              <w:bottom w:val="nil"/>
              <w:right w:val="nil"/>
            </w:tcBorders>
            <w:shd w:val="clear" w:color="auto" w:fill="FAFAFA"/>
            <w:vAlign w:val="bottom"/>
          </w:tcPr>
          <w:p w:rsidR="00601E79" w:rsidRPr="00F9627E" w:rsidRDefault="00601E79" w:rsidP="002B1862">
            <w:pPr>
              <w:widowControl w:val="0"/>
              <w:spacing w:line="240" w:lineRule="auto"/>
              <w:ind w:right="-72"/>
              <w:jc w:val="center"/>
              <w:rPr>
                <w:rFonts w:ascii="Browallia New" w:eastAsia="Arial Unicode MS" w:hAnsi="Browallia New" w:cs="Browallia New"/>
                <w:b/>
                <w:bCs/>
                <w:sz w:val="26"/>
                <w:szCs w:val="26"/>
              </w:rPr>
            </w:pPr>
          </w:p>
        </w:tc>
        <w:tc>
          <w:tcPr>
            <w:tcW w:w="1825" w:type="dxa"/>
            <w:tcBorders>
              <w:top w:val="nil"/>
              <w:left w:val="nil"/>
              <w:bottom w:val="nil"/>
              <w:right w:val="nil"/>
            </w:tcBorders>
            <w:shd w:val="clear" w:color="auto" w:fill="FAFAFA"/>
            <w:vAlign w:val="bottom"/>
          </w:tcPr>
          <w:p w:rsidR="00601E79" w:rsidRPr="00F9627E" w:rsidRDefault="00601E79" w:rsidP="002B1862">
            <w:pPr>
              <w:widowControl w:val="0"/>
              <w:spacing w:line="240" w:lineRule="auto"/>
              <w:ind w:right="-72"/>
              <w:jc w:val="right"/>
              <w:rPr>
                <w:rFonts w:ascii="Browallia New" w:eastAsia="Arial Unicode MS" w:hAnsi="Browallia New" w:cs="Browallia New"/>
                <w:b/>
                <w:bCs/>
                <w:sz w:val="26"/>
                <w:szCs w:val="26"/>
              </w:rPr>
            </w:pPr>
          </w:p>
        </w:tc>
        <w:tc>
          <w:tcPr>
            <w:tcW w:w="1825" w:type="dxa"/>
            <w:tcBorders>
              <w:top w:val="nil"/>
              <w:left w:val="nil"/>
              <w:bottom w:val="nil"/>
              <w:right w:val="nil"/>
            </w:tcBorders>
            <w:shd w:val="clear" w:color="auto" w:fill="FAFAFA"/>
            <w:vAlign w:val="bottom"/>
          </w:tcPr>
          <w:p w:rsidR="00601E79" w:rsidRPr="00F9627E" w:rsidRDefault="00601E79" w:rsidP="002B1862">
            <w:pPr>
              <w:widowControl w:val="0"/>
              <w:spacing w:line="240" w:lineRule="auto"/>
              <w:ind w:right="-72"/>
              <w:jc w:val="right"/>
              <w:rPr>
                <w:rFonts w:ascii="Browallia New" w:eastAsia="Arial Unicode MS" w:hAnsi="Browallia New" w:cs="Browallia New"/>
                <w:b/>
                <w:bCs/>
                <w:sz w:val="26"/>
                <w:szCs w:val="26"/>
              </w:rPr>
            </w:pPr>
          </w:p>
        </w:tc>
        <w:tc>
          <w:tcPr>
            <w:tcW w:w="1825" w:type="dxa"/>
            <w:tcBorders>
              <w:top w:val="nil"/>
              <w:left w:val="nil"/>
              <w:bottom w:val="nil"/>
              <w:right w:val="nil"/>
            </w:tcBorders>
            <w:shd w:val="clear" w:color="auto" w:fill="FAFAFA"/>
            <w:vAlign w:val="bottom"/>
          </w:tcPr>
          <w:p w:rsidR="00601E79" w:rsidRPr="00F9627E" w:rsidRDefault="00601E79" w:rsidP="002B1862">
            <w:pPr>
              <w:widowControl w:val="0"/>
              <w:spacing w:line="240" w:lineRule="auto"/>
              <w:ind w:right="-72"/>
              <w:jc w:val="right"/>
              <w:rPr>
                <w:rFonts w:ascii="Browallia New" w:eastAsia="Arial Unicode MS" w:hAnsi="Browallia New" w:cs="Browallia New"/>
                <w:b/>
                <w:bCs/>
                <w:sz w:val="26"/>
                <w:szCs w:val="26"/>
              </w:rPr>
            </w:pPr>
          </w:p>
        </w:tc>
        <w:tc>
          <w:tcPr>
            <w:tcW w:w="1825" w:type="dxa"/>
            <w:tcBorders>
              <w:top w:val="nil"/>
              <w:left w:val="nil"/>
              <w:bottom w:val="nil"/>
              <w:right w:val="nil"/>
            </w:tcBorders>
            <w:shd w:val="clear" w:color="auto" w:fill="FAFAFA"/>
            <w:vAlign w:val="bottom"/>
          </w:tcPr>
          <w:p w:rsidR="00601E79" w:rsidRPr="00F9627E" w:rsidRDefault="00601E79" w:rsidP="002B1862">
            <w:pPr>
              <w:widowControl w:val="0"/>
              <w:spacing w:line="240" w:lineRule="auto"/>
              <w:ind w:right="-72"/>
              <w:jc w:val="right"/>
              <w:rPr>
                <w:rFonts w:ascii="Browallia New" w:eastAsia="Arial Unicode MS" w:hAnsi="Browallia New" w:cs="Browallia New"/>
                <w:b/>
                <w:bCs/>
                <w:sz w:val="26"/>
                <w:szCs w:val="26"/>
              </w:rPr>
            </w:pPr>
          </w:p>
        </w:tc>
        <w:tc>
          <w:tcPr>
            <w:tcW w:w="1826" w:type="dxa"/>
            <w:tcBorders>
              <w:top w:val="nil"/>
              <w:left w:val="nil"/>
              <w:bottom w:val="nil"/>
              <w:right w:val="nil"/>
            </w:tcBorders>
            <w:shd w:val="clear" w:color="auto" w:fill="FAFAFA"/>
            <w:vAlign w:val="bottom"/>
          </w:tcPr>
          <w:p w:rsidR="00601E79" w:rsidRPr="00F9627E" w:rsidRDefault="00601E79" w:rsidP="002B1862">
            <w:pPr>
              <w:widowControl w:val="0"/>
              <w:spacing w:line="240" w:lineRule="auto"/>
              <w:ind w:right="-72"/>
              <w:jc w:val="right"/>
              <w:rPr>
                <w:rFonts w:ascii="Browallia New" w:eastAsia="Arial Unicode MS" w:hAnsi="Browallia New" w:cs="Browallia New"/>
                <w:b/>
                <w:bCs/>
                <w:sz w:val="26"/>
                <w:szCs w:val="26"/>
              </w:rPr>
            </w:pPr>
          </w:p>
        </w:tc>
      </w:tr>
      <w:tr w:rsidR="00FC0110" w:rsidRPr="00F9627E" w:rsidTr="00FC0110">
        <w:tc>
          <w:tcPr>
            <w:tcW w:w="4464" w:type="dxa"/>
            <w:tcBorders>
              <w:top w:val="nil"/>
              <w:left w:val="nil"/>
              <w:bottom w:val="nil"/>
              <w:right w:val="nil"/>
            </w:tcBorders>
            <w:shd w:val="clear" w:color="auto" w:fill="auto"/>
          </w:tcPr>
          <w:p w:rsidR="00FC0110" w:rsidRPr="00FC0110" w:rsidRDefault="00FC0110" w:rsidP="00FC0110">
            <w:pPr>
              <w:widowControl w:val="0"/>
              <w:spacing w:line="240" w:lineRule="auto"/>
              <w:ind w:left="-91"/>
              <w:rPr>
                <w:rFonts w:ascii="Browallia New" w:eastAsia="Arial Unicode MS" w:hAnsi="Browallia New" w:cs="Browallia New"/>
                <w:sz w:val="26"/>
                <w:szCs w:val="26"/>
              </w:rPr>
            </w:pPr>
            <w:r w:rsidRPr="00FC0110">
              <w:rPr>
                <w:rFonts w:ascii="Browallia New" w:eastAsia="Arial Unicode MS" w:hAnsi="Browallia New" w:cs="Browallia New" w:hint="cs"/>
                <w:sz w:val="26"/>
                <w:szCs w:val="26"/>
                <w:cs/>
              </w:rPr>
              <w:t>สินทรัพย์ทางการเงิน</w:t>
            </w:r>
          </w:p>
          <w:p w:rsidR="00FC0110" w:rsidRPr="00F9627E" w:rsidRDefault="00FC0110" w:rsidP="00FC0110">
            <w:pPr>
              <w:widowControl w:val="0"/>
              <w:spacing w:line="240" w:lineRule="auto"/>
              <w:ind w:left="-91"/>
              <w:rPr>
                <w:rFonts w:ascii="Browallia New" w:eastAsia="Arial Unicode MS" w:hAnsi="Browallia New" w:cs="Browallia New"/>
                <w:sz w:val="26"/>
                <w:szCs w:val="26"/>
                <w:cs/>
              </w:rPr>
            </w:pPr>
            <w:r w:rsidRPr="00FC0110">
              <w:rPr>
                <w:rFonts w:ascii="Browallia New" w:eastAsia="Arial Unicode MS" w:hAnsi="Browallia New" w:cs="Browallia New"/>
                <w:sz w:val="26"/>
                <w:szCs w:val="26"/>
              </w:rPr>
              <w:t xml:space="preserve"> - </w:t>
            </w:r>
            <w:r w:rsidR="00752606" w:rsidRPr="00601E79">
              <w:rPr>
                <w:rFonts w:ascii="Browallia New" w:eastAsia="Arial Unicode MS" w:hAnsi="Browallia New" w:cs="Browallia New"/>
                <w:sz w:val="26"/>
                <w:szCs w:val="26"/>
                <w:cs/>
              </w:rPr>
              <w:t>เงินลงทุน</w:t>
            </w:r>
            <w:r w:rsidR="00752606">
              <w:rPr>
                <w:rFonts w:ascii="Browallia New" w:eastAsia="Arial Unicode MS" w:hAnsi="Browallia New" w:cs="Browallia New" w:hint="cs"/>
                <w:sz w:val="26"/>
                <w:szCs w:val="26"/>
                <w:cs/>
              </w:rPr>
              <w:t>ในตราสารทุน</w:t>
            </w:r>
          </w:p>
        </w:tc>
        <w:tc>
          <w:tcPr>
            <w:tcW w:w="1819" w:type="dxa"/>
            <w:tcBorders>
              <w:top w:val="nil"/>
              <w:left w:val="nil"/>
              <w:bottom w:val="nil"/>
              <w:right w:val="nil"/>
            </w:tcBorders>
            <w:shd w:val="clear" w:color="auto" w:fill="FAFAFA"/>
            <w:vAlign w:val="bottom"/>
          </w:tcPr>
          <w:p w:rsidR="00FC0110" w:rsidRDefault="00FC0110" w:rsidP="002B1862">
            <w:pPr>
              <w:widowControl w:val="0"/>
              <w:spacing w:line="240" w:lineRule="auto"/>
              <w:ind w:right="-72"/>
              <w:jc w:val="center"/>
              <w:rPr>
                <w:rFonts w:ascii="Browallia New" w:eastAsia="Arial Unicode MS" w:hAnsi="Browallia New" w:cs="Browallia New"/>
                <w:sz w:val="26"/>
                <w:szCs w:val="26"/>
              </w:rPr>
            </w:pPr>
            <w:r>
              <w:rPr>
                <w:rFonts w:ascii="Browallia New" w:eastAsia="Arial Unicode MS" w:hAnsi="Browallia New" w:cs="Browallia New"/>
                <w:sz w:val="26"/>
                <w:szCs w:val="26"/>
              </w:rPr>
              <w:t>3</w:t>
            </w:r>
          </w:p>
        </w:tc>
        <w:tc>
          <w:tcPr>
            <w:tcW w:w="1825" w:type="dxa"/>
            <w:tcBorders>
              <w:top w:val="nil"/>
              <w:left w:val="nil"/>
              <w:bottom w:val="nil"/>
              <w:right w:val="nil"/>
            </w:tcBorders>
            <w:shd w:val="clear" w:color="auto" w:fill="FAFAFA"/>
            <w:vAlign w:val="bottom"/>
          </w:tcPr>
          <w:p w:rsidR="00FC0110" w:rsidRPr="008C7E73" w:rsidRDefault="00FC0110" w:rsidP="002B1862">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825" w:type="dxa"/>
            <w:tcBorders>
              <w:top w:val="nil"/>
              <w:left w:val="nil"/>
              <w:bottom w:val="nil"/>
              <w:right w:val="nil"/>
            </w:tcBorders>
            <w:shd w:val="clear" w:color="auto" w:fill="FAFAFA"/>
            <w:vAlign w:val="bottom"/>
          </w:tcPr>
          <w:p w:rsidR="00FC0110" w:rsidRPr="00F9627E" w:rsidRDefault="00924722" w:rsidP="002B1862">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5,852</w:t>
            </w:r>
          </w:p>
        </w:tc>
        <w:tc>
          <w:tcPr>
            <w:tcW w:w="1825" w:type="dxa"/>
            <w:tcBorders>
              <w:top w:val="nil"/>
              <w:left w:val="nil"/>
              <w:bottom w:val="nil"/>
              <w:right w:val="nil"/>
            </w:tcBorders>
            <w:shd w:val="clear" w:color="auto" w:fill="FAFAFA"/>
            <w:vAlign w:val="bottom"/>
          </w:tcPr>
          <w:p w:rsidR="00FC0110" w:rsidRPr="00F9627E" w:rsidRDefault="00FC0110" w:rsidP="002B1862">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825" w:type="dxa"/>
            <w:tcBorders>
              <w:top w:val="nil"/>
              <w:left w:val="nil"/>
              <w:bottom w:val="nil"/>
              <w:right w:val="nil"/>
            </w:tcBorders>
            <w:shd w:val="clear" w:color="auto" w:fill="FAFAFA"/>
            <w:vAlign w:val="bottom"/>
          </w:tcPr>
          <w:p w:rsidR="00FC0110" w:rsidRPr="00F9627E" w:rsidRDefault="00924722" w:rsidP="002B1862">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5,852</w:t>
            </w:r>
          </w:p>
        </w:tc>
        <w:tc>
          <w:tcPr>
            <w:tcW w:w="1826" w:type="dxa"/>
            <w:tcBorders>
              <w:top w:val="nil"/>
              <w:left w:val="nil"/>
              <w:bottom w:val="nil"/>
              <w:right w:val="nil"/>
            </w:tcBorders>
            <w:shd w:val="clear" w:color="auto" w:fill="FAFAFA"/>
            <w:vAlign w:val="bottom"/>
          </w:tcPr>
          <w:p w:rsidR="00FC0110" w:rsidRPr="00443256" w:rsidRDefault="00924722" w:rsidP="002B1862">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5,852</w:t>
            </w:r>
          </w:p>
        </w:tc>
      </w:tr>
      <w:tr w:rsidR="00601E79" w:rsidRPr="00F9627E" w:rsidTr="00FC0110">
        <w:tc>
          <w:tcPr>
            <w:tcW w:w="4464" w:type="dxa"/>
            <w:tcBorders>
              <w:top w:val="nil"/>
              <w:left w:val="nil"/>
              <w:bottom w:val="nil"/>
              <w:right w:val="nil"/>
            </w:tcBorders>
            <w:shd w:val="clear" w:color="auto" w:fill="auto"/>
          </w:tcPr>
          <w:p w:rsidR="00601E79" w:rsidRPr="00F9627E" w:rsidRDefault="00601E79" w:rsidP="002B1862">
            <w:pPr>
              <w:widowControl w:val="0"/>
              <w:spacing w:line="240" w:lineRule="auto"/>
              <w:ind w:left="-91"/>
              <w:rPr>
                <w:rFonts w:ascii="Browallia New" w:eastAsia="Arial Unicode MS" w:hAnsi="Browallia New" w:cs="Browallia New"/>
                <w:sz w:val="26"/>
                <w:szCs w:val="26"/>
                <w:cs/>
              </w:rPr>
            </w:pPr>
            <w:r w:rsidRPr="00F9627E">
              <w:rPr>
                <w:rFonts w:ascii="Browallia New" w:eastAsia="Arial Unicode MS" w:hAnsi="Browallia New" w:cs="Browallia New"/>
                <w:sz w:val="26"/>
                <w:szCs w:val="26"/>
                <w:cs/>
              </w:rPr>
              <w:t xml:space="preserve">เงินให้กู้ยืมระยะยาวแก่กิจการที่เกี่ยวข้องกัน </w:t>
            </w:r>
          </w:p>
        </w:tc>
        <w:tc>
          <w:tcPr>
            <w:tcW w:w="1819" w:type="dxa"/>
            <w:tcBorders>
              <w:top w:val="nil"/>
              <w:left w:val="nil"/>
              <w:bottom w:val="nil"/>
              <w:right w:val="nil"/>
            </w:tcBorders>
            <w:shd w:val="clear" w:color="auto" w:fill="FAFAFA"/>
            <w:vAlign w:val="bottom"/>
          </w:tcPr>
          <w:p w:rsidR="00601E79" w:rsidRPr="00F9627E" w:rsidRDefault="00D04093" w:rsidP="002B1862">
            <w:pPr>
              <w:widowControl w:val="0"/>
              <w:spacing w:line="240" w:lineRule="auto"/>
              <w:ind w:right="-72"/>
              <w:jc w:val="center"/>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825" w:type="dxa"/>
            <w:tcBorders>
              <w:top w:val="nil"/>
              <w:left w:val="nil"/>
              <w:bottom w:val="single" w:sz="4" w:space="0" w:color="auto"/>
              <w:right w:val="nil"/>
            </w:tcBorders>
            <w:shd w:val="clear" w:color="auto" w:fill="FAFAFA"/>
            <w:vAlign w:val="bottom"/>
          </w:tcPr>
          <w:p w:rsidR="00601E79" w:rsidRPr="008C7E73" w:rsidRDefault="00632A25" w:rsidP="002B1862">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825" w:type="dxa"/>
            <w:tcBorders>
              <w:top w:val="nil"/>
              <w:left w:val="nil"/>
              <w:bottom w:val="single" w:sz="4" w:space="0" w:color="auto"/>
              <w:right w:val="nil"/>
            </w:tcBorders>
            <w:shd w:val="clear" w:color="auto" w:fill="FAFAFA"/>
            <w:vAlign w:val="bottom"/>
          </w:tcPr>
          <w:p w:rsidR="00601E79" w:rsidRPr="00F9627E" w:rsidRDefault="00632A25" w:rsidP="002B1862">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825" w:type="dxa"/>
            <w:tcBorders>
              <w:top w:val="nil"/>
              <w:left w:val="nil"/>
              <w:bottom w:val="single" w:sz="4" w:space="0" w:color="auto"/>
              <w:right w:val="nil"/>
            </w:tcBorders>
            <w:shd w:val="clear" w:color="auto" w:fill="FAFAFA"/>
            <w:vAlign w:val="bottom"/>
          </w:tcPr>
          <w:p w:rsidR="00601E79" w:rsidRPr="00F9627E" w:rsidRDefault="00632A25" w:rsidP="002B1862">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11,375</w:t>
            </w:r>
          </w:p>
        </w:tc>
        <w:tc>
          <w:tcPr>
            <w:tcW w:w="1825" w:type="dxa"/>
            <w:tcBorders>
              <w:top w:val="nil"/>
              <w:left w:val="nil"/>
              <w:bottom w:val="single" w:sz="4" w:space="0" w:color="auto"/>
              <w:right w:val="nil"/>
            </w:tcBorders>
            <w:shd w:val="clear" w:color="auto" w:fill="FAFAFA"/>
            <w:vAlign w:val="bottom"/>
          </w:tcPr>
          <w:p w:rsidR="00601E79" w:rsidRPr="00F9627E" w:rsidRDefault="00632A25" w:rsidP="002B1862">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11,375</w:t>
            </w:r>
          </w:p>
        </w:tc>
        <w:tc>
          <w:tcPr>
            <w:tcW w:w="1826" w:type="dxa"/>
            <w:tcBorders>
              <w:top w:val="nil"/>
              <w:left w:val="nil"/>
              <w:bottom w:val="single" w:sz="4" w:space="0" w:color="auto"/>
              <w:right w:val="nil"/>
            </w:tcBorders>
            <w:shd w:val="clear" w:color="auto" w:fill="FAFAFA"/>
            <w:vAlign w:val="bottom"/>
          </w:tcPr>
          <w:p w:rsidR="00601E79" w:rsidRPr="00443256" w:rsidRDefault="00632A25" w:rsidP="002B1862">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11,722</w:t>
            </w:r>
          </w:p>
        </w:tc>
      </w:tr>
      <w:tr w:rsidR="00601E79" w:rsidRPr="00F9627E" w:rsidTr="007E7209">
        <w:tc>
          <w:tcPr>
            <w:tcW w:w="4464" w:type="dxa"/>
            <w:tcBorders>
              <w:top w:val="nil"/>
              <w:left w:val="nil"/>
              <w:bottom w:val="nil"/>
              <w:right w:val="nil"/>
            </w:tcBorders>
            <w:shd w:val="clear" w:color="auto" w:fill="auto"/>
          </w:tcPr>
          <w:p w:rsidR="00601E79" w:rsidRPr="00F9627E" w:rsidRDefault="00601E79" w:rsidP="002B1862">
            <w:pPr>
              <w:widowControl w:val="0"/>
              <w:spacing w:line="240" w:lineRule="auto"/>
              <w:ind w:left="-91"/>
              <w:rPr>
                <w:rFonts w:ascii="Browallia New" w:eastAsia="Arial Unicode MS" w:hAnsi="Browallia New" w:cs="Browallia New"/>
                <w:b/>
                <w:bCs/>
                <w:sz w:val="26"/>
                <w:szCs w:val="26"/>
              </w:rPr>
            </w:pPr>
            <w:r w:rsidRPr="00F9627E">
              <w:rPr>
                <w:rFonts w:ascii="Browallia New" w:eastAsia="Arial Unicode MS" w:hAnsi="Browallia New" w:cs="Browallia New"/>
                <w:b/>
                <w:bCs/>
                <w:sz w:val="26"/>
                <w:szCs w:val="26"/>
                <w:cs/>
              </w:rPr>
              <w:t>รวมสินทรัพย์</w:t>
            </w:r>
          </w:p>
        </w:tc>
        <w:tc>
          <w:tcPr>
            <w:tcW w:w="1819" w:type="dxa"/>
            <w:tcBorders>
              <w:top w:val="nil"/>
              <w:left w:val="nil"/>
              <w:bottom w:val="nil"/>
              <w:right w:val="nil"/>
            </w:tcBorders>
            <w:shd w:val="clear" w:color="auto" w:fill="FAFAFA"/>
            <w:vAlign w:val="bottom"/>
          </w:tcPr>
          <w:p w:rsidR="00601E79" w:rsidRPr="00F9627E" w:rsidRDefault="00601E79" w:rsidP="002B1862">
            <w:pPr>
              <w:widowControl w:val="0"/>
              <w:spacing w:line="240" w:lineRule="auto"/>
              <w:ind w:right="-72"/>
              <w:jc w:val="center"/>
              <w:rPr>
                <w:rFonts w:ascii="Browallia New" w:eastAsia="Arial Unicode MS" w:hAnsi="Browallia New" w:cs="Browallia New"/>
                <w:b/>
                <w:bCs/>
                <w:sz w:val="26"/>
                <w:szCs w:val="26"/>
              </w:rPr>
            </w:pPr>
          </w:p>
        </w:tc>
        <w:tc>
          <w:tcPr>
            <w:tcW w:w="1825" w:type="dxa"/>
            <w:tcBorders>
              <w:top w:val="single" w:sz="4" w:space="0" w:color="auto"/>
              <w:left w:val="nil"/>
              <w:bottom w:val="single" w:sz="4" w:space="0" w:color="auto"/>
              <w:right w:val="nil"/>
            </w:tcBorders>
            <w:shd w:val="clear" w:color="auto" w:fill="FAFAFA"/>
            <w:vAlign w:val="bottom"/>
          </w:tcPr>
          <w:p w:rsidR="00601E79" w:rsidRPr="008C7E73" w:rsidRDefault="00632A25" w:rsidP="002B1862">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825" w:type="dxa"/>
            <w:tcBorders>
              <w:top w:val="single" w:sz="4" w:space="0" w:color="auto"/>
              <w:left w:val="nil"/>
              <w:bottom w:val="single" w:sz="4" w:space="0" w:color="auto"/>
              <w:right w:val="nil"/>
            </w:tcBorders>
            <w:shd w:val="clear" w:color="auto" w:fill="FAFAFA"/>
            <w:vAlign w:val="bottom"/>
          </w:tcPr>
          <w:p w:rsidR="00601E79" w:rsidRPr="008C7E73" w:rsidRDefault="00924722" w:rsidP="002B1862">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5,852</w:t>
            </w:r>
          </w:p>
        </w:tc>
        <w:tc>
          <w:tcPr>
            <w:tcW w:w="1825" w:type="dxa"/>
            <w:tcBorders>
              <w:top w:val="single" w:sz="4" w:space="0" w:color="auto"/>
              <w:left w:val="nil"/>
              <w:bottom w:val="single" w:sz="4" w:space="0" w:color="auto"/>
              <w:right w:val="nil"/>
            </w:tcBorders>
            <w:shd w:val="clear" w:color="auto" w:fill="FAFAFA"/>
            <w:vAlign w:val="bottom"/>
          </w:tcPr>
          <w:p w:rsidR="00601E79" w:rsidRPr="00F9627E" w:rsidRDefault="00632A25" w:rsidP="002B1862">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11,375</w:t>
            </w:r>
          </w:p>
        </w:tc>
        <w:tc>
          <w:tcPr>
            <w:tcW w:w="1825" w:type="dxa"/>
            <w:tcBorders>
              <w:top w:val="single" w:sz="4" w:space="0" w:color="auto"/>
              <w:left w:val="nil"/>
              <w:bottom w:val="single" w:sz="4" w:space="0" w:color="auto"/>
              <w:right w:val="nil"/>
            </w:tcBorders>
            <w:shd w:val="clear" w:color="auto" w:fill="FAFAFA"/>
            <w:vAlign w:val="bottom"/>
          </w:tcPr>
          <w:p w:rsidR="00601E79" w:rsidRPr="00F9627E" w:rsidRDefault="00924722" w:rsidP="002B1862">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17,227</w:t>
            </w:r>
          </w:p>
        </w:tc>
        <w:tc>
          <w:tcPr>
            <w:tcW w:w="1826" w:type="dxa"/>
            <w:tcBorders>
              <w:top w:val="single" w:sz="4" w:space="0" w:color="auto"/>
              <w:left w:val="nil"/>
              <w:bottom w:val="single" w:sz="4" w:space="0" w:color="auto"/>
              <w:right w:val="nil"/>
            </w:tcBorders>
            <w:shd w:val="clear" w:color="auto" w:fill="FAFAFA"/>
            <w:vAlign w:val="bottom"/>
          </w:tcPr>
          <w:p w:rsidR="00601E79" w:rsidRPr="00443256" w:rsidRDefault="00924722" w:rsidP="002B1862">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17,574</w:t>
            </w:r>
          </w:p>
        </w:tc>
      </w:tr>
      <w:tr w:rsidR="00AC578B" w:rsidRPr="00F9627E" w:rsidTr="007E7209">
        <w:tc>
          <w:tcPr>
            <w:tcW w:w="4464" w:type="dxa"/>
            <w:tcBorders>
              <w:top w:val="nil"/>
              <w:left w:val="nil"/>
              <w:bottom w:val="nil"/>
              <w:right w:val="nil"/>
            </w:tcBorders>
            <w:shd w:val="clear" w:color="auto" w:fill="auto"/>
          </w:tcPr>
          <w:p w:rsidR="00AC578B" w:rsidRPr="00F9627E" w:rsidRDefault="00AC578B" w:rsidP="002B1862">
            <w:pPr>
              <w:widowControl w:val="0"/>
              <w:spacing w:line="240" w:lineRule="auto"/>
              <w:ind w:left="-91"/>
              <w:rPr>
                <w:rFonts w:ascii="Browallia New" w:eastAsia="Arial Unicode MS" w:hAnsi="Browallia New" w:cs="Browallia New"/>
                <w:b/>
                <w:bCs/>
                <w:sz w:val="26"/>
                <w:szCs w:val="26"/>
                <w:cs/>
              </w:rPr>
            </w:pPr>
          </w:p>
        </w:tc>
        <w:tc>
          <w:tcPr>
            <w:tcW w:w="1819" w:type="dxa"/>
            <w:tcBorders>
              <w:top w:val="nil"/>
              <w:left w:val="nil"/>
              <w:bottom w:val="nil"/>
              <w:right w:val="nil"/>
            </w:tcBorders>
            <w:shd w:val="clear" w:color="auto" w:fill="FAFAFA"/>
            <w:vAlign w:val="bottom"/>
          </w:tcPr>
          <w:p w:rsidR="00AC578B" w:rsidRPr="00F9627E" w:rsidRDefault="00AC578B" w:rsidP="002B1862">
            <w:pPr>
              <w:widowControl w:val="0"/>
              <w:spacing w:line="240" w:lineRule="auto"/>
              <w:ind w:right="-72"/>
              <w:jc w:val="center"/>
              <w:rPr>
                <w:rFonts w:ascii="Browallia New" w:eastAsia="Arial Unicode MS" w:hAnsi="Browallia New" w:cs="Browallia New"/>
                <w:b/>
                <w:bCs/>
                <w:sz w:val="26"/>
                <w:szCs w:val="26"/>
              </w:rPr>
            </w:pPr>
          </w:p>
        </w:tc>
        <w:tc>
          <w:tcPr>
            <w:tcW w:w="1825" w:type="dxa"/>
            <w:tcBorders>
              <w:top w:val="single" w:sz="4" w:space="0" w:color="auto"/>
              <w:left w:val="nil"/>
              <w:bottom w:val="nil"/>
              <w:right w:val="nil"/>
            </w:tcBorders>
            <w:shd w:val="clear" w:color="auto" w:fill="FAFAFA"/>
            <w:vAlign w:val="bottom"/>
          </w:tcPr>
          <w:p w:rsidR="00AC578B" w:rsidRPr="008C7E73" w:rsidRDefault="00AC578B" w:rsidP="002B1862">
            <w:pPr>
              <w:widowControl w:val="0"/>
              <w:spacing w:line="240" w:lineRule="auto"/>
              <w:ind w:right="-72"/>
              <w:jc w:val="right"/>
              <w:rPr>
                <w:rFonts w:ascii="Browallia New" w:eastAsia="Arial Unicode MS" w:hAnsi="Browallia New" w:cs="Browallia New"/>
                <w:sz w:val="26"/>
                <w:szCs w:val="26"/>
              </w:rPr>
            </w:pPr>
          </w:p>
        </w:tc>
        <w:tc>
          <w:tcPr>
            <w:tcW w:w="1825" w:type="dxa"/>
            <w:tcBorders>
              <w:top w:val="single" w:sz="4" w:space="0" w:color="auto"/>
              <w:left w:val="nil"/>
              <w:bottom w:val="nil"/>
              <w:right w:val="nil"/>
            </w:tcBorders>
            <w:shd w:val="clear" w:color="auto" w:fill="FAFAFA"/>
            <w:vAlign w:val="bottom"/>
          </w:tcPr>
          <w:p w:rsidR="00AC578B" w:rsidRDefault="00AC578B" w:rsidP="002B1862">
            <w:pPr>
              <w:widowControl w:val="0"/>
              <w:spacing w:line="240" w:lineRule="auto"/>
              <w:ind w:right="-72"/>
              <w:jc w:val="right"/>
              <w:rPr>
                <w:rFonts w:ascii="Browallia New" w:eastAsia="Arial Unicode MS" w:hAnsi="Browallia New" w:cs="Browallia New"/>
                <w:sz w:val="26"/>
                <w:szCs w:val="26"/>
              </w:rPr>
            </w:pPr>
          </w:p>
        </w:tc>
        <w:tc>
          <w:tcPr>
            <w:tcW w:w="1825" w:type="dxa"/>
            <w:tcBorders>
              <w:top w:val="single" w:sz="4" w:space="0" w:color="auto"/>
              <w:left w:val="nil"/>
              <w:bottom w:val="nil"/>
              <w:right w:val="nil"/>
            </w:tcBorders>
            <w:shd w:val="clear" w:color="auto" w:fill="FAFAFA"/>
            <w:vAlign w:val="bottom"/>
          </w:tcPr>
          <w:p w:rsidR="00AC578B" w:rsidRDefault="00AC578B" w:rsidP="002B1862">
            <w:pPr>
              <w:widowControl w:val="0"/>
              <w:spacing w:line="240" w:lineRule="auto"/>
              <w:ind w:right="-72"/>
              <w:jc w:val="right"/>
              <w:rPr>
                <w:rFonts w:ascii="Browallia New" w:eastAsia="Arial Unicode MS" w:hAnsi="Browallia New" w:cs="Browallia New"/>
                <w:sz w:val="26"/>
                <w:szCs w:val="26"/>
              </w:rPr>
            </w:pPr>
          </w:p>
        </w:tc>
        <w:tc>
          <w:tcPr>
            <w:tcW w:w="1825" w:type="dxa"/>
            <w:tcBorders>
              <w:top w:val="single" w:sz="4" w:space="0" w:color="auto"/>
              <w:left w:val="nil"/>
              <w:bottom w:val="nil"/>
              <w:right w:val="nil"/>
            </w:tcBorders>
            <w:shd w:val="clear" w:color="auto" w:fill="FAFAFA"/>
            <w:vAlign w:val="bottom"/>
          </w:tcPr>
          <w:p w:rsidR="00AC578B" w:rsidRDefault="00AC578B" w:rsidP="002B1862">
            <w:pPr>
              <w:widowControl w:val="0"/>
              <w:spacing w:line="240" w:lineRule="auto"/>
              <w:ind w:right="-72"/>
              <w:jc w:val="right"/>
              <w:rPr>
                <w:rFonts w:ascii="Browallia New" w:eastAsia="Arial Unicode MS" w:hAnsi="Browallia New" w:cs="Browallia New"/>
                <w:sz w:val="26"/>
                <w:szCs w:val="26"/>
              </w:rPr>
            </w:pPr>
          </w:p>
        </w:tc>
        <w:tc>
          <w:tcPr>
            <w:tcW w:w="1826" w:type="dxa"/>
            <w:tcBorders>
              <w:top w:val="single" w:sz="4" w:space="0" w:color="auto"/>
              <w:left w:val="nil"/>
              <w:bottom w:val="nil"/>
              <w:right w:val="nil"/>
            </w:tcBorders>
            <w:shd w:val="clear" w:color="auto" w:fill="FAFAFA"/>
            <w:vAlign w:val="bottom"/>
          </w:tcPr>
          <w:p w:rsidR="00AC578B" w:rsidRPr="00443256" w:rsidRDefault="00AC578B" w:rsidP="002B1862">
            <w:pPr>
              <w:widowControl w:val="0"/>
              <w:spacing w:line="240" w:lineRule="auto"/>
              <w:ind w:right="-72"/>
              <w:jc w:val="right"/>
              <w:rPr>
                <w:rFonts w:ascii="Browallia New" w:eastAsia="Arial Unicode MS" w:hAnsi="Browallia New" w:cs="Browallia New"/>
                <w:sz w:val="26"/>
                <w:szCs w:val="26"/>
              </w:rPr>
            </w:pPr>
          </w:p>
        </w:tc>
      </w:tr>
      <w:tr w:rsidR="00601E79" w:rsidRPr="00F9627E" w:rsidTr="007E7209">
        <w:tc>
          <w:tcPr>
            <w:tcW w:w="4464" w:type="dxa"/>
            <w:tcBorders>
              <w:top w:val="nil"/>
              <w:left w:val="nil"/>
              <w:bottom w:val="nil"/>
              <w:right w:val="nil"/>
            </w:tcBorders>
            <w:shd w:val="clear" w:color="auto" w:fill="auto"/>
          </w:tcPr>
          <w:p w:rsidR="00601E79" w:rsidRPr="00F9627E" w:rsidRDefault="00601E79" w:rsidP="002B1862">
            <w:pPr>
              <w:widowControl w:val="0"/>
              <w:spacing w:line="240" w:lineRule="auto"/>
              <w:ind w:left="-91"/>
              <w:rPr>
                <w:rFonts w:ascii="Browallia New" w:eastAsia="Arial Unicode MS" w:hAnsi="Browallia New" w:cs="Browallia New"/>
                <w:b/>
                <w:bCs/>
                <w:sz w:val="26"/>
                <w:szCs w:val="26"/>
                <w:cs/>
              </w:rPr>
            </w:pPr>
            <w:r w:rsidRPr="00F9627E">
              <w:rPr>
                <w:rFonts w:ascii="Browallia New" w:eastAsia="Arial Unicode MS" w:hAnsi="Browallia New" w:cs="Browallia New"/>
                <w:b/>
                <w:bCs/>
                <w:sz w:val="26"/>
                <w:szCs w:val="26"/>
                <w:cs/>
              </w:rPr>
              <w:t>หนี้สิน</w:t>
            </w:r>
          </w:p>
        </w:tc>
        <w:tc>
          <w:tcPr>
            <w:tcW w:w="1819" w:type="dxa"/>
            <w:tcBorders>
              <w:top w:val="nil"/>
              <w:left w:val="nil"/>
              <w:bottom w:val="nil"/>
              <w:right w:val="nil"/>
            </w:tcBorders>
            <w:shd w:val="clear" w:color="auto" w:fill="FAFAFA"/>
            <w:vAlign w:val="bottom"/>
          </w:tcPr>
          <w:p w:rsidR="00601E79" w:rsidRPr="00F9627E" w:rsidRDefault="00601E79" w:rsidP="002B1862">
            <w:pPr>
              <w:widowControl w:val="0"/>
              <w:spacing w:line="240" w:lineRule="auto"/>
              <w:ind w:right="-72"/>
              <w:jc w:val="center"/>
              <w:rPr>
                <w:rFonts w:ascii="Browallia New" w:eastAsia="Arial Unicode MS" w:hAnsi="Browallia New" w:cs="Browallia New"/>
                <w:b/>
                <w:bCs/>
                <w:sz w:val="26"/>
                <w:szCs w:val="26"/>
              </w:rPr>
            </w:pPr>
          </w:p>
        </w:tc>
        <w:tc>
          <w:tcPr>
            <w:tcW w:w="1825" w:type="dxa"/>
            <w:tcBorders>
              <w:top w:val="nil"/>
              <w:left w:val="nil"/>
              <w:bottom w:val="nil"/>
              <w:right w:val="nil"/>
            </w:tcBorders>
            <w:shd w:val="clear" w:color="auto" w:fill="FAFAFA"/>
            <w:vAlign w:val="bottom"/>
          </w:tcPr>
          <w:p w:rsidR="00601E79" w:rsidRPr="00F9627E" w:rsidRDefault="00601E79" w:rsidP="002B1862">
            <w:pPr>
              <w:widowControl w:val="0"/>
              <w:spacing w:line="240" w:lineRule="auto"/>
              <w:ind w:right="-72"/>
              <w:jc w:val="right"/>
              <w:rPr>
                <w:rFonts w:ascii="Browallia New" w:eastAsia="Arial Unicode MS" w:hAnsi="Browallia New" w:cs="Browallia New"/>
                <w:b/>
                <w:bCs/>
                <w:sz w:val="26"/>
                <w:szCs w:val="26"/>
              </w:rPr>
            </w:pPr>
          </w:p>
        </w:tc>
        <w:tc>
          <w:tcPr>
            <w:tcW w:w="1825" w:type="dxa"/>
            <w:tcBorders>
              <w:top w:val="nil"/>
              <w:left w:val="nil"/>
              <w:bottom w:val="nil"/>
              <w:right w:val="nil"/>
            </w:tcBorders>
            <w:shd w:val="clear" w:color="auto" w:fill="FAFAFA"/>
            <w:vAlign w:val="bottom"/>
          </w:tcPr>
          <w:p w:rsidR="00601E79" w:rsidRPr="00F9627E" w:rsidRDefault="00601E79" w:rsidP="002B1862">
            <w:pPr>
              <w:widowControl w:val="0"/>
              <w:spacing w:line="240" w:lineRule="auto"/>
              <w:ind w:right="-72"/>
              <w:jc w:val="right"/>
              <w:rPr>
                <w:rFonts w:ascii="Browallia New" w:eastAsia="Arial Unicode MS" w:hAnsi="Browallia New" w:cs="Browallia New"/>
                <w:b/>
                <w:bCs/>
                <w:sz w:val="26"/>
                <w:szCs w:val="26"/>
              </w:rPr>
            </w:pPr>
          </w:p>
        </w:tc>
        <w:tc>
          <w:tcPr>
            <w:tcW w:w="1825" w:type="dxa"/>
            <w:tcBorders>
              <w:top w:val="nil"/>
              <w:left w:val="nil"/>
              <w:bottom w:val="nil"/>
              <w:right w:val="nil"/>
            </w:tcBorders>
            <w:shd w:val="clear" w:color="auto" w:fill="FAFAFA"/>
            <w:vAlign w:val="bottom"/>
          </w:tcPr>
          <w:p w:rsidR="00601E79" w:rsidRPr="00F9627E" w:rsidRDefault="00601E79" w:rsidP="002B1862">
            <w:pPr>
              <w:widowControl w:val="0"/>
              <w:spacing w:line="240" w:lineRule="auto"/>
              <w:ind w:right="-72"/>
              <w:jc w:val="right"/>
              <w:rPr>
                <w:rFonts w:ascii="Browallia New" w:eastAsia="Arial Unicode MS" w:hAnsi="Browallia New" w:cs="Browallia New"/>
                <w:b/>
                <w:bCs/>
                <w:sz w:val="26"/>
                <w:szCs w:val="26"/>
              </w:rPr>
            </w:pPr>
          </w:p>
        </w:tc>
        <w:tc>
          <w:tcPr>
            <w:tcW w:w="1825" w:type="dxa"/>
            <w:tcBorders>
              <w:top w:val="nil"/>
              <w:left w:val="nil"/>
              <w:bottom w:val="nil"/>
              <w:right w:val="nil"/>
            </w:tcBorders>
            <w:shd w:val="clear" w:color="auto" w:fill="FAFAFA"/>
            <w:vAlign w:val="bottom"/>
          </w:tcPr>
          <w:p w:rsidR="00601E79" w:rsidRPr="00F9627E" w:rsidRDefault="00601E79" w:rsidP="002B1862">
            <w:pPr>
              <w:widowControl w:val="0"/>
              <w:spacing w:line="240" w:lineRule="auto"/>
              <w:ind w:right="-72"/>
              <w:jc w:val="right"/>
              <w:rPr>
                <w:rFonts w:ascii="Browallia New" w:eastAsia="Arial Unicode MS" w:hAnsi="Browallia New" w:cs="Browallia New"/>
                <w:b/>
                <w:bCs/>
                <w:sz w:val="26"/>
                <w:szCs w:val="26"/>
              </w:rPr>
            </w:pPr>
          </w:p>
        </w:tc>
        <w:tc>
          <w:tcPr>
            <w:tcW w:w="1826" w:type="dxa"/>
            <w:tcBorders>
              <w:top w:val="nil"/>
              <w:left w:val="nil"/>
              <w:bottom w:val="nil"/>
              <w:right w:val="nil"/>
            </w:tcBorders>
            <w:shd w:val="clear" w:color="auto" w:fill="FAFAFA"/>
            <w:vAlign w:val="bottom"/>
          </w:tcPr>
          <w:p w:rsidR="00601E79" w:rsidRPr="00F9627E" w:rsidRDefault="00601E79" w:rsidP="002B1862">
            <w:pPr>
              <w:widowControl w:val="0"/>
              <w:spacing w:line="240" w:lineRule="auto"/>
              <w:ind w:right="-72"/>
              <w:jc w:val="right"/>
              <w:rPr>
                <w:rFonts w:ascii="Browallia New" w:eastAsia="Arial Unicode MS" w:hAnsi="Browallia New" w:cs="Browallia New"/>
                <w:b/>
                <w:bCs/>
                <w:sz w:val="26"/>
                <w:szCs w:val="26"/>
              </w:rPr>
            </w:pPr>
          </w:p>
        </w:tc>
      </w:tr>
      <w:tr w:rsidR="00632A25" w:rsidRPr="00F9627E" w:rsidTr="007E7209">
        <w:tc>
          <w:tcPr>
            <w:tcW w:w="4464" w:type="dxa"/>
            <w:tcBorders>
              <w:top w:val="nil"/>
              <w:left w:val="nil"/>
              <w:bottom w:val="nil"/>
              <w:right w:val="nil"/>
            </w:tcBorders>
            <w:shd w:val="clear" w:color="auto" w:fill="auto"/>
          </w:tcPr>
          <w:p w:rsidR="00632A25" w:rsidRPr="00F9627E" w:rsidRDefault="00632A25" w:rsidP="00632A25">
            <w:pPr>
              <w:widowControl w:val="0"/>
              <w:spacing w:line="240" w:lineRule="auto"/>
              <w:ind w:left="-91"/>
              <w:rPr>
                <w:rFonts w:ascii="Browallia New" w:eastAsia="Arial Unicode MS" w:hAnsi="Browallia New" w:cs="Browallia New"/>
                <w:sz w:val="26"/>
                <w:szCs w:val="26"/>
                <w:cs/>
              </w:rPr>
            </w:pPr>
            <w:r w:rsidRPr="00F9627E">
              <w:rPr>
                <w:rFonts w:ascii="Browallia New" w:eastAsia="Arial Unicode MS" w:hAnsi="Browallia New" w:cs="Browallia New" w:hint="cs"/>
                <w:sz w:val="26"/>
                <w:szCs w:val="26"/>
                <w:cs/>
              </w:rPr>
              <w:t>เงินกู้ยืมระยะยาวจากสถาบันการเงิน</w:t>
            </w:r>
            <w:r>
              <w:rPr>
                <w:rFonts w:ascii="Browallia New" w:eastAsia="Arial Unicode MS" w:hAnsi="Browallia New" w:cs="Browallia New" w:hint="cs"/>
                <w:sz w:val="26"/>
                <w:szCs w:val="26"/>
                <w:cs/>
              </w:rPr>
              <w:t xml:space="preserve"> สุทธิ</w:t>
            </w:r>
          </w:p>
        </w:tc>
        <w:tc>
          <w:tcPr>
            <w:tcW w:w="1819" w:type="dxa"/>
            <w:tcBorders>
              <w:top w:val="nil"/>
              <w:left w:val="nil"/>
              <w:bottom w:val="nil"/>
              <w:right w:val="nil"/>
            </w:tcBorders>
            <w:shd w:val="clear" w:color="auto" w:fill="FAFAFA"/>
            <w:vAlign w:val="bottom"/>
          </w:tcPr>
          <w:p w:rsidR="00632A25" w:rsidRPr="00F9627E" w:rsidRDefault="00632A25" w:rsidP="00632A25">
            <w:pPr>
              <w:widowControl w:val="0"/>
              <w:spacing w:line="240" w:lineRule="auto"/>
              <w:ind w:right="-72"/>
              <w:jc w:val="center"/>
              <w:rPr>
                <w:rFonts w:ascii="Browallia New" w:eastAsia="Arial Unicode MS" w:hAnsi="Browallia New" w:cs="Browallia New"/>
                <w:sz w:val="26"/>
                <w:szCs w:val="26"/>
              </w:rPr>
            </w:pPr>
            <w:r w:rsidRPr="00F9627E">
              <w:rPr>
                <w:rFonts w:ascii="Browallia New" w:eastAsia="Arial Unicode MS" w:hAnsi="Browallia New" w:cs="Browallia New"/>
                <w:sz w:val="26"/>
                <w:szCs w:val="26"/>
              </w:rPr>
              <w:t>-</w:t>
            </w:r>
          </w:p>
        </w:tc>
        <w:tc>
          <w:tcPr>
            <w:tcW w:w="1825" w:type="dxa"/>
            <w:tcBorders>
              <w:top w:val="nil"/>
              <w:left w:val="nil"/>
              <w:bottom w:val="nil"/>
              <w:right w:val="nil"/>
            </w:tcBorders>
            <w:shd w:val="clear" w:color="auto" w:fill="FAFAFA"/>
            <w:vAlign w:val="bottom"/>
          </w:tcPr>
          <w:p w:rsidR="00632A25" w:rsidRPr="00F9627E" w:rsidRDefault="00632A25" w:rsidP="00632A25">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825" w:type="dxa"/>
            <w:tcBorders>
              <w:top w:val="nil"/>
              <w:left w:val="nil"/>
              <w:bottom w:val="nil"/>
              <w:right w:val="nil"/>
            </w:tcBorders>
            <w:shd w:val="clear" w:color="auto" w:fill="FAFAFA"/>
            <w:vAlign w:val="bottom"/>
          </w:tcPr>
          <w:p w:rsidR="00632A25" w:rsidRPr="00F9627E" w:rsidRDefault="00632A25" w:rsidP="00632A25">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825" w:type="dxa"/>
            <w:tcBorders>
              <w:top w:val="nil"/>
              <w:left w:val="nil"/>
              <w:bottom w:val="nil"/>
              <w:right w:val="nil"/>
            </w:tcBorders>
            <w:shd w:val="clear" w:color="auto" w:fill="FAFAFA"/>
            <w:vAlign w:val="bottom"/>
          </w:tcPr>
          <w:p w:rsidR="00632A25" w:rsidRPr="00F9627E" w:rsidRDefault="00632A25" w:rsidP="00632A25">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5,685</w:t>
            </w:r>
          </w:p>
        </w:tc>
        <w:tc>
          <w:tcPr>
            <w:tcW w:w="1825" w:type="dxa"/>
            <w:tcBorders>
              <w:top w:val="nil"/>
              <w:left w:val="nil"/>
              <w:bottom w:val="nil"/>
              <w:right w:val="nil"/>
            </w:tcBorders>
            <w:shd w:val="clear" w:color="auto" w:fill="FAFAFA"/>
            <w:vAlign w:val="bottom"/>
          </w:tcPr>
          <w:p w:rsidR="00632A25" w:rsidRPr="00F9627E" w:rsidRDefault="00632A25" w:rsidP="00632A25">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5,685</w:t>
            </w:r>
          </w:p>
        </w:tc>
        <w:tc>
          <w:tcPr>
            <w:tcW w:w="1826" w:type="dxa"/>
            <w:tcBorders>
              <w:top w:val="nil"/>
              <w:left w:val="nil"/>
              <w:bottom w:val="nil"/>
              <w:right w:val="nil"/>
            </w:tcBorders>
            <w:shd w:val="clear" w:color="auto" w:fill="FAFAFA"/>
            <w:vAlign w:val="bottom"/>
          </w:tcPr>
          <w:p w:rsidR="00632A25" w:rsidRPr="00F9627E" w:rsidRDefault="00632A25" w:rsidP="00632A25">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5,699</w:t>
            </w:r>
          </w:p>
        </w:tc>
      </w:tr>
      <w:tr w:rsidR="00632A25" w:rsidRPr="00F9627E" w:rsidTr="007E7209">
        <w:tc>
          <w:tcPr>
            <w:tcW w:w="4464" w:type="dxa"/>
            <w:tcBorders>
              <w:top w:val="nil"/>
              <w:left w:val="nil"/>
              <w:bottom w:val="nil"/>
              <w:right w:val="nil"/>
            </w:tcBorders>
            <w:shd w:val="clear" w:color="auto" w:fill="auto"/>
          </w:tcPr>
          <w:p w:rsidR="00632A25" w:rsidRPr="00F9627E" w:rsidRDefault="00632A25" w:rsidP="00632A25">
            <w:pPr>
              <w:widowControl w:val="0"/>
              <w:spacing w:line="240" w:lineRule="auto"/>
              <w:ind w:left="-91"/>
              <w:rPr>
                <w:rFonts w:ascii="Browallia New" w:eastAsia="Arial Unicode MS" w:hAnsi="Browallia New" w:cs="Browallia New"/>
                <w:sz w:val="26"/>
                <w:szCs w:val="26"/>
                <w:cs/>
              </w:rPr>
            </w:pPr>
            <w:r w:rsidRPr="00F9627E">
              <w:rPr>
                <w:rFonts w:ascii="Browallia New" w:eastAsia="Arial Unicode MS" w:hAnsi="Browallia New" w:cs="Browallia New" w:hint="cs"/>
                <w:sz w:val="26"/>
                <w:szCs w:val="26"/>
                <w:cs/>
              </w:rPr>
              <w:t>หุ้นกู้</w:t>
            </w:r>
            <w:r>
              <w:rPr>
                <w:rFonts w:ascii="Browallia New" w:eastAsia="Arial Unicode MS" w:hAnsi="Browallia New" w:cs="Browallia New" w:hint="cs"/>
                <w:sz w:val="26"/>
                <w:szCs w:val="26"/>
                <w:cs/>
              </w:rPr>
              <w:t xml:space="preserve"> สุทธิ</w:t>
            </w:r>
          </w:p>
        </w:tc>
        <w:tc>
          <w:tcPr>
            <w:tcW w:w="1819" w:type="dxa"/>
            <w:tcBorders>
              <w:top w:val="nil"/>
              <w:left w:val="nil"/>
              <w:bottom w:val="nil"/>
              <w:right w:val="nil"/>
            </w:tcBorders>
            <w:shd w:val="clear" w:color="auto" w:fill="FAFAFA"/>
            <w:vAlign w:val="bottom"/>
          </w:tcPr>
          <w:p w:rsidR="00632A25" w:rsidRPr="00F9627E" w:rsidRDefault="00632A25" w:rsidP="00632A25">
            <w:pPr>
              <w:widowControl w:val="0"/>
              <w:spacing w:line="240" w:lineRule="auto"/>
              <w:ind w:right="-72"/>
              <w:jc w:val="center"/>
              <w:rPr>
                <w:rFonts w:ascii="Browallia New" w:eastAsia="Arial Unicode MS" w:hAnsi="Browallia New" w:cs="Browallia New"/>
                <w:sz w:val="26"/>
                <w:szCs w:val="26"/>
              </w:rPr>
            </w:pPr>
            <w:r w:rsidRPr="00F9627E">
              <w:rPr>
                <w:rFonts w:ascii="Browallia New" w:eastAsia="Arial Unicode MS" w:hAnsi="Browallia New" w:cs="Browallia New"/>
                <w:sz w:val="26"/>
                <w:szCs w:val="26"/>
              </w:rPr>
              <w:t>-</w:t>
            </w:r>
          </w:p>
        </w:tc>
        <w:tc>
          <w:tcPr>
            <w:tcW w:w="1825" w:type="dxa"/>
            <w:tcBorders>
              <w:top w:val="nil"/>
              <w:left w:val="nil"/>
              <w:bottom w:val="nil"/>
              <w:right w:val="nil"/>
            </w:tcBorders>
            <w:shd w:val="clear" w:color="auto" w:fill="FAFAFA"/>
            <w:vAlign w:val="bottom"/>
          </w:tcPr>
          <w:p w:rsidR="00632A25" w:rsidRPr="00F9627E" w:rsidRDefault="00632A25" w:rsidP="00632A25">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825" w:type="dxa"/>
            <w:tcBorders>
              <w:top w:val="nil"/>
              <w:left w:val="nil"/>
              <w:bottom w:val="nil"/>
              <w:right w:val="nil"/>
            </w:tcBorders>
            <w:shd w:val="clear" w:color="auto" w:fill="FAFAFA"/>
            <w:vAlign w:val="bottom"/>
          </w:tcPr>
          <w:p w:rsidR="00632A25" w:rsidRPr="00F9627E" w:rsidRDefault="00632A25" w:rsidP="00632A25">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825" w:type="dxa"/>
            <w:tcBorders>
              <w:top w:val="nil"/>
              <w:left w:val="nil"/>
              <w:bottom w:val="nil"/>
              <w:right w:val="nil"/>
            </w:tcBorders>
            <w:shd w:val="clear" w:color="auto" w:fill="FAFAFA"/>
            <w:vAlign w:val="bottom"/>
          </w:tcPr>
          <w:p w:rsidR="00632A25" w:rsidRPr="00F9627E" w:rsidRDefault="00632A25" w:rsidP="00632A25">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16,992</w:t>
            </w:r>
          </w:p>
        </w:tc>
        <w:tc>
          <w:tcPr>
            <w:tcW w:w="1825" w:type="dxa"/>
            <w:tcBorders>
              <w:top w:val="nil"/>
              <w:left w:val="nil"/>
              <w:bottom w:val="nil"/>
              <w:right w:val="nil"/>
            </w:tcBorders>
            <w:shd w:val="clear" w:color="auto" w:fill="FAFAFA"/>
            <w:vAlign w:val="bottom"/>
          </w:tcPr>
          <w:p w:rsidR="00632A25" w:rsidRPr="00F9627E" w:rsidRDefault="00632A25" w:rsidP="00632A25">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16,992</w:t>
            </w:r>
          </w:p>
        </w:tc>
        <w:tc>
          <w:tcPr>
            <w:tcW w:w="1826" w:type="dxa"/>
            <w:tcBorders>
              <w:top w:val="nil"/>
              <w:left w:val="nil"/>
              <w:bottom w:val="nil"/>
              <w:right w:val="nil"/>
            </w:tcBorders>
            <w:shd w:val="clear" w:color="auto" w:fill="FAFAFA"/>
            <w:vAlign w:val="bottom"/>
          </w:tcPr>
          <w:p w:rsidR="00632A25" w:rsidRPr="00F9627E" w:rsidRDefault="00632A25" w:rsidP="00632A25">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17,128</w:t>
            </w:r>
          </w:p>
        </w:tc>
      </w:tr>
      <w:tr w:rsidR="00632A25" w:rsidRPr="00F9627E" w:rsidTr="007E7209">
        <w:tc>
          <w:tcPr>
            <w:tcW w:w="4464" w:type="dxa"/>
            <w:tcBorders>
              <w:top w:val="nil"/>
              <w:left w:val="nil"/>
              <w:bottom w:val="nil"/>
              <w:right w:val="nil"/>
            </w:tcBorders>
            <w:shd w:val="clear" w:color="auto" w:fill="auto"/>
          </w:tcPr>
          <w:p w:rsidR="00632A25" w:rsidRPr="00F9627E" w:rsidRDefault="00632A25" w:rsidP="00632A25">
            <w:pPr>
              <w:widowControl w:val="0"/>
              <w:spacing w:line="240" w:lineRule="auto"/>
              <w:ind w:left="-91"/>
              <w:rPr>
                <w:rFonts w:ascii="Browallia New" w:eastAsia="Arial Unicode MS" w:hAnsi="Browallia New" w:cs="Browallia New"/>
                <w:b/>
                <w:bCs/>
                <w:sz w:val="26"/>
                <w:szCs w:val="26"/>
              </w:rPr>
            </w:pPr>
            <w:r w:rsidRPr="00F9627E">
              <w:rPr>
                <w:rFonts w:ascii="Browallia New" w:eastAsia="Arial Unicode MS" w:hAnsi="Browallia New" w:cs="Browallia New"/>
                <w:b/>
                <w:bCs/>
                <w:sz w:val="26"/>
                <w:szCs w:val="26"/>
                <w:cs/>
              </w:rPr>
              <w:t>รวมหนี้สิน</w:t>
            </w:r>
          </w:p>
        </w:tc>
        <w:tc>
          <w:tcPr>
            <w:tcW w:w="1819" w:type="dxa"/>
            <w:tcBorders>
              <w:top w:val="nil"/>
              <w:left w:val="nil"/>
              <w:bottom w:val="nil"/>
              <w:right w:val="nil"/>
            </w:tcBorders>
            <w:shd w:val="clear" w:color="auto" w:fill="FAFAFA"/>
            <w:vAlign w:val="bottom"/>
          </w:tcPr>
          <w:p w:rsidR="00632A25" w:rsidRPr="00F9627E" w:rsidRDefault="00632A25" w:rsidP="00632A25">
            <w:pPr>
              <w:widowControl w:val="0"/>
              <w:spacing w:line="240" w:lineRule="auto"/>
              <w:ind w:right="-72"/>
              <w:jc w:val="center"/>
              <w:rPr>
                <w:rFonts w:ascii="Browallia New" w:eastAsia="Arial Unicode MS" w:hAnsi="Browallia New" w:cs="Browallia New"/>
                <w:b/>
                <w:bCs/>
                <w:sz w:val="26"/>
                <w:szCs w:val="26"/>
              </w:rPr>
            </w:pPr>
          </w:p>
        </w:tc>
        <w:tc>
          <w:tcPr>
            <w:tcW w:w="1825" w:type="dxa"/>
            <w:tcBorders>
              <w:top w:val="single" w:sz="4" w:space="0" w:color="auto"/>
              <w:left w:val="nil"/>
              <w:bottom w:val="single" w:sz="4" w:space="0" w:color="auto"/>
              <w:right w:val="nil"/>
            </w:tcBorders>
            <w:shd w:val="clear" w:color="auto" w:fill="FAFAFA"/>
            <w:vAlign w:val="bottom"/>
          </w:tcPr>
          <w:p w:rsidR="00632A25" w:rsidRPr="008C7E73" w:rsidRDefault="00632A25" w:rsidP="00632A25">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825" w:type="dxa"/>
            <w:tcBorders>
              <w:top w:val="single" w:sz="4" w:space="0" w:color="auto"/>
              <w:left w:val="nil"/>
              <w:bottom w:val="single" w:sz="4" w:space="0" w:color="auto"/>
              <w:right w:val="nil"/>
            </w:tcBorders>
            <w:shd w:val="clear" w:color="auto" w:fill="FAFAFA"/>
            <w:vAlign w:val="bottom"/>
          </w:tcPr>
          <w:p w:rsidR="00632A25" w:rsidRPr="008C7E73" w:rsidRDefault="00632A25" w:rsidP="00632A25">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825" w:type="dxa"/>
            <w:tcBorders>
              <w:top w:val="single" w:sz="4" w:space="0" w:color="auto"/>
              <w:left w:val="nil"/>
              <w:bottom w:val="single" w:sz="4" w:space="0" w:color="auto"/>
              <w:right w:val="nil"/>
            </w:tcBorders>
            <w:shd w:val="clear" w:color="auto" w:fill="FAFAFA"/>
            <w:vAlign w:val="bottom"/>
          </w:tcPr>
          <w:p w:rsidR="00632A25" w:rsidRPr="008C7E73" w:rsidRDefault="00632A25" w:rsidP="00632A25">
            <w:pPr>
              <w:widowControl w:val="0"/>
              <w:spacing w:line="240" w:lineRule="auto"/>
              <w:ind w:left="-314" w:right="-72" w:firstLine="314"/>
              <w:jc w:val="right"/>
              <w:rPr>
                <w:rFonts w:ascii="Browallia New" w:eastAsia="Arial Unicode MS" w:hAnsi="Browallia New" w:cs="Browallia New"/>
                <w:sz w:val="26"/>
                <w:szCs w:val="26"/>
              </w:rPr>
            </w:pPr>
            <w:r>
              <w:rPr>
                <w:rFonts w:ascii="Browallia New" w:eastAsia="Arial Unicode MS" w:hAnsi="Browallia New" w:cs="Browallia New"/>
                <w:sz w:val="26"/>
                <w:szCs w:val="26"/>
              </w:rPr>
              <w:t>22,677</w:t>
            </w:r>
          </w:p>
        </w:tc>
        <w:tc>
          <w:tcPr>
            <w:tcW w:w="1825" w:type="dxa"/>
            <w:tcBorders>
              <w:top w:val="single" w:sz="4" w:space="0" w:color="auto"/>
              <w:left w:val="nil"/>
              <w:bottom w:val="single" w:sz="4" w:space="0" w:color="auto"/>
              <w:right w:val="nil"/>
            </w:tcBorders>
            <w:shd w:val="clear" w:color="auto" w:fill="FAFAFA"/>
            <w:vAlign w:val="bottom"/>
          </w:tcPr>
          <w:p w:rsidR="00632A25" w:rsidRPr="008C7E73" w:rsidRDefault="00632A25" w:rsidP="00632A25">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22,677</w:t>
            </w:r>
          </w:p>
        </w:tc>
        <w:tc>
          <w:tcPr>
            <w:tcW w:w="1826" w:type="dxa"/>
            <w:tcBorders>
              <w:top w:val="single" w:sz="4" w:space="0" w:color="auto"/>
              <w:left w:val="nil"/>
              <w:bottom w:val="single" w:sz="4" w:space="0" w:color="auto"/>
              <w:right w:val="nil"/>
            </w:tcBorders>
            <w:shd w:val="clear" w:color="auto" w:fill="FAFAFA"/>
            <w:vAlign w:val="bottom"/>
          </w:tcPr>
          <w:p w:rsidR="00632A25" w:rsidRPr="008C7E73" w:rsidRDefault="00632A25" w:rsidP="00632A25">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22,827</w:t>
            </w:r>
          </w:p>
        </w:tc>
      </w:tr>
    </w:tbl>
    <w:p w:rsidR="003C191C" w:rsidRPr="003C191C" w:rsidRDefault="003C191C" w:rsidP="002B1862">
      <w:pPr>
        <w:spacing w:line="240" w:lineRule="auto"/>
        <w:ind w:left="360" w:hanging="360"/>
        <w:rPr>
          <w:rFonts w:ascii="Browallia New" w:eastAsia="Arial Unicode MS" w:hAnsi="Browallia New" w:cs="Browallia New"/>
          <w:sz w:val="26"/>
          <w:szCs w:val="26"/>
        </w:rPr>
      </w:pPr>
    </w:p>
    <w:p w:rsidR="003C191C" w:rsidRDefault="003C191C" w:rsidP="002B1862">
      <w:pPr>
        <w:spacing w:line="240" w:lineRule="auto"/>
        <w:rPr>
          <w:rFonts w:ascii="Browallia New" w:eastAsia="Arial Unicode MS" w:hAnsi="Browallia New" w:cs="Browallia New"/>
          <w:sz w:val="26"/>
          <w:szCs w:val="26"/>
        </w:rPr>
      </w:pPr>
      <w:r w:rsidRPr="003C191C">
        <w:rPr>
          <w:rFonts w:ascii="Browallia New" w:eastAsia="Arial Unicode MS" w:hAnsi="Browallia New" w:cs="Browallia New"/>
          <w:sz w:val="26"/>
          <w:szCs w:val="26"/>
        </w:rPr>
        <w:br w:type="page"/>
      </w:r>
    </w:p>
    <w:p w:rsidR="007B6BCD" w:rsidRPr="003C191C" w:rsidRDefault="007B6BCD" w:rsidP="002B1862">
      <w:pPr>
        <w:spacing w:line="240" w:lineRule="auto"/>
        <w:rPr>
          <w:rFonts w:ascii="Browallia New" w:eastAsia="Arial Unicode MS" w:hAnsi="Browallia New" w:cs="Browallia New"/>
          <w:sz w:val="26"/>
          <w:szCs w:val="26"/>
        </w:rPr>
      </w:pPr>
    </w:p>
    <w:tbl>
      <w:tblPr>
        <w:tblW w:w="154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4"/>
        <w:gridCol w:w="1816"/>
        <w:gridCol w:w="1826"/>
        <w:gridCol w:w="1826"/>
        <w:gridCol w:w="1826"/>
        <w:gridCol w:w="1826"/>
        <w:gridCol w:w="1826"/>
      </w:tblGrid>
      <w:tr w:rsidR="003C191C" w:rsidRPr="00F9627E" w:rsidTr="007E7209">
        <w:tc>
          <w:tcPr>
            <w:tcW w:w="4464" w:type="dxa"/>
            <w:tcBorders>
              <w:top w:val="nil"/>
              <w:left w:val="nil"/>
              <w:bottom w:val="nil"/>
              <w:right w:val="nil"/>
            </w:tcBorders>
            <w:shd w:val="clear" w:color="auto" w:fill="auto"/>
          </w:tcPr>
          <w:p w:rsidR="003C191C" w:rsidRPr="00F9627E" w:rsidRDefault="003C191C" w:rsidP="002B1862">
            <w:pPr>
              <w:widowControl w:val="0"/>
              <w:spacing w:line="240" w:lineRule="auto"/>
              <w:ind w:left="-91"/>
              <w:rPr>
                <w:rFonts w:ascii="Browallia New" w:eastAsia="Arial Unicode MS" w:hAnsi="Browallia New" w:cs="Browallia New"/>
                <w:b/>
                <w:bCs/>
                <w:sz w:val="26"/>
                <w:szCs w:val="26"/>
              </w:rPr>
            </w:pPr>
          </w:p>
        </w:tc>
        <w:tc>
          <w:tcPr>
            <w:tcW w:w="10946" w:type="dxa"/>
            <w:gridSpan w:val="6"/>
            <w:tcBorders>
              <w:top w:val="single" w:sz="4" w:space="0" w:color="auto"/>
              <w:left w:val="nil"/>
              <w:bottom w:val="nil"/>
              <w:right w:val="nil"/>
            </w:tcBorders>
            <w:shd w:val="clear" w:color="auto" w:fill="auto"/>
          </w:tcPr>
          <w:p w:rsidR="003C191C" w:rsidRPr="00F9627E" w:rsidRDefault="003C191C" w:rsidP="002B1862">
            <w:pPr>
              <w:widowControl w:val="0"/>
              <w:spacing w:line="240" w:lineRule="auto"/>
              <w:ind w:right="-80"/>
              <w:jc w:val="right"/>
              <w:rPr>
                <w:rFonts w:ascii="Browallia New" w:eastAsia="Arial Unicode MS" w:hAnsi="Browallia New" w:cs="Browallia New"/>
                <w:b/>
                <w:bCs/>
                <w:sz w:val="26"/>
                <w:szCs w:val="26"/>
                <w:cs/>
              </w:rPr>
            </w:pPr>
            <w:r w:rsidRPr="00F9627E">
              <w:rPr>
                <w:rFonts w:ascii="Browallia New" w:eastAsia="Arial Unicode MS" w:hAnsi="Browallia New" w:cs="Browallia New"/>
                <w:b/>
                <w:bCs/>
                <w:sz w:val="26"/>
                <w:szCs w:val="26"/>
                <w:cs/>
              </w:rPr>
              <w:t>ข้อมูลทางการเงินรวม</w:t>
            </w:r>
          </w:p>
        </w:tc>
      </w:tr>
      <w:tr w:rsidR="00D04093" w:rsidRPr="00F9627E" w:rsidTr="007E7209">
        <w:tc>
          <w:tcPr>
            <w:tcW w:w="4464" w:type="dxa"/>
            <w:tcBorders>
              <w:top w:val="nil"/>
              <w:left w:val="nil"/>
              <w:bottom w:val="nil"/>
              <w:right w:val="nil"/>
            </w:tcBorders>
            <w:shd w:val="clear" w:color="auto" w:fill="auto"/>
          </w:tcPr>
          <w:p w:rsidR="00D04093" w:rsidRPr="00F9627E" w:rsidRDefault="00D04093" w:rsidP="002B1862">
            <w:pPr>
              <w:widowControl w:val="0"/>
              <w:spacing w:line="240" w:lineRule="auto"/>
              <w:ind w:left="-91"/>
              <w:rPr>
                <w:rFonts w:ascii="Browallia New" w:eastAsia="Arial Unicode MS" w:hAnsi="Browallia New" w:cs="Browallia New"/>
                <w:b/>
                <w:bCs/>
                <w:sz w:val="26"/>
                <w:szCs w:val="26"/>
              </w:rPr>
            </w:pPr>
          </w:p>
        </w:tc>
        <w:tc>
          <w:tcPr>
            <w:tcW w:w="1816" w:type="dxa"/>
            <w:vMerge w:val="restart"/>
            <w:tcBorders>
              <w:top w:val="single" w:sz="4" w:space="0" w:color="auto"/>
              <w:left w:val="nil"/>
              <w:right w:val="nil"/>
            </w:tcBorders>
            <w:shd w:val="clear" w:color="auto" w:fill="auto"/>
            <w:vAlign w:val="bottom"/>
          </w:tcPr>
          <w:p w:rsidR="00D04093" w:rsidRPr="00F9627E" w:rsidRDefault="00D04093" w:rsidP="002B1862">
            <w:pPr>
              <w:widowControl w:val="0"/>
              <w:spacing w:line="240" w:lineRule="auto"/>
              <w:ind w:right="-72"/>
              <w:jc w:val="center"/>
              <w:rPr>
                <w:rFonts w:ascii="Browallia New" w:eastAsia="Arial Unicode MS" w:hAnsi="Browallia New" w:cs="Browallia New"/>
                <w:b/>
                <w:bCs/>
                <w:sz w:val="26"/>
                <w:szCs w:val="26"/>
              </w:rPr>
            </w:pPr>
            <w:r w:rsidRPr="00F9627E">
              <w:rPr>
                <w:rFonts w:ascii="Browallia New" w:eastAsia="Arial Unicode MS" w:hAnsi="Browallia New" w:cs="Browallia New" w:hint="cs"/>
                <w:b/>
                <w:bCs/>
                <w:sz w:val="26"/>
                <w:szCs w:val="26"/>
                <w:cs/>
              </w:rPr>
              <w:t>ข้อมูลระดับชั้นที่ใช้ในการ</w:t>
            </w:r>
            <w:r w:rsidRPr="00F9627E">
              <w:rPr>
                <w:rFonts w:ascii="Browallia New" w:eastAsia="Arial Unicode MS" w:hAnsi="Browallia New" w:cs="Browallia New"/>
                <w:b/>
                <w:bCs/>
                <w:sz w:val="26"/>
                <w:szCs w:val="26"/>
                <w:cs/>
              </w:rPr>
              <w:t>วัดมูลค่ายุติธรรม</w:t>
            </w:r>
          </w:p>
        </w:tc>
        <w:tc>
          <w:tcPr>
            <w:tcW w:w="1826" w:type="dxa"/>
            <w:tcBorders>
              <w:top w:val="single" w:sz="4" w:space="0" w:color="auto"/>
              <w:left w:val="nil"/>
              <w:bottom w:val="nil"/>
              <w:right w:val="nil"/>
            </w:tcBorders>
            <w:shd w:val="clear" w:color="auto" w:fill="auto"/>
            <w:vAlign w:val="bottom"/>
          </w:tcPr>
          <w:p w:rsidR="00D04093" w:rsidRPr="00F9627E" w:rsidRDefault="00D04093" w:rsidP="002B1862">
            <w:pPr>
              <w:widowControl w:val="0"/>
              <w:spacing w:line="240" w:lineRule="auto"/>
              <w:ind w:right="-72"/>
              <w:jc w:val="right"/>
              <w:rPr>
                <w:rFonts w:ascii="Browallia New" w:eastAsia="Arial Unicode MS" w:hAnsi="Browallia New" w:cs="Browallia New"/>
                <w:b/>
                <w:bCs/>
                <w:sz w:val="26"/>
                <w:szCs w:val="26"/>
              </w:rPr>
            </w:pPr>
            <w:r w:rsidRPr="00F9627E">
              <w:rPr>
                <w:rFonts w:ascii="Browallia New" w:eastAsia="Arial Unicode MS" w:hAnsi="Browallia New" w:cs="Browallia New" w:hint="cs"/>
                <w:b/>
                <w:bCs/>
                <w:sz w:val="26"/>
                <w:szCs w:val="26"/>
                <w:cs/>
              </w:rPr>
              <w:t>มูลค่ายุติธรรมผ่านกำไรขาดทุน</w:t>
            </w:r>
          </w:p>
        </w:tc>
        <w:tc>
          <w:tcPr>
            <w:tcW w:w="1826" w:type="dxa"/>
            <w:tcBorders>
              <w:top w:val="single" w:sz="4" w:space="0" w:color="auto"/>
              <w:left w:val="nil"/>
              <w:bottom w:val="nil"/>
              <w:right w:val="nil"/>
            </w:tcBorders>
            <w:shd w:val="clear" w:color="auto" w:fill="auto"/>
            <w:vAlign w:val="bottom"/>
          </w:tcPr>
          <w:p w:rsidR="00D04093" w:rsidRPr="00F9627E" w:rsidRDefault="00D04093" w:rsidP="002B1862">
            <w:pPr>
              <w:widowControl w:val="0"/>
              <w:spacing w:line="240" w:lineRule="auto"/>
              <w:ind w:right="-72"/>
              <w:jc w:val="right"/>
              <w:rPr>
                <w:rFonts w:ascii="Browallia New" w:eastAsia="Arial Unicode MS" w:hAnsi="Browallia New" w:cs="Browallia New"/>
                <w:b/>
                <w:bCs/>
                <w:sz w:val="26"/>
                <w:szCs w:val="26"/>
              </w:rPr>
            </w:pPr>
            <w:r w:rsidRPr="00F9627E">
              <w:rPr>
                <w:rFonts w:ascii="Browallia New" w:eastAsia="Arial Unicode MS" w:hAnsi="Browallia New" w:cs="Browallia New" w:hint="cs"/>
                <w:b/>
                <w:bCs/>
                <w:sz w:val="26"/>
                <w:szCs w:val="26"/>
                <w:cs/>
              </w:rPr>
              <w:t>มูลค่ายุติธรรม</w:t>
            </w:r>
            <w:r>
              <w:rPr>
                <w:rFonts w:ascii="Browallia New" w:eastAsia="Arial Unicode MS" w:hAnsi="Browallia New" w:cs="Browallia New"/>
                <w:b/>
                <w:bCs/>
                <w:sz w:val="26"/>
                <w:szCs w:val="26"/>
              </w:rPr>
              <w:br/>
            </w:r>
            <w:r w:rsidRPr="00F9627E">
              <w:rPr>
                <w:rFonts w:ascii="Browallia New" w:eastAsia="Arial Unicode MS" w:hAnsi="Browallia New" w:cs="Browallia New" w:hint="cs"/>
                <w:b/>
                <w:bCs/>
                <w:sz w:val="26"/>
                <w:szCs w:val="26"/>
                <w:cs/>
              </w:rPr>
              <w:t>ผ่านกำไรขาดทุน</w:t>
            </w:r>
            <w:r>
              <w:rPr>
                <w:rFonts w:ascii="Browallia New" w:eastAsia="Arial Unicode MS" w:hAnsi="Browallia New" w:cs="Browallia New"/>
                <w:b/>
                <w:bCs/>
                <w:sz w:val="26"/>
                <w:szCs w:val="26"/>
              </w:rPr>
              <w:br/>
            </w:r>
            <w:r w:rsidRPr="00F9627E">
              <w:rPr>
                <w:rFonts w:ascii="Browallia New" w:eastAsia="Arial Unicode MS" w:hAnsi="Browallia New" w:cs="Browallia New" w:hint="cs"/>
                <w:b/>
                <w:bCs/>
                <w:sz w:val="26"/>
                <w:szCs w:val="26"/>
                <w:cs/>
              </w:rPr>
              <w:t>เบ็ดเสร็จอื่น</w:t>
            </w:r>
          </w:p>
        </w:tc>
        <w:tc>
          <w:tcPr>
            <w:tcW w:w="1826" w:type="dxa"/>
            <w:tcBorders>
              <w:top w:val="single" w:sz="4" w:space="0" w:color="auto"/>
              <w:left w:val="nil"/>
              <w:bottom w:val="nil"/>
              <w:right w:val="nil"/>
            </w:tcBorders>
            <w:shd w:val="clear" w:color="auto" w:fill="auto"/>
            <w:vAlign w:val="bottom"/>
          </w:tcPr>
          <w:p w:rsidR="00D04093" w:rsidRPr="00F9627E" w:rsidRDefault="00D04093" w:rsidP="002B1862">
            <w:pPr>
              <w:widowControl w:val="0"/>
              <w:spacing w:line="240" w:lineRule="auto"/>
              <w:ind w:right="-72"/>
              <w:jc w:val="right"/>
              <w:rPr>
                <w:rFonts w:ascii="Browallia New" w:eastAsia="Arial Unicode MS" w:hAnsi="Browallia New" w:cs="Browallia New"/>
                <w:b/>
                <w:bCs/>
                <w:sz w:val="26"/>
                <w:szCs w:val="26"/>
              </w:rPr>
            </w:pPr>
            <w:r w:rsidRPr="00F9627E">
              <w:rPr>
                <w:rFonts w:ascii="Browallia New" w:eastAsia="Arial Unicode MS" w:hAnsi="Browallia New" w:cs="Browallia New" w:hint="cs"/>
                <w:b/>
                <w:bCs/>
                <w:sz w:val="26"/>
                <w:szCs w:val="26"/>
                <w:cs/>
              </w:rPr>
              <w:t>ราคาทุน</w:t>
            </w:r>
            <w:r w:rsidR="00D55BEE">
              <w:rPr>
                <w:rFonts w:ascii="Browallia New" w:eastAsia="Arial Unicode MS" w:hAnsi="Browallia New" w:cs="Browallia New" w:hint="cs"/>
                <w:b/>
                <w:bCs/>
                <w:sz w:val="26"/>
                <w:szCs w:val="26"/>
                <w:cs/>
              </w:rPr>
              <w:t>ตั</w:t>
            </w:r>
            <w:r w:rsidRPr="00F9627E">
              <w:rPr>
                <w:rFonts w:ascii="Browallia New" w:eastAsia="Arial Unicode MS" w:hAnsi="Browallia New" w:cs="Browallia New" w:hint="cs"/>
                <w:b/>
                <w:bCs/>
                <w:sz w:val="26"/>
                <w:szCs w:val="26"/>
                <w:cs/>
              </w:rPr>
              <w:t>ดจำหน่าย</w:t>
            </w:r>
          </w:p>
        </w:tc>
        <w:tc>
          <w:tcPr>
            <w:tcW w:w="1826" w:type="dxa"/>
            <w:tcBorders>
              <w:top w:val="single" w:sz="4" w:space="0" w:color="auto"/>
              <w:left w:val="nil"/>
              <w:bottom w:val="nil"/>
              <w:right w:val="nil"/>
            </w:tcBorders>
            <w:shd w:val="clear" w:color="auto" w:fill="auto"/>
            <w:vAlign w:val="bottom"/>
          </w:tcPr>
          <w:p w:rsidR="00D04093" w:rsidRPr="00F9627E" w:rsidRDefault="00D04093" w:rsidP="002B1862">
            <w:pPr>
              <w:widowControl w:val="0"/>
              <w:spacing w:line="240" w:lineRule="auto"/>
              <w:ind w:right="-72"/>
              <w:jc w:val="right"/>
              <w:rPr>
                <w:rFonts w:ascii="Browallia New" w:eastAsia="Arial Unicode MS" w:hAnsi="Browallia New" w:cs="Browallia New"/>
                <w:b/>
                <w:bCs/>
                <w:sz w:val="26"/>
                <w:szCs w:val="26"/>
              </w:rPr>
            </w:pPr>
            <w:r w:rsidRPr="00F9627E">
              <w:rPr>
                <w:rFonts w:ascii="Browallia New" w:eastAsia="Arial Unicode MS" w:hAnsi="Browallia New" w:cs="Browallia New" w:hint="cs"/>
                <w:b/>
                <w:bCs/>
                <w:sz w:val="26"/>
                <w:szCs w:val="26"/>
                <w:cs/>
              </w:rPr>
              <w:t>รวม</w:t>
            </w:r>
          </w:p>
          <w:p w:rsidR="00D04093" w:rsidRPr="00F9627E" w:rsidRDefault="00D04093" w:rsidP="002B1862">
            <w:pPr>
              <w:widowControl w:val="0"/>
              <w:spacing w:line="240" w:lineRule="auto"/>
              <w:ind w:right="-72"/>
              <w:jc w:val="right"/>
              <w:rPr>
                <w:rFonts w:ascii="Browallia New" w:eastAsia="Arial Unicode MS" w:hAnsi="Browallia New" w:cs="Browallia New"/>
                <w:b/>
                <w:bCs/>
                <w:sz w:val="26"/>
                <w:szCs w:val="26"/>
              </w:rPr>
            </w:pPr>
            <w:r w:rsidRPr="00F9627E">
              <w:rPr>
                <w:rFonts w:ascii="Browallia New" w:eastAsia="Arial Unicode MS" w:hAnsi="Browallia New" w:cs="Browallia New" w:hint="cs"/>
                <w:b/>
                <w:bCs/>
                <w:sz w:val="26"/>
                <w:szCs w:val="26"/>
                <w:cs/>
              </w:rPr>
              <w:t>ราคาตามบัญชี</w:t>
            </w:r>
          </w:p>
        </w:tc>
        <w:tc>
          <w:tcPr>
            <w:tcW w:w="1826" w:type="dxa"/>
            <w:tcBorders>
              <w:top w:val="single" w:sz="4" w:space="0" w:color="auto"/>
              <w:left w:val="nil"/>
              <w:bottom w:val="nil"/>
              <w:right w:val="nil"/>
            </w:tcBorders>
            <w:shd w:val="clear" w:color="auto" w:fill="auto"/>
            <w:vAlign w:val="bottom"/>
          </w:tcPr>
          <w:p w:rsidR="00D04093" w:rsidRPr="00F9627E" w:rsidRDefault="00D04093" w:rsidP="002B1862">
            <w:pPr>
              <w:widowControl w:val="0"/>
              <w:spacing w:line="240" w:lineRule="auto"/>
              <w:ind w:right="-72"/>
              <w:jc w:val="right"/>
              <w:rPr>
                <w:rFonts w:ascii="Browallia New" w:eastAsia="Arial Unicode MS" w:hAnsi="Browallia New" w:cs="Browallia New"/>
                <w:b/>
                <w:bCs/>
                <w:sz w:val="26"/>
                <w:szCs w:val="26"/>
              </w:rPr>
            </w:pPr>
            <w:r w:rsidRPr="00F9627E">
              <w:rPr>
                <w:rFonts w:ascii="Browallia New" w:eastAsia="Arial Unicode MS" w:hAnsi="Browallia New" w:cs="Browallia New" w:hint="cs"/>
                <w:b/>
                <w:bCs/>
                <w:sz w:val="26"/>
                <w:szCs w:val="26"/>
                <w:cs/>
              </w:rPr>
              <w:t>มูลค่ายุติธรรม</w:t>
            </w:r>
            <w:r w:rsidRPr="00F9627E">
              <w:rPr>
                <w:rFonts w:ascii="Browallia New" w:eastAsia="Arial Unicode MS" w:hAnsi="Browallia New" w:cs="Browallia New"/>
                <w:b/>
                <w:bCs/>
                <w:sz w:val="26"/>
                <w:szCs w:val="26"/>
                <w:cs/>
              </w:rPr>
              <w:t xml:space="preserve"> </w:t>
            </w:r>
          </w:p>
        </w:tc>
      </w:tr>
      <w:tr w:rsidR="00D04093" w:rsidRPr="00F9627E" w:rsidTr="007E7209">
        <w:tc>
          <w:tcPr>
            <w:tcW w:w="4464" w:type="dxa"/>
            <w:tcBorders>
              <w:top w:val="nil"/>
              <w:left w:val="nil"/>
              <w:bottom w:val="nil"/>
              <w:right w:val="nil"/>
            </w:tcBorders>
            <w:shd w:val="clear" w:color="auto" w:fill="auto"/>
          </w:tcPr>
          <w:p w:rsidR="00D04093" w:rsidRPr="00F9627E" w:rsidRDefault="00D04093" w:rsidP="002B1862">
            <w:pPr>
              <w:widowControl w:val="0"/>
              <w:spacing w:line="240" w:lineRule="auto"/>
              <w:ind w:left="-91"/>
              <w:rPr>
                <w:rFonts w:ascii="Browallia New" w:eastAsia="Arial Unicode MS" w:hAnsi="Browallia New" w:cs="Browallia New"/>
                <w:b/>
                <w:bCs/>
                <w:sz w:val="26"/>
                <w:szCs w:val="26"/>
              </w:rPr>
            </w:pPr>
          </w:p>
        </w:tc>
        <w:tc>
          <w:tcPr>
            <w:tcW w:w="1816" w:type="dxa"/>
            <w:vMerge/>
            <w:tcBorders>
              <w:left w:val="nil"/>
              <w:bottom w:val="single" w:sz="4" w:space="0" w:color="auto"/>
              <w:right w:val="nil"/>
            </w:tcBorders>
            <w:shd w:val="clear" w:color="auto" w:fill="auto"/>
            <w:vAlign w:val="bottom"/>
          </w:tcPr>
          <w:p w:rsidR="00D04093" w:rsidRPr="00F9627E" w:rsidRDefault="00D04093" w:rsidP="002B1862">
            <w:pPr>
              <w:widowControl w:val="0"/>
              <w:spacing w:line="240" w:lineRule="auto"/>
              <w:ind w:right="-72"/>
              <w:jc w:val="right"/>
              <w:rPr>
                <w:rFonts w:ascii="Browallia New" w:eastAsia="Arial Unicode MS" w:hAnsi="Browallia New" w:cs="Browallia New"/>
                <w:b/>
                <w:bCs/>
                <w:sz w:val="26"/>
                <w:szCs w:val="26"/>
              </w:rPr>
            </w:pPr>
          </w:p>
        </w:tc>
        <w:tc>
          <w:tcPr>
            <w:tcW w:w="1826" w:type="dxa"/>
            <w:tcBorders>
              <w:top w:val="nil"/>
              <w:left w:val="nil"/>
              <w:bottom w:val="single" w:sz="4" w:space="0" w:color="auto"/>
              <w:right w:val="nil"/>
            </w:tcBorders>
            <w:shd w:val="clear" w:color="auto" w:fill="auto"/>
            <w:vAlign w:val="bottom"/>
          </w:tcPr>
          <w:p w:rsidR="00D04093" w:rsidRPr="00F9627E" w:rsidRDefault="00D04093" w:rsidP="002B1862">
            <w:pPr>
              <w:widowControl w:val="0"/>
              <w:spacing w:line="240" w:lineRule="auto"/>
              <w:ind w:right="-72"/>
              <w:jc w:val="right"/>
              <w:rPr>
                <w:rFonts w:ascii="Browallia New" w:eastAsia="Arial Unicode MS" w:hAnsi="Browallia New" w:cs="Browallia New"/>
                <w:b/>
                <w:bCs/>
                <w:sz w:val="26"/>
                <w:szCs w:val="26"/>
              </w:rPr>
            </w:pPr>
            <w:r w:rsidRPr="00F9627E">
              <w:rPr>
                <w:rFonts w:ascii="Browallia New" w:eastAsia="Arial Unicode MS" w:hAnsi="Browallia New" w:cs="Browallia New"/>
                <w:b/>
                <w:bCs/>
                <w:sz w:val="26"/>
                <w:szCs w:val="26"/>
                <w:cs/>
              </w:rPr>
              <w:t>ล้านบาท</w:t>
            </w:r>
          </w:p>
        </w:tc>
        <w:tc>
          <w:tcPr>
            <w:tcW w:w="1826" w:type="dxa"/>
            <w:tcBorders>
              <w:top w:val="nil"/>
              <w:left w:val="nil"/>
              <w:bottom w:val="single" w:sz="4" w:space="0" w:color="auto"/>
              <w:right w:val="nil"/>
            </w:tcBorders>
            <w:shd w:val="clear" w:color="auto" w:fill="auto"/>
            <w:vAlign w:val="bottom"/>
          </w:tcPr>
          <w:p w:rsidR="00D04093" w:rsidRPr="00F9627E" w:rsidRDefault="00D04093" w:rsidP="002B1862">
            <w:pPr>
              <w:widowControl w:val="0"/>
              <w:spacing w:line="240" w:lineRule="auto"/>
              <w:ind w:right="-72"/>
              <w:jc w:val="right"/>
              <w:rPr>
                <w:rFonts w:ascii="Browallia New" w:eastAsia="Arial Unicode MS" w:hAnsi="Browallia New" w:cs="Browallia New"/>
                <w:b/>
                <w:bCs/>
                <w:sz w:val="26"/>
                <w:szCs w:val="26"/>
              </w:rPr>
            </w:pPr>
            <w:r w:rsidRPr="00F9627E">
              <w:rPr>
                <w:rFonts w:ascii="Browallia New" w:eastAsia="Arial Unicode MS" w:hAnsi="Browallia New" w:cs="Browallia New"/>
                <w:b/>
                <w:bCs/>
                <w:sz w:val="26"/>
                <w:szCs w:val="26"/>
                <w:cs/>
              </w:rPr>
              <w:t>ล้านบาท</w:t>
            </w:r>
          </w:p>
        </w:tc>
        <w:tc>
          <w:tcPr>
            <w:tcW w:w="1826" w:type="dxa"/>
            <w:tcBorders>
              <w:top w:val="nil"/>
              <w:left w:val="nil"/>
              <w:bottom w:val="single" w:sz="4" w:space="0" w:color="auto"/>
              <w:right w:val="nil"/>
            </w:tcBorders>
            <w:shd w:val="clear" w:color="auto" w:fill="auto"/>
            <w:vAlign w:val="bottom"/>
          </w:tcPr>
          <w:p w:rsidR="00D04093" w:rsidRPr="00F9627E" w:rsidRDefault="00D04093" w:rsidP="002B1862">
            <w:pPr>
              <w:widowControl w:val="0"/>
              <w:spacing w:line="240" w:lineRule="auto"/>
              <w:ind w:right="-72"/>
              <w:jc w:val="right"/>
              <w:rPr>
                <w:rFonts w:ascii="Browallia New" w:eastAsia="Arial Unicode MS" w:hAnsi="Browallia New" w:cs="Browallia New"/>
                <w:b/>
                <w:bCs/>
                <w:sz w:val="26"/>
                <w:szCs w:val="26"/>
              </w:rPr>
            </w:pPr>
            <w:r w:rsidRPr="00F9627E">
              <w:rPr>
                <w:rFonts w:ascii="Browallia New" w:eastAsia="Arial Unicode MS" w:hAnsi="Browallia New" w:cs="Browallia New"/>
                <w:b/>
                <w:bCs/>
                <w:sz w:val="26"/>
                <w:szCs w:val="26"/>
                <w:cs/>
              </w:rPr>
              <w:t>ล้านบาท</w:t>
            </w:r>
          </w:p>
        </w:tc>
        <w:tc>
          <w:tcPr>
            <w:tcW w:w="1826" w:type="dxa"/>
            <w:tcBorders>
              <w:top w:val="nil"/>
              <w:left w:val="nil"/>
              <w:bottom w:val="single" w:sz="4" w:space="0" w:color="auto"/>
              <w:right w:val="nil"/>
            </w:tcBorders>
            <w:shd w:val="clear" w:color="auto" w:fill="auto"/>
            <w:vAlign w:val="bottom"/>
          </w:tcPr>
          <w:p w:rsidR="00D04093" w:rsidRPr="00F9627E" w:rsidRDefault="00D04093" w:rsidP="002B1862">
            <w:pPr>
              <w:widowControl w:val="0"/>
              <w:spacing w:line="240" w:lineRule="auto"/>
              <w:ind w:right="-72"/>
              <w:jc w:val="right"/>
              <w:rPr>
                <w:rFonts w:ascii="Browallia New" w:eastAsia="Arial Unicode MS" w:hAnsi="Browallia New" w:cs="Browallia New"/>
                <w:b/>
                <w:bCs/>
                <w:sz w:val="26"/>
                <w:szCs w:val="26"/>
              </w:rPr>
            </w:pPr>
            <w:r w:rsidRPr="00F9627E">
              <w:rPr>
                <w:rFonts w:ascii="Browallia New" w:eastAsia="Arial Unicode MS" w:hAnsi="Browallia New" w:cs="Browallia New"/>
                <w:b/>
                <w:bCs/>
                <w:sz w:val="26"/>
                <w:szCs w:val="26"/>
                <w:cs/>
              </w:rPr>
              <w:t>ล้านบาท</w:t>
            </w:r>
          </w:p>
        </w:tc>
        <w:tc>
          <w:tcPr>
            <w:tcW w:w="1826" w:type="dxa"/>
            <w:tcBorders>
              <w:top w:val="nil"/>
              <w:left w:val="nil"/>
              <w:bottom w:val="single" w:sz="4" w:space="0" w:color="auto"/>
              <w:right w:val="nil"/>
            </w:tcBorders>
            <w:shd w:val="clear" w:color="auto" w:fill="auto"/>
            <w:vAlign w:val="bottom"/>
          </w:tcPr>
          <w:p w:rsidR="00D04093" w:rsidRPr="00F9627E" w:rsidRDefault="00D04093" w:rsidP="002B1862">
            <w:pPr>
              <w:widowControl w:val="0"/>
              <w:spacing w:line="240" w:lineRule="auto"/>
              <w:ind w:right="-72"/>
              <w:jc w:val="right"/>
              <w:rPr>
                <w:rFonts w:ascii="Browallia New" w:eastAsia="Arial Unicode MS" w:hAnsi="Browallia New" w:cs="Browallia New"/>
                <w:b/>
                <w:bCs/>
                <w:sz w:val="26"/>
                <w:szCs w:val="26"/>
              </w:rPr>
            </w:pPr>
            <w:r w:rsidRPr="00F9627E">
              <w:rPr>
                <w:rFonts w:ascii="Browallia New" w:eastAsia="Arial Unicode MS" w:hAnsi="Browallia New" w:cs="Browallia New"/>
                <w:b/>
                <w:bCs/>
                <w:sz w:val="26"/>
                <w:szCs w:val="26"/>
                <w:cs/>
              </w:rPr>
              <w:t>ล้านบาท</w:t>
            </w:r>
          </w:p>
        </w:tc>
      </w:tr>
      <w:tr w:rsidR="00D04093" w:rsidRPr="00F9627E" w:rsidTr="007E7209">
        <w:tc>
          <w:tcPr>
            <w:tcW w:w="4464" w:type="dxa"/>
            <w:tcBorders>
              <w:top w:val="nil"/>
              <w:left w:val="nil"/>
              <w:bottom w:val="nil"/>
              <w:right w:val="nil"/>
            </w:tcBorders>
            <w:shd w:val="clear" w:color="auto" w:fill="auto"/>
          </w:tcPr>
          <w:p w:rsidR="00D04093" w:rsidRPr="00F9627E" w:rsidRDefault="00FE245D" w:rsidP="002B1862">
            <w:pPr>
              <w:widowControl w:val="0"/>
              <w:spacing w:line="240" w:lineRule="auto"/>
              <w:ind w:left="-91"/>
              <w:rPr>
                <w:rFonts w:ascii="Browallia New" w:eastAsia="Arial Unicode MS" w:hAnsi="Browallia New" w:cs="Browallia New"/>
                <w:b/>
                <w:bCs/>
                <w:sz w:val="26"/>
                <w:szCs w:val="26"/>
              </w:rPr>
            </w:pPr>
            <w:r w:rsidRPr="00F9627E">
              <w:rPr>
                <w:rFonts w:ascii="Browallia New" w:eastAsia="Arial Unicode MS" w:hAnsi="Browallia New" w:cs="Browallia New" w:hint="cs"/>
                <w:b/>
                <w:bCs/>
                <w:sz w:val="26"/>
                <w:szCs w:val="26"/>
                <w:cs/>
              </w:rPr>
              <w:t xml:space="preserve">ณ วันที่ </w:t>
            </w:r>
            <w:r w:rsidR="00FE7E97" w:rsidRPr="00FE7E97">
              <w:rPr>
                <w:rFonts w:ascii="Browallia New" w:eastAsia="Arial Unicode MS" w:hAnsi="Browallia New" w:cs="Browallia New"/>
                <w:b/>
                <w:bCs/>
                <w:sz w:val="26"/>
                <w:szCs w:val="26"/>
              </w:rPr>
              <w:t>31</w:t>
            </w:r>
            <w:r w:rsidRPr="00F9627E">
              <w:rPr>
                <w:rFonts w:ascii="Browallia New" w:eastAsia="Arial Unicode MS" w:hAnsi="Browallia New" w:cs="Browallia New"/>
                <w:b/>
                <w:bCs/>
                <w:sz w:val="26"/>
                <w:szCs w:val="26"/>
              </w:rPr>
              <w:t xml:space="preserve"> </w:t>
            </w:r>
            <w:r w:rsidRPr="00F9627E">
              <w:rPr>
                <w:rFonts w:ascii="Browallia New" w:eastAsia="Arial Unicode MS" w:hAnsi="Browallia New" w:cs="Browallia New" w:hint="cs"/>
                <w:b/>
                <w:bCs/>
                <w:sz w:val="26"/>
                <w:szCs w:val="26"/>
                <w:cs/>
              </w:rPr>
              <w:t xml:space="preserve">ธันวาคม พ.ศ. </w:t>
            </w:r>
            <w:r w:rsidR="00FE7E97" w:rsidRPr="00FE7E97">
              <w:rPr>
                <w:rFonts w:ascii="Browallia New" w:eastAsia="Arial Unicode MS" w:hAnsi="Browallia New" w:cs="Browallia New"/>
                <w:b/>
                <w:bCs/>
                <w:sz w:val="26"/>
                <w:szCs w:val="26"/>
              </w:rPr>
              <w:t>2562</w:t>
            </w:r>
          </w:p>
        </w:tc>
        <w:tc>
          <w:tcPr>
            <w:tcW w:w="1816" w:type="dxa"/>
            <w:tcBorders>
              <w:top w:val="single" w:sz="4" w:space="0" w:color="auto"/>
              <w:left w:val="nil"/>
              <w:bottom w:val="nil"/>
              <w:right w:val="nil"/>
            </w:tcBorders>
            <w:shd w:val="clear" w:color="auto" w:fill="auto"/>
          </w:tcPr>
          <w:p w:rsidR="00D04093" w:rsidRPr="00F9627E" w:rsidRDefault="00D04093" w:rsidP="002B1862">
            <w:pPr>
              <w:widowControl w:val="0"/>
              <w:spacing w:line="240" w:lineRule="auto"/>
              <w:ind w:right="-72"/>
              <w:jc w:val="right"/>
              <w:rPr>
                <w:rFonts w:ascii="Browallia New" w:eastAsia="Arial Unicode MS" w:hAnsi="Browallia New" w:cs="Browallia New"/>
                <w:b/>
                <w:bCs/>
                <w:sz w:val="26"/>
                <w:szCs w:val="26"/>
              </w:rPr>
            </w:pPr>
          </w:p>
        </w:tc>
        <w:tc>
          <w:tcPr>
            <w:tcW w:w="1826" w:type="dxa"/>
            <w:tcBorders>
              <w:top w:val="single" w:sz="4" w:space="0" w:color="auto"/>
              <w:left w:val="nil"/>
              <w:bottom w:val="nil"/>
              <w:right w:val="nil"/>
            </w:tcBorders>
            <w:shd w:val="clear" w:color="auto" w:fill="auto"/>
            <w:vAlign w:val="bottom"/>
          </w:tcPr>
          <w:p w:rsidR="00D04093" w:rsidRPr="00F9627E" w:rsidRDefault="00D04093" w:rsidP="002B1862">
            <w:pPr>
              <w:widowControl w:val="0"/>
              <w:spacing w:line="240" w:lineRule="auto"/>
              <w:ind w:right="-72"/>
              <w:jc w:val="right"/>
              <w:rPr>
                <w:rFonts w:ascii="Browallia New" w:eastAsia="Arial Unicode MS" w:hAnsi="Browallia New" w:cs="Browallia New"/>
                <w:b/>
                <w:bCs/>
                <w:sz w:val="26"/>
                <w:szCs w:val="26"/>
              </w:rPr>
            </w:pPr>
          </w:p>
        </w:tc>
        <w:tc>
          <w:tcPr>
            <w:tcW w:w="1826" w:type="dxa"/>
            <w:tcBorders>
              <w:top w:val="single" w:sz="4" w:space="0" w:color="auto"/>
              <w:left w:val="nil"/>
              <w:bottom w:val="nil"/>
              <w:right w:val="nil"/>
            </w:tcBorders>
            <w:shd w:val="clear" w:color="auto" w:fill="auto"/>
            <w:vAlign w:val="bottom"/>
          </w:tcPr>
          <w:p w:rsidR="00D04093" w:rsidRPr="00F9627E" w:rsidRDefault="00D04093" w:rsidP="002B1862">
            <w:pPr>
              <w:widowControl w:val="0"/>
              <w:spacing w:line="240" w:lineRule="auto"/>
              <w:ind w:right="-72"/>
              <w:jc w:val="right"/>
              <w:rPr>
                <w:rFonts w:ascii="Browallia New" w:eastAsia="Arial Unicode MS" w:hAnsi="Browallia New" w:cs="Browallia New"/>
                <w:b/>
                <w:bCs/>
                <w:sz w:val="26"/>
                <w:szCs w:val="26"/>
              </w:rPr>
            </w:pPr>
          </w:p>
        </w:tc>
        <w:tc>
          <w:tcPr>
            <w:tcW w:w="1826" w:type="dxa"/>
            <w:tcBorders>
              <w:top w:val="single" w:sz="4" w:space="0" w:color="auto"/>
              <w:left w:val="nil"/>
              <w:bottom w:val="nil"/>
              <w:right w:val="nil"/>
            </w:tcBorders>
            <w:shd w:val="clear" w:color="auto" w:fill="auto"/>
            <w:vAlign w:val="bottom"/>
          </w:tcPr>
          <w:p w:rsidR="00D04093" w:rsidRPr="00F9627E" w:rsidRDefault="00D04093" w:rsidP="002B1862">
            <w:pPr>
              <w:widowControl w:val="0"/>
              <w:spacing w:line="240" w:lineRule="auto"/>
              <w:ind w:right="-72"/>
              <w:jc w:val="right"/>
              <w:rPr>
                <w:rFonts w:ascii="Browallia New" w:eastAsia="Arial Unicode MS" w:hAnsi="Browallia New" w:cs="Browallia New"/>
                <w:b/>
                <w:bCs/>
                <w:sz w:val="26"/>
                <w:szCs w:val="26"/>
              </w:rPr>
            </w:pPr>
          </w:p>
        </w:tc>
        <w:tc>
          <w:tcPr>
            <w:tcW w:w="1826" w:type="dxa"/>
            <w:tcBorders>
              <w:top w:val="single" w:sz="4" w:space="0" w:color="auto"/>
              <w:left w:val="nil"/>
              <w:bottom w:val="nil"/>
              <w:right w:val="nil"/>
            </w:tcBorders>
            <w:shd w:val="clear" w:color="auto" w:fill="auto"/>
            <w:vAlign w:val="bottom"/>
          </w:tcPr>
          <w:p w:rsidR="00D04093" w:rsidRPr="00F9627E" w:rsidRDefault="00D04093" w:rsidP="002B1862">
            <w:pPr>
              <w:widowControl w:val="0"/>
              <w:spacing w:line="240" w:lineRule="auto"/>
              <w:ind w:right="-72"/>
              <w:jc w:val="right"/>
              <w:rPr>
                <w:rFonts w:ascii="Browallia New" w:eastAsia="Arial Unicode MS" w:hAnsi="Browallia New" w:cs="Browallia New"/>
                <w:b/>
                <w:bCs/>
                <w:sz w:val="26"/>
                <w:szCs w:val="26"/>
              </w:rPr>
            </w:pPr>
          </w:p>
        </w:tc>
        <w:tc>
          <w:tcPr>
            <w:tcW w:w="1826" w:type="dxa"/>
            <w:tcBorders>
              <w:top w:val="single" w:sz="4" w:space="0" w:color="auto"/>
              <w:left w:val="nil"/>
              <w:bottom w:val="nil"/>
              <w:right w:val="nil"/>
            </w:tcBorders>
            <w:shd w:val="clear" w:color="auto" w:fill="auto"/>
            <w:vAlign w:val="bottom"/>
          </w:tcPr>
          <w:p w:rsidR="00D04093" w:rsidRPr="00F9627E" w:rsidRDefault="00D04093" w:rsidP="002B1862">
            <w:pPr>
              <w:widowControl w:val="0"/>
              <w:spacing w:line="240" w:lineRule="auto"/>
              <w:ind w:right="-72"/>
              <w:jc w:val="right"/>
              <w:rPr>
                <w:rFonts w:ascii="Browallia New" w:eastAsia="Arial Unicode MS" w:hAnsi="Browallia New" w:cs="Browallia New"/>
                <w:b/>
                <w:bCs/>
                <w:sz w:val="26"/>
                <w:szCs w:val="26"/>
              </w:rPr>
            </w:pPr>
          </w:p>
        </w:tc>
      </w:tr>
      <w:tr w:rsidR="00D04093" w:rsidRPr="00F9627E" w:rsidTr="007E7209">
        <w:tc>
          <w:tcPr>
            <w:tcW w:w="4464" w:type="dxa"/>
            <w:tcBorders>
              <w:top w:val="nil"/>
              <w:left w:val="nil"/>
              <w:bottom w:val="nil"/>
              <w:right w:val="nil"/>
            </w:tcBorders>
            <w:shd w:val="clear" w:color="auto" w:fill="auto"/>
          </w:tcPr>
          <w:p w:rsidR="00D04093" w:rsidRPr="00F9627E" w:rsidRDefault="00D04093" w:rsidP="002B1862">
            <w:pPr>
              <w:widowControl w:val="0"/>
              <w:spacing w:line="240" w:lineRule="auto"/>
              <w:ind w:left="-91"/>
              <w:rPr>
                <w:rFonts w:ascii="Browallia New" w:eastAsia="Arial Unicode MS" w:hAnsi="Browallia New" w:cs="Browallia New"/>
                <w:b/>
                <w:bCs/>
                <w:sz w:val="26"/>
                <w:szCs w:val="26"/>
                <w:cs/>
              </w:rPr>
            </w:pPr>
            <w:r w:rsidRPr="00F9627E">
              <w:rPr>
                <w:rFonts w:ascii="Browallia New" w:eastAsia="Arial Unicode MS" w:hAnsi="Browallia New" w:cs="Browallia New"/>
                <w:b/>
                <w:bCs/>
                <w:sz w:val="26"/>
                <w:szCs w:val="26"/>
                <w:cs/>
              </w:rPr>
              <w:t>สินทรัพย์</w:t>
            </w:r>
          </w:p>
        </w:tc>
        <w:tc>
          <w:tcPr>
            <w:tcW w:w="1816" w:type="dxa"/>
            <w:tcBorders>
              <w:top w:val="nil"/>
              <w:left w:val="nil"/>
              <w:bottom w:val="nil"/>
              <w:right w:val="nil"/>
            </w:tcBorders>
            <w:shd w:val="clear" w:color="auto" w:fill="auto"/>
            <w:vAlign w:val="bottom"/>
          </w:tcPr>
          <w:p w:rsidR="00D04093" w:rsidRPr="00F9627E" w:rsidRDefault="00D04093" w:rsidP="002B1862">
            <w:pPr>
              <w:widowControl w:val="0"/>
              <w:spacing w:line="240" w:lineRule="auto"/>
              <w:ind w:right="-72"/>
              <w:jc w:val="center"/>
              <w:rPr>
                <w:rFonts w:ascii="Browallia New" w:eastAsia="Arial Unicode MS" w:hAnsi="Browallia New" w:cs="Browallia New"/>
                <w:b/>
                <w:bCs/>
                <w:sz w:val="26"/>
                <w:szCs w:val="26"/>
              </w:rPr>
            </w:pPr>
          </w:p>
        </w:tc>
        <w:tc>
          <w:tcPr>
            <w:tcW w:w="1826" w:type="dxa"/>
            <w:tcBorders>
              <w:top w:val="nil"/>
              <w:left w:val="nil"/>
              <w:bottom w:val="nil"/>
              <w:right w:val="nil"/>
            </w:tcBorders>
            <w:shd w:val="clear" w:color="auto" w:fill="auto"/>
            <w:vAlign w:val="bottom"/>
          </w:tcPr>
          <w:p w:rsidR="00D04093" w:rsidRPr="00F9627E" w:rsidRDefault="00D04093" w:rsidP="002B1862">
            <w:pPr>
              <w:widowControl w:val="0"/>
              <w:spacing w:line="240" w:lineRule="auto"/>
              <w:ind w:right="-72"/>
              <w:jc w:val="right"/>
              <w:rPr>
                <w:rFonts w:ascii="Browallia New" w:eastAsia="Arial Unicode MS" w:hAnsi="Browallia New" w:cs="Browallia New"/>
                <w:b/>
                <w:bCs/>
                <w:sz w:val="26"/>
                <w:szCs w:val="26"/>
              </w:rPr>
            </w:pPr>
          </w:p>
        </w:tc>
        <w:tc>
          <w:tcPr>
            <w:tcW w:w="1826" w:type="dxa"/>
            <w:tcBorders>
              <w:top w:val="nil"/>
              <w:left w:val="nil"/>
              <w:bottom w:val="nil"/>
              <w:right w:val="nil"/>
            </w:tcBorders>
            <w:shd w:val="clear" w:color="auto" w:fill="auto"/>
            <w:vAlign w:val="bottom"/>
          </w:tcPr>
          <w:p w:rsidR="00D04093" w:rsidRPr="00F9627E" w:rsidRDefault="00D04093" w:rsidP="002B1862">
            <w:pPr>
              <w:widowControl w:val="0"/>
              <w:spacing w:line="240" w:lineRule="auto"/>
              <w:ind w:right="-72"/>
              <w:jc w:val="right"/>
              <w:rPr>
                <w:rFonts w:ascii="Browallia New" w:eastAsia="Arial Unicode MS" w:hAnsi="Browallia New" w:cs="Browallia New"/>
                <w:b/>
                <w:bCs/>
                <w:sz w:val="26"/>
                <w:szCs w:val="26"/>
              </w:rPr>
            </w:pPr>
          </w:p>
        </w:tc>
        <w:tc>
          <w:tcPr>
            <w:tcW w:w="1826" w:type="dxa"/>
            <w:tcBorders>
              <w:top w:val="nil"/>
              <w:left w:val="nil"/>
              <w:bottom w:val="nil"/>
              <w:right w:val="nil"/>
            </w:tcBorders>
            <w:shd w:val="clear" w:color="auto" w:fill="auto"/>
            <w:vAlign w:val="bottom"/>
          </w:tcPr>
          <w:p w:rsidR="00D04093" w:rsidRPr="00F9627E" w:rsidRDefault="00D04093" w:rsidP="002B1862">
            <w:pPr>
              <w:widowControl w:val="0"/>
              <w:spacing w:line="240" w:lineRule="auto"/>
              <w:ind w:right="-72"/>
              <w:jc w:val="right"/>
              <w:rPr>
                <w:rFonts w:ascii="Browallia New" w:eastAsia="Arial Unicode MS" w:hAnsi="Browallia New" w:cs="Browallia New"/>
                <w:b/>
                <w:bCs/>
                <w:sz w:val="26"/>
                <w:szCs w:val="26"/>
              </w:rPr>
            </w:pPr>
          </w:p>
        </w:tc>
        <w:tc>
          <w:tcPr>
            <w:tcW w:w="1826" w:type="dxa"/>
            <w:tcBorders>
              <w:top w:val="nil"/>
              <w:left w:val="nil"/>
              <w:bottom w:val="nil"/>
              <w:right w:val="nil"/>
            </w:tcBorders>
            <w:shd w:val="clear" w:color="auto" w:fill="auto"/>
            <w:vAlign w:val="bottom"/>
          </w:tcPr>
          <w:p w:rsidR="00D04093" w:rsidRPr="00F9627E" w:rsidRDefault="00D04093" w:rsidP="002B1862">
            <w:pPr>
              <w:widowControl w:val="0"/>
              <w:spacing w:line="240" w:lineRule="auto"/>
              <w:ind w:right="-72"/>
              <w:jc w:val="right"/>
              <w:rPr>
                <w:rFonts w:ascii="Browallia New" w:eastAsia="Arial Unicode MS" w:hAnsi="Browallia New" w:cs="Browallia New"/>
                <w:b/>
                <w:bCs/>
                <w:sz w:val="26"/>
                <w:szCs w:val="26"/>
              </w:rPr>
            </w:pPr>
          </w:p>
        </w:tc>
        <w:tc>
          <w:tcPr>
            <w:tcW w:w="1826" w:type="dxa"/>
            <w:tcBorders>
              <w:top w:val="nil"/>
              <w:left w:val="nil"/>
              <w:bottom w:val="nil"/>
              <w:right w:val="nil"/>
            </w:tcBorders>
            <w:shd w:val="clear" w:color="auto" w:fill="auto"/>
            <w:vAlign w:val="bottom"/>
          </w:tcPr>
          <w:p w:rsidR="00D04093" w:rsidRPr="00F9627E" w:rsidRDefault="00D04093" w:rsidP="002B1862">
            <w:pPr>
              <w:widowControl w:val="0"/>
              <w:spacing w:line="240" w:lineRule="auto"/>
              <w:ind w:right="-72"/>
              <w:jc w:val="right"/>
              <w:rPr>
                <w:rFonts w:ascii="Browallia New" w:eastAsia="Arial Unicode MS" w:hAnsi="Browallia New" w:cs="Browallia New"/>
                <w:b/>
                <w:bCs/>
                <w:sz w:val="26"/>
                <w:szCs w:val="26"/>
              </w:rPr>
            </w:pPr>
          </w:p>
        </w:tc>
      </w:tr>
      <w:tr w:rsidR="00AC578B" w:rsidRPr="00F9627E" w:rsidTr="007E7209">
        <w:tc>
          <w:tcPr>
            <w:tcW w:w="4464" w:type="dxa"/>
            <w:tcBorders>
              <w:top w:val="nil"/>
              <w:left w:val="nil"/>
              <w:bottom w:val="nil"/>
              <w:right w:val="nil"/>
            </w:tcBorders>
            <w:shd w:val="clear" w:color="auto" w:fill="auto"/>
          </w:tcPr>
          <w:p w:rsidR="00AC578B" w:rsidRPr="00F9627E" w:rsidRDefault="00AC578B" w:rsidP="002B1862">
            <w:pPr>
              <w:widowControl w:val="0"/>
              <w:spacing w:line="240" w:lineRule="auto"/>
              <w:ind w:left="-91"/>
              <w:rPr>
                <w:rFonts w:ascii="Browallia New" w:eastAsia="Arial Unicode MS" w:hAnsi="Browallia New" w:cs="Browallia New"/>
                <w:sz w:val="26"/>
                <w:szCs w:val="26"/>
              </w:rPr>
            </w:pPr>
            <w:r w:rsidRPr="00F9627E">
              <w:rPr>
                <w:rFonts w:ascii="Browallia New" w:eastAsia="Arial Unicode MS" w:hAnsi="Browallia New" w:cs="Browallia New" w:hint="cs"/>
                <w:sz w:val="26"/>
                <w:szCs w:val="26"/>
                <w:cs/>
              </w:rPr>
              <w:t>สินทรัพย์ทางการเงิน</w:t>
            </w:r>
          </w:p>
          <w:p w:rsidR="00AC578B" w:rsidRPr="00F9627E" w:rsidRDefault="00AC578B" w:rsidP="002B1862">
            <w:pPr>
              <w:widowControl w:val="0"/>
              <w:spacing w:line="240" w:lineRule="auto"/>
              <w:ind w:left="-91"/>
              <w:rPr>
                <w:rFonts w:ascii="Browallia New" w:eastAsia="Arial Unicode MS" w:hAnsi="Browallia New" w:cs="Browallia New"/>
                <w:sz w:val="26"/>
                <w:szCs w:val="26"/>
              </w:rPr>
            </w:pPr>
            <w:r w:rsidRPr="00F9627E">
              <w:rPr>
                <w:rFonts w:ascii="Browallia New" w:eastAsia="Arial Unicode MS" w:hAnsi="Browallia New" w:cs="Browallia New" w:hint="cs"/>
                <w:sz w:val="26"/>
                <w:szCs w:val="26"/>
                <w:cs/>
              </w:rPr>
              <w:t xml:space="preserve"> </w:t>
            </w:r>
            <w:r w:rsidRPr="00F9627E">
              <w:rPr>
                <w:rFonts w:ascii="Browallia New" w:eastAsia="Arial Unicode MS" w:hAnsi="Browallia New" w:cs="Browallia New"/>
                <w:sz w:val="26"/>
                <w:szCs w:val="26"/>
              </w:rPr>
              <w:t xml:space="preserve">- </w:t>
            </w:r>
            <w:r w:rsidRPr="00F9627E">
              <w:rPr>
                <w:rFonts w:ascii="Browallia New" w:eastAsia="Arial Unicode MS" w:hAnsi="Browallia New" w:cs="Browallia New"/>
                <w:sz w:val="26"/>
                <w:szCs w:val="26"/>
                <w:cs/>
              </w:rPr>
              <w:t xml:space="preserve">เงินลงทุนระยะยาวอื่น </w:t>
            </w:r>
          </w:p>
        </w:tc>
        <w:tc>
          <w:tcPr>
            <w:tcW w:w="1816" w:type="dxa"/>
            <w:tcBorders>
              <w:top w:val="nil"/>
              <w:left w:val="nil"/>
              <w:bottom w:val="nil"/>
              <w:right w:val="nil"/>
            </w:tcBorders>
            <w:shd w:val="clear" w:color="auto" w:fill="auto"/>
            <w:vAlign w:val="bottom"/>
          </w:tcPr>
          <w:p w:rsidR="00AC578B" w:rsidRPr="00F9627E" w:rsidRDefault="00FE7E97" w:rsidP="002B1862">
            <w:pPr>
              <w:widowControl w:val="0"/>
              <w:spacing w:line="240" w:lineRule="auto"/>
              <w:ind w:right="-72"/>
              <w:jc w:val="center"/>
              <w:rPr>
                <w:rFonts w:ascii="Browallia New" w:eastAsia="Arial Unicode MS" w:hAnsi="Browallia New" w:cs="Browallia New"/>
                <w:sz w:val="26"/>
                <w:szCs w:val="26"/>
              </w:rPr>
            </w:pPr>
            <w:r w:rsidRPr="00FE7E97">
              <w:rPr>
                <w:rFonts w:ascii="Browallia New" w:eastAsia="Arial Unicode MS" w:hAnsi="Browallia New" w:cs="Browallia New"/>
                <w:sz w:val="26"/>
                <w:szCs w:val="26"/>
              </w:rPr>
              <w:t>3</w:t>
            </w:r>
          </w:p>
        </w:tc>
        <w:tc>
          <w:tcPr>
            <w:tcW w:w="1826" w:type="dxa"/>
            <w:tcBorders>
              <w:top w:val="nil"/>
              <w:left w:val="nil"/>
              <w:bottom w:val="nil"/>
              <w:right w:val="nil"/>
            </w:tcBorders>
            <w:shd w:val="clear" w:color="auto" w:fill="auto"/>
            <w:vAlign w:val="bottom"/>
          </w:tcPr>
          <w:p w:rsidR="00AC578B" w:rsidRPr="00F9627E" w:rsidRDefault="00AC578B" w:rsidP="002B1862">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826" w:type="dxa"/>
            <w:tcBorders>
              <w:top w:val="nil"/>
              <w:left w:val="nil"/>
              <w:bottom w:val="nil"/>
              <w:right w:val="nil"/>
            </w:tcBorders>
            <w:shd w:val="clear" w:color="auto" w:fill="auto"/>
            <w:vAlign w:val="bottom"/>
          </w:tcPr>
          <w:p w:rsidR="00AC578B" w:rsidRPr="00443256" w:rsidRDefault="00C762D2" w:rsidP="002B1862">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826" w:type="dxa"/>
            <w:tcBorders>
              <w:top w:val="nil"/>
              <w:left w:val="nil"/>
              <w:bottom w:val="nil"/>
              <w:right w:val="nil"/>
            </w:tcBorders>
            <w:shd w:val="clear" w:color="auto" w:fill="auto"/>
            <w:vAlign w:val="bottom"/>
          </w:tcPr>
          <w:p w:rsidR="00AC578B" w:rsidRPr="00F9627E" w:rsidRDefault="00AC578B" w:rsidP="002B1862">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826" w:type="dxa"/>
            <w:tcBorders>
              <w:top w:val="nil"/>
              <w:left w:val="nil"/>
              <w:bottom w:val="nil"/>
              <w:right w:val="nil"/>
            </w:tcBorders>
            <w:shd w:val="clear" w:color="auto" w:fill="auto"/>
            <w:vAlign w:val="bottom"/>
          </w:tcPr>
          <w:p w:rsidR="00AC578B" w:rsidRPr="00443256" w:rsidRDefault="00FE7E97" w:rsidP="002B1862">
            <w:pPr>
              <w:widowControl w:val="0"/>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21</w:t>
            </w:r>
          </w:p>
        </w:tc>
        <w:tc>
          <w:tcPr>
            <w:tcW w:w="1826" w:type="dxa"/>
            <w:tcBorders>
              <w:top w:val="nil"/>
              <w:left w:val="nil"/>
              <w:bottom w:val="nil"/>
              <w:right w:val="nil"/>
            </w:tcBorders>
            <w:shd w:val="clear" w:color="auto" w:fill="auto"/>
            <w:vAlign w:val="bottom"/>
          </w:tcPr>
          <w:p w:rsidR="00AC578B" w:rsidRPr="00443256" w:rsidRDefault="00FE7E97" w:rsidP="002B1862">
            <w:pPr>
              <w:widowControl w:val="0"/>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28</w:t>
            </w:r>
          </w:p>
        </w:tc>
      </w:tr>
      <w:tr w:rsidR="00AC578B" w:rsidRPr="00F9627E" w:rsidTr="007E7209">
        <w:tc>
          <w:tcPr>
            <w:tcW w:w="4464" w:type="dxa"/>
            <w:tcBorders>
              <w:top w:val="nil"/>
              <w:left w:val="nil"/>
              <w:bottom w:val="nil"/>
              <w:right w:val="nil"/>
            </w:tcBorders>
            <w:shd w:val="clear" w:color="auto" w:fill="auto"/>
          </w:tcPr>
          <w:p w:rsidR="00AC578B" w:rsidRPr="00F9627E" w:rsidRDefault="00AC578B" w:rsidP="002B1862">
            <w:pPr>
              <w:widowControl w:val="0"/>
              <w:spacing w:line="240" w:lineRule="auto"/>
              <w:ind w:left="-91"/>
              <w:rPr>
                <w:rFonts w:ascii="Browallia New" w:eastAsia="Arial Unicode MS" w:hAnsi="Browallia New" w:cs="Browallia New"/>
                <w:sz w:val="26"/>
                <w:szCs w:val="26"/>
                <w:cs/>
              </w:rPr>
            </w:pPr>
            <w:r w:rsidRPr="00F9627E">
              <w:rPr>
                <w:rFonts w:ascii="Browallia New" w:eastAsia="Arial Unicode MS" w:hAnsi="Browallia New" w:cs="Browallia New"/>
                <w:b/>
                <w:bCs/>
                <w:sz w:val="26"/>
                <w:szCs w:val="26"/>
                <w:cs/>
              </w:rPr>
              <w:t>รวมสินทรัพย์</w:t>
            </w:r>
          </w:p>
        </w:tc>
        <w:tc>
          <w:tcPr>
            <w:tcW w:w="1816" w:type="dxa"/>
            <w:tcBorders>
              <w:top w:val="nil"/>
              <w:left w:val="nil"/>
              <w:bottom w:val="nil"/>
              <w:right w:val="nil"/>
            </w:tcBorders>
            <w:shd w:val="clear" w:color="auto" w:fill="auto"/>
            <w:vAlign w:val="bottom"/>
          </w:tcPr>
          <w:p w:rsidR="00AC578B" w:rsidRPr="00F9627E" w:rsidRDefault="00AC578B" w:rsidP="002B1862">
            <w:pPr>
              <w:widowControl w:val="0"/>
              <w:spacing w:line="240" w:lineRule="auto"/>
              <w:ind w:right="-72"/>
              <w:jc w:val="center"/>
              <w:rPr>
                <w:rFonts w:ascii="Browallia New" w:eastAsia="Arial Unicode MS" w:hAnsi="Browallia New" w:cs="Browallia New"/>
                <w:b/>
                <w:bCs/>
                <w:sz w:val="26"/>
                <w:szCs w:val="26"/>
              </w:rPr>
            </w:pPr>
          </w:p>
        </w:tc>
        <w:tc>
          <w:tcPr>
            <w:tcW w:w="1826" w:type="dxa"/>
            <w:tcBorders>
              <w:top w:val="single" w:sz="4" w:space="0" w:color="auto"/>
              <w:left w:val="nil"/>
              <w:bottom w:val="single" w:sz="4" w:space="0" w:color="auto"/>
              <w:right w:val="nil"/>
            </w:tcBorders>
            <w:shd w:val="clear" w:color="auto" w:fill="auto"/>
            <w:vAlign w:val="bottom"/>
          </w:tcPr>
          <w:p w:rsidR="00AC578B" w:rsidRPr="008C7E73" w:rsidRDefault="00AC578B" w:rsidP="002B1862">
            <w:pPr>
              <w:widowControl w:val="0"/>
              <w:spacing w:line="240" w:lineRule="auto"/>
              <w:ind w:right="-72"/>
              <w:jc w:val="right"/>
              <w:rPr>
                <w:rFonts w:ascii="Browallia New" w:eastAsia="Arial Unicode MS" w:hAnsi="Browallia New" w:cs="Browallia New"/>
                <w:sz w:val="26"/>
                <w:szCs w:val="26"/>
              </w:rPr>
            </w:pPr>
            <w:r w:rsidRPr="008C7E73">
              <w:rPr>
                <w:rFonts w:ascii="Browallia New" w:eastAsia="Arial Unicode MS" w:hAnsi="Browallia New" w:cs="Browallia New"/>
                <w:sz w:val="26"/>
                <w:szCs w:val="26"/>
              </w:rPr>
              <w:t>-</w:t>
            </w:r>
          </w:p>
        </w:tc>
        <w:tc>
          <w:tcPr>
            <w:tcW w:w="1826" w:type="dxa"/>
            <w:tcBorders>
              <w:top w:val="single" w:sz="4" w:space="0" w:color="auto"/>
              <w:left w:val="nil"/>
              <w:bottom w:val="single" w:sz="4" w:space="0" w:color="auto"/>
              <w:right w:val="nil"/>
            </w:tcBorders>
            <w:shd w:val="clear" w:color="auto" w:fill="auto"/>
            <w:vAlign w:val="bottom"/>
          </w:tcPr>
          <w:p w:rsidR="00AC578B" w:rsidRPr="008C7E73" w:rsidRDefault="00C762D2" w:rsidP="002B1862">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826" w:type="dxa"/>
            <w:tcBorders>
              <w:top w:val="single" w:sz="4" w:space="0" w:color="auto"/>
              <w:left w:val="nil"/>
              <w:bottom w:val="single" w:sz="4" w:space="0" w:color="auto"/>
              <w:right w:val="nil"/>
            </w:tcBorders>
            <w:shd w:val="clear" w:color="auto" w:fill="auto"/>
            <w:vAlign w:val="bottom"/>
          </w:tcPr>
          <w:p w:rsidR="00AC578B" w:rsidRPr="008C7E73" w:rsidRDefault="00AC578B" w:rsidP="002B1862">
            <w:pPr>
              <w:widowControl w:val="0"/>
              <w:spacing w:line="240" w:lineRule="auto"/>
              <w:ind w:right="-72"/>
              <w:jc w:val="right"/>
              <w:rPr>
                <w:rFonts w:ascii="Browallia New" w:eastAsia="Arial Unicode MS" w:hAnsi="Browallia New" w:cs="Browallia New"/>
                <w:sz w:val="26"/>
                <w:szCs w:val="26"/>
              </w:rPr>
            </w:pPr>
            <w:r w:rsidRPr="008C7E73">
              <w:rPr>
                <w:rFonts w:ascii="Browallia New" w:eastAsia="Arial Unicode MS" w:hAnsi="Browallia New" w:cs="Browallia New"/>
                <w:sz w:val="26"/>
                <w:szCs w:val="26"/>
              </w:rPr>
              <w:t>-</w:t>
            </w:r>
          </w:p>
        </w:tc>
        <w:tc>
          <w:tcPr>
            <w:tcW w:w="1826" w:type="dxa"/>
            <w:tcBorders>
              <w:top w:val="single" w:sz="4" w:space="0" w:color="auto"/>
              <w:left w:val="nil"/>
              <w:bottom w:val="single" w:sz="4" w:space="0" w:color="auto"/>
              <w:right w:val="nil"/>
            </w:tcBorders>
            <w:shd w:val="clear" w:color="auto" w:fill="auto"/>
            <w:vAlign w:val="bottom"/>
          </w:tcPr>
          <w:p w:rsidR="00AC578B" w:rsidRPr="008C7E73" w:rsidRDefault="00FE7E97" w:rsidP="002B1862">
            <w:pPr>
              <w:widowControl w:val="0"/>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21</w:t>
            </w:r>
          </w:p>
        </w:tc>
        <w:tc>
          <w:tcPr>
            <w:tcW w:w="1826" w:type="dxa"/>
            <w:tcBorders>
              <w:top w:val="single" w:sz="4" w:space="0" w:color="auto"/>
              <w:left w:val="nil"/>
              <w:bottom w:val="single" w:sz="4" w:space="0" w:color="auto"/>
              <w:right w:val="nil"/>
            </w:tcBorders>
            <w:shd w:val="clear" w:color="auto" w:fill="auto"/>
            <w:vAlign w:val="bottom"/>
          </w:tcPr>
          <w:p w:rsidR="00AC578B" w:rsidRPr="008C7E73" w:rsidRDefault="00FE7E97" w:rsidP="002B1862">
            <w:pPr>
              <w:widowControl w:val="0"/>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28</w:t>
            </w:r>
          </w:p>
        </w:tc>
      </w:tr>
      <w:tr w:rsidR="00AC578B" w:rsidRPr="00F9627E" w:rsidTr="007E7209">
        <w:tc>
          <w:tcPr>
            <w:tcW w:w="4464" w:type="dxa"/>
            <w:tcBorders>
              <w:top w:val="nil"/>
              <w:left w:val="nil"/>
              <w:bottom w:val="nil"/>
              <w:right w:val="nil"/>
            </w:tcBorders>
            <w:shd w:val="clear" w:color="auto" w:fill="auto"/>
          </w:tcPr>
          <w:p w:rsidR="00AC578B" w:rsidRPr="00F9627E" w:rsidRDefault="00AC578B" w:rsidP="002B1862">
            <w:pPr>
              <w:widowControl w:val="0"/>
              <w:spacing w:line="240" w:lineRule="auto"/>
              <w:ind w:left="-91"/>
              <w:rPr>
                <w:rFonts w:ascii="Browallia New" w:eastAsia="Arial Unicode MS" w:hAnsi="Browallia New" w:cs="Browallia New"/>
                <w:b/>
                <w:bCs/>
                <w:sz w:val="26"/>
                <w:szCs w:val="26"/>
                <w:cs/>
              </w:rPr>
            </w:pPr>
          </w:p>
        </w:tc>
        <w:tc>
          <w:tcPr>
            <w:tcW w:w="1816" w:type="dxa"/>
            <w:tcBorders>
              <w:top w:val="nil"/>
              <w:left w:val="nil"/>
              <w:bottom w:val="nil"/>
              <w:right w:val="nil"/>
            </w:tcBorders>
            <w:shd w:val="clear" w:color="auto" w:fill="auto"/>
            <w:vAlign w:val="bottom"/>
          </w:tcPr>
          <w:p w:rsidR="00AC578B" w:rsidRPr="00F9627E" w:rsidRDefault="00AC578B" w:rsidP="002B1862">
            <w:pPr>
              <w:widowControl w:val="0"/>
              <w:spacing w:line="240" w:lineRule="auto"/>
              <w:ind w:right="-72"/>
              <w:jc w:val="center"/>
              <w:rPr>
                <w:rFonts w:ascii="Browallia New" w:eastAsia="Arial Unicode MS" w:hAnsi="Browallia New" w:cs="Browallia New"/>
                <w:b/>
                <w:bCs/>
                <w:sz w:val="26"/>
                <w:szCs w:val="26"/>
              </w:rPr>
            </w:pPr>
          </w:p>
        </w:tc>
        <w:tc>
          <w:tcPr>
            <w:tcW w:w="1826" w:type="dxa"/>
            <w:tcBorders>
              <w:top w:val="single" w:sz="4" w:space="0" w:color="auto"/>
              <w:left w:val="nil"/>
              <w:bottom w:val="nil"/>
              <w:right w:val="nil"/>
            </w:tcBorders>
            <w:shd w:val="clear" w:color="auto" w:fill="auto"/>
            <w:vAlign w:val="bottom"/>
          </w:tcPr>
          <w:p w:rsidR="00AC578B" w:rsidRPr="008C7E73" w:rsidRDefault="00AC578B" w:rsidP="002B1862">
            <w:pPr>
              <w:widowControl w:val="0"/>
              <w:spacing w:line="240" w:lineRule="auto"/>
              <w:ind w:right="-72"/>
              <w:jc w:val="right"/>
              <w:rPr>
                <w:rFonts w:ascii="Browallia New" w:eastAsia="Arial Unicode MS" w:hAnsi="Browallia New" w:cs="Browallia New"/>
                <w:sz w:val="26"/>
                <w:szCs w:val="26"/>
              </w:rPr>
            </w:pPr>
          </w:p>
        </w:tc>
        <w:tc>
          <w:tcPr>
            <w:tcW w:w="1826" w:type="dxa"/>
            <w:tcBorders>
              <w:top w:val="single" w:sz="4" w:space="0" w:color="auto"/>
              <w:left w:val="nil"/>
              <w:bottom w:val="nil"/>
              <w:right w:val="nil"/>
            </w:tcBorders>
            <w:shd w:val="clear" w:color="auto" w:fill="auto"/>
            <w:vAlign w:val="bottom"/>
          </w:tcPr>
          <w:p w:rsidR="00AC578B" w:rsidRDefault="00AC578B" w:rsidP="002B1862">
            <w:pPr>
              <w:widowControl w:val="0"/>
              <w:spacing w:line="240" w:lineRule="auto"/>
              <w:ind w:right="-72"/>
              <w:jc w:val="right"/>
              <w:rPr>
                <w:rFonts w:ascii="Browallia New" w:eastAsia="Arial Unicode MS" w:hAnsi="Browallia New" w:cs="Browallia New"/>
                <w:sz w:val="26"/>
                <w:szCs w:val="26"/>
              </w:rPr>
            </w:pPr>
          </w:p>
        </w:tc>
        <w:tc>
          <w:tcPr>
            <w:tcW w:w="1826" w:type="dxa"/>
            <w:tcBorders>
              <w:top w:val="single" w:sz="4" w:space="0" w:color="auto"/>
              <w:left w:val="nil"/>
              <w:bottom w:val="nil"/>
              <w:right w:val="nil"/>
            </w:tcBorders>
            <w:shd w:val="clear" w:color="auto" w:fill="auto"/>
            <w:vAlign w:val="bottom"/>
          </w:tcPr>
          <w:p w:rsidR="00AC578B" w:rsidRDefault="00AC578B" w:rsidP="002B1862">
            <w:pPr>
              <w:widowControl w:val="0"/>
              <w:spacing w:line="240" w:lineRule="auto"/>
              <w:ind w:right="-72"/>
              <w:jc w:val="right"/>
              <w:rPr>
                <w:rFonts w:ascii="Browallia New" w:eastAsia="Arial Unicode MS" w:hAnsi="Browallia New" w:cs="Browallia New"/>
                <w:sz w:val="26"/>
                <w:szCs w:val="26"/>
              </w:rPr>
            </w:pPr>
          </w:p>
        </w:tc>
        <w:tc>
          <w:tcPr>
            <w:tcW w:w="1826" w:type="dxa"/>
            <w:tcBorders>
              <w:top w:val="single" w:sz="4" w:space="0" w:color="auto"/>
              <w:left w:val="nil"/>
              <w:bottom w:val="nil"/>
              <w:right w:val="nil"/>
            </w:tcBorders>
            <w:shd w:val="clear" w:color="auto" w:fill="auto"/>
            <w:vAlign w:val="bottom"/>
          </w:tcPr>
          <w:p w:rsidR="00AC578B" w:rsidRDefault="00AC578B" w:rsidP="002B1862">
            <w:pPr>
              <w:widowControl w:val="0"/>
              <w:spacing w:line="240" w:lineRule="auto"/>
              <w:ind w:right="-72"/>
              <w:jc w:val="right"/>
              <w:rPr>
                <w:rFonts w:ascii="Browallia New" w:eastAsia="Arial Unicode MS" w:hAnsi="Browallia New" w:cs="Browallia New"/>
                <w:sz w:val="26"/>
                <w:szCs w:val="26"/>
              </w:rPr>
            </w:pPr>
          </w:p>
        </w:tc>
        <w:tc>
          <w:tcPr>
            <w:tcW w:w="1826" w:type="dxa"/>
            <w:tcBorders>
              <w:top w:val="single" w:sz="4" w:space="0" w:color="auto"/>
              <w:left w:val="nil"/>
              <w:bottom w:val="nil"/>
              <w:right w:val="nil"/>
            </w:tcBorders>
            <w:shd w:val="clear" w:color="auto" w:fill="auto"/>
            <w:vAlign w:val="bottom"/>
          </w:tcPr>
          <w:p w:rsidR="00AC578B" w:rsidRDefault="00AC578B" w:rsidP="002B1862">
            <w:pPr>
              <w:widowControl w:val="0"/>
              <w:spacing w:line="240" w:lineRule="auto"/>
              <w:ind w:right="-72"/>
              <w:jc w:val="right"/>
              <w:rPr>
                <w:rFonts w:ascii="Browallia New" w:eastAsia="Arial Unicode MS" w:hAnsi="Browallia New" w:cs="Browallia New"/>
                <w:sz w:val="26"/>
                <w:szCs w:val="26"/>
              </w:rPr>
            </w:pPr>
          </w:p>
        </w:tc>
      </w:tr>
      <w:tr w:rsidR="00AC578B" w:rsidRPr="00F9627E" w:rsidTr="007E7209">
        <w:tc>
          <w:tcPr>
            <w:tcW w:w="4464" w:type="dxa"/>
            <w:tcBorders>
              <w:top w:val="nil"/>
              <w:left w:val="nil"/>
              <w:bottom w:val="nil"/>
              <w:right w:val="nil"/>
            </w:tcBorders>
            <w:shd w:val="clear" w:color="auto" w:fill="auto"/>
          </w:tcPr>
          <w:p w:rsidR="00AC578B" w:rsidRPr="00F9627E" w:rsidRDefault="00AC578B" w:rsidP="002B1862">
            <w:pPr>
              <w:widowControl w:val="0"/>
              <w:spacing w:line="240" w:lineRule="auto"/>
              <w:ind w:left="-91"/>
              <w:rPr>
                <w:rFonts w:ascii="Browallia New" w:eastAsia="Arial Unicode MS" w:hAnsi="Browallia New" w:cs="Browallia New"/>
                <w:b/>
                <w:bCs/>
                <w:sz w:val="26"/>
                <w:szCs w:val="26"/>
                <w:cs/>
              </w:rPr>
            </w:pPr>
            <w:r w:rsidRPr="00F9627E">
              <w:rPr>
                <w:rFonts w:ascii="Browallia New" w:eastAsia="Arial Unicode MS" w:hAnsi="Browallia New" w:cs="Browallia New"/>
                <w:b/>
                <w:bCs/>
                <w:sz w:val="26"/>
                <w:szCs w:val="26"/>
                <w:cs/>
              </w:rPr>
              <w:t>หนี้สิน</w:t>
            </w:r>
          </w:p>
        </w:tc>
        <w:tc>
          <w:tcPr>
            <w:tcW w:w="1816" w:type="dxa"/>
            <w:tcBorders>
              <w:top w:val="nil"/>
              <w:left w:val="nil"/>
              <w:bottom w:val="nil"/>
              <w:right w:val="nil"/>
            </w:tcBorders>
            <w:shd w:val="clear" w:color="auto" w:fill="auto"/>
            <w:vAlign w:val="bottom"/>
          </w:tcPr>
          <w:p w:rsidR="00AC578B" w:rsidRPr="00F9627E" w:rsidRDefault="00AC578B" w:rsidP="002B1862">
            <w:pPr>
              <w:widowControl w:val="0"/>
              <w:spacing w:line="240" w:lineRule="auto"/>
              <w:ind w:right="-72"/>
              <w:jc w:val="center"/>
              <w:rPr>
                <w:rFonts w:ascii="Browallia New" w:eastAsia="Arial Unicode MS" w:hAnsi="Browallia New" w:cs="Browallia New"/>
                <w:b/>
                <w:bCs/>
                <w:sz w:val="26"/>
                <w:szCs w:val="26"/>
              </w:rPr>
            </w:pPr>
          </w:p>
        </w:tc>
        <w:tc>
          <w:tcPr>
            <w:tcW w:w="1826" w:type="dxa"/>
            <w:tcBorders>
              <w:top w:val="nil"/>
              <w:left w:val="nil"/>
              <w:bottom w:val="nil"/>
              <w:right w:val="nil"/>
            </w:tcBorders>
            <w:shd w:val="clear" w:color="auto" w:fill="auto"/>
            <w:vAlign w:val="bottom"/>
          </w:tcPr>
          <w:p w:rsidR="00AC578B" w:rsidRPr="008C7E73" w:rsidRDefault="00AC578B" w:rsidP="002B1862">
            <w:pPr>
              <w:widowControl w:val="0"/>
              <w:spacing w:line="240" w:lineRule="auto"/>
              <w:ind w:right="-72"/>
              <w:jc w:val="right"/>
              <w:rPr>
                <w:rFonts w:ascii="Browallia New" w:eastAsia="Arial Unicode MS" w:hAnsi="Browallia New" w:cs="Browallia New"/>
                <w:sz w:val="26"/>
                <w:szCs w:val="26"/>
              </w:rPr>
            </w:pPr>
          </w:p>
        </w:tc>
        <w:tc>
          <w:tcPr>
            <w:tcW w:w="1826" w:type="dxa"/>
            <w:tcBorders>
              <w:top w:val="nil"/>
              <w:left w:val="nil"/>
              <w:bottom w:val="nil"/>
              <w:right w:val="nil"/>
            </w:tcBorders>
            <w:shd w:val="clear" w:color="auto" w:fill="auto"/>
            <w:vAlign w:val="bottom"/>
          </w:tcPr>
          <w:p w:rsidR="00AC578B" w:rsidRPr="008C7E73" w:rsidRDefault="00AC578B" w:rsidP="002B1862">
            <w:pPr>
              <w:widowControl w:val="0"/>
              <w:spacing w:line="240" w:lineRule="auto"/>
              <w:ind w:right="-72"/>
              <w:jc w:val="right"/>
              <w:rPr>
                <w:rFonts w:ascii="Browallia New" w:eastAsia="Arial Unicode MS" w:hAnsi="Browallia New" w:cs="Browallia New"/>
                <w:sz w:val="26"/>
                <w:szCs w:val="26"/>
              </w:rPr>
            </w:pPr>
          </w:p>
        </w:tc>
        <w:tc>
          <w:tcPr>
            <w:tcW w:w="1826" w:type="dxa"/>
            <w:tcBorders>
              <w:top w:val="nil"/>
              <w:left w:val="nil"/>
              <w:bottom w:val="nil"/>
              <w:right w:val="nil"/>
            </w:tcBorders>
            <w:shd w:val="clear" w:color="auto" w:fill="auto"/>
            <w:vAlign w:val="bottom"/>
          </w:tcPr>
          <w:p w:rsidR="00AC578B" w:rsidRPr="008C7E73" w:rsidRDefault="00AC578B" w:rsidP="002B1862">
            <w:pPr>
              <w:widowControl w:val="0"/>
              <w:spacing w:line="240" w:lineRule="auto"/>
              <w:ind w:right="-72"/>
              <w:jc w:val="right"/>
              <w:rPr>
                <w:rFonts w:ascii="Browallia New" w:eastAsia="Arial Unicode MS" w:hAnsi="Browallia New" w:cs="Browallia New"/>
                <w:sz w:val="26"/>
                <w:szCs w:val="26"/>
              </w:rPr>
            </w:pPr>
          </w:p>
        </w:tc>
        <w:tc>
          <w:tcPr>
            <w:tcW w:w="1826" w:type="dxa"/>
            <w:tcBorders>
              <w:top w:val="nil"/>
              <w:left w:val="nil"/>
              <w:bottom w:val="nil"/>
              <w:right w:val="nil"/>
            </w:tcBorders>
            <w:shd w:val="clear" w:color="auto" w:fill="auto"/>
            <w:vAlign w:val="bottom"/>
          </w:tcPr>
          <w:p w:rsidR="00AC578B" w:rsidRPr="008C7E73" w:rsidRDefault="00AC578B" w:rsidP="002B1862">
            <w:pPr>
              <w:widowControl w:val="0"/>
              <w:spacing w:line="240" w:lineRule="auto"/>
              <w:ind w:right="-72"/>
              <w:jc w:val="right"/>
              <w:rPr>
                <w:rFonts w:ascii="Browallia New" w:eastAsia="Arial Unicode MS" w:hAnsi="Browallia New" w:cs="Browallia New"/>
                <w:sz w:val="26"/>
                <w:szCs w:val="26"/>
              </w:rPr>
            </w:pPr>
          </w:p>
        </w:tc>
        <w:tc>
          <w:tcPr>
            <w:tcW w:w="1826" w:type="dxa"/>
            <w:tcBorders>
              <w:top w:val="nil"/>
              <w:left w:val="nil"/>
              <w:bottom w:val="nil"/>
              <w:right w:val="nil"/>
            </w:tcBorders>
            <w:shd w:val="clear" w:color="auto" w:fill="auto"/>
            <w:vAlign w:val="bottom"/>
          </w:tcPr>
          <w:p w:rsidR="00AC578B" w:rsidRPr="008C7E73" w:rsidRDefault="00AC578B" w:rsidP="002B1862">
            <w:pPr>
              <w:widowControl w:val="0"/>
              <w:spacing w:line="240" w:lineRule="auto"/>
              <w:ind w:right="-72"/>
              <w:jc w:val="right"/>
              <w:rPr>
                <w:rFonts w:ascii="Browallia New" w:eastAsia="Arial Unicode MS" w:hAnsi="Browallia New" w:cs="Browallia New"/>
                <w:sz w:val="26"/>
                <w:szCs w:val="26"/>
              </w:rPr>
            </w:pPr>
          </w:p>
        </w:tc>
      </w:tr>
      <w:tr w:rsidR="00AC578B" w:rsidRPr="00F9627E" w:rsidTr="007E7209">
        <w:tc>
          <w:tcPr>
            <w:tcW w:w="4464" w:type="dxa"/>
            <w:tcBorders>
              <w:top w:val="nil"/>
              <w:left w:val="nil"/>
              <w:bottom w:val="nil"/>
              <w:right w:val="nil"/>
            </w:tcBorders>
            <w:shd w:val="clear" w:color="auto" w:fill="auto"/>
          </w:tcPr>
          <w:p w:rsidR="00AC578B" w:rsidRPr="00F9627E" w:rsidRDefault="00AC578B" w:rsidP="002B1862">
            <w:pPr>
              <w:widowControl w:val="0"/>
              <w:spacing w:line="240" w:lineRule="auto"/>
              <w:ind w:left="-91"/>
              <w:rPr>
                <w:rFonts w:ascii="Browallia New" w:eastAsia="Arial Unicode MS" w:hAnsi="Browallia New" w:cs="Browallia New"/>
                <w:sz w:val="26"/>
                <w:szCs w:val="26"/>
                <w:cs/>
              </w:rPr>
            </w:pPr>
            <w:r w:rsidRPr="00F9627E">
              <w:rPr>
                <w:rFonts w:ascii="Browallia New" w:eastAsia="Arial Unicode MS" w:hAnsi="Browallia New" w:cs="Browallia New" w:hint="cs"/>
                <w:sz w:val="26"/>
                <w:szCs w:val="26"/>
                <w:cs/>
              </w:rPr>
              <w:t>เงินกู้ยืมระยะยาวจากสถาบันการเงิน</w:t>
            </w:r>
            <w:r>
              <w:rPr>
                <w:rFonts w:ascii="Browallia New" w:eastAsia="Arial Unicode MS" w:hAnsi="Browallia New" w:cs="Browallia New" w:hint="cs"/>
                <w:sz w:val="26"/>
                <w:szCs w:val="26"/>
                <w:cs/>
              </w:rPr>
              <w:t xml:space="preserve"> สุทธิ</w:t>
            </w:r>
          </w:p>
        </w:tc>
        <w:tc>
          <w:tcPr>
            <w:tcW w:w="1816" w:type="dxa"/>
            <w:tcBorders>
              <w:top w:val="nil"/>
              <w:left w:val="nil"/>
              <w:bottom w:val="nil"/>
              <w:right w:val="nil"/>
            </w:tcBorders>
            <w:shd w:val="clear" w:color="auto" w:fill="auto"/>
            <w:vAlign w:val="bottom"/>
          </w:tcPr>
          <w:p w:rsidR="00AC578B" w:rsidRPr="00F9627E" w:rsidRDefault="00AC578B" w:rsidP="002B1862">
            <w:pPr>
              <w:widowControl w:val="0"/>
              <w:spacing w:line="240" w:lineRule="auto"/>
              <w:ind w:right="-72"/>
              <w:jc w:val="center"/>
              <w:rPr>
                <w:rFonts w:ascii="Browallia New" w:eastAsia="Arial Unicode MS" w:hAnsi="Browallia New" w:cs="Browallia New"/>
                <w:sz w:val="26"/>
                <w:szCs w:val="26"/>
              </w:rPr>
            </w:pPr>
            <w:r w:rsidRPr="00F9627E">
              <w:rPr>
                <w:rFonts w:ascii="Browallia New" w:eastAsia="Arial Unicode MS" w:hAnsi="Browallia New" w:cs="Browallia New"/>
                <w:sz w:val="26"/>
                <w:szCs w:val="26"/>
              </w:rPr>
              <w:t>-</w:t>
            </w:r>
          </w:p>
        </w:tc>
        <w:tc>
          <w:tcPr>
            <w:tcW w:w="1826" w:type="dxa"/>
            <w:tcBorders>
              <w:top w:val="nil"/>
              <w:left w:val="nil"/>
              <w:bottom w:val="nil"/>
              <w:right w:val="nil"/>
            </w:tcBorders>
            <w:shd w:val="clear" w:color="auto" w:fill="auto"/>
            <w:vAlign w:val="bottom"/>
          </w:tcPr>
          <w:p w:rsidR="00AC578B" w:rsidRPr="008C7E73" w:rsidRDefault="00AC578B" w:rsidP="002B1862">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826" w:type="dxa"/>
            <w:tcBorders>
              <w:top w:val="nil"/>
              <w:left w:val="nil"/>
              <w:bottom w:val="nil"/>
              <w:right w:val="nil"/>
            </w:tcBorders>
            <w:shd w:val="clear" w:color="auto" w:fill="auto"/>
            <w:vAlign w:val="bottom"/>
          </w:tcPr>
          <w:p w:rsidR="00AC578B" w:rsidRPr="008C7E73" w:rsidRDefault="00AC578B" w:rsidP="002B1862">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826" w:type="dxa"/>
            <w:tcBorders>
              <w:top w:val="nil"/>
              <w:left w:val="nil"/>
              <w:bottom w:val="nil"/>
              <w:right w:val="nil"/>
            </w:tcBorders>
            <w:shd w:val="clear" w:color="auto" w:fill="auto"/>
            <w:vAlign w:val="bottom"/>
          </w:tcPr>
          <w:p w:rsidR="00AC578B" w:rsidRPr="008C7E73" w:rsidRDefault="00C762D2" w:rsidP="002B1862">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826" w:type="dxa"/>
            <w:tcBorders>
              <w:top w:val="nil"/>
              <w:left w:val="nil"/>
              <w:bottom w:val="nil"/>
              <w:right w:val="nil"/>
            </w:tcBorders>
            <w:shd w:val="clear" w:color="auto" w:fill="auto"/>
            <w:vAlign w:val="bottom"/>
          </w:tcPr>
          <w:p w:rsidR="00AC578B" w:rsidRPr="008C7E73" w:rsidRDefault="00FE7E97" w:rsidP="002B1862">
            <w:pPr>
              <w:widowControl w:val="0"/>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24</w:t>
            </w:r>
            <w:r w:rsidR="00AC578B" w:rsidRPr="008C7E73">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294</w:t>
            </w:r>
          </w:p>
        </w:tc>
        <w:tc>
          <w:tcPr>
            <w:tcW w:w="1826" w:type="dxa"/>
            <w:tcBorders>
              <w:top w:val="nil"/>
              <w:left w:val="nil"/>
              <w:bottom w:val="nil"/>
              <w:right w:val="nil"/>
            </w:tcBorders>
            <w:shd w:val="clear" w:color="auto" w:fill="auto"/>
            <w:vAlign w:val="bottom"/>
          </w:tcPr>
          <w:p w:rsidR="00AC578B" w:rsidRPr="008C7E73" w:rsidRDefault="00FE7E97" w:rsidP="002B1862">
            <w:pPr>
              <w:widowControl w:val="0"/>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24</w:t>
            </w:r>
            <w:r w:rsidR="00AC578B" w:rsidRPr="008C7E73">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448</w:t>
            </w:r>
          </w:p>
        </w:tc>
      </w:tr>
      <w:tr w:rsidR="00AC578B" w:rsidRPr="00F9627E" w:rsidTr="007E7209">
        <w:tc>
          <w:tcPr>
            <w:tcW w:w="4464" w:type="dxa"/>
            <w:tcBorders>
              <w:top w:val="nil"/>
              <w:left w:val="nil"/>
              <w:bottom w:val="nil"/>
              <w:right w:val="nil"/>
            </w:tcBorders>
            <w:shd w:val="clear" w:color="auto" w:fill="auto"/>
          </w:tcPr>
          <w:p w:rsidR="00AC578B" w:rsidRPr="00F9627E" w:rsidRDefault="00AC578B" w:rsidP="002B1862">
            <w:pPr>
              <w:widowControl w:val="0"/>
              <w:spacing w:line="240" w:lineRule="auto"/>
              <w:ind w:left="-91"/>
              <w:rPr>
                <w:rFonts w:ascii="Browallia New" w:eastAsia="Arial Unicode MS" w:hAnsi="Browallia New" w:cs="Browallia New"/>
                <w:sz w:val="26"/>
                <w:szCs w:val="26"/>
                <w:cs/>
              </w:rPr>
            </w:pPr>
            <w:r w:rsidRPr="00F9627E">
              <w:rPr>
                <w:rFonts w:ascii="Browallia New" w:eastAsia="Arial Unicode MS" w:hAnsi="Browallia New" w:cs="Browallia New" w:hint="cs"/>
                <w:sz w:val="26"/>
                <w:szCs w:val="26"/>
                <w:cs/>
              </w:rPr>
              <w:t>หุ้นกู้</w:t>
            </w:r>
            <w:r>
              <w:rPr>
                <w:rFonts w:ascii="Browallia New" w:eastAsia="Arial Unicode MS" w:hAnsi="Browallia New" w:cs="Browallia New" w:hint="cs"/>
                <w:sz w:val="26"/>
                <w:szCs w:val="26"/>
                <w:cs/>
              </w:rPr>
              <w:t xml:space="preserve"> สุทธิ</w:t>
            </w:r>
          </w:p>
        </w:tc>
        <w:tc>
          <w:tcPr>
            <w:tcW w:w="1816" w:type="dxa"/>
            <w:tcBorders>
              <w:top w:val="nil"/>
              <w:left w:val="nil"/>
              <w:bottom w:val="nil"/>
              <w:right w:val="nil"/>
            </w:tcBorders>
            <w:shd w:val="clear" w:color="auto" w:fill="auto"/>
            <w:vAlign w:val="bottom"/>
          </w:tcPr>
          <w:p w:rsidR="00AC578B" w:rsidRPr="00F9627E" w:rsidRDefault="00AC578B" w:rsidP="002B1862">
            <w:pPr>
              <w:widowControl w:val="0"/>
              <w:spacing w:line="240" w:lineRule="auto"/>
              <w:ind w:right="-72"/>
              <w:jc w:val="center"/>
              <w:rPr>
                <w:rFonts w:ascii="Browallia New" w:eastAsia="Arial Unicode MS" w:hAnsi="Browallia New" w:cs="Browallia New"/>
                <w:sz w:val="26"/>
                <w:szCs w:val="26"/>
              </w:rPr>
            </w:pPr>
            <w:r w:rsidRPr="00F9627E">
              <w:rPr>
                <w:rFonts w:ascii="Browallia New" w:eastAsia="Arial Unicode MS" w:hAnsi="Browallia New" w:cs="Browallia New"/>
                <w:sz w:val="26"/>
                <w:szCs w:val="26"/>
              </w:rPr>
              <w:t>-</w:t>
            </w:r>
          </w:p>
        </w:tc>
        <w:tc>
          <w:tcPr>
            <w:tcW w:w="1826" w:type="dxa"/>
            <w:tcBorders>
              <w:top w:val="nil"/>
              <w:left w:val="nil"/>
              <w:bottom w:val="nil"/>
              <w:right w:val="nil"/>
            </w:tcBorders>
            <w:shd w:val="clear" w:color="auto" w:fill="auto"/>
            <w:vAlign w:val="bottom"/>
          </w:tcPr>
          <w:p w:rsidR="00AC578B" w:rsidRPr="00AD5CD9" w:rsidRDefault="00AC578B" w:rsidP="002B1862">
            <w:pPr>
              <w:widowControl w:val="0"/>
              <w:spacing w:line="240" w:lineRule="auto"/>
              <w:ind w:right="-72"/>
              <w:jc w:val="right"/>
              <w:rPr>
                <w:rFonts w:ascii="Browallia New" w:eastAsia="Arial Unicode MS" w:hAnsi="Browallia New" w:cs="Browallia New"/>
                <w:sz w:val="26"/>
                <w:szCs w:val="26"/>
              </w:rPr>
            </w:pPr>
            <w:r w:rsidRPr="00AD5CD9">
              <w:rPr>
                <w:rFonts w:ascii="Browallia New" w:eastAsia="Arial Unicode MS" w:hAnsi="Browallia New" w:cs="Browallia New"/>
                <w:sz w:val="26"/>
                <w:szCs w:val="26"/>
              </w:rPr>
              <w:t>-</w:t>
            </w:r>
          </w:p>
        </w:tc>
        <w:tc>
          <w:tcPr>
            <w:tcW w:w="1826" w:type="dxa"/>
            <w:tcBorders>
              <w:top w:val="nil"/>
              <w:left w:val="nil"/>
              <w:bottom w:val="nil"/>
              <w:right w:val="nil"/>
            </w:tcBorders>
            <w:shd w:val="clear" w:color="auto" w:fill="auto"/>
            <w:vAlign w:val="bottom"/>
          </w:tcPr>
          <w:p w:rsidR="00AC578B" w:rsidRPr="008C7E73" w:rsidRDefault="00AC578B" w:rsidP="002B1862">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826" w:type="dxa"/>
            <w:tcBorders>
              <w:top w:val="nil"/>
              <w:left w:val="nil"/>
              <w:bottom w:val="nil"/>
              <w:right w:val="nil"/>
            </w:tcBorders>
            <w:shd w:val="clear" w:color="auto" w:fill="auto"/>
            <w:vAlign w:val="bottom"/>
          </w:tcPr>
          <w:p w:rsidR="00AC578B" w:rsidRPr="008C7E73" w:rsidRDefault="00C762D2" w:rsidP="002B1862">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826" w:type="dxa"/>
            <w:tcBorders>
              <w:top w:val="nil"/>
              <w:left w:val="nil"/>
              <w:bottom w:val="nil"/>
              <w:right w:val="nil"/>
            </w:tcBorders>
            <w:shd w:val="clear" w:color="auto" w:fill="auto"/>
            <w:vAlign w:val="bottom"/>
          </w:tcPr>
          <w:p w:rsidR="00AC578B" w:rsidRPr="008C7E73" w:rsidRDefault="00FE7E97" w:rsidP="002B1862">
            <w:pPr>
              <w:widowControl w:val="0"/>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16</w:t>
            </w:r>
            <w:r w:rsidR="00AC578B" w:rsidRPr="008C7E73">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991</w:t>
            </w:r>
          </w:p>
        </w:tc>
        <w:tc>
          <w:tcPr>
            <w:tcW w:w="1826" w:type="dxa"/>
            <w:tcBorders>
              <w:top w:val="nil"/>
              <w:left w:val="nil"/>
              <w:bottom w:val="nil"/>
              <w:right w:val="nil"/>
            </w:tcBorders>
            <w:shd w:val="clear" w:color="auto" w:fill="auto"/>
            <w:vAlign w:val="bottom"/>
          </w:tcPr>
          <w:p w:rsidR="00AC578B" w:rsidRPr="008C7E73" w:rsidRDefault="00FE7E97" w:rsidP="002B1862">
            <w:pPr>
              <w:widowControl w:val="0"/>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17</w:t>
            </w:r>
            <w:r w:rsidR="00AC578B" w:rsidRPr="008C7E73">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185</w:t>
            </w:r>
          </w:p>
        </w:tc>
      </w:tr>
      <w:tr w:rsidR="00AC578B" w:rsidRPr="00F9627E" w:rsidTr="007E7209">
        <w:tc>
          <w:tcPr>
            <w:tcW w:w="4464" w:type="dxa"/>
            <w:tcBorders>
              <w:top w:val="nil"/>
              <w:left w:val="nil"/>
              <w:bottom w:val="nil"/>
              <w:right w:val="nil"/>
            </w:tcBorders>
            <w:shd w:val="clear" w:color="auto" w:fill="auto"/>
          </w:tcPr>
          <w:p w:rsidR="00AC578B" w:rsidRPr="00F9627E" w:rsidRDefault="00AC578B" w:rsidP="002B1862">
            <w:pPr>
              <w:widowControl w:val="0"/>
              <w:spacing w:line="240" w:lineRule="auto"/>
              <w:ind w:left="-91"/>
              <w:rPr>
                <w:rFonts w:ascii="Browallia New" w:eastAsia="Arial Unicode MS" w:hAnsi="Browallia New" w:cs="Browallia New"/>
                <w:sz w:val="26"/>
                <w:szCs w:val="26"/>
              </w:rPr>
            </w:pPr>
            <w:r w:rsidRPr="00F9627E">
              <w:rPr>
                <w:rFonts w:ascii="Browallia New" w:eastAsia="Arial Unicode MS" w:hAnsi="Browallia New" w:cs="Browallia New" w:hint="cs"/>
                <w:sz w:val="26"/>
                <w:szCs w:val="26"/>
                <w:cs/>
              </w:rPr>
              <w:t>ตราสาร</w:t>
            </w:r>
            <w:r w:rsidRPr="00F9627E">
              <w:rPr>
                <w:rFonts w:ascii="Browallia New" w:eastAsia="Arial Unicode MS" w:hAnsi="Browallia New" w:cs="Browallia New"/>
                <w:sz w:val="26"/>
                <w:szCs w:val="26"/>
                <w:cs/>
              </w:rPr>
              <w:t>อนุพันธ์</w:t>
            </w:r>
          </w:p>
        </w:tc>
        <w:tc>
          <w:tcPr>
            <w:tcW w:w="1816" w:type="dxa"/>
            <w:tcBorders>
              <w:top w:val="nil"/>
              <w:left w:val="nil"/>
              <w:bottom w:val="nil"/>
              <w:right w:val="nil"/>
            </w:tcBorders>
            <w:shd w:val="clear" w:color="auto" w:fill="auto"/>
            <w:vAlign w:val="bottom"/>
          </w:tcPr>
          <w:p w:rsidR="00AC578B" w:rsidRPr="00F9627E" w:rsidRDefault="00AC578B" w:rsidP="002B1862">
            <w:pPr>
              <w:widowControl w:val="0"/>
              <w:spacing w:line="240" w:lineRule="auto"/>
              <w:ind w:right="-72"/>
              <w:jc w:val="center"/>
              <w:rPr>
                <w:rFonts w:ascii="Browallia New" w:eastAsia="Arial Unicode MS" w:hAnsi="Browallia New" w:cs="Browallia New"/>
                <w:sz w:val="26"/>
                <w:szCs w:val="26"/>
              </w:rPr>
            </w:pPr>
          </w:p>
        </w:tc>
        <w:tc>
          <w:tcPr>
            <w:tcW w:w="1826" w:type="dxa"/>
            <w:tcBorders>
              <w:top w:val="nil"/>
              <w:left w:val="nil"/>
              <w:bottom w:val="nil"/>
              <w:right w:val="nil"/>
            </w:tcBorders>
            <w:shd w:val="clear" w:color="auto" w:fill="auto"/>
            <w:vAlign w:val="bottom"/>
          </w:tcPr>
          <w:p w:rsidR="00AC578B" w:rsidRPr="008C7E73" w:rsidRDefault="00AC578B" w:rsidP="002B1862">
            <w:pPr>
              <w:widowControl w:val="0"/>
              <w:spacing w:line="240" w:lineRule="auto"/>
              <w:ind w:right="-72"/>
              <w:jc w:val="right"/>
              <w:rPr>
                <w:rFonts w:ascii="Browallia New" w:eastAsia="Arial Unicode MS" w:hAnsi="Browallia New" w:cs="Browallia New"/>
                <w:sz w:val="26"/>
                <w:szCs w:val="26"/>
              </w:rPr>
            </w:pPr>
          </w:p>
        </w:tc>
        <w:tc>
          <w:tcPr>
            <w:tcW w:w="1826" w:type="dxa"/>
            <w:tcBorders>
              <w:top w:val="nil"/>
              <w:left w:val="nil"/>
              <w:bottom w:val="nil"/>
              <w:right w:val="nil"/>
            </w:tcBorders>
            <w:shd w:val="clear" w:color="auto" w:fill="auto"/>
            <w:vAlign w:val="bottom"/>
          </w:tcPr>
          <w:p w:rsidR="00AC578B" w:rsidRPr="008C7E73" w:rsidRDefault="00AC578B" w:rsidP="002B1862">
            <w:pPr>
              <w:widowControl w:val="0"/>
              <w:spacing w:line="240" w:lineRule="auto"/>
              <w:ind w:right="-72"/>
              <w:jc w:val="right"/>
              <w:rPr>
                <w:rFonts w:ascii="Browallia New" w:eastAsia="Arial Unicode MS" w:hAnsi="Browallia New" w:cs="Browallia New"/>
                <w:sz w:val="26"/>
                <w:szCs w:val="26"/>
              </w:rPr>
            </w:pPr>
          </w:p>
        </w:tc>
        <w:tc>
          <w:tcPr>
            <w:tcW w:w="1826" w:type="dxa"/>
            <w:tcBorders>
              <w:top w:val="nil"/>
              <w:left w:val="nil"/>
              <w:bottom w:val="nil"/>
              <w:right w:val="nil"/>
            </w:tcBorders>
            <w:shd w:val="clear" w:color="auto" w:fill="auto"/>
            <w:vAlign w:val="bottom"/>
          </w:tcPr>
          <w:p w:rsidR="00AC578B" w:rsidRPr="008C7E73" w:rsidRDefault="00AC578B" w:rsidP="002B1862">
            <w:pPr>
              <w:widowControl w:val="0"/>
              <w:spacing w:line="240" w:lineRule="auto"/>
              <w:ind w:right="-72"/>
              <w:jc w:val="right"/>
              <w:rPr>
                <w:rFonts w:ascii="Browallia New" w:eastAsia="Arial Unicode MS" w:hAnsi="Browallia New" w:cs="Browallia New"/>
                <w:sz w:val="26"/>
                <w:szCs w:val="26"/>
              </w:rPr>
            </w:pPr>
          </w:p>
        </w:tc>
        <w:tc>
          <w:tcPr>
            <w:tcW w:w="1826" w:type="dxa"/>
            <w:tcBorders>
              <w:top w:val="nil"/>
              <w:left w:val="nil"/>
              <w:bottom w:val="nil"/>
              <w:right w:val="nil"/>
            </w:tcBorders>
            <w:shd w:val="clear" w:color="auto" w:fill="auto"/>
            <w:vAlign w:val="bottom"/>
          </w:tcPr>
          <w:p w:rsidR="00AC578B" w:rsidRPr="008C7E73" w:rsidRDefault="00AC578B" w:rsidP="002B1862">
            <w:pPr>
              <w:widowControl w:val="0"/>
              <w:spacing w:line="240" w:lineRule="auto"/>
              <w:ind w:right="-72"/>
              <w:jc w:val="right"/>
              <w:rPr>
                <w:rFonts w:ascii="Browallia New" w:eastAsia="Arial Unicode MS" w:hAnsi="Browallia New" w:cs="Browallia New"/>
                <w:sz w:val="26"/>
                <w:szCs w:val="26"/>
              </w:rPr>
            </w:pPr>
          </w:p>
        </w:tc>
        <w:tc>
          <w:tcPr>
            <w:tcW w:w="1826" w:type="dxa"/>
            <w:tcBorders>
              <w:top w:val="nil"/>
              <w:left w:val="nil"/>
              <w:bottom w:val="nil"/>
              <w:right w:val="nil"/>
            </w:tcBorders>
            <w:shd w:val="clear" w:color="auto" w:fill="auto"/>
            <w:vAlign w:val="bottom"/>
          </w:tcPr>
          <w:p w:rsidR="00AC578B" w:rsidRPr="008C7E73" w:rsidRDefault="00AC578B" w:rsidP="002B1862">
            <w:pPr>
              <w:widowControl w:val="0"/>
              <w:spacing w:line="240" w:lineRule="auto"/>
              <w:jc w:val="right"/>
              <w:rPr>
                <w:rFonts w:ascii="Browallia New" w:eastAsia="Arial Unicode MS" w:hAnsi="Browallia New" w:cs="Browallia New"/>
                <w:sz w:val="26"/>
                <w:szCs w:val="26"/>
              </w:rPr>
            </w:pPr>
          </w:p>
        </w:tc>
      </w:tr>
      <w:tr w:rsidR="00AC578B" w:rsidRPr="00F9627E" w:rsidTr="007E7209">
        <w:tc>
          <w:tcPr>
            <w:tcW w:w="4464" w:type="dxa"/>
            <w:tcBorders>
              <w:top w:val="nil"/>
              <w:left w:val="nil"/>
              <w:bottom w:val="nil"/>
              <w:right w:val="nil"/>
            </w:tcBorders>
            <w:shd w:val="clear" w:color="auto" w:fill="auto"/>
          </w:tcPr>
          <w:p w:rsidR="00AC578B" w:rsidRPr="00F9627E" w:rsidRDefault="00AC578B" w:rsidP="002B1862">
            <w:pPr>
              <w:widowControl w:val="0"/>
              <w:spacing w:line="240" w:lineRule="auto"/>
              <w:ind w:left="-91"/>
              <w:rPr>
                <w:rFonts w:ascii="Browallia New" w:eastAsia="Arial Unicode MS" w:hAnsi="Browallia New" w:cs="Browallia New"/>
                <w:sz w:val="26"/>
                <w:szCs w:val="26"/>
                <w:cs/>
              </w:rPr>
            </w:pPr>
            <w:r w:rsidRPr="00F9627E">
              <w:rPr>
                <w:rFonts w:ascii="Browallia New" w:eastAsia="Arial Unicode MS" w:hAnsi="Browallia New" w:cs="Browallia New"/>
                <w:sz w:val="26"/>
                <w:szCs w:val="26"/>
                <w:cs/>
              </w:rPr>
              <w:t xml:space="preserve">   - สัญญาแลกเปลี่ยนอัตราดอกเบี้ย</w:t>
            </w:r>
          </w:p>
        </w:tc>
        <w:tc>
          <w:tcPr>
            <w:tcW w:w="1816" w:type="dxa"/>
            <w:tcBorders>
              <w:top w:val="nil"/>
              <w:left w:val="nil"/>
              <w:bottom w:val="nil"/>
              <w:right w:val="nil"/>
            </w:tcBorders>
            <w:shd w:val="clear" w:color="auto" w:fill="auto"/>
            <w:vAlign w:val="bottom"/>
          </w:tcPr>
          <w:p w:rsidR="00AC578B" w:rsidRPr="00F9627E" w:rsidRDefault="00FE7E97" w:rsidP="002B1862">
            <w:pPr>
              <w:widowControl w:val="0"/>
              <w:spacing w:line="240" w:lineRule="auto"/>
              <w:ind w:right="-72"/>
              <w:jc w:val="center"/>
              <w:rPr>
                <w:rFonts w:ascii="Browallia New" w:eastAsia="Arial Unicode MS" w:hAnsi="Browallia New" w:cs="Browallia New"/>
                <w:sz w:val="26"/>
                <w:szCs w:val="26"/>
              </w:rPr>
            </w:pPr>
            <w:r w:rsidRPr="00FE7E97">
              <w:rPr>
                <w:rFonts w:ascii="Browallia New" w:eastAsia="Arial Unicode MS" w:hAnsi="Browallia New" w:cs="Browallia New"/>
                <w:sz w:val="26"/>
                <w:szCs w:val="26"/>
              </w:rPr>
              <w:t>2</w:t>
            </w:r>
          </w:p>
        </w:tc>
        <w:tc>
          <w:tcPr>
            <w:tcW w:w="1826" w:type="dxa"/>
            <w:tcBorders>
              <w:top w:val="nil"/>
              <w:left w:val="nil"/>
              <w:bottom w:val="nil"/>
              <w:right w:val="nil"/>
            </w:tcBorders>
            <w:shd w:val="clear" w:color="auto" w:fill="auto"/>
            <w:vAlign w:val="bottom"/>
          </w:tcPr>
          <w:p w:rsidR="00AC578B" w:rsidRPr="008C7E73" w:rsidRDefault="00C762D2" w:rsidP="002B1862">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826" w:type="dxa"/>
            <w:tcBorders>
              <w:top w:val="nil"/>
              <w:left w:val="nil"/>
              <w:bottom w:val="nil"/>
              <w:right w:val="nil"/>
            </w:tcBorders>
            <w:shd w:val="clear" w:color="auto" w:fill="auto"/>
            <w:vAlign w:val="bottom"/>
          </w:tcPr>
          <w:p w:rsidR="00AC578B" w:rsidRPr="008C7E73" w:rsidRDefault="00AC578B" w:rsidP="002B1862">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826" w:type="dxa"/>
            <w:tcBorders>
              <w:top w:val="nil"/>
              <w:left w:val="nil"/>
              <w:bottom w:val="nil"/>
              <w:right w:val="nil"/>
            </w:tcBorders>
            <w:shd w:val="clear" w:color="auto" w:fill="auto"/>
            <w:vAlign w:val="bottom"/>
          </w:tcPr>
          <w:p w:rsidR="00AC578B" w:rsidRPr="008C7E73" w:rsidRDefault="00AC578B" w:rsidP="002B1862">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826" w:type="dxa"/>
            <w:tcBorders>
              <w:top w:val="nil"/>
              <w:left w:val="nil"/>
              <w:bottom w:val="nil"/>
              <w:right w:val="nil"/>
            </w:tcBorders>
            <w:shd w:val="clear" w:color="auto" w:fill="auto"/>
            <w:vAlign w:val="bottom"/>
          </w:tcPr>
          <w:p w:rsidR="00AC578B" w:rsidRPr="008C7E73" w:rsidRDefault="0048383F" w:rsidP="002B1862">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826" w:type="dxa"/>
            <w:tcBorders>
              <w:top w:val="nil"/>
              <w:left w:val="nil"/>
              <w:bottom w:val="nil"/>
              <w:right w:val="nil"/>
            </w:tcBorders>
            <w:shd w:val="clear" w:color="auto" w:fill="auto"/>
            <w:vAlign w:val="bottom"/>
          </w:tcPr>
          <w:p w:rsidR="00AC578B" w:rsidRPr="008C7E73" w:rsidRDefault="00FE7E97" w:rsidP="002B1862">
            <w:pPr>
              <w:widowControl w:val="0"/>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82</w:t>
            </w:r>
          </w:p>
        </w:tc>
      </w:tr>
      <w:tr w:rsidR="00AC578B" w:rsidRPr="00F9627E" w:rsidTr="007E7209">
        <w:trPr>
          <w:trHeight w:val="199"/>
        </w:trPr>
        <w:tc>
          <w:tcPr>
            <w:tcW w:w="4464" w:type="dxa"/>
            <w:tcBorders>
              <w:top w:val="nil"/>
              <w:left w:val="nil"/>
              <w:bottom w:val="nil"/>
              <w:right w:val="nil"/>
            </w:tcBorders>
            <w:shd w:val="clear" w:color="auto" w:fill="auto"/>
          </w:tcPr>
          <w:p w:rsidR="00AC578B" w:rsidRPr="00F9627E" w:rsidRDefault="00AC578B" w:rsidP="002B1862">
            <w:pPr>
              <w:widowControl w:val="0"/>
              <w:spacing w:line="240" w:lineRule="auto"/>
              <w:ind w:left="-91"/>
              <w:rPr>
                <w:rFonts w:ascii="Browallia New" w:eastAsia="Arial Unicode MS" w:hAnsi="Browallia New" w:cs="Browallia New"/>
                <w:b/>
                <w:bCs/>
                <w:sz w:val="26"/>
                <w:szCs w:val="26"/>
              </w:rPr>
            </w:pPr>
            <w:r w:rsidRPr="00F9627E">
              <w:rPr>
                <w:rFonts w:ascii="Browallia New" w:eastAsia="Arial Unicode MS" w:hAnsi="Browallia New" w:cs="Browallia New"/>
                <w:b/>
                <w:bCs/>
                <w:sz w:val="26"/>
                <w:szCs w:val="26"/>
                <w:cs/>
              </w:rPr>
              <w:t>รวมหนี้สิน</w:t>
            </w:r>
          </w:p>
        </w:tc>
        <w:tc>
          <w:tcPr>
            <w:tcW w:w="1816" w:type="dxa"/>
            <w:tcBorders>
              <w:top w:val="nil"/>
              <w:left w:val="nil"/>
              <w:bottom w:val="nil"/>
              <w:right w:val="nil"/>
            </w:tcBorders>
            <w:shd w:val="clear" w:color="auto" w:fill="auto"/>
            <w:vAlign w:val="bottom"/>
          </w:tcPr>
          <w:p w:rsidR="00AC578B" w:rsidRPr="00F9627E" w:rsidRDefault="00AC578B" w:rsidP="002B1862">
            <w:pPr>
              <w:widowControl w:val="0"/>
              <w:spacing w:line="240" w:lineRule="auto"/>
              <w:ind w:right="-72"/>
              <w:jc w:val="center"/>
              <w:rPr>
                <w:rFonts w:ascii="Browallia New" w:eastAsia="Arial Unicode MS" w:hAnsi="Browallia New" w:cs="Browallia New"/>
                <w:b/>
                <w:bCs/>
                <w:sz w:val="26"/>
                <w:szCs w:val="26"/>
              </w:rPr>
            </w:pPr>
          </w:p>
        </w:tc>
        <w:tc>
          <w:tcPr>
            <w:tcW w:w="1826" w:type="dxa"/>
            <w:tcBorders>
              <w:top w:val="single" w:sz="4" w:space="0" w:color="auto"/>
              <w:left w:val="nil"/>
              <w:bottom w:val="single" w:sz="4" w:space="0" w:color="auto"/>
              <w:right w:val="nil"/>
            </w:tcBorders>
            <w:shd w:val="clear" w:color="auto" w:fill="auto"/>
            <w:vAlign w:val="bottom"/>
          </w:tcPr>
          <w:p w:rsidR="00AC578B" w:rsidRPr="008C7E73" w:rsidRDefault="00C762D2" w:rsidP="002B1862">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826" w:type="dxa"/>
            <w:tcBorders>
              <w:top w:val="single" w:sz="4" w:space="0" w:color="auto"/>
              <w:left w:val="nil"/>
              <w:bottom w:val="single" w:sz="4" w:space="0" w:color="auto"/>
              <w:right w:val="nil"/>
            </w:tcBorders>
            <w:shd w:val="clear" w:color="auto" w:fill="auto"/>
            <w:vAlign w:val="bottom"/>
          </w:tcPr>
          <w:p w:rsidR="00AC578B" w:rsidRPr="008C7E73" w:rsidRDefault="00AC578B" w:rsidP="002B1862">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826" w:type="dxa"/>
            <w:tcBorders>
              <w:top w:val="single" w:sz="4" w:space="0" w:color="auto"/>
              <w:left w:val="nil"/>
              <w:bottom w:val="single" w:sz="4" w:space="0" w:color="auto"/>
              <w:right w:val="nil"/>
            </w:tcBorders>
            <w:shd w:val="clear" w:color="auto" w:fill="auto"/>
            <w:vAlign w:val="bottom"/>
          </w:tcPr>
          <w:p w:rsidR="00AC578B" w:rsidRPr="008C7E73" w:rsidRDefault="00C762D2" w:rsidP="002B1862">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826" w:type="dxa"/>
            <w:tcBorders>
              <w:top w:val="single" w:sz="4" w:space="0" w:color="auto"/>
              <w:left w:val="nil"/>
              <w:bottom w:val="single" w:sz="4" w:space="0" w:color="auto"/>
              <w:right w:val="nil"/>
            </w:tcBorders>
            <w:shd w:val="clear" w:color="auto" w:fill="auto"/>
            <w:vAlign w:val="bottom"/>
          </w:tcPr>
          <w:p w:rsidR="00AC578B" w:rsidRPr="008C7E73" w:rsidRDefault="00FE7E97" w:rsidP="002B1862">
            <w:pPr>
              <w:widowControl w:val="0"/>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41</w:t>
            </w:r>
            <w:r w:rsidR="0048383F">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285</w:t>
            </w:r>
          </w:p>
        </w:tc>
        <w:tc>
          <w:tcPr>
            <w:tcW w:w="1826" w:type="dxa"/>
            <w:tcBorders>
              <w:top w:val="single" w:sz="4" w:space="0" w:color="auto"/>
              <w:left w:val="nil"/>
              <w:bottom w:val="single" w:sz="4" w:space="0" w:color="auto"/>
              <w:right w:val="nil"/>
            </w:tcBorders>
            <w:shd w:val="clear" w:color="auto" w:fill="auto"/>
            <w:vAlign w:val="bottom"/>
          </w:tcPr>
          <w:p w:rsidR="00AC578B" w:rsidRPr="008C7E73" w:rsidRDefault="00FE7E97" w:rsidP="002B1862">
            <w:pPr>
              <w:widowControl w:val="0"/>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41</w:t>
            </w:r>
            <w:r w:rsidR="00AC578B">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715</w:t>
            </w:r>
          </w:p>
        </w:tc>
      </w:tr>
    </w:tbl>
    <w:p w:rsidR="003C191C" w:rsidRPr="003C191C" w:rsidRDefault="003C191C" w:rsidP="002B1862">
      <w:pPr>
        <w:spacing w:line="240" w:lineRule="auto"/>
        <w:ind w:left="360" w:hanging="360"/>
        <w:rPr>
          <w:rFonts w:ascii="Browallia New" w:eastAsia="Arial Unicode MS" w:hAnsi="Browallia New" w:cs="Browallia New"/>
          <w:sz w:val="26"/>
          <w:szCs w:val="26"/>
        </w:rPr>
      </w:pPr>
    </w:p>
    <w:p w:rsidR="003C191C" w:rsidRPr="00010397" w:rsidRDefault="003C191C" w:rsidP="002B1862">
      <w:pPr>
        <w:spacing w:line="240" w:lineRule="auto"/>
        <w:rPr>
          <w:rFonts w:ascii="Browallia New" w:eastAsia="Arial Unicode MS" w:hAnsi="Browallia New" w:cs="Browallia New"/>
          <w:sz w:val="26"/>
          <w:szCs w:val="26"/>
          <w:lang w:val="en-US"/>
        </w:rPr>
      </w:pPr>
      <w:r w:rsidRPr="003C191C">
        <w:rPr>
          <w:rFonts w:ascii="Browallia New" w:eastAsia="Arial Unicode MS" w:hAnsi="Browallia New" w:cs="Browallia New" w:hint="cs"/>
          <w:sz w:val="26"/>
          <w:szCs w:val="26"/>
          <w:cs/>
        </w:rPr>
        <w:t>กลุ่มกิจการไม่ได้</w:t>
      </w:r>
      <w:r w:rsidR="00010397">
        <w:rPr>
          <w:rFonts w:ascii="Browallia New" w:eastAsia="Arial Unicode MS" w:hAnsi="Browallia New" w:cs="Browallia New" w:hint="cs"/>
          <w:sz w:val="26"/>
          <w:szCs w:val="26"/>
          <w:cs/>
        </w:rPr>
        <w:t xml:space="preserve">จัดประเภทและรับรู้สินทรัพย์และหนี้สินทางการเงินตามกลุ่มมาตรฐานการรายงานทางการเงินเกี่ยวกับเครื่องมือทางการเงินในงบการเงิน ณ วันที่ </w:t>
      </w:r>
      <w:r w:rsidR="00FE7E97" w:rsidRPr="00FE7E97">
        <w:rPr>
          <w:rFonts w:ascii="Browallia New" w:eastAsia="Arial Unicode MS" w:hAnsi="Browallia New" w:cs="Browallia New"/>
          <w:sz w:val="26"/>
          <w:szCs w:val="26"/>
        </w:rPr>
        <w:t>31</w:t>
      </w:r>
      <w:r w:rsidR="00010397">
        <w:rPr>
          <w:rFonts w:ascii="Browallia New" w:eastAsia="Arial Unicode MS" w:hAnsi="Browallia New" w:cs="Browallia New"/>
          <w:sz w:val="26"/>
          <w:szCs w:val="26"/>
          <w:lang w:val="en-US"/>
        </w:rPr>
        <w:t xml:space="preserve"> </w:t>
      </w:r>
      <w:r w:rsidR="00010397">
        <w:rPr>
          <w:rFonts w:ascii="Browallia New" w:eastAsia="Arial Unicode MS" w:hAnsi="Browallia New" w:cs="Browallia New" w:hint="cs"/>
          <w:sz w:val="26"/>
          <w:szCs w:val="26"/>
          <w:cs/>
        </w:rPr>
        <w:t xml:space="preserve">ธันวาคม พ.ศ. </w:t>
      </w:r>
      <w:r w:rsidR="00FE7E97" w:rsidRPr="00FE7E97">
        <w:rPr>
          <w:rFonts w:ascii="Browallia New" w:eastAsia="Arial Unicode MS" w:hAnsi="Browallia New" w:cs="Browallia New"/>
          <w:sz w:val="26"/>
          <w:szCs w:val="26"/>
        </w:rPr>
        <w:t>2562</w:t>
      </w:r>
    </w:p>
    <w:p w:rsidR="003C191C" w:rsidRDefault="00AD5CD9" w:rsidP="002B1862">
      <w:pPr>
        <w:spacing w:line="240" w:lineRule="auto"/>
        <w:ind w:left="360" w:hanging="360"/>
        <w:rPr>
          <w:rFonts w:ascii="Browallia New" w:eastAsia="Arial Unicode MS" w:hAnsi="Browallia New" w:cs="Browallia New"/>
          <w:sz w:val="26"/>
          <w:szCs w:val="26"/>
        </w:rPr>
      </w:pPr>
      <w:r>
        <w:rPr>
          <w:rFonts w:ascii="Browallia New" w:eastAsia="Arial Unicode MS" w:hAnsi="Browallia New" w:cs="Browallia New"/>
          <w:sz w:val="26"/>
          <w:szCs w:val="26"/>
        </w:rPr>
        <w:br w:type="page"/>
      </w:r>
    </w:p>
    <w:p w:rsidR="007B6BCD" w:rsidRPr="003C191C" w:rsidRDefault="00B0262A" w:rsidP="002B1862">
      <w:pPr>
        <w:spacing w:line="240" w:lineRule="auto"/>
        <w:ind w:left="360" w:hanging="360"/>
        <w:rPr>
          <w:rFonts w:ascii="Browallia New" w:eastAsia="Arial Unicode MS" w:hAnsi="Browallia New" w:cs="Browallia New"/>
          <w:sz w:val="26"/>
          <w:szCs w:val="26"/>
        </w:rPr>
      </w:pPr>
      <w:r>
        <w:rPr>
          <w:rFonts w:ascii="Browallia New" w:eastAsia="Arial Unicode MS" w:hAnsi="Browallia New" w:cs="Browallia New" w:hint="cs"/>
          <w:sz w:val="26"/>
          <w:szCs w:val="26"/>
          <w:cs/>
        </w:rPr>
        <w:lastRenderedPageBreak/>
        <w:t xml:space="preserve"> </w:t>
      </w:r>
    </w:p>
    <w:tbl>
      <w:tblPr>
        <w:tblW w:w="154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4"/>
        <w:gridCol w:w="1817"/>
        <w:gridCol w:w="1826"/>
        <w:gridCol w:w="1826"/>
        <w:gridCol w:w="1827"/>
        <w:gridCol w:w="1826"/>
        <w:gridCol w:w="1827"/>
      </w:tblGrid>
      <w:tr w:rsidR="003C191C" w:rsidRPr="00F9627E" w:rsidTr="007E7209">
        <w:tc>
          <w:tcPr>
            <w:tcW w:w="4464" w:type="dxa"/>
            <w:tcBorders>
              <w:top w:val="nil"/>
              <w:left w:val="nil"/>
              <w:bottom w:val="nil"/>
              <w:right w:val="nil"/>
            </w:tcBorders>
            <w:shd w:val="clear" w:color="auto" w:fill="auto"/>
          </w:tcPr>
          <w:p w:rsidR="003C191C" w:rsidRPr="00F9627E" w:rsidRDefault="003C191C" w:rsidP="002B1862">
            <w:pPr>
              <w:widowControl w:val="0"/>
              <w:spacing w:line="240" w:lineRule="auto"/>
              <w:ind w:left="-91"/>
              <w:rPr>
                <w:rFonts w:ascii="Browallia New" w:eastAsia="Arial Unicode MS" w:hAnsi="Browallia New" w:cs="Browallia New"/>
                <w:b/>
                <w:bCs/>
                <w:sz w:val="26"/>
                <w:szCs w:val="26"/>
              </w:rPr>
            </w:pPr>
          </w:p>
        </w:tc>
        <w:tc>
          <w:tcPr>
            <w:tcW w:w="10949" w:type="dxa"/>
            <w:gridSpan w:val="6"/>
            <w:tcBorders>
              <w:top w:val="single" w:sz="4" w:space="0" w:color="auto"/>
              <w:left w:val="nil"/>
              <w:bottom w:val="nil"/>
              <w:right w:val="nil"/>
            </w:tcBorders>
            <w:shd w:val="clear" w:color="auto" w:fill="auto"/>
          </w:tcPr>
          <w:p w:rsidR="003C191C" w:rsidRPr="00F9627E" w:rsidRDefault="003C191C" w:rsidP="002B1862">
            <w:pPr>
              <w:widowControl w:val="0"/>
              <w:spacing w:line="240" w:lineRule="auto"/>
              <w:ind w:right="-80"/>
              <w:jc w:val="right"/>
              <w:rPr>
                <w:rFonts w:ascii="Browallia New" w:eastAsia="Arial Unicode MS" w:hAnsi="Browallia New" w:cs="Browallia New"/>
                <w:b/>
                <w:bCs/>
                <w:sz w:val="26"/>
                <w:szCs w:val="26"/>
                <w:cs/>
              </w:rPr>
            </w:pPr>
            <w:r w:rsidRPr="00F9627E">
              <w:rPr>
                <w:rFonts w:ascii="Browallia New" w:eastAsia="Arial Unicode MS" w:hAnsi="Browallia New" w:cs="Browallia New"/>
                <w:b/>
                <w:bCs/>
                <w:sz w:val="26"/>
                <w:szCs w:val="26"/>
                <w:cs/>
              </w:rPr>
              <w:t>ข้อมูลทางการเงิน</w:t>
            </w:r>
            <w:r w:rsidRPr="00F9627E">
              <w:rPr>
                <w:rFonts w:ascii="Browallia New" w:eastAsia="Arial Unicode MS" w:hAnsi="Browallia New" w:cs="Browallia New" w:hint="cs"/>
                <w:b/>
                <w:bCs/>
                <w:sz w:val="26"/>
                <w:szCs w:val="26"/>
                <w:cs/>
              </w:rPr>
              <w:t>เฉพาะกิจการ</w:t>
            </w:r>
          </w:p>
        </w:tc>
      </w:tr>
      <w:tr w:rsidR="00D04093" w:rsidRPr="00F9627E" w:rsidTr="007E7209">
        <w:tc>
          <w:tcPr>
            <w:tcW w:w="4464" w:type="dxa"/>
            <w:tcBorders>
              <w:top w:val="nil"/>
              <w:left w:val="nil"/>
              <w:bottom w:val="nil"/>
              <w:right w:val="nil"/>
            </w:tcBorders>
            <w:shd w:val="clear" w:color="auto" w:fill="auto"/>
          </w:tcPr>
          <w:p w:rsidR="00D04093" w:rsidRPr="00F9627E" w:rsidRDefault="00D04093" w:rsidP="002B1862">
            <w:pPr>
              <w:widowControl w:val="0"/>
              <w:spacing w:line="240" w:lineRule="auto"/>
              <w:ind w:left="-91"/>
              <w:rPr>
                <w:rFonts w:ascii="Browallia New" w:eastAsia="Arial Unicode MS" w:hAnsi="Browallia New" w:cs="Browallia New"/>
                <w:b/>
                <w:bCs/>
                <w:sz w:val="26"/>
                <w:szCs w:val="26"/>
              </w:rPr>
            </w:pPr>
          </w:p>
        </w:tc>
        <w:tc>
          <w:tcPr>
            <w:tcW w:w="1817" w:type="dxa"/>
            <w:vMerge w:val="restart"/>
            <w:tcBorders>
              <w:top w:val="single" w:sz="4" w:space="0" w:color="auto"/>
              <w:left w:val="nil"/>
              <w:right w:val="nil"/>
            </w:tcBorders>
            <w:shd w:val="clear" w:color="auto" w:fill="auto"/>
            <w:vAlign w:val="bottom"/>
          </w:tcPr>
          <w:p w:rsidR="00D04093" w:rsidRPr="00F9627E" w:rsidRDefault="00D04093" w:rsidP="002B1862">
            <w:pPr>
              <w:widowControl w:val="0"/>
              <w:spacing w:line="240" w:lineRule="auto"/>
              <w:ind w:right="-72"/>
              <w:jc w:val="center"/>
              <w:rPr>
                <w:rFonts w:ascii="Browallia New" w:eastAsia="Arial Unicode MS" w:hAnsi="Browallia New" w:cs="Browallia New"/>
                <w:b/>
                <w:bCs/>
                <w:sz w:val="26"/>
                <w:szCs w:val="26"/>
              </w:rPr>
            </w:pPr>
            <w:r w:rsidRPr="00F9627E">
              <w:rPr>
                <w:rFonts w:ascii="Browallia New" w:eastAsia="Arial Unicode MS" w:hAnsi="Browallia New" w:cs="Browallia New" w:hint="cs"/>
                <w:b/>
                <w:bCs/>
                <w:sz w:val="26"/>
                <w:szCs w:val="26"/>
                <w:cs/>
              </w:rPr>
              <w:t>ข้อมูลระดับชั้นที่ใช้ในการ</w:t>
            </w:r>
            <w:r w:rsidRPr="00F9627E">
              <w:rPr>
                <w:rFonts w:ascii="Browallia New" w:eastAsia="Arial Unicode MS" w:hAnsi="Browallia New" w:cs="Browallia New"/>
                <w:b/>
                <w:bCs/>
                <w:sz w:val="26"/>
                <w:szCs w:val="26"/>
                <w:cs/>
              </w:rPr>
              <w:t>วัดมูลค่ายุติธรรม</w:t>
            </w:r>
          </w:p>
        </w:tc>
        <w:tc>
          <w:tcPr>
            <w:tcW w:w="1826" w:type="dxa"/>
            <w:tcBorders>
              <w:top w:val="single" w:sz="4" w:space="0" w:color="auto"/>
              <w:left w:val="nil"/>
              <w:bottom w:val="nil"/>
              <w:right w:val="nil"/>
            </w:tcBorders>
            <w:shd w:val="clear" w:color="auto" w:fill="auto"/>
            <w:vAlign w:val="bottom"/>
          </w:tcPr>
          <w:p w:rsidR="00D04093" w:rsidRPr="00F9627E" w:rsidRDefault="00D04093" w:rsidP="002B1862">
            <w:pPr>
              <w:widowControl w:val="0"/>
              <w:spacing w:line="240" w:lineRule="auto"/>
              <w:ind w:right="-72"/>
              <w:jc w:val="right"/>
              <w:rPr>
                <w:rFonts w:ascii="Browallia New" w:eastAsia="Arial Unicode MS" w:hAnsi="Browallia New" w:cs="Browallia New"/>
                <w:b/>
                <w:bCs/>
                <w:sz w:val="26"/>
                <w:szCs w:val="26"/>
              </w:rPr>
            </w:pPr>
            <w:r w:rsidRPr="00F9627E">
              <w:rPr>
                <w:rFonts w:ascii="Browallia New" w:eastAsia="Arial Unicode MS" w:hAnsi="Browallia New" w:cs="Browallia New" w:hint="cs"/>
                <w:b/>
                <w:bCs/>
                <w:sz w:val="26"/>
                <w:szCs w:val="26"/>
                <w:cs/>
              </w:rPr>
              <w:t>มูลค่ายุติธรรมผ่านกำไรขาดทุน</w:t>
            </w:r>
          </w:p>
        </w:tc>
        <w:tc>
          <w:tcPr>
            <w:tcW w:w="1826" w:type="dxa"/>
            <w:tcBorders>
              <w:top w:val="single" w:sz="4" w:space="0" w:color="auto"/>
              <w:left w:val="nil"/>
              <w:bottom w:val="nil"/>
              <w:right w:val="nil"/>
            </w:tcBorders>
            <w:shd w:val="clear" w:color="auto" w:fill="auto"/>
            <w:vAlign w:val="bottom"/>
          </w:tcPr>
          <w:p w:rsidR="00D04093" w:rsidRPr="00F9627E" w:rsidRDefault="00D04093" w:rsidP="002B1862">
            <w:pPr>
              <w:widowControl w:val="0"/>
              <w:spacing w:line="240" w:lineRule="auto"/>
              <w:ind w:right="-72"/>
              <w:jc w:val="right"/>
              <w:rPr>
                <w:rFonts w:ascii="Browallia New" w:eastAsia="Arial Unicode MS" w:hAnsi="Browallia New" w:cs="Browallia New"/>
                <w:b/>
                <w:bCs/>
                <w:sz w:val="26"/>
                <w:szCs w:val="26"/>
              </w:rPr>
            </w:pPr>
            <w:r w:rsidRPr="00F9627E">
              <w:rPr>
                <w:rFonts w:ascii="Browallia New" w:eastAsia="Arial Unicode MS" w:hAnsi="Browallia New" w:cs="Browallia New" w:hint="cs"/>
                <w:b/>
                <w:bCs/>
                <w:sz w:val="26"/>
                <w:szCs w:val="26"/>
                <w:cs/>
              </w:rPr>
              <w:t>มูลค่ายุติธรรม</w:t>
            </w:r>
            <w:r>
              <w:rPr>
                <w:rFonts w:ascii="Browallia New" w:eastAsia="Arial Unicode MS" w:hAnsi="Browallia New" w:cs="Browallia New"/>
                <w:b/>
                <w:bCs/>
                <w:sz w:val="26"/>
                <w:szCs w:val="26"/>
              </w:rPr>
              <w:br/>
            </w:r>
            <w:r w:rsidRPr="00F9627E">
              <w:rPr>
                <w:rFonts w:ascii="Browallia New" w:eastAsia="Arial Unicode MS" w:hAnsi="Browallia New" w:cs="Browallia New" w:hint="cs"/>
                <w:b/>
                <w:bCs/>
                <w:sz w:val="26"/>
                <w:szCs w:val="26"/>
                <w:cs/>
              </w:rPr>
              <w:t>ผ่านกำไรขาดทุน</w:t>
            </w:r>
            <w:r>
              <w:rPr>
                <w:rFonts w:ascii="Browallia New" w:eastAsia="Arial Unicode MS" w:hAnsi="Browallia New" w:cs="Browallia New"/>
                <w:b/>
                <w:bCs/>
                <w:sz w:val="26"/>
                <w:szCs w:val="26"/>
              </w:rPr>
              <w:br/>
            </w:r>
            <w:r w:rsidRPr="00F9627E">
              <w:rPr>
                <w:rFonts w:ascii="Browallia New" w:eastAsia="Arial Unicode MS" w:hAnsi="Browallia New" w:cs="Browallia New" w:hint="cs"/>
                <w:b/>
                <w:bCs/>
                <w:sz w:val="26"/>
                <w:szCs w:val="26"/>
                <w:cs/>
              </w:rPr>
              <w:t>เบ็ดเสร็จอื่น</w:t>
            </w:r>
          </w:p>
        </w:tc>
        <w:tc>
          <w:tcPr>
            <w:tcW w:w="1827" w:type="dxa"/>
            <w:tcBorders>
              <w:top w:val="single" w:sz="4" w:space="0" w:color="auto"/>
              <w:left w:val="nil"/>
              <w:bottom w:val="nil"/>
              <w:right w:val="nil"/>
            </w:tcBorders>
            <w:shd w:val="clear" w:color="auto" w:fill="auto"/>
            <w:vAlign w:val="bottom"/>
          </w:tcPr>
          <w:p w:rsidR="00D04093" w:rsidRPr="00F9627E" w:rsidRDefault="00D04093" w:rsidP="002B1862">
            <w:pPr>
              <w:widowControl w:val="0"/>
              <w:spacing w:line="240" w:lineRule="auto"/>
              <w:ind w:right="-72"/>
              <w:jc w:val="right"/>
              <w:rPr>
                <w:rFonts w:ascii="Browallia New" w:eastAsia="Arial Unicode MS" w:hAnsi="Browallia New" w:cs="Browallia New"/>
                <w:b/>
                <w:bCs/>
                <w:sz w:val="26"/>
                <w:szCs w:val="26"/>
              </w:rPr>
            </w:pPr>
            <w:r w:rsidRPr="00F9627E">
              <w:rPr>
                <w:rFonts w:ascii="Browallia New" w:eastAsia="Arial Unicode MS" w:hAnsi="Browallia New" w:cs="Browallia New" w:hint="cs"/>
                <w:b/>
                <w:bCs/>
                <w:sz w:val="26"/>
                <w:szCs w:val="26"/>
                <w:cs/>
              </w:rPr>
              <w:t>ราคาทุน</w:t>
            </w:r>
            <w:r w:rsidR="00D55BEE">
              <w:rPr>
                <w:rFonts w:ascii="Browallia New" w:eastAsia="Arial Unicode MS" w:hAnsi="Browallia New" w:cs="Browallia New" w:hint="cs"/>
                <w:b/>
                <w:bCs/>
                <w:sz w:val="26"/>
                <w:szCs w:val="26"/>
                <w:cs/>
              </w:rPr>
              <w:t>ตั</w:t>
            </w:r>
            <w:r w:rsidRPr="00F9627E">
              <w:rPr>
                <w:rFonts w:ascii="Browallia New" w:eastAsia="Arial Unicode MS" w:hAnsi="Browallia New" w:cs="Browallia New" w:hint="cs"/>
                <w:b/>
                <w:bCs/>
                <w:sz w:val="26"/>
                <w:szCs w:val="26"/>
                <w:cs/>
              </w:rPr>
              <w:t>ดจำหน่าย</w:t>
            </w:r>
          </w:p>
        </w:tc>
        <w:tc>
          <w:tcPr>
            <w:tcW w:w="1826" w:type="dxa"/>
            <w:tcBorders>
              <w:top w:val="single" w:sz="4" w:space="0" w:color="auto"/>
              <w:left w:val="nil"/>
              <w:bottom w:val="nil"/>
              <w:right w:val="nil"/>
            </w:tcBorders>
            <w:shd w:val="clear" w:color="auto" w:fill="auto"/>
            <w:vAlign w:val="bottom"/>
          </w:tcPr>
          <w:p w:rsidR="00D04093" w:rsidRPr="00F9627E" w:rsidRDefault="00D04093" w:rsidP="002B1862">
            <w:pPr>
              <w:widowControl w:val="0"/>
              <w:spacing w:line="240" w:lineRule="auto"/>
              <w:ind w:right="-72"/>
              <w:jc w:val="right"/>
              <w:rPr>
                <w:rFonts w:ascii="Browallia New" w:eastAsia="Arial Unicode MS" w:hAnsi="Browallia New" w:cs="Browallia New"/>
                <w:b/>
                <w:bCs/>
                <w:sz w:val="26"/>
                <w:szCs w:val="26"/>
              </w:rPr>
            </w:pPr>
            <w:r w:rsidRPr="00F9627E">
              <w:rPr>
                <w:rFonts w:ascii="Browallia New" w:eastAsia="Arial Unicode MS" w:hAnsi="Browallia New" w:cs="Browallia New" w:hint="cs"/>
                <w:b/>
                <w:bCs/>
                <w:sz w:val="26"/>
                <w:szCs w:val="26"/>
                <w:cs/>
              </w:rPr>
              <w:t>รวม</w:t>
            </w:r>
          </w:p>
          <w:p w:rsidR="00D04093" w:rsidRPr="00F9627E" w:rsidRDefault="00D04093" w:rsidP="002B1862">
            <w:pPr>
              <w:widowControl w:val="0"/>
              <w:spacing w:line="240" w:lineRule="auto"/>
              <w:ind w:right="-72"/>
              <w:jc w:val="right"/>
              <w:rPr>
                <w:rFonts w:ascii="Browallia New" w:eastAsia="Arial Unicode MS" w:hAnsi="Browallia New" w:cs="Browallia New"/>
                <w:b/>
                <w:bCs/>
                <w:sz w:val="26"/>
                <w:szCs w:val="26"/>
              </w:rPr>
            </w:pPr>
            <w:r w:rsidRPr="00F9627E">
              <w:rPr>
                <w:rFonts w:ascii="Browallia New" w:eastAsia="Arial Unicode MS" w:hAnsi="Browallia New" w:cs="Browallia New" w:hint="cs"/>
                <w:b/>
                <w:bCs/>
                <w:sz w:val="26"/>
                <w:szCs w:val="26"/>
                <w:cs/>
              </w:rPr>
              <w:t>ราคาตามบัญชี</w:t>
            </w:r>
          </w:p>
        </w:tc>
        <w:tc>
          <w:tcPr>
            <w:tcW w:w="1827" w:type="dxa"/>
            <w:tcBorders>
              <w:top w:val="single" w:sz="4" w:space="0" w:color="auto"/>
              <w:left w:val="nil"/>
              <w:bottom w:val="nil"/>
              <w:right w:val="nil"/>
            </w:tcBorders>
            <w:shd w:val="clear" w:color="auto" w:fill="auto"/>
            <w:vAlign w:val="bottom"/>
          </w:tcPr>
          <w:p w:rsidR="00D04093" w:rsidRPr="00F9627E" w:rsidRDefault="00D04093" w:rsidP="002B1862">
            <w:pPr>
              <w:widowControl w:val="0"/>
              <w:spacing w:line="240" w:lineRule="auto"/>
              <w:ind w:right="-72"/>
              <w:jc w:val="right"/>
              <w:rPr>
                <w:rFonts w:ascii="Browallia New" w:eastAsia="Arial Unicode MS" w:hAnsi="Browallia New" w:cs="Browallia New"/>
                <w:b/>
                <w:bCs/>
                <w:sz w:val="26"/>
                <w:szCs w:val="26"/>
              </w:rPr>
            </w:pPr>
            <w:r w:rsidRPr="00F9627E">
              <w:rPr>
                <w:rFonts w:ascii="Browallia New" w:eastAsia="Arial Unicode MS" w:hAnsi="Browallia New" w:cs="Browallia New" w:hint="cs"/>
                <w:b/>
                <w:bCs/>
                <w:sz w:val="26"/>
                <w:szCs w:val="26"/>
                <w:cs/>
              </w:rPr>
              <w:t>มูลค่ายุติธรรม</w:t>
            </w:r>
            <w:r w:rsidRPr="00F9627E">
              <w:rPr>
                <w:rFonts w:ascii="Browallia New" w:eastAsia="Arial Unicode MS" w:hAnsi="Browallia New" w:cs="Browallia New"/>
                <w:b/>
                <w:bCs/>
                <w:sz w:val="26"/>
                <w:szCs w:val="26"/>
                <w:cs/>
              </w:rPr>
              <w:t xml:space="preserve"> </w:t>
            </w:r>
          </w:p>
        </w:tc>
      </w:tr>
      <w:tr w:rsidR="00D04093" w:rsidRPr="00F9627E" w:rsidTr="007E7209">
        <w:tc>
          <w:tcPr>
            <w:tcW w:w="4464" w:type="dxa"/>
            <w:tcBorders>
              <w:top w:val="nil"/>
              <w:left w:val="nil"/>
              <w:bottom w:val="nil"/>
              <w:right w:val="nil"/>
            </w:tcBorders>
            <w:shd w:val="clear" w:color="auto" w:fill="auto"/>
          </w:tcPr>
          <w:p w:rsidR="00D04093" w:rsidRPr="00F9627E" w:rsidRDefault="00D04093" w:rsidP="002B1862">
            <w:pPr>
              <w:widowControl w:val="0"/>
              <w:spacing w:line="240" w:lineRule="auto"/>
              <w:ind w:left="-91"/>
              <w:rPr>
                <w:rFonts w:ascii="Browallia New" w:eastAsia="Arial Unicode MS" w:hAnsi="Browallia New" w:cs="Browallia New"/>
                <w:b/>
                <w:bCs/>
                <w:sz w:val="26"/>
                <w:szCs w:val="26"/>
              </w:rPr>
            </w:pPr>
          </w:p>
        </w:tc>
        <w:tc>
          <w:tcPr>
            <w:tcW w:w="1817" w:type="dxa"/>
            <w:vMerge/>
            <w:tcBorders>
              <w:left w:val="nil"/>
              <w:bottom w:val="single" w:sz="4" w:space="0" w:color="auto"/>
              <w:right w:val="nil"/>
            </w:tcBorders>
            <w:shd w:val="clear" w:color="auto" w:fill="auto"/>
          </w:tcPr>
          <w:p w:rsidR="00D04093" w:rsidRPr="00F9627E" w:rsidRDefault="00D04093" w:rsidP="002B1862">
            <w:pPr>
              <w:widowControl w:val="0"/>
              <w:spacing w:line="240" w:lineRule="auto"/>
              <w:ind w:right="-72"/>
              <w:jc w:val="center"/>
              <w:rPr>
                <w:rFonts w:ascii="Browallia New" w:eastAsia="Arial Unicode MS" w:hAnsi="Browallia New" w:cs="Browallia New"/>
                <w:b/>
                <w:bCs/>
                <w:sz w:val="26"/>
                <w:szCs w:val="26"/>
              </w:rPr>
            </w:pPr>
          </w:p>
        </w:tc>
        <w:tc>
          <w:tcPr>
            <w:tcW w:w="1826" w:type="dxa"/>
            <w:tcBorders>
              <w:top w:val="nil"/>
              <w:left w:val="nil"/>
              <w:bottom w:val="single" w:sz="4" w:space="0" w:color="auto"/>
              <w:right w:val="nil"/>
            </w:tcBorders>
            <w:shd w:val="clear" w:color="auto" w:fill="auto"/>
            <w:vAlign w:val="bottom"/>
          </w:tcPr>
          <w:p w:rsidR="00D04093" w:rsidRPr="00F9627E" w:rsidRDefault="00D04093" w:rsidP="002B1862">
            <w:pPr>
              <w:widowControl w:val="0"/>
              <w:spacing w:line="240" w:lineRule="auto"/>
              <w:ind w:right="-72"/>
              <w:jc w:val="right"/>
              <w:rPr>
                <w:rFonts w:ascii="Browallia New" w:eastAsia="Arial Unicode MS" w:hAnsi="Browallia New" w:cs="Browallia New"/>
                <w:b/>
                <w:bCs/>
                <w:sz w:val="26"/>
                <w:szCs w:val="26"/>
              </w:rPr>
            </w:pPr>
            <w:r w:rsidRPr="00F9627E">
              <w:rPr>
                <w:rFonts w:ascii="Browallia New" w:eastAsia="Arial Unicode MS" w:hAnsi="Browallia New" w:cs="Browallia New"/>
                <w:b/>
                <w:bCs/>
                <w:sz w:val="26"/>
                <w:szCs w:val="26"/>
                <w:cs/>
              </w:rPr>
              <w:t>ล้านบาท</w:t>
            </w:r>
          </w:p>
        </w:tc>
        <w:tc>
          <w:tcPr>
            <w:tcW w:w="1826" w:type="dxa"/>
            <w:tcBorders>
              <w:top w:val="nil"/>
              <w:left w:val="nil"/>
              <w:bottom w:val="single" w:sz="4" w:space="0" w:color="auto"/>
              <w:right w:val="nil"/>
            </w:tcBorders>
            <w:shd w:val="clear" w:color="auto" w:fill="auto"/>
            <w:vAlign w:val="bottom"/>
          </w:tcPr>
          <w:p w:rsidR="00D04093" w:rsidRPr="00F9627E" w:rsidRDefault="00D04093" w:rsidP="002B1862">
            <w:pPr>
              <w:widowControl w:val="0"/>
              <w:spacing w:line="240" w:lineRule="auto"/>
              <w:ind w:right="-72"/>
              <w:jc w:val="right"/>
              <w:rPr>
                <w:rFonts w:ascii="Browallia New" w:eastAsia="Arial Unicode MS" w:hAnsi="Browallia New" w:cs="Browallia New"/>
                <w:b/>
                <w:bCs/>
                <w:sz w:val="26"/>
                <w:szCs w:val="26"/>
              </w:rPr>
            </w:pPr>
            <w:r w:rsidRPr="00F9627E">
              <w:rPr>
                <w:rFonts w:ascii="Browallia New" w:eastAsia="Arial Unicode MS" w:hAnsi="Browallia New" w:cs="Browallia New"/>
                <w:b/>
                <w:bCs/>
                <w:sz w:val="26"/>
                <w:szCs w:val="26"/>
                <w:cs/>
              </w:rPr>
              <w:t>ล้านบาท</w:t>
            </w:r>
          </w:p>
        </w:tc>
        <w:tc>
          <w:tcPr>
            <w:tcW w:w="1827" w:type="dxa"/>
            <w:tcBorders>
              <w:top w:val="nil"/>
              <w:left w:val="nil"/>
              <w:bottom w:val="single" w:sz="4" w:space="0" w:color="auto"/>
              <w:right w:val="nil"/>
            </w:tcBorders>
            <w:shd w:val="clear" w:color="auto" w:fill="auto"/>
            <w:vAlign w:val="bottom"/>
          </w:tcPr>
          <w:p w:rsidR="00D04093" w:rsidRPr="00F9627E" w:rsidRDefault="00D04093" w:rsidP="002B1862">
            <w:pPr>
              <w:widowControl w:val="0"/>
              <w:spacing w:line="240" w:lineRule="auto"/>
              <w:ind w:right="-72"/>
              <w:jc w:val="right"/>
              <w:rPr>
                <w:rFonts w:ascii="Browallia New" w:eastAsia="Arial Unicode MS" w:hAnsi="Browallia New" w:cs="Browallia New"/>
                <w:b/>
                <w:bCs/>
                <w:sz w:val="26"/>
                <w:szCs w:val="26"/>
              </w:rPr>
            </w:pPr>
            <w:r w:rsidRPr="00F9627E">
              <w:rPr>
                <w:rFonts w:ascii="Browallia New" w:eastAsia="Arial Unicode MS" w:hAnsi="Browallia New" w:cs="Browallia New"/>
                <w:b/>
                <w:bCs/>
                <w:sz w:val="26"/>
                <w:szCs w:val="26"/>
                <w:cs/>
              </w:rPr>
              <w:t>ล้านบาท</w:t>
            </w:r>
          </w:p>
        </w:tc>
        <w:tc>
          <w:tcPr>
            <w:tcW w:w="1826" w:type="dxa"/>
            <w:tcBorders>
              <w:top w:val="nil"/>
              <w:left w:val="nil"/>
              <w:bottom w:val="single" w:sz="4" w:space="0" w:color="auto"/>
              <w:right w:val="nil"/>
            </w:tcBorders>
            <w:shd w:val="clear" w:color="auto" w:fill="auto"/>
            <w:vAlign w:val="bottom"/>
          </w:tcPr>
          <w:p w:rsidR="00D04093" w:rsidRPr="00F9627E" w:rsidRDefault="00D04093" w:rsidP="002B1862">
            <w:pPr>
              <w:widowControl w:val="0"/>
              <w:spacing w:line="240" w:lineRule="auto"/>
              <w:ind w:right="-72"/>
              <w:jc w:val="right"/>
              <w:rPr>
                <w:rFonts w:ascii="Browallia New" w:eastAsia="Arial Unicode MS" w:hAnsi="Browallia New" w:cs="Browallia New"/>
                <w:b/>
                <w:bCs/>
                <w:sz w:val="26"/>
                <w:szCs w:val="26"/>
              </w:rPr>
            </w:pPr>
            <w:r w:rsidRPr="00F9627E">
              <w:rPr>
                <w:rFonts w:ascii="Browallia New" w:eastAsia="Arial Unicode MS" w:hAnsi="Browallia New" w:cs="Browallia New"/>
                <w:b/>
                <w:bCs/>
                <w:sz w:val="26"/>
                <w:szCs w:val="26"/>
                <w:cs/>
              </w:rPr>
              <w:t>ล้านบาท</w:t>
            </w:r>
          </w:p>
        </w:tc>
        <w:tc>
          <w:tcPr>
            <w:tcW w:w="1827" w:type="dxa"/>
            <w:tcBorders>
              <w:top w:val="nil"/>
              <w:left w:val="nil"/>
              <w:bottom w:val="single" w:sz="4" w:space="0" w:color="auto"/>
              <w:right w:val="nil"/>
            </w:tcBorders>
            <w:shd w:val="clear" w:color="auto" w:fill="auto"/>
            <w:vAlign w:val="bottom"/>
          </w:tcPr>
          <w:p w:rsidR="00D04093" w:rsidRPr="00F9627E" w:rsidRDefault="00D04093" w:rsidP="002B1862">
            <w:pPr>
              <w:widowControl w:val="0"/>
              <w:spacing w:line="240" w:lineRule="auto"/>
              <w:ind w:right="-72"/>
              <w:jc w:val="right"/>
              <w:rPr>
                <w:rFonts w:ascii="Browallia New" w:eastAsia="Arial Unicode MS" w:hAnsi="Browallia New" w:cs="Browallia New"/>
                <w:b/>
                <w:bCs/>
                <w:sz w:val="26"/>
                <w:szCs w:val="26"/>
              </w:rPr>
            </w:pPr>
            <w:r w:rsidRPr="00F9627E">
              <w:rPr>
                <w:rFonts w:ascii="Browallia New" w:eastAsia="Arial Unicode MS" w:hAnsi="Browallia New" w:cs="Browallia New"/>
                <w:b/>
                <w:bCs/>
                <w:sz w:val="26"/>
                <w:szCs w:val="26"/>
                <w:cs/>
              </w:rPr>
              <w:t>ล้านบาท</w:t>
            </w:r>
          </w:p>
        </w:tc>
      </w:tr>
      <w:tr w:rsidR="00D04093" w:rsidRPr="00F9627E" w:rsidTr="007E7209">
        <w:tc>
          <w:tcPr>
            <w:tcW w:w="4464" w:type="dxa"/>
            <w:tcBorders>
              <w:top w:val="nil"/>
              <w:left w:val="nil"/>
              <w:bottom w:val="nil"/>
              <w:right w:val="nil"/>
            </w:tcBorders>
            <w:shd w:val="clear" w:color="auto" w:fill="auto"/>
          </w:tcPr>
          <w:p w:rsidR="00D04093" w:rsidRPr="00F9627E" w:rsidRDefault="00FE245D" w:rsidP="002B1862">
            <w:pPr>
              <w:widowControl w:val="0"/>
              <w:spacing w:line="240" w:lineRule="auto"/>
              <w:ind w:left="-91"/>
              <w:rPr>
                <w:rFonts w:ascii="Browallia New" w:eastAsia="Arial Unicode MS" w:hAnsi="Browallia New" w:cs="Browallia New"/>
                <w:b/>
                <w:bCs/>
                <w:sz w:val="26"/>
                <w:szCs w:val="26"/>
              </w:rPr>
            </w:pPr>
            <w:r w:rsidRPr="00F9627E">
              <w:rPr>
                <w:rFonts w:ascii="Browallia New" w:eastAsia="Arial Unicode MS" w:hAnsi="Browallia New" w:cs="Browallia New" w:hint="cs"/>
                <w:b/>
                <w:bCs/>
                <w:sz w:val="26"/>
                <w:szCs w:val="26"/>
                <w:cs/>
              </w:rPr>
              <w:t xml:space="preserve">ณ วันที่ </w:t>
            </w:r>
            <w:r w:rsidR="00FE7E97" w:rsidRPr="00FE7E97">
              <w:rPr>
                <w:rFonts w:ascii="Browallia New" w:eastAsia="Arial Unicode MS" w:hAnsi="Browallia New" w:cs="Browallia New"/>
                <w:b/>
                <w:bCs/>
                <w:sz w:val="26"/>
                <w:szCs w:val="26"/>
              </w:rPr>
              <w:t>31</w:t>
            </w:r>
            <w:r w:rsidRPr="00F9627E">
              <w:rPr>
                <w:rFonts w:ascii="Browallia New" w:eastAsia="Arial Unicode MS" w:hAnsi="Browallia New" w:cs="Browallia New"/>
                <w:b/>
                <w:bCs/>
                <w:sz w:val="26"/>
                <w:szCs w:val="26"/>
              </w:rPr>
              <w:t xml:space="preserve"> </w:t>
            </w:r>
            <w:r w:rsidRPr="00F9627E">
              <w:rPr>
                <w:rFonts w:ascii="Browallia New" w:eastAsia="Arial Unicode MS" w:hAnsi="Browallia New" w:cs="Browallia New" w:hint="cs"/>
                <w:b/>
                <w:bCs/>
                <w:sz w:val="26"/>
                <w:szCs w:val="26"/>
                <w:cs/>
              </w:rPr>
              <w:t xml:space="preserve">ธันวาคม พ.ศ. </w:t>
            </w:r>
            <w:r w:rsidR="00FE7E97" w:rsidRPr="00FE7E97">
              <w:rPr>
                <w:rFonts w:ascii="Browallia New" w:eastAsia="Arial Unicode MS" w:hAnsi="Browallia New" w:cs="Browallia New"/>
                <w:b/>
                <w:bCs/>
                <w:sz w:val="26"/>
                <w:szCs w:val="26"/>
              </w:rPr>
              <w:t>2562</w:t>
            </w:r>
          </w:p>
        </w:tc>
        <w:tc>
          <w:tcPr>
            <w:tcW w:w="1817" w:type="dxa"/>
            <w:tcBorders>
              <w:top w:val="single" w:sz="4" w:space="0" w:color="auto"/>
              <w:left w:val="nil"/>
              <w:bottom w:val="nil"/>
              <w:right w:val="nil"/>
            </w:tcBorders>
            <w:shd w:val="clear" w:color="auto" w:fill="auto"/>
          </w:tcPr>
          <w:p w:rsidR="00D04093" w:rsidRPr="00F9627E" w:rsidRDefault="00D04093" w:rsidP="002B1862">
            <w:pPr>
              <w:widowControl w:val="0"/>
              <w:spacing w:line="240" w:lineRule="auto"/>
              <w:ind w:right="-72"/>
              <w:jc w:val="right"/>
              <w:rPr>
                <w:rFonts w:ascii="Browallia New" w:eastAsia="Arial Unicode MS" w:hAnsi="Browallia New" w:cs="Browallia New"/>
                <w:b/>
                <w:bCs/>
                <w:sz w:val="26"/>
                <w:szCs w:val="26"/>
              </w:rPr>
            </w:pPr>
          </w:p>
        </w:tc>
        <w:tc>
          <w:tcPr>
            <w:tcW w:w="1826" w:type="dxa"/>
            <w:tcBorders>
              <w:top w:val="single" w:sz="4" w:space="0" w:color="auto"/>
              <w:left w:val="nil"/>
              <w:bottom w:val="nil"/>
              <w:right w:val="nil"/>
            </w:tcBorders>
            <w:shd w:val="clear" w:color="auto" w:fill="auto"/>
            <w:vAlign w:val="bottom"/>
          </w:tcPr>
          <w:p w:rsidR="00D04093" w:rsidRPr="00F9627E" w:rsidRDefault="00D04093" w:rsidP="002B1862">
            <w:pPr>
              <w:widowControl w:val="0"/>
              <w:spacing w:line="240" w:lineRule="auto"/>
              <w:ind w:right="-72"/>
              <w:jc w:val="right"/>
              <w:rPr>
                <w:rFonts w:ascii="Browallia New" w:eastAsia="Arial Unicode MS" w:hAnsi="Browallia New" w:cs="Browallia New"/>
                <w:b/>
                <w:bCs/>
                <w:sz w:val="26"/>
                <w:szCs w:val="26"/>
              </w:rPr>
            </w:pPr>
          </w:p>
        </w:tc>
        <w:tc>
          <w:tcPr>
            <w:tcW w:w="1826" w:type="dxa"/>
            <w:tcBorders>
              <w:top w:val="single" w:sz="4" w:space="0" w:color="auto"/>
              <w:left w:val="nil"/>
              <w:bottom w:val="nil"/>
              <w:right w:val="nil"/>
            </w:tcBorders>
            <w:shd w:val="clear" w:color="auto" w:fill="auto"/>
            <w:vAlign w:val="bottom"/>
          </w:tcPr>
          <w:p w:rsidR="00D04093" w:rsidRPr="00F9627E" w:rsidRDefault="00D04093" w:rsidP="002B1862">
            <w:pPr>
              <w:widowControl w:val="0"/>
              <w:spacing w:line="240" w:lineRule="auto"/>
              <w:ind w:right="-72"/>
              <w:jc w:val="right"/>
              <w:rPr>
                <w:rFonts w:ascii="Browallia New" w:eastAsia="Arial Unicode MS" w:hAnsi="Browallia New" w:cs="Browallia New"/>
                <w:b/>
                <w:bCs/>
                <w:sz w:val="26"/>
                <w:szCs w:val="26"/>
              </w:rPr>
            </w:pPr>
          </w:p>
        </w:tc>
        <w:tc>
          <w:tcPr>
            <w:tcW w:w="1827" w:type="dxa"/>
            <w:tcBorders>
              <w:top w:val="single" w:sz="4" w:space="0" w:color="auto"/>
              <w:left w:val="nil"/>
              <w:bottom w:val="nil"/>
              <w:right w:val="nil"/>
            </w:tcBorders>
            <w:shd w:val="clear" w:color="auto" w:fill="auto"/>
            <w:vAlign w:val="bottom"/>
          </w:tcPr>
          <w:p w:rsidR="00D04093" w:rsidRPr="00F9627E" w:rsidRDefault="00D04093" w:rsidP="002B1862">
            <w:pPr>
              <w:widowControl w:val="0"/>
              <w:spacing w:line="240" w:lineRule="auto"/>
              <w:ind w:right="-72"/>
              <w:jc w:val="right"/>
              <w:rPr>
                <w:rFonts w:ascii="Browallia New" w:eastAsia="Arial Unicode MS" w:hAnsi="Browallia New" w:cs="Browallia New"/>
                <w:b/>
                <w:bCs/>
                <w:sz w:val="26"/>
                <w:szCs w:val="26"/>
              </w:rPr>
            </w:pPr>
          </w:p>
        </w:tc>
        <w:tc>
          <w:tcPr>
            <w:tcW w:w="1826" w:type="dxa"/>
            <w:tcBorders>
              <w:top w:val="single" w:sz="4" w:space="0" w:color="auto"/>
              <w:left w:val="nil"/>
              <w:bottom w:val="nil"/>
              <w:right w:val="nil"/>
            </w:tcBorders>
            <w:shd w:val="clear" w:color="auto" w:fill="auto"/>
            <w:vAlign w:val="bottom"/>
          </w:tcPr>
          <w:p w:rsidR="00D04093" w:rsidRPr="00F9627E" w:rsidRDefault="00D04093" w:rsidP="002B1862">
            <w:pPr>
              <w:widowControl w:val="0"/>
              <w:spacing w:line="240" w:lineRule="auto"/>
              <w:ind w:right="-72"/>
              <w:jc w:val="right"/>
              <w:rPr>
                <w:rFonts w:ascii="Browallia New" w:eastAsia="Arial Unicode MS" w:hAnsi="Browallia New" w:cs="Browallia New"/>
                <w:b/>
                <w:bCs/>
                <w:sz w:val="26"/>
                <w:szCs w:val="26"/>
              </w:rPr>
            </w:pPr>
          </w:p>
        </w:tc>
        <w:tc>
          <w:tcPr>
            <w:tcW w:w="1827" w:type="dxa"/>
            <w:tcBorders>
              <w:top w:val="single" w:sz="4" w:space="0" w:color="auto"/>
              <w:left w:val="nil"/>
              <w:bottom w:val="nil"/>
              <w:right w:val="nil"/>
            </w:tcBorders>
            <w:shd w:val="clear" w:color="auto" w:fill="auto"/>
            <w:vAlign w:val="bottom"/>
          </w:tcPr>
          <w:p w:rsidR="00D04093" w:rsidRPr="00F9627E" w:rsidRDefault="00D04093" w:rsidP="002B1862">
            <w:pPr>
              <w:widowControl w:val="0"/>
              <w:spacing w:line="240" w:lineRule="auto"/>
              <w:ind w:right="-72"/>
              <w:jc w:val="right"/>
              <w:rPr>
                <w:rFonts w:ascii="Browallia New" w:eastAsia="Arial Unicode MS" w:hAnsi="Browallia New" w:cs="Browallia New"/>
                <w:b/>
                <w:bCs/>
                <w:sz w:val="26"/>
                <w:szCs w:val="26"/>
              </w:rPr>
            </w:pPr>
          </w:p>
        </w:tc>
      </w:tr>
      <w:tr w:rsidR="00D04093" w:rsidRPr="00F9627E" w:rsidTr="007E7209">
        <w:tc>
          <w:tcPr>
            <w:tcW w:w="4464" w:type="dxa"/>
            <w:tcBorders>
              <w:top w:val="nil"/>
              <w:left w:val="nil"/>
              <w:bottom w:val="nil"/>
              <w:right w:val="nil"/>
            </w:tcBorders>
            <w:shd w:val="clear" w:color="auto" w:fill="auto"/>
          </w:tcPr>
          <w:p w:rsidR="00D04093" w:rsidRPr="00F9627E" w:rsidRDefault="00D04093" w:rsidP="002B1862">
            <w:pPr>
              <w:widowControl w:val="0"/>
              <w:spacing w:line="240" w:lineRule="auto"/>
              <w:ind w:left="-91"/>
              <w:rPr>
                <w:rFonts w:ascii="Browallia New" w:eastAsia="Arial Unicode MS" w:hAnsi="Browallia New" w:cs="Browallia New"/>
                <w:b/>
                <w:bCs/>
                <w:sz w:val="26"/>
                <w:szCs w:val="26"/>
                <w:cs/>
              </w:rPr>
            </w:pPr>
            <w:r w:rsidRPr="00F9627E">
              <w:rPr>
                <w:rFonts w:ascii="Browallia New" w:eastAsia="Arial Unicode MS" w:hAnsi="Browallia New" w:cs="Browallia New"/>
                <w:b/>
                <w:bCs/>
                <w:sz w:val="26"/>
                <w:szCs w:val="26"/>
                <w:cs/>
              </w:rPr>
              <w:t>สินทรัพย์</w:t>
            </w:r>
          </w:p>
        </w:tc>
        <w:tc>
          <w:tcPr>
            <w:tcW w:w="1817" w:type="dxa"/>
            <w:tcBorders>
              <w:top w:val="nil"/>
              <w:left w:val="nil"/>
              <w:bottom w:val="nil"/>
              <w:right w:val="nil"/>
            </w:tcBorders>
            <w:shd w:val="clear" w:color="auto" w:fill="auto"/>
            <w:vAlign w:val="bottom"/>
          </w:tcPr>
          <w:p w:rsidR="00D04093" w:rsidRPr="00F9627E" w:rsidRDefault="00D04093" w:rsidP="002B1862">
            <w:pPr>
              <w:widowControl w:val="0"/>
              <w:spacing w:line="240" w:lineRule="auto"/>
              <w:ind w:right="-72"/>
              <w:jc w:val="center"/>
              <w:rPr>
                <w:rFonts w:ascii="Browallia New" w:eastAsia="Arial Unicode MS" w:hAnsi="Browallia New" w:cs="Browallia New"/>
                <w:b/>
                <w:bCs/>
                <w:sz w:val="26"/>
                <w:szCs w:val="26"/>
              </w:rPr>
            </w:pPr>
          </w:p>
        </w:tc>
        <w:tc>
          <w:tcPr>
            <w:tcW w:w="1826" w:type="dxa"/>
            <w:tcBorders>
              <w:top w:val="nil"/>
              <w:left w:val="nil"/>
              <w:bottom w:val="nil"/>
              <w:right w:val="nil"/>
            </w:tcBorders>
            <w:shd w:val="clear" w:color="auto" w:fill="auto"/>
            <w:vAlign w:val="bottom"/>
          </w:tcPr>
          <w:p w:rsidR="00D04093" w:rsidRPr="00F9627E" w:rsidRDefault="00D04093" w:rsidP="002B1862">
            <w:pPr>
              <w:widowControl w:val="0"/>
              <w:spacing w:line="240" w:lineRule="auto"/>
              <w:ind w:right="-72"/>
              <w:jc w:val="right"/>
              <w:rPr>
                <w:rFonts w:ascii="Browallia New" w:eastAsia="Arial Unicode MS" w:hAnsi="Browallia New" w:cs="Browallia New"/>
                <w:b/>
                <w:bCs/>
                <w:sz w:val="26"/>
                <w:szCs w:val="26"/>
              </w:rPr>
            </w:pPr>
          </w:p>
        </w:tc>
        <w:tc>
          <w:tcPr>
            <w:tcW w:w="1826" w:type="dxa"/>
            <w:tcBorders>
              <w:top w:val="nil"/>
              <w:left w:val="nil"/>
              <w:bottom w:val="nil"/>
              <w:right w:val="nil"/>
            </w:tcBorders>
            <w:shd w:val="clear" w:color="auto" w:fill="auto"/>
            <w:vAlign w:val="bottom"/>
          </w:tcPr>
          <w:p w:rsidR="00D04093" w:rsidRPr="00F9627E" w:rsidRDefault="00D04093" w:rsidP="002B1862">
            <w:pPr>
              <w:widowControl w:val="0"/>
              <w:spacing w:line="240" w:lineRule="auto"/>
              <w:ind w:right="-72"/>
              <w:jc w:val="right"/>
              <w:rPr>
                <w:rFonts w:ascii="Browallia New" w:eastAsia="Arial Unicode MS" w:hAnsi="Browallia New" w:cs="Browallia New"/>
                <w:b/>
                <w:bCs/>
                <w:sz w:val="26"/>
                <w:szCs w:val="26"/>
              </w:rPr>
            </w:pPr>
          </w:p>
        </w:tc>
        <w:tc>
          <w:tcPr>
            <w:tcW w:w="1827" w:type="dxa"/>
            <w:tcBorders>
              <w:top w:val="nil"/>
              <w:left w:val="nil"/>
              <w:bottom w:val="nil"/>
              <w:right w:val="nil"/>
            </w:tcBorders>
            <w:shd w:val="clear" w:color="auto" w:fill="auto"/>
            <w:vAlign w:val="bottom"/>
          </w:tcPr>
          <w:p w:rsidR="00D04093" w:rsidRPr="00F9627E" w:rsidRDefault="00D04093" w:rsidP="002B1862">
            <w:pPr>
              <w:widowControl w:val="0"/>
              <w:spacing w:line="240" w:lineRule="auto"/>
              <w:ind w:right="-72"/>
              <w:jc w:val="right"/>
              <w:rPr>
                <w:rFonts w:ascii="Browallia New" w:eastAsia="Arial Unicode MS" w:hAnsi="Browallia New" w:cs="Browallia New"/>
                <w:b/>
                <w:bCs/>
                <w:sz w:val="26"/>
                <w:szCs w:val="26"/>
              </w:rPr>
            </w:pPr>
          </w:p>
        </w:tc>
        <w:tc>
          <w:tcPr>
            <w:tcW w:w="1826" w:type="dxa"/>
            <w:tcBorders>
              <w:top w:val="nil"/>
              <w:left w:val="nil"/>
              <w:bottom w:val="nil"/>
              <w:right w:val="nil"/>
            </w:tcBorders>
            <w:shd w:val="clear" w:color="auto" w:fill="auto"/>
            <w:vAlign w:val="bottom"/>
          </w:tcPr>
          <w:p w:rsidR="00D04093" w:rsidRPr="00F9627E" w:rsidRDefault="00D04093" w:rsidP="002B1862">
            <w:pPr>
              <w:widowControl w:val="0"/>
              <w:spacing w:line="240" w:lineRule="auto"/>
              <w:ind w:right="-72"/>
              <w:jc w:val="right"/>
              <w:rPr>
                <w:rFonts w:ascii="Browallia New" w:eastAsia="Arial Unicode MS" w:hAnsi="Browallia New" w:cs="Browallia New"/>
                <w:b/>
                <w:bCs/>
                <w:sz w:val="26"/>
                <w:szCs w:val="26"/>
              </w:rPr>
            </w:pPr>
          </w:p>
        </w:tc>
        <w:tc>
          <w:tcPr>
            <w:tcW w:w="1827" w:type="dxa"/>
            <w:tcBorders>
              <w:top w:val="nil"/>
              <w:left w:val="nil"/>
              <w:bottom w:val="nil"/>
              <w:right w:val="nil"/>
            </w:tcBorders>
            <w:shd w:val="clear" w:color="auto" w:fill="auto"/>
            <w:vAlign w:val="bottom"/>
          </w:tcPr>
          <w:p w:rsidR="00D04093" w:rsidRPr="00F9627E" w:rsidRDefault="00D04093" w:rsidP="002B1862">
            <w:pPr>
              <w:widowControl w:val="0"/>
              <w:spacing w:line="240" w:lineRule="auto"/>
              <w:ind w:right="-72"/>
              <w:jc w:val="right"/>
              <w:rPr>
                <w:rFonts w:ascii="Browallia New" w:eastAsia="Arial Unicode MS" w:hAnsi="Browallia New" w:cs="Browallia New"/>
                <w:b/>
                <w:bCs/>
                <w:sz w:val="26"/>
                <w:szCs w:val="26"/>
              </w:rPr>
            </w:pPr>
          </w:p>
        </w:tc>
      </w:tr>
      <w:tr w:rsidR="00BC1EDE" w:rsidRPr="00F9627E" w:rsidTr="007E7209">
        <w:tc>
          <w:tcPr>
            <w:tcW w:w="4464" w:type="dxa"/>
            <w:tcBorders>
              <w:top w:val="nil"/>
              <w:left w:val="nil"/>
              <w:bottom w:val="nil"/>
              <w:right w:val="nil"/>
            </w:tcBorders>
            <w:shd w:val="clear" w:color="auto" w:fill="auto"/>
          </w:tcPr>
          <w:p w:rsidR="00BC1EDE" w:rsidRPr="00F9627E" w:rsidRDefault="00BC1EDE" w:rsidP="002B1862">
            <w:pPr>
              <w:widowControl w:val="0"/>
              <w:spacing w:line="240" w:lineRule="auto"/>
              <w:ind w:left="-91"/>
              <w:rPr>
                <w:rFonts w:ascii="Browallia New" w:eastAsia="Arial Unicode MS" w:hAnsi="Browallia New" w:cs="Browallia New"/>
                <w:sz w:val="26"/>
                <w:szCs w:val="26"/>
                <w:cs/>
              </w:rPr>
            </w:pPr>
            <w:r w:rsidRPr="00F9627E">
              <w:rPr>
                <w:rFonts w:ascii="Browallia New" w:eastAsia="Arial Unicode MS" w:hAnsi="Browallia New" w:cs="Browallia New"/>
                <w:sz w:val="26"/>
                <w:szCs w:val="26"/>
                <w:cs/>
              </w:rPr>
              <w:t xml:space="preserve">เงินให้กู้ยืมระยะยาวแก่กิจการที่เกี่ยวข้องกัน </w:t>
            </w:r>
          </w:p>
        </w:tc>
        <w:tc>
          <w:tcPr>
            <w:tcW w:w="1817" w:type="dxa"/>
            <w:tcBorders>
              <w:top w:val="nil"/>
              <w:left w:val="nil"/>
              <w:bottom w:val="nil"/>
              <w:right w:val="nil"/>
            </w:tcBorders>
            <w:shd w:val="clear" w:color="auto" w:fill="auto"/>
            <w:vAlign w:val="bottom"/>
          </w:tcPr>
          <w:p w:rsidR="00BC1EDE" w:rsidRPr="00F9627E" w:rsidRDefault="00BC1EDE" w:rsidP="002B1862">
            <w:pPr>
              <w:widowControl w:val="0"/>
              <w:spacing w:line="240" w:lineRule="auto"/>
              <w:ind w:right="-72"/>
              <w:jc w:val="center"/>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826" w:type="dxa"/>
            <w:tcBorders>
              <w:top w:val="nil"/>
              <w:left w:val="nil"/>
              <w:bottom w:val="single" w:sz="4" w:space="0" w:color="auto"/>
              <w:right w:val="nil"/>
            </w:tcBorders>
            <w:shd w:val="clear" w:color="auto" w:fill="auto"/>
            <w:vAlign w:val="bottom"/>
          </w:tcPr>
          <w:p w:rsidR="00BC1EDE" w:rsidRPr="00F9627E" w:rsidRDefault="00BC1EDE" w:rsidP="002B1862">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826" w:type="dxa"/>
            <w:tcBorders>
              <w:top w:val="nil"/>
              <w:left w:val="nil"/>
              <w:bottom w:val="single" w:sz="4" w:space="0" w:color="auto"/>
              <w:right w:val="nil"/>
            </w:tcBorders>
            <w:shd w:val="clear" w:color="auto" w:fill="auto"/>
            <w:vAlign w:val="bottom"/>
          </w:tcPr>
          <w:p w:rsidR="00BC1EDE" w:rsidRPr="00F9627E" w:rsidRDefault="00BC1EDE" w:rsidP="002B1862">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827" w:type="dxa"/>
            <w:tcBorders>
              <w:top w:val="nil"/>
              <w:left w:val="nil"/>
              <w:bottom w:val="single" w:sz="4" w:space="0" w:color="auto"/>
              <w:right w:val="nil"/>
            </w:tcBorders>
            <w:shd w:val="clear" w:color="auto" w:fill="auto"/>
            <w:vAlign w:val="bottom"/>
          </w:tcPr>
          <w:p w:rsidR="00BC1EDE" w:rsidRPr="00F9627E" w:rsidRDefault="0036742B" w:rsidP="002B1862">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826" w:type="dxa"/>
            <w:tcBorders>
              <w:top w:val="nil"/>
              <w:left w:val="nil"/>
              <w:bottom w:val="single" w:sz="4" w:space="0" w:color="auto"/>
              <w:right w:val="nil"/>
            </w:tcBorders>
            <w:shd w:val="clear" w:color="auto" w:fill="auto"/>
            <w:vAlign w:val="bottom"/>
          </w:tcPr>
          <w:p w:rsidR="00BC1EDE" w:rsidRPr="00F9627E" w:rsidRDefault="00FE7E97" w:rsidP="002B1862">
            <w:pPr>
              <w:widowControl w:val="0"/>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13</w:t>
            </w:r>
            <w:r w:rsidR="00BC1EDE">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000</w:t>
            </w:r>
          </w:p>
        </w:tc>
        <w:tc>
          <w:tcPr>
            <w:tcW w:w="1827" w:type="dxa"/>
            <w:tcBorders>
              <w:top w:val="nil"/>
              <w:left w:val="nil"/>
              <w:bottom w:val="single" w:sz="4" w:space="0" w:color="auto"/>
              <w:right w:val="nil"/>
            </w:tcBorders>
            <w:shd w:val="clear" w:color="auto" w:fill="auto"/>
            <w:vAlign w:val="bottom"/>
          </w:tcPr>
          <w:p w:rsidR="00BC1EDE" w:rsidRPr="00F9627E" w:rsidRDefault="00FE7E97" w:rsidP="002B1862">
            <w:pPr>
              <w:widowControl w:val="0"/>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13</w:t>
            </w:r>
            <w:r w:rsidR="00BC1EDE">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116</w:t>
            </w:r>
          </w:p>
        </w:tc>
      </w:tr>
      <w:tr w:rsidR="00BC1EDE" w:rsidRPr="00F9627E" w:rsidTr="007E7209">
        <w:tc>
          <w:tcPr>
            <w:tcW w:w="4464" w:type="dxa"/>
            <w:tcBorders>
              <w:top w:val="nil"/>
              <w:left w:val="nil"/>
              <w:bottom w:val="nil"/>
              <w:right w:val="nil"/>
            </w:tcBorders>
            <w:shd w:val="clear" w:color="auto" w:fill="auto"/>
          </w:tcPr>
          <w:p w:rsidR="00BC1EDE" w:rsidRPr="00F9627E" w:rsidRDefault="00BC1EDE" w:rsidP="002B1862">
            <w:pPr>
              <w:widowControl w:val="0"/>
              <w:spacing w:line="240" w:lineRule="auto"/>
              <w:ind w:left="-91"/>
              <w:rPr>
                <w:rFonts w:ascii="Browallia New" w:eastAsia="Arial Unicode MS" w:hAnsi="Browallia New" w:cs="Browallia New"/>
                <w:b/>
                <w:bCs/>
                <w:sz w:val="26"/>
                <w:szCs w:val="26"/>
              </w:rPr>
            </w:pPr>
            <w:r w:rsidRPr="00F9627E">
              <w:rPr>
                <w:rFonts w:ascii="Browallia New" w:eastAsia="Arial Unicode MS" w:hAnsi="Browallia New" w:cs="Browallia New"/>
                <w:b/>
                <w:bCs/>
                <w:sz w:val="26"/>
                <w:szCs w:val="26"/>
                <w:cs/>
              </w:rPr>
              <w:t>รวมสินทรัพย์</w:t>
            </w:r>
          </w:p>
        </w:tc>
        <w:tc>
          <w:tcPr>
            <w:tcW w:w="1817" w:type="dxa"/>
            <w:tcBorders>
              <w:top w:val="nil"/>
              <w:left w:val="nil"/>
              <w:bottom w:val="nil"/>
              <w:right w:val="nil"/>
            </w:tcBorders>
            <w:shd w:val="clear" w:color="auto" w:fill="auto"/>
            <w:vAlign w:val="bottom"/>
          </w:tcPr>
          <w:p w:rsidR="00BC1EDE" w:rsidRPr="00F9627E" w:rsidRDefault="00BC1EDE" w:rsidP="002B1862">
            <w:pPr>
              <w:widowControl w:val="0"/>
              <w:spacing w:line="240" w:lineRule="auto"/>
              <w:ind w:right="-72"/>
              <w:jc w:val="center"/>
              <w:rPr>
                <w:rFonts w:ascii="Browallia New" w:eastAsia="Arial Unicode MS" w:hAnsi="Browallia New" w:cs="Browallia New"/>
                <w:sz w:val="26"/>
                <w:szCs w:val="26"/>
              </w:rPr>
            </w:pPr>
          </w:p>
        </w:tc>
        <w:tc>
          <w:tcPr>
            <w:tcW w:w="1826" w:type="dxa"/>
            <w:tcBorders>
              <w:top w:val="single" w:sz="4" w:space="0" w:color="auto"/>
              <w:left w:val="nil"/>
              <w:bottom w:val="single" w:sz="4" w:space="0" w:color="auto"/>
              <w:right w:val="nil"/>
            </w:tcBorders>
            <w:shd w:val="clear" w:color="auto" w:fill="auto"/>
            <w:vAlign w:val="bottom"/>
          </w:tcPr>
          <w:p w:rsidR="00BC1EDE" w:rsidRPr="00AD5CD9" w:rsidRDefault="00BC1EDE" w:rsidP="002B1862">
            <w:pPr>
              <w:widowControl w:val="0"/>
              <w:spacing w:line="240" w:lineRule="auto"/>
              <w:ind w:right="-72"/>
              <w:jc w:val="right"/>
              <w:rPr>
                <w:rFonts w:ascii="Browallia New" w:eastAsia="Arial Unicode MS" w:hAnsi="Browallia New" w:cs="Browallia New"/>
                <w:sz w:val="26"/>
                <w:szCs w:val="26"/>
              </w:rPr>
            </w:pPr>
            <w:r w:rsidRPr="00AD5CD9">
              <w:rPr>
                <w:rFonts w:ascii="Browallia New" w:eastAsia="Arial Unicode MS" w:hAnsi="Browallia New" w:cs="Browallia New"/>
                <w:sz w:val="26"/>
                <w:szCs w:val="26"/>
              </w:rPr>
              <w:t>-</w:t>
            </w:r>
          </w:p>
        </w:tc>
        <w:tc>
          <w:tcPr>
            <w:tcW w:w="1826" w:type="dxa"/>
            <w:tcBorders>
              <w:top w:val="single" w:sz="4" w:space="0" w:color="auto"/>
              <w:left w:val="nil"/>
              <w:bottom w:val="single" w:sz="4" w:space="0" w:color="auto"/>
              <w:right w:val="nil"/>
            </w:tcBorders>
            <w:shd w:val="clear" w:color="auto" w:fill="auto"/>
            <w:vAlign w:val="bottom"/>
          </w:tcPr>
          <w:p w:rsidR="00BC1EDE" w:rsidRPr="00AD5CD9" w:rsidRDefault="00BC1EDE" w:rsidP="002B1862">
            <w:pPr>
              <w:widowControl w:val="0"/>
              <w:spacing w:line="240" w:lineRule="auto"/>
              <w:ind w:right="-72"/>
              <w:jc w:val="right"/>
              <w:rPr>
                <w:rFonts w:ascii="Browallia New" w:eastAsia="Arial Unicode MS" w:hAnsi="Browallia New" w:cs="Browallia New"/>
                <w:sz w:val="26"/>
                <w:szCs w:val="26"/>
              </w:rPr>
            </w:pPr>
            <w:r w:rsidRPr="00AD5CD9">
              <w:rPr>
                <w:rFonts w:ascii="Browallia New" w:eastAsia="Arial Unicode MS" w:hAnsi="Browallia New" w:cs="Browallia New"/>
                <w:sz w:val="26"/>
                <w:szCs w:val="26"/>
              </w:rPr>
              <w:t>-</w:t>
            </w:r>
          </w:p>
        </w:tc>
        <w:tc>
          <w:tcPr>
            <w:tcW w:w="1827" w:type="dxa"/>
            <w:tcBorders>
              <w:top w:val="single" w:sz="4" w:space="0" w:color="auto"/>
              <w:left w:val="nil"/>
              <w:bottom w:val="single" w:sz="4" w:space="0" w:color="auto"/>
              <w:right w:val="nil"/>
            </w:tcBorders>
            <w:shd w:val="clear" w:color="auto" w:fill="auto"/>
            <w:vAlign w:val="bottom"/>
          </w:tcPr>
          <w:p w:rsidR="00BC1EDE" w:rsidRPr="00AD5CD9" w:rsidRDefault="0036742B" w:rsidP="002B1862">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826" w:type="dxa"/>
            <w:tcBorders>
              <w:top w:val="single" w:sz="4" w:space="0" w:color="auto"/>
              <w:left w:val="nil"/>
              <w:bottom w:val="single" w:sz="4" w:space="0" w:color="auto"/>
              <w:right w:val="nil"/>
            </w:tcBorders>
            <w:shd w:val="clear" w:color="auto" w:fill="auto"/>
            <w:vAlign w:val="bottom"/>
          </w:tcPr>
          <w:p w:rsidR="00BC1EDE" w:rsidRPr="00AD5CD9" w:rsidRDefault="00FE7E97" w:rsidP="002B1862">
            <w:pPr>
              <w:widowControl w:val="0"/>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13</w:t>
            </w:r>
            <w:r w:rsidR="00BC1EDE" w:rsidRPr="00AD5CD9">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000</w:t>
            </w:r>
          </w:p>
        </w:tc>
        <w:tc>
          <w:tcPr>
            <w:tcW w:w="1827" w:type="dxa"/>
            <w:tcBorders>
              <w:top w:val="single" w:sz="4" w:space="0" w:color="auto"/>
              <w:left w:val="nil"/>
              <w:bottom w:val="single" w:sz="4" w:space="0" w:color="auto"/>
              <w:right w:val="nil"/>
            </w:tcBorders>
            <w:shd w:val="clear" w:color="auto" w:fill="auto"/>
            <w:vAlign w:val="bottom"/>
          </w:tcPr>
          <w:p w:rsidR="00BC1EDE" w:rsidRPr="00AD5CD9" w:rsidRDefault="00FE7E97" w:rsidP="002B1862">
            <w:pPr>
              <w:widowControl w:val="0"/>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13</w:t>
            </w:r>
            <w:r w:rsidR="00BC1EDE" w:rsidRPr="00AD5CD9">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116</w:t>
            </w:r>
          </w:p>
        </w:tc>
      </w:tr>
      <w:tr w:rsidR="007325C3" w:rsidRPr="00F9627E" w:rsidTr="007E7209">
        <w:tc>
          <w:tcPr>
            <w:tcW w:w="4464" w:type="dxa"/>
            <w:tcBorders>
              <w:top w:val="nil"/>
              <w:left w:val="nil"/>
              <w:bottom w:val="nil"/>
              <w:right w:val="nil"/>
            </w:tcBorders>
            <w:shd w:val="clear" w:color="auto" w:fill="auto"/>
          </w:tcPr>
          <w:p w:rsidR="007325C3" w:rsidRPr="00F9627E" w:rsidRDefault="007325C3" w:rsidP="002B1862">
            <w:pPr>
              <w:widowControl w:val="0"/>
              <w:spacing w:line="240" w:lineRule="auto"/>
              <w:ind w:left="-91"/>
              <w:rPr>
                <w:rFonts w:ascii="Browallia New" w:eastAsia="Arial Unicode MS" w:hAnsi="Browallia New" w:cs="Browallia New"/>
                <w:b/>
                <w:bCs/>
                <w:sz w:val="26"/>
                <w:szCs w:val="26"/>
                <w:cs/>
              </w:rPr>
            </w:pPr>
          </w:p>
        </w:tc>
        <w:tc>
          <w:tcPr>
            <w:tcW w:w="1817" w:type="dxa"/>
            <w:tcBorders>
              <w:top w:val="nil"/>
              <w:left w:val="nil"/>
              <w:bottom w:val="nil"/>
              <w:right w:val="nil"/>
            </w:tcBorders>
            <w:shd w:val="clear" w:color="auto" w:fill="auto"/>
            <w:vAlign w:val="bottom"/>
          </w:tcPr>
          <w:p w:rsidR="007325C3" w:rsidRPr="00F9627E" w:rsidRDefault="007325C3" w:rsidP="002B1862">
            <w:pPr>
              <w:widowControl w:val="0"/>
              <w:spacing w:line="240" w:lineRule="auto"/>
              <w:ind w:right="-72"/>
              <w:jc w:val="center"/>
              <w:rPr>
                <w:rFonts w:ascii="Browallia New" w:eastAsia="Arial Unicode MS" w:hAnsi="Browallia New" w:cs="Browallia New"/>
                <w:sz w:val="26"/>
                <w:szCs w:val="26"/>
              </w:rPr>
            </w:pPr>
          </w:p>
        </w:tc>
        <w:tc>
          <w:tcPr>
            <w:tcW w:w="1826" w:type="dxa"/>
            <w:tcBorders>
              <w:top w:val="single" w:sz="4" w:space="0" w:color="auto"/>
              <w:left w:val="nil"/>
              <w:bottom w:val="nil"/>
              <w:right w:val="nil"/>
            </w:tcBorders>
            <w:shd w:val="clear" w:color="auto" w:fill="auto"/>
            <w:vAlign w:val="bottom"/>
          </w:tcPr>
          <w:p w:rsidR="007325C3" w:rsidRPr="00AD5CD9" w:rsidRDefault="007325C3" w:rsidP="002B1862">
            <w:pPr>
              <w:widowControl w:val="0"/>
              <w:spacing w:line="240" w:lineRule="auto"/>
              <w:ind w:right="-72"/>
              <w:jc w:val="right"/>
              <w:rPr>
                <w:rFonts w:ascii="Browallia New" w:eastAsia="Arial Unicode MS" w:hAnsi="Browallia New" w:cs="Browallia New"/>
                <w:sz w:val="26"/>
                <w:szCs w:val="26"/>
              </w:rPr>
            </w:pPr>
          </w:p>
        </w:tc>
        <w:tc>
          <w:tcPr>
            <w:tcW w:w="1826" w:type="dxa"/>
            <w:tcBorders>
              <w:top w:val="single" w:sz="4" w:space="0" w:color="auto"/>
              <w:left w:val="nil"/>
              <w:bottom w:val="nil"/>
              <w:right w:val="nil"/>
            </w:tcBorders>
            <w:shd w:val="clear" w:color="auto" w:fill="auto"/>
            <w:vAlign w:val="bottom"/>
          </w:tcPr>
          <w:p w:rsidR="007325C3" w:rsidRPr="00AD5CD9" w:rsidRDefault="007325C3" w:rsidP="002B1862">
            <w:pPr>
              <w:widowControl w:val="0"/>
              <w:spacing w:line="240" w:lineRule="auto"/>
              <w:ind w:right="-72"/>
              <w:jc w:val="right"/>
              <w:rPr>
                <w:rFonts w:ascii="Browallia New" w:eastAsia="Arial Unicode MS" w:hAnsi="Browallia New" w:cs="Browallia New"/>
                <w:sz w:val="26"/>
                <w:szCs w:val="26"/>
              </w:rPr>
            </w:pPr>
          </w:p>
        </w:tc>
        <w:tc>
          <w:tcPr>
            <w:tcW w:w="1827" w:type="dxa"/>
            <w:tcBorders>
              <w:top w:val="single" w:sz="4" w:space="0" w:color="auto"/>
              <w:left w:val="nil"/>
              <w:bottom w:val="nil"/>
              <w:right w:val="nil"/>
            </w:tcBorders>
            <w:shd w:val="clear" w:color="auto" w:fill="auto"/>
            <w:vAlign w:val="bottom"/>
          </w:tcPr>
          <w:p w:rsidR="007325C3" w:rsidRDefault="007325C3" w:rsidP="002B1862">
            <w:pPr>
              <w:widowControl w:val="0"/>
              <w:spacing w:line="240" w:lineRule="auto"/>
              <w:ind w:right="-72"/>
              <w:jc w:val="right"/>
              <w:rPr>
                <w:rFonts w:ascii="Browallia New" w:eastAsia="Arial Unicode MS" w:hAnsi="Browallia New" w:cs="Browallia New"/>
                <w:sz w:val="26"/>
                <w:szCs w:val="26"/>
              </w:rPr>
            </w:pPr>
          </w:p>
        </w:tc>
        <w:tc>
          <w:tcPr>
            <w:tcW w:w="1826" w:type="dxa"/>
            <w:tcBorders>
              <w:top w:val="single" w:sz="4" w:space="0" w:color="auto"/>
              <w:left w:val="nil"/>
              <w:bottom w:val="nil"/>
              <w:right w:val="nil"/>
            </w:tcBorders>
            <w:shd w:val="clear" w:color="auto" w:fill="auto"/>
            <w:vAlign w:val="bottom"/>
          </w:tcPr>
          <w:p w:rsidR="007325C3" w:rsidRPr="00AD5CD9" w:rsidRDefault="007325C3" w:rsidP="002B1862">
            <w:pPr>
              <w:widowControl w:val="0"/>
              <w:spacing w:line="240" w:lineRule="auto"/>
              <w:ind w:right="-72"/>
              <w:jc w:val="right"/>
              <w:rPr>
                <w:rFonts w:ascii="Browallia New" w:eastAsia="Arial Unicode MS" w:hAnsi="Browallia New" w:cs="Browallia New"/>
                <w:sz w:val="26"/>
                <w:szCs w:val="26"/>
              </w:rPr>
            </w:pPr>
          </w:p>
        </w:tc>
        <w:tc>
          <w:tcPr>
            <w:tcW w:w="1827" w:type="dxa"/>
            <w:tcBorders>
              <w:top w:val="single" w:sz="4" w:space="0" w:color="auto"/>
              <w:left w:val="nil"/>
              <w:bottom w:val="nil"/>
              <w:right w:val="nil"/>
            </w:tcBorders>
            <w:shd w:val="clear" w:color="auto" w:fill="auto"/>
            <w:vAlign w:val="bottom"/>
          </w:tcPr>
          <w:p w:rsidR="007325C3" w:rsidRPr="00AD5CD9" w:rsidRDefault="007325C3" w:rsidP="002B1862">
            <w:pPr>
              <w:widowControl w:val="0"/>
              <w:spacing w:line="240" w:lineRule="auto"/>
              <w:ind w:right="-72"/>
              <w:jc w:val="right"/>
              <w:rPr>
                <w:rFonts w:ascii="Browallia New" w:eastAsia="Arial Unicode MS" w:hAnsi="Browallia New" w:cs="Browallia New"/>
                <w:sz w:val="26"/>
                <w:szCs w:val="26"/>
              </w:rPr>
            </w:pPr>
          </w:p>
        </w:tc>
      </w:tr>
      <w:tr w:rsidR="00BC1EDE" w:rsidRPr="00F9627E" w:rsidTr="007E7209">
        <w:tc>
          <w:tcPr>
            <w:tcW w:w="4464" w:type="dxa"/>
            <w:tcBorders>
              <w:top w:val="nil"/>
              <w:left w:val="nil"/>
              <w:bottom w:val="nil"/>
              <w:right w:val="nil"/>
            </w:tcBorders>
            <w:shd w:val="clear" w:color="auto" w:fill="auto"/>
          </w:tcPr>
          <w:p w:rsidR="00BC1EDE" w:rsidRPr="00F9627E" w:rsidRDefault="00BC1EDE" w:rsidP="002B1862">
            <w:pPr>
              <w:widowControl w:val="0"/>
              <w:spacing w:line="240" w:lineRule="auto"/>
              <w:ind w:left="-91"/>
              <w:rPr>
                <w:rFonts w:ascii="Browallia New" w:eastAsia="Arial Unicode MS" w:hAnsi="Browallia New" w:cs="Browallia New"/>
                <w:b/>
                <w:bCs/>
                <w:sz w:val="26"/>
                <w:szCs w:val="26"/>
                <w:cs/>
              </w:rPr>
            </w:pPr>
            <w:r w:rsidRPr="00F9627E">
              <w:rPr>
                <w:rFonts w:ascii="Browallia New" w:eastAsia="Arial Unicode MS" w:hAnsi="Browallia New" w:cs="Browallia New"/>
                <w:b/>
                <w:bCs/>
                <w:sz w:val="26"/>
                <w:szCs w:val="26"/>
                <w:cs/>
              </w:rPr>
              <w:t>หนี้สิน</w:t>
            </w:r>
          </w:p>
        </w:tc>
        <w:tc>
          <w:tcPr>
            <w:tcW w:w="1817" w:type="dxa"/>
            <w:tcBorders>
              <w:top w:val="nil"/>
              <w:left w:val="nil"/>
              <w:bottom w:val="nil"/>
              <w:right w:val="nil"/>
            </w:tcBorders>
            <w:shd w:val="clear" w:color="auto" w:fill="auto"/>
            <w:vAlign w:val="bottom"/>
          </w:tcPr>
          <w:p w:rsidR="00BC1EDE" w:rsidRPr="00F9627E" w:rsidRDefault="00BC1EDE" w:rsidP="002B1862">
            <w:pPr>
              <w:widowControl w:val="0"/>
              <w:spacing w:line="240" w:lineRule="auto"/>
              <w:ind w:right="-72"/>
              <w:jc w:val="center"/>
              <w:rPr>
                <w:rFonts w:ascii="Browallia New" w:eastAsia="Arial Unicode MS" w:hAnsi="Browallia New" w:cs="Browallia New"/>
                <w:b/>
                <w:bCs/>
                <w:sz w:val="26"/>
                <w:szCs w:val="26"/>
              </w:rPr>
            </w:pPr>
          </w:p>
        </w:tc>
        <w:tc>
          <w:tcPr>
            <w:tcW w:w="1826" w:type="dxa"/>
            <w:tcBorders>
              <w:top w:val="nil"/>
              <w:left w:val="nil"/>
              <w:bottom w:val="nil"/>
              <w:right w:val="nil"/>
            </w:tcBorders>
            <w:shd w:val="clear" w:color="auto" w:fill="auto"/>
            <w:vAlign w:val="bottom"/>
          </w:tcPr>
          <w:p w:rsidR="00BC1EDE" w:rsidRPr="00AD5CD9" w:rsidRDefault="00BC1EDE" w:rsidP="002B1862">
            <w:pPr>
              <w:widowControl w:val="0"/>
              <w:spacing w:line="240" w:lineRule="auto"/>
              <w:ind w:right="-72"/>
              <w:jc w:val="right"/>
              <w:rPr>
                <w:rFonts w:ascii="Browallia New" w:eastAsia="Arial Unicode MS" w:hAnsi="Browallia New" w:cs="Browallia New"/>
                <w:sz w:val="26"/>
                <w:szCs w:val="26"/>
              </w:rPr>
            </w:pPr>
          </w:p>
        </w:tc>
        <w:tc>
          <w:tcPr>
            <w:tcW w:w="1826" w:type="dxa"/>
            <w:tcBorders>
              <w:top w:val="nil"/>
              <w:left w:val="nil"/>
              <w:bottom w:val="nil"/>
              <w:right w:val="nil"/>
            </w:tcBorders>
            <w:shd w:val="clear" w:color="auto" w:fill="auto"/>
            <w:vAlign w:val="bottom"/>
          </w:tcPr>
          <w:p w:rsidR="00BC1EDE" w:rsidRPr="00AD5CD9" w:rsidRDefault="00BC1EDE" w:rsidP="002B1862">
            <w:pPr>
              <w:widowControl w:val="0"/>
              <w:spacing w:line="240" w:lineRule="auto"/>
              <w:ind w:right="-72"/>
              <w:jc w:val="right"/>
              <w:rPr>
                <w:rFonts w:ascii="Browallia New" w:eastAsia="Arial Unicode MS" w:hAnsi="Browallia New" w:cs="Browallia New"/>
                <w:sz w:val="26"/>
                <w:szCs w:val="26"/>
              </w:rPr>
            </w:pPr>
          </w:p>
        </w:tc>
        <w:tc>
          <w:tcPr>
            <w:tcW w:w="1827" w:type="dxa"/>
            <w:tcBorders>
              <w:top w:val="nil"/>
              <w:left w:val="nil"/>
              <w:bottom w:val="nil"/>
              <w:right w:val="nil"/>
            </w:tcBorders>
            <w:shd w:val="clear" w:color="auto" w:fill="auto"/>
            <w:vAlign w:val="bottom"/>
          </w:tcPr>
          <w:p w:rsidR="00BC1EDE" w:rsidRPr="00AD5CD9" w:rsidRDefault="00BC1EDE" w:rsidP="002B1862">
            <w:pPr>
              <w:widowControl w:val="0"/>
              <w:spacing w:line="240" w:lineRule="auto"/>
              <w:ind w:right="-72"/>
              <w:jc w:val="right"/>
              <w:rPr>
                <w:rFonts w:ascii="Browallia New" w:eastAsia="Arial Unicode MS" w:hAnsi="Browallia New" w:cs="Browallia New"/>
                <w:sz w:val="26"/>
                <w:szCs w:val="26"/>
              </w:rPr>
            </w:pPr>
          </w:p>
        </w:tc>
        <w:tc>
          <w:tcPr>
            <w:tcW w:w="1826" w:type="dxa"/>
            <w:tcBorders>
              <w:top w:val="nil"/>
              <w:left w:val="nil"/>
              <w:bottom w:val="nil"/>
              <w:right w:val="nil"/>
            </w:tcBorders>
            <w:shd w:val="clear" w:color="auto" w:fill="auto"/>
            <w:vAlign w:val="bottom"/>
          </w:tcPr>
          <w:p w:rsidR="00BC1EDE" w:rsidRPr="00AD5CD9" w:rsidRDefault="00BC1EDE" w:rsidP="002B1862">
            <w:pPr>
              <w:widowControl w:val="0"/>
              <w:spacing w:line="240" w:lineRule="auto"/>
              <w:ind w:right="-72"/>
              <w:jc w:val="right"/>
              <w:rPr>
                <w:rFonts w:ascii="Browallia New" w:eastAsia="Arial Unicode MS" w:hAnsi="Browallia New" w:cs="Browallia New"/>
                <w:sz w:val="26"/>
                <w:szCs w:val="26"/>
              </w:rPr>
            </w:pPr>
          </w:p>
        </w:tc>
        <w:tc>
          <w:tcPr>
            <w:tcW w:w="1827" w:type="dxa"/>
            <w:tcBorders>
              <w:top w:val="nil"/>
              <w:left w:val="nil"/>
              <w:bottom w:val="nil"/>
              <w:right w:val="nil"/>
            </w:tcBorders>
            <w:shd w:val="clear" w:color="auto" w:fill="auto"/>
            <w:vAlign w:val="bottom"/>
          </w:tcPr>
          <w:p w:rsidR="00BC1EDE" w:rsidRPr="00AD5CD9" w:rsidRDefault="00BC1EDE" w:rsidP="002B1862">
            <w:pPr>
              <w:widowControl w:val="0"/>
              <w:spacing w:line="240" w:lineRule="auto"/>
              <w:ind w:right="-72"/>
              <w:jc w:val="right"/>
              <w:rPr>
                <w:rFonts w:ascii="Browallia New" w:eastAsia="Arial Unicode MS" w:hAnsi="Browallia New" w:cs="Browallia New"/>
                <w:sz w:val="26"/>
                <w:szCs w:val="26"/>
              </w:rPr>
            </w:pPr>
          </w:p>
        </w:tc>
      </w:tr>
      <w:tr w:rsidR="00BC1EDE" w:rsidRPr="00F9627E" w:rsidTr="007E7209">
        <w:tc>
          <w:tcPr>
            <w:tcW w:w="4464" w:type="dxa"/>
            <w:tcBorders>
              <w:top w:val="nil"/>
              <w:left w:val="nil"/>
              <w:bottom w:val="nil"/>
              <w:right w:val="nil"/>
            </w:tcBorders>
            <w:shd w:val="clear" w:color="auto" w:fill="auto"/>
          </w:tcPr>
          <w:p w:rsidR="00BC1EDE" w:rsidRPr="00F9627E" w:rsidRDefault="00BC1EDE" w:rsidP="002B1862">
            <w:pPr>
              <w:widowControl w:val="0"/>
              <w:spacing w:line="240" w:lineRule="auto"/>
              <w:ind w:left="-91"/>
              <w:rPr>
                <w:rFonts w:ascii="Browallia New" w:eastAsia="Arial Unicode MS" w:hAnsi="Browallia New" w:cs="Browallia New"/>
                <w:sz w:val="26"/>
                <w:szCs w:val="26"/>
                <w:cs/>
              </w:rPr>
            </w:pPr>
            <w:r w:rsidRPr="00F9627E">
              <w:rPr>
                <w:rFonts w:ascii="Browallia New" w:eastAsia="Arial Unicode MS" w:hAnsi="Browallia New" w:cs="Browallia New" w:hint="cs"/>
                <w:sz w:val="26"/>
                <w:szCs w:val="26"/>
                <w:cs/>
              </w:rPr>
              <w:t>เงินกู้ยืมระยะยาวจากสถาบันการเงิน</w:t>
            </w:r>
            <w:r>
              <w:rPr>
                <w:rFonts w:ascii="Browallia New" w:eastAsia="Arial Unicode MS" w:hAnsi="Browallia New" w:cs="Browallia New" w:hint="cs"/>
                <w:sz w:val="26"/>
                <w:szCs w:val="26"/>
                <w:cs/>
              </w:rPr>
              <w:t xml:space="preserve"> สุทธิ</w:t>
            </w:r>
          </w:p>
        </w:tc>
        <w:tc>
          <w:tcPr>
            <w:tcW w:w="1817" w:type="dxa"/>
            <w:tcBorders>
              <w:top w:val="nil"/>
              <w:left w:val="nil"/>
              <w:bottom w:val="nil"/>
              <w:right w:val="nil"/>
            </w:tcBorders>
            <w:shd w:val="clear" w:color="auto" w:fill="auto"/>
            <w:vAlign w:val="bottom"/>
          </w:tcPr>
          <w:p w:rsidR="00BC1EDE" w:rsidRPr="00F9627E" w:rsidRDefault="00BC1EDE" w:rsidP="002B1862">
            <w:pPr>
              <w:widowControl w:val="0"/>
              <w:spacing w:line="240" w:lineRule="auto"/>
              <w:ind w:right="-72"/>
              <w:jc w:val="center"/>
              <w:rPr>
                <w:rFonts w:ascii="Browallia New" w:eastAsia="Arial Unicode MS" w:hAnsi="Browallia New" w:cs="Browallia New"/>
                <w:sz w:val="26"/>
                <w:szCs w:val="26"/>
              </w:rPr>
            </w:pPr>
            <w:r w:rsidRPr="00F9627E">
              <w:rPr>
                <w:rFonts w:ascii="Browallia New" w:eastAsia="Arial Unicode MS" w:hAnsi="Browallia New" w:cs="Browallia New"/>
                <w:sz w:val="26"/>
                <w:szCs w:val="26"/>
              </w:rPr>
              <w:t>-</w:t>
            </w:r>
          </w:p>
        </w:tc>
        <w:tc>
          <w:tcPr>
            <w:tcW w:w="1826" w:type="dxa"/>
            <w:tcBorders>
              <w:top w:val="nil"/>
              <w:left w:val="nil"/>
              <w:bottom w:val="nil"/>
              <w:right w:val="nil"/>
            </w:tcBorders>
            <w:shd w:val="clear" w:color="auto" w:fill="auto"/>
            <w:vAlign w:val="bottom"/>
          </w:tcPr>
          <w:p w:rsidR="00BC1EDE" w:rsidRPr="00AD5CD9" w:rsidRDefault="00BC1EDE" w:rsidP="002B1862">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826" w:type="dxa"/>
            <w:tcBorders>
              <w:top w:val="nil"/>
              <w:left w:val="nil"/>
              <w:bottom w:val="nil"/>
              <w:right w:val="nil"/>
            </w:tcBorders>
            <w:shd w:val="clear" w:color="auto" w:fill="auto"/>
            <w:vAlign w:val="bottom"/>
          </w:tcPr>
          <w:p w:rsidR="00BC1EDE" w:rsidRPr="00AD5CD9" w:rsidRDefault="00BC1EDE" w:rsidP="002B1862">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827" w:type="dxa"/>
            <w:tcBorders>
              <w:top w:val="nil"/>
              <w:left w:val="nil"/>
              <w:bottom w:val="nil"/>
              <w:right w:val="nil"/>
            </w:tcBorders>
            <w:shd w:val="clear" w:color="auto" w:fill="auto"/>
            <w:vAlign w:val="bottom"/>
          </w:tcPr>
          <w:p w:rsidR="00BC1EDE" w:rsidRPr="00AD5CD9" w:rsidRDefault="0036742B" w:rsidP="002B1862">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826" w:type="dxa"/>
            <w:tcBorders>
              <w:top w:val="nil"/>
              <w:left w:val="nil"/>
              <w:bottom w:val="nil"/>
              <w:right w:val="nil"/>
            </w:tcBorders>
            <w:shd w:val="clear" w:color="auto" w:fill="auto"/>
            <w:vAlign w:val="bottom"/>
          </w:tcPr>
          <w:p w:rsidR="00BC1EDE" w:rsidRPr="00AD5CD9" w:rsidRDefault="00FE7E97" w:rsidP="002B1862">
            <w:pPr>
              <w:widowControl w:val="0"/>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5</w:t>
            </w:r>
            <w:r w:rsidR="00BC1EDE" w:rsidRPr="00AD5CD9">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677</w:t>
            </w:r>
          </w:p>
        </w:tc>
        <w:tc>
          <w:tcPr>
            <w:tcW w:w="1827" w:type="dxa"/>
            <w:tcBorders>
              <w:top w:val="nil"/>
              <w:left w:val="nil"/>
              <w:bottom w:val="nil"/>
              <w:right w:val="nil"/>
            </w:tcBorders>
            <w:shd w:val="clear" w:color="auto" w:fill="auto"/>
            <w:vAlign w:val="bottom"/>
          </w:tcPr>
          <w:p w:rsidR="00BC1EDE" w:rsidRPr="00AD5CD9" w:rsidRDefault="00FE7E97" w:rsidP="002B1862">
            <w:pPr>
              <w:widowControl w:val="0"/>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5</w:t>
            </w:r>
            <w:r w:rsidR="00BC1EDE" w:rsidRPr="00AD5CD9">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787</w:t>
            </w:r>
          </w:p>
        </w:tc>
      </w:tr>
      <w:tr w:rsidR="00BC1EDE" w:rsidRPr="00F9627E" w:rsidTr="007E7209">
        <w:tc>
          <w:tcPr>
            <w:tcW w:w="4464" w:type="dxa"/>
            <w:tcBorders>
              <w:top w:val="nil"/>
              <w:left w:val="nil"/>
              <w:bottom w:val="nil"/>
              <w:right w:val="nil"/>
            </w:tcBorders>
            <w:shd w:val="clear" w:color="auto" w:fill="auto"/>
          </w:tcPr>
          <w:p w:rsidR="00BC1EDE" w:rsidRPr="00F9627E" w:rsidRDefault="00BC1EDE" w:rsidP="002B1862">
            <w:pPr>
              <w:widowControl w:val="0"/>
              <w:spacing w:line="240" w:lineRule="auto"/>
              <w:ind w:left="-91"/>
              <w:rPr>
                <w:rFonts w:ascii="Browallia New" w:eastAsia="Arial Unicode MS" w:hAnsi="Browallia New" w:cs="Browallia New"/>
                <w:sz w:val="26"/>
                <w:szCs w:val="26"/>
                <w:cs/>
              </w:rPr>
            </w:pPr>
            <w:r w:rsidRPr="00F9627E">
              <w:rPr>
                <w:rFonts w:ascii="Browallia New" w:eastAsia="Arial Unicode MS" w:hAnsi="Browallia New" w:cs="Browallia New" w:hint="cs"/>
                <w:sz w:val="26"/>
                <w:szCs w:val="26"/>
                <w:cs/>
              </w:rPr>
              <w:t>หุ้นกู้</w:t>
            </w:r>
            <w:r>
              <w:rPr>
                <w:rFonts w:ascii="Browallia New" w:eastAsia="Arial Unicode MS" w:hAnsi="Browallia New" w:cs="Browallia New" w:hint="cs"/>
                <w:sz w:val="26"/>
                <w:szCs w:val="26"/>
                <w:cs/>
              </w:rPr>
              <w:t xml:space="preserve"> สุทธิ</w:t>
            </w:r>
          </w:p>
        </w:tc>
        <w:tc>
          <w:tcPr>
            <w:tcW w:w="1817" w:type="dxa"/>
            <w:tcBorders>
              <w:top w:val="nil"/>
              <w:left w:val="nil"/>
              <w:bottom w:val="nil"/>
              <w:right w:val="nil"/>
            </w:tcBorders>
            <w:shd w:val="clear" w:color="auto" w:fill="auto"/>
            <w:vAlign w:val="bottom"/>
          </w:tcPr>
          <w:p w:rsidR="00BC1EDE" w:rsidRPr="00F9627E" w:rsidRDefault="00BC1EDE" w:rsidP="002B1862">
            <w:pPr>
              <w:widowControl w:val="0"/>
              <w:spacing w:line="240" w:lineRule="auto"/>
              <w:ind w:right="-72"/>
              <w:jc w:val="center"/>
              <w:rPr>
                <w:rFonts w:ascii="Browallia New" w:eastAsia="Arial Unicode MS" w:hAnsi="Browallia New" w:cs="Browallia New"/>
                <w:sz w:val="26"/>
                <w:szCs w:val="26"/>
              </w:rPr>
            </w:pPr>
            <w:r w:rsidRPr="00F9627E">
              <w:rPr>
                <w:rFonts w:ascii="Browallia New" w:eastAsia="Arial Unicode MS" w:hAnsi="Browallia New" w:cs="Browallia New"/>
                <w:sz w:val="26"/>
                <w:szCs w:val="26"/>
              </w:rPr>
              <w:t>-</w:t>
            </w:r>
          </w:p>
        </w:tc>
        <w:tc>
          <w:tcPr>
            <w:tcW w:w="1826" w:type="dxa"/>
            <w:tcBorders>
              <w:top w:val="nil"/>
              <w:left w:val="nil"/>
              <w:bottom w:val="nil"/>
              <w:right w:val="nil"/>
            </w:tcBorders>
            <w:shd w:val="clear" w:color="auto" w:fill="auto"/>
            <w:vAlign w:val="bottom"/>
          </w:tcPr>
          <w:p w:rsidR="00BC1EDE" w:rsidRPr="00AD5CD9" w:rsidRDefault="00BC1EDE" w:rsidP="002B1862">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826" w:type="dxa"/>
            <w:tcBorders>
              <w:top w:val="nil"/>
              <w:left w:val="nil"/>
              <w:bottom w:val="nil"/>
              <w:right w:val="nil"/>
            </w:tcBorders>
            <w:shd w:val="clear" w:color="auto" w:fill="auto"/>
            <w:vAlign w:val="bottom"/>
          </w:tcPr>
          <w:p w:rsidR="00BC1EDE" w:rsidRPr="00AD5CD9" w:rsidRDefault="00BC1EDE" w:rsidP="002B1862">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827" w:type="dxa"/>
            <w:tcBorders>
              <w:top w:val="nil"/>
              <w:left w:val="nil"/>
              <w:bottom w:val="nil"/>
              <w:right w:val="nil"/>
            </w:tcBorders>
            <w:shd w:val="clear" w:color="auto" w:fill="auto"/>
            <w:vAlign w:val="bottom"/>
          </w:tcPr>
          <w:p w:rsidR="00BC1EDE" w:rsidRPr="00AD5CD9" w:rsidRDefault="0036742B" w:rsidP="002B1862">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826" w:type="dxa"/>
            <w:tcBorders>
              <w:top w:val="nil"/>
              <w:left w:val="nil"/>
              <w:bottom w:val="nil"/>
              <w:right w:val="nil"/>
            </w:tcBorders>
            <w:shd w:val="clear" w:color="auto" w:fill="auto"/>
            <w:vAlign w:val="bottom"/>
          </w:tcPr>
          <w:p w:rsidR="00BC1EDE" w:rsidRPr="00AD5CD9" w:rsidRDefault="00FE7E97" w:rsidP="002B1862">
            <w:pPr>
              <w:widowControl w:val="0"/>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16</w:t>
            </w:r>
            <w:r w:rsidR="00BC1EDE" w:rsidRPr="00AD5CD9">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991</w:t>
            </w:r>
          </w:p>
        </w:tc>
        <w:tc>
          <w:tcPr>
            <w:tcW w:w="1827" w:type="dxa"/>
            <w:tcBorders>
              <w:top w:val="nil"/>
              <w:left w:val="nil"/>
              <w:bottom w:val="nil"/>
              <w:right w:val="nil"/>
            </w:tcBorders>
            <w:shd w:val="clear" w:color="auto" w:fill="auto"/>
            <w:vAlign w:val="bottom"/>
          </w:tcPr>
          <w:p w:rsidR="00BC1EDE" w:rsidRPr="00AD5CD9" w:rsidRDefault="00FE7E97" w:rsidP="002B1862">
            <w:pPr>
              <w:widowControl w:val="0"/>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17</w:t>
            </w:r>
            <w:r w:rsidR="00BC1EDE" w:rsidRPr="00AD5CD9">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185</w:t>
            </w:r>
          </w:p>
        </w:tc>
      </w:tr>
      <w:tr w:rsidR="00BC1EDE" w:rsidRPr="00F9627E" w:rsidTr="007E7209">
        <w:trPr>
          <w:trHeight w:val="199"/>
        </w:trPr>
        <w:tc>
          <w:tcPr>
            <w:tcW w:w="4464" w:type="dxa"/>
            <w:tcBorders>
              <w:top w:val="nil"/>
              <w:left w:val="nil"/>
              <w:bottom w:val="nil"/>
              <w:right w:val="nil"/>
            </w:tcBorders>
            <w:shd w:val="clear" w:color="auto" w:fill="auto"/>
          </w:tcPr>
          <w:p w:rsidR="00BC1EDE" w:rsidRPr="00F9627E" w:rsidRDefault="00BC1EDE" w:rsidP="002B1862">
            <w:pPr>
              <w:widowControl w:val="0"/>
              <w:spacing w:line="240" w:lineRule="auto"/>
              <w:ind w:left="-91"/>
              <w:rPr>
                <w:rFonts w:ascii="Browallia New" w:eastAsia="Arial Unicode MS" w:hAnsi="Browallia New" w:cs="Browallia New"/>
                <w:b/>
                <w:bCs/>
                <w:sz w:val="26"/>
                <w:szCs w:val="26"/>
              </w:rPr>
            </w:pPr>
            <w:r w:rsidRPr="00F9627E">
              <w:rPr>
                <w:rFonts w:ascii="Browallia New" w:eastAsia="Arial Unicode MS" w:hAnsi="Browallia New" w:cs="Browallia New"/>
                <w:b/>
                <w:bCs/>
                <w:sz w:val="26"/>
                <w:szCs w:val="26"/>
                <w:cs/>
              </w:rPr>
              <w:t>รวมหนี้สิน</w:t>
            </w:r>
          </w:p>
        </w:tc>
        <w:tc>
          <w:tcPr>
            <w:tcW w:w="1817" w:type="dxa"/>
            <w:tcBorders>
              <w:top w:val="nil"/>
              <w:left w:val="nil"/>
              <w:bottom w:val="nil"/>
              <w:right w:val="nil"/>
            </w:tcBorders>
            <w:shd w:val="clear" w:color="auto" w:fill="auto"/>
            <w:vAlign w:val="bottom"/>
          </w:tcPr>
          <w:p w:rsidR="00BC1EDE" w:rsidRPr="00F9627E" w:rsidRDefault="00BC1EDE" w:rsidP="002B1862">
            <w:pPr>
              <w:widowControl w:val="0"/>
              <w:spacing w:line="240" w:lineRule="auto"/>
              <w:ind w:right="-72"/>
              <w:jc w:val="center"/>
              <w:rPr>
                <w:rFonts w:ascii="Browallia New" w:eastAsia="Arial Unicode MS" w:hAnsi="Browallia New" w:cs="Browallia New"/>
                <w:b/>
                <w:bCs/>
                <w:sz w:val="26"/>
                <w:szCs w:val="26"/>
              </w:rPr>
            </w:pPr>
          </w:p>
        </w:tc>
        <w:tc>
          <w:tcPr>
            <w:tcW w:w="1826" w:type="dxa"/>
            <w:tcBorders>
              <w:top w:val="single" w:sz="4" w:space="0" w:color="auto"/>
              <w:left w:val="nil"/>
              <w:bottom w:val="single" w:sz="4" w:space="0" w:color="auto"/>
              <w:right w:val="nil"/>
            </w:tcBorders>
            <w:shd w:val="clear" w:color="auto" w:fill="auto"/>
            <w:vAlign w:val="bottom"/>
          </w:tcPr>
          <w:p w:rsidR="00BC1EDE" w:rsidRPr="00AD5CD9" w:rsidRDefault="00BC1EDE" w:rsidP="002B1862">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826" w:type="dxa"/>
            <w:tcBorders>
              <w:top w:val="single" w:sz="4" w:space="0" w:color="auto"/>
              <w:left w:val="nil"/>
              <w:bottom w:val="single" w:sz="4" w:space="0" w:color="auto"/>
              <w:right w:val="nil"/>
            </w:tcBorders>
            <w:shd w:val="clear" w:color="auto" w:fill="auto"/>
            <w:vAlign w:val="bottom"/>
          </w:tcPr>
          <w:p w:rsidR="00BC1EDE" w:rsidRPr="00AD5CD9" w:rsidRDefault="00BC1EDE" w:rsidP="002B1862">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827" w:type="dxa"/>
            <w:tcBorders>
              <w:top w:val="single" w:sz="4" w:space="0" w:color="auto"/>
              <w:left w:val="nil"/>
              <w:bottom w:val="single" w:sz="4" w:space="0" w:color="auto"/>
              <w:right w:val="nil"/>
            </w:tcBorders>
            <w:shd w:val="clear" w:color="auto" w:fill="auto"/>
            <w:vAlign w:val="bottom"/>
          </w:tcPr>
          <w:p w:rsidR="00BC1EDE" w:rsidRPr="00AD5CD9" w:rsidRDefault="0036742B" w:rsidP="002B1862">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826" w:type="dxa"/>
            <w:tcBorders>
              <w:top w:val="single" w:sz="4" w:space="0" w:color="auto"/>
              <w:left w:val="nil"/>
              <w:bottom w:val="single" w:sz="4" w:space="0" w:color="auto"/>
              <w:right w:val="nil"/>
            </w:tcBorders>
            <w:shd w:val="clear" w:color="auto" w:fill="auto"/>
            <w:vAlign w:val="bottom"/>
          </w:tcPr>
          <w:p w:rsidR="00BC1EDE" w:rsidRPr="00AD5CD9" w:rsidRDefault="00FE7E97" w:rsidP="002B1862">
            <w:pPr>
              <w:widowControl w:val="0"/>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22</w:t>
            </w:r>
            <w:r w:rsidR="00BC1EDE">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668</w:t>
            </w:r>
          </w:p>
        </w:tc>
        <w:tc>
          <w:tcPr>
            <w:tcW w:w="1827" w:type="dxa"/>
            <w:tcBorders>
              <w:top w:val="single" w:sz="4" w:space="0" w:color="auto"/>
              <w:left w:val="nil"/>
              <w:bottom w:val="single" w:sz="4" w:space="0" w:color="auto"/>
              <w:right w:val="nil"/>
            </w:tcBorders>
            <w:shd w:val="clear" w:color="auto" w:fill="auto"/>
            <w:vAlign w:val="bottom"/>
          </w:tcPr>
          <w:p w:rsidR="00BC1EDE" w:rsidRPr="00AD5CD9" w:rsidRDefault="00FE7E97" w:rsidP="002B1862">
            <w:pPr>
              <w:widowControl w:val="0"/>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22</w:t>
            </w:r>
            <w:r w:rsidR="00BC1EDE">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972</w:t>
            </w:r>
          </w:p>
        </w:tc>
      </w:tr>
    </w:tbl>
    <w:p w:rsidR="003C191C" w:rsidRPr="003C191C" w:rsidRDefault="003C191C" w:rsidP="002B1862">
      <w:pPr>
        <w:spacing w:line="240" w:lineRule="auto"/>
        <w:jc w:val="both"/>
        <w:rPr>
          <w:rFonts w:ascii="Browallia New" w:eastAsia="Arial Unicode MS" w:hAnsi="Browallia New" w:cs="Browallia New"/>
          <w:sz w:val="26"/>
          <w:szCs w:val="26"/>
        </w:rPr>
      </w:pPr>
    </w:p>
    <w:p w:rsidR="003C191C" w:rsidRDefault="00690C8D" w:rsidP="002B1862">
      <w:pPr>
        <w:spacing w:line="240" w:lineRule="auto"/>
        <w:jc w:val="both"/>
        <w:rPr>
          <w:rFonts w:ascii="Browallia New" w:eastAsia="Arial Unicode MS" w:hAnsi="Browallia New" w:cs="Browallia New"/>
          <w:sz w:val="26"/>
          <w:szCs w:val="26"/>
        </w:rPr>
      </w:pPr>
      <w:r>
        <w:rPr>
          <w:rFonts w:ascii="Browallia New" w:eastAsia="Arial Unicode MS" w:hAnsi="Browallia New" w:cs="Browallia New" w:hint="cs"/>
          <w:sz w:val="26"/>
          <w:szCs w:val="26"/>
          <w:cs/>
        </w:rPr>
        <w:t>บริษัท</w:t>
      </w:r>
      <w:r w:rsidRPr="003C191C">
        <w:rPr>
          <w:rFonts w:ascii="Browallia New" w:eastAsia="Arial Unicode MS" w:hAnsi="Browallia New" w:cs="Browallia New" w:hint="cs"/>
          <w:sz w:val="26"/>
          <w:szCs w:val="26"/>
          <w:cs/>
        </w:rPr>
        <w:t>ไม่ได้</w:t>
      </w:r>
      <w:r>
        <w:rPr>
          <w:rFonts w:ascii="Browallia New" w:eastAsia="Arial Unicode MS" w:hAnsi="Browallia New" w:cs="Browallia New" w:hint="cs"/>
          <w:sz w:val="26"/>
          <w:szCs w:val="26"/>
          <w:cs/>
        </w:rPr>
        <w:t xml:space="preserve">จัดประเภทและรับรู้สินทรัพย์และหนี้สินทางการเงินตามกลุ่มมาตรฐานการรายงานทางการเงินเกี่ยวกับเครื่องมือทางการเงินในงบการเงิน ณ วันที่ </w:t>
      </w:r>
      <w:r w:rsidR="00FE7E97" w:rsidRPr="00FE7E97">
        <w:rPr>
          <w:rFonts w:ascii="Browallia New" w:eastAsia="Arial Unicode MS" w:hAnsi="Browallia New" w:cs="Browallia New"/>
          <w:sz w:val="26"/>
          <w:szCs w:val="26"/>
        </w:rPr>
        <w:t>31</w:t>
      </w:r>
      <w:r>
        <w:rPr>
          <w:rFonts w:ascii="Browallia New" w:eastAsia="Arial Unicode MS" w:hAnsi="Browallia New" w:cs="Browallia New"/>
          <w:sz w:val="26"/>
          <w:szCs w:val="26"/>
          <w:lang w:val="en-US"/>
        </w:rPr>
        <w:t xml:space="preserve"> </w:t>
      </w:r>
      <w:r>
        <w:rPr>
          <w:rFonts w:ascii="Browallia New" w:eastAsia="Arial Unicode MS" w:hAnsi="Browallia New" w:cs="Browallia New" w:hint="cs"/>
          <w:sz w:val="26"/>
          <w:szCs w:val="26"/>
          <w:cs/>
        </w:rPr>
        <w:t xml:space="preserve">ธันวาคม พ.ศ. </w:t>
      </w:r>
      <w:r w:rsidR="00FE7E97" w:rsidRPr="00FE7E97">
        <w:rPr>
          <w:rFonts w:ascii="Browallia New" w:eastAsia="Arial Unicode MS" w:hAnsi="Browallia New" w:cs="Browallia New"/>
          <w:sz w:val="26"/>
          <w:szCs w:val="26"/>
        </w:rPr>
        <w:t>2562</w:t>
      </w:r>
    </w:p>
    <w:p w:rsidR="00E16DBB" w:rsidRDefault="00E16DBB" w:rsidP="002B1862">
      <w:pPr>
        <w:spacing w:line="240" w:lineRule="auto"/>
        <w:jc w:val="both"/>
        <w:rPr>
          <w:rFonts w:ascii="Browallia New" w:eastAsia="Arial Unicode MS" w:hAnsi="Browallia New" w:cs="Browallia New"/>
          <w:sz w:val="26"/>
          <w:szCs w:val="26"/>
        </w:rPr>
      </w:pPr>
    </w:p>
    <w:p w:rsidR="00B0262A" w:rsidRDefault="00B0262A" w:rsidP="002B1862">
      <w:pPr>
        <w:spacing w:line="240" w:lineRule="auto"/>
        <w:jc w:val="both"/>
        <w:rPr>
          <w:rFonts w:ascii="Browallia New" w:eastAsia="Arial Unicode MS" w:hAnsi="Browallia New" w:cs="Browallia New"/>
          <w:sz w:val="26"/>
          <w:szCs w:val="26"/>
        </w:rPr>
      </w:pPr>
    </w:p>
    <w:p w:rsidR="00E16DBB" w:rsidRPr="003C191C" w:rsidRDefault="00E16DBB" w:rsidP="002B1862">
      <w:pPr>
        <w:spacing w:line="240" w:lineRule="auto"/>
        <w:jc w:val="both"/>
        <w:rPr>
          <w:rFonts w:ascii="Browallia New" w:eastAsia="Arial Unicode MS" w:hAnsi="Browallia New" w:cs="Browallia New"/>
          <w:sz w:val="26"/>
          <w:szCs w:val="26"/>
        </w:rPr>
      </w:pPr>
    </w:p>
    <w:p w:rsidR="003C191C" w:rsidRPr="003C191C" w:rsidRDefault="003C191C" w:rsidP="002B1862">
      <w:pPr>
        <w:spacing w:line="240" w:lineRule="auto"/>
        <w:ind w:left="360" w:hanging="360"/>
        <w:jc w:val="both"/>
        <w:rPr>
          <w:rFonts w:ascii="Browallia New" w:eastAsia="Arial Unicode MS" w:hAnsi="Browallia New" w:cs="Browallia New"/>
          <w:sz w:val="26"/>
          <w:szCs w:val="26"/>
        </w:rPr>
        <w:sectPr w:rsidR="003C191C" w:rsidRPr="003C191C" w:rsidSect="000A6982">
          <w:pgSz w:w="16840" w:h="11907" w:orient="landscape" w:code="9"/>
          <w:pgMar w:top="1440" w:right="720" w:bottom="720" w:left="720" w:header="706" w:footer="576" w:gutter="0"/>
          <w:cols w:space="720"/>
          <w:noEndnote/>
          <w:docGrid w:linePitch="326"/>
        </w:sectPr>
      </w:pPr>
    </w:p>
    <w:p w:rsidR="003104BF" w:rsidRDefault="003104BF" w:rsidP="002B1862">
      <w:pPr>
        <w:tabs>
          <w:tab w:val="left" w:pos="1560"/>
        </w:tabs>
        <w:spacing w:line="240" w:lineRule="auto"/>
        <w:contextualSpacing/>
        <w:jc w:val="thaiDistribute"/>
        <w:rPr>
          <w:rFonts w:ascii="Browallia New" w:hAnsi="Browallia New" w:cs="Browallia New"/>
          <w:sz w:val="26"/>
          <w:szCs w:val="26"/>
          <w:lang w:eastAsia="en-GB"/>
        </w:rPr>
      </w:pPr>
    </w:p>
    <w:p w:rsidR="003C191C" w:rsidRPr="007E7209" w:rsidRDefault="003C191C" w:rsidP="002B1862">
      <w:pPr>
        <w:tabs>
          <w:tab w:val="left" w:pos="1560"/>
        </w:tabs>
        <w:spacing w:line="240" w:lineRule="auto"/>
        <w:contextualSpacing/>
        <w:jc w:val="thaiDistribute"/>
        <w:rPr>
          <w:rFonts w:ascii="Browallia New" w:hAnsi="Browallia New" w:cs="Browallia New"/>
          <w:sz w:val="26"/>
          <w:szCs w:val="26"/>
          <w:lang w:eastAsia="en-GB"/>
        </w:rPr>
      </w:pPr>
      <w:r w:rsidRPr="007E7209">
        <w:rPr>
          <w:rFonts w:ascii="Browallia New" w:hAnsi="Browallia New" w:cs="Browallia New"/>
          <w:sz w:val="26"/>
          <w:szCs w:val="26"/>
          <w:cs/>
          <w:lang w:eastAsia="en-GB"/>
        </w:rPr>
        <w:t>มูลค่ายุติธรรมของสินทรัพย์ทางการเงินและหนี้สินทางการเงินที่วัดด้วยราคาทุนตัดจำหน่ายต่อไปนี้มีมูลค่าใกล้เคียงกับมูลค่าตามบัญชี</w:t>
      </w:r>
    </w:p>
    <w:p w:rsidR="00F6466A" w:rsidRPr="00CF5974" w:rsidRDefault="00F6466A" w:rsidP="002B1862">
      <w:pPr>
        <w:tabs>
          <w:tab w:val="left" w:pos="1560"/>
        </w:tabs>
        <w:spacing w:line="240" w:lineRule="auto"/>
        <w:contextualSpacing/>
        <w:jc w:val="thaiDistribute"/>
        <w:rPr>
          <w:rFonts w:ascii="Browallia New" w:hAnsi="Browallia New" w:cs="Browallia New"/>
          <w:b/>
          <w:bCs/>
          <w:sz w:val="16"/>
          <w:szCs w:val="16"/>
          <w:lang w:eastAsia="en-GB"/>
        </w:rPr>
      </w:pPr>
    </w:p>
    <w:tbl>
      <w:tblPr>
        <w:tblW w:w="5000" w:type="pct"/>
        <w:tblLook w:val="04A0" w:firstRow="1" w:lastRow="0" w:firstColumn="1" w:lastColumn="0" w:noHBand="0" w:noVBand="1"/>
      </w:tblPr>
      <w:tblGrid>
        <w:gridCol w:w="4729"/>
        <w:gridCol w:w="4730"/>
      </w:tblGrid>
      <w:tr w:rsidR="003C191C" w:rsidRPr="00CD2155" w:rsidTr="007E7209">
        <w:trPr>
          <w:trHeight w:val="20"/>
        </w:trPr>
        <w:tc>
          <w:tcPr>
            <w:tcW w:w="2500" w:type="pct"/>
            <w:tcBorders>
              <w:top w:val="nil"/>
              <w:left w:val="nil"/>
              <w:bottom w:val="single" w:sz="4" w:space="0" w:color="auto"/>
              <w:right w:val="nil"/>
            </w:tcBorders>
            <w:hideMark/>
          </w:tcPr>
          <w:p w:rsidR="003C191C" w:rsidRPr="00CD2155" w:rsidRDefault="003C191C" w:rsidP="007E7209">
            <w:pPr>
              <w:spacing w:line="240" w:lineRule="auto"/>
              <w:jc w:val="center"/>
              <w:rPr>
                <w:rFonts w:ascii="Browallia New" w:hAnsi="Browallia New" w:cs="Browallia New"/>
                <w:b/>
                <w:bCs/>
                <w:sz w:val="26"/>
                <w:szCs w:val="26"/>
                <w:lang w:val="th-TH"/>
              </w:rPr>
            </w:pPr>
            <w:r w:rsidRPr="00CD2155">
              <w:rPr>
                <w:rFonts w:ascii="Browallia New" w:hAnsi="Browallia New" w:cs="Browallia New"/>
                <w:b/>
                <w:bCs/>
                <w:sz w:val="26"/>
                <w:szCs w:val="26"/>
                <w:cs/>
              </w:rPr>
              <w:t>ข้อมูลทางการเงินรวม</w:t>
            </w:r>
          </w:p>
        </w:tc>
        <w:tc>
          <w:tcPr>
            <w:tcW w:w="2500" w:type="pct"/>
            <w:tcBorders>
              <w:top w:val="nil"/>
              <w:left w:val="nil"/>
              <w:bottom w:val="single" w:sz="4" w:space="0" w:color="auto"/>
              <w:right w:val="nil"/>
            </w:tcBorders>
            <w:hideMark/>
          </w:tcPr>
          <w:p w:rsidR="003C191C" w:rsidRPr="00CD2155" w:rsidRDefault="003C191C" w:rsidP="007E7209">
            <w:pPr>
              <w:spacing w:line="240" w:lineRule="auto"/>
              <w:jc w:val="center"/>
              <w:rPr>
                <w:rFonts w:ascii="Browallia New" w:hAnsi="Browallia New" w:cs="Browallia New"/>
                <w:b/>
                <w:bCs/>
                <w:sz w:val="26"/>
                <w:szCs w:val="26"/>
                <w:cs/>
              </w:rPr>
            </w:pPr>
            <w:r w:rsidRPr="00CD2155">
              <w:rPr>
                <w:rFonts w:ascii="Browallia New" w:hAnsi="Browallia New" w:cs="Browallia New"/>
                <w:b/>
                <w:bCs/>
                <w:sz w:val="26"/>
                <w:szCs w:val="26"/>
                <w:cs/>
              </w:rPr>
              <w:t>ข้อมูลทางการเงินเฉพาะกิจการ</w:t>
            </w:r>
          </w:p>
        </w:tc>
      </w:tr>
      <w:tr w:rsidR="003C191C" w:rsidRPr="00113693" w:rsidTr="007E7209">
        <w:trPr>
          <w:trHeight w:val="20"/>
        </w:trPr>
        <w:tc>
          <w:tcPr>
            <w:tcW w:w="2500" w:type="pct"/>
            <w:tcBorders>
              <w:top w:val="single" w:sz="4" w:space="0" w:color="auto"/>
              <w:left w:val="nil"/>
              <w:right w:val="nil"/>
            </w:tcBorders>
          </w:tcPr>
          <w:p w:rsidR="003C191C" w:rsidRPr="00113693" w:rsidRDefault="003C191C" w:rsidP="007E7209">
            <w:pPr>
              <w:spacing w:line="240" w:lineRule="auto"/>
              <w:rPr>
                <w:rFonts w:ascii="Browallia New" w:hAnsi="Browallia New" w:cs="Browallia New"/>
                <w:b/>
                <w:bCs/>
                <w:spacing w:val="-4"/>
                <w:cs/>
              </w:rPr>
            </w:pPr>
          </w:p>
        </w:tc>
        <w:tc>
          <w:tcPr>
            <w:tcW w:w="2500" w:type="pct"/>
            <w:tcBorders>
              <w:top w:val="single" w:sz="4" w:space="0" w:color="auto"/>
              <w:left w:val="nil"/>
              <w:right w:val="nil"/>
            </w:tcBorders>
          </w:tcPr>
          <w:p w:rsidR="003C191C" w:rsidRPr="00113693" w:rsidRDefault="003C191C" w:rsidP="007E7209">
            <w:pPr>
              <w:spacing w:line="240" w:lineRule="auto"/>
              <w:rPr>
                <w:rFonts w:ascii="Browallia New" w:hAnsi="Browallia New" w:cs="Browallia New"/>
                <w:b/>
                <w:bCs/>
                <w:cs/>
              </w:rPr>
            </w:pPr>
          </w:p>
        </w:tc>
      </w:tr>
      <w:tr w:rsidR="007E7209" w:rsidRPr="00CD2155" w:rsidTr="007E7209">
        <w:trPr>
          <w:trHeight w:val="20"/>
        </w:trPr>
        <w:tc>
          <w:tcPr>
            <w:tcW w:w="2500" w:type="pct"/>
            <w:tcBorders>
              <w:left w:val="nil"/>
              <w:right w:val="nil"/>
            </w:tcBorders>
          </w:tcPr>
          <w:p w:rsidR="007E7209" w:rsidRPr="000846E3" w:rsidRDefault="007E7209" w:rsidP="007E7209">
            <w:pPr>
              <w:spacing w:line="240" w:lineRule="auto"/>
              <w:rPr>
                <w:rFonts w:ascii="Browallia New" w:hAnsi="Browallia New" w:cs="Browallia New"/>
                <w:b/>
                <w:bCs/>
                <w:spacing w:val="-4"/>
                <w:sz w:val="26"/>
                <w:szCs w:val="26"/>
                <w:cs/>
              </w:rPr>
            </w:pPr>
            <w:r w:rsidRPr="00CD2155">
              <w:rPr>
                <w:rFonts w:ascii="Browallia New" w:hAnsi="Browallia New" w:cs="Browallia New"/>
                <w:b/>
                <w:bCs/>
                <w:sz w:val="26"/>
                <w:szCs w:val="26"/>
                <w:cs/>
              </w:rPr>
              <w:t>สินทรัพย์ทางการเงิน</w:t>
            </w:r>
          </w:p>
        </w:tc>
        <w:tc>
          <w:tcPr>
            <w:tcW w:w="2500" w:type="pct"/>
            <w:tcBorders>
              <w:left w:val="nil"/>
              <w:right w:val="nil"/>
            </w:tcBorders>
          </w:tcPr>
          <w:p w:rsidR="007E7209" w:rsidRPr="009D1B86" w:rsidRDefault="007E7209" w:rsidP="007E7209">
            <w:pPr>
              <w:spacing w:line="240" w:lineRule="auto"/>
              <w:rPr>
                <w:rFonts w:ascii="Browallia New" w:hAnsi="Browallia New" w:cs="Browallia New"/>
                <w:b/>
                <w:bCs/>
                <w:sz w:val="26"/>
                <w:szCs w:val="26"/>
                <w:cs/>
              </w:rPr>
            </w:pPr>
            <w:r w:rsidRPr="00CD2155">
              <w:rPr>
                <w:rFonts w:ascii="Browallia New" w:hAnsi="Browallia New" w:cs="Browallia New"/>
                <w:b/>
                <w:bCs/>
                <w:sz w:val="26"/>
                <w:szCs w:val="26"/>
                <w:cs/>
              </w:rPr>
              <w:t>สินทรัพย์ทางการเงิน</w:t>
            </w:r>
          </w:p>
        </w:tc>
      </w:tr>
      <w:tr w:rsidR="007E7209" w:rsidRPr="00CD2155" w:rsidTr="007E7209">
        <w:trPr>
          <w:trHeight w:val="20"/>
        </w:trPr>
        <w:tc>
          <w:tcPr>
            <w:tcW w:w="2500" w:type="pct"/>
            <w:tcBorders>
              <w:left w:val="nil"/>
              <w:right w:val="nil"/>
            </w:tcBorders>
          </w:tcPr>
          <w:p w:rsidR="007E7209" w:rsidRPr="00F94944" w:rsidRDefault="007E7209" w:rsidP="007E7209">
            <w:pPr>
              <w:tabs>
                <w:tab w:val="left" w:pos="426"/>
              </w:tabs>
              <w:spacing w:line="240" w:lineRule="auto"/>
              <w:rPr>
                <w:rFonts w:ascii="Browallia New" w:hAnsi="Browallia New" w:cs="Browallia New"/>
                <w:sz w:val="26"/>
                <w:szCs w:val="26"/>
                <w:cs/>
              </w:rPr>
            </w:pPr>
            <w:r>
              <w:rPr>
                <w:rFonts w:ascii="Browallia New" w:hAnsi="Browallia New" w:cs="Browallia New"/>
                <w:sz w:val="26"/>
                <w:szCs w:val="26"/>
              </w:rPr>
              <w:t xml:space="preserve"> -   </w:t>
            </w:r>
            <w:r w:rsidRPr="00F94944">
              <w:rPr>
                <w:rFonts w:ascii="Browallia New" w:hAnsi="Browallia New" w:cs="Browallia New"/>
                <w:sz w:val="26"/>
                <w:szCs w:val="26"/>
                <w:cs/>
              </w:rPr>
              <w:t>เงินสดและรายการเทียบเท่าเงินสด</w:t>
            </w:r>
          </w:p>
        </w:tc>
        <w:tc>
          <w:tcPr>
            <w:tcW w:w="2500" w:type="pct"/>
            <w:tcBorders>
              <w:left w:val="nil"/>
              <w:right w:val="nil"/>
            </w:tcBorders>
          </w:tcPr>
          <w:p w:rsidR="007E7209" w:rsidRPr="00F94944" w:rsidRDefault="007E7209" w:rsidP="007E7209">
            <w:pPr>
              <w:tabs>
                <w:tab w:val="left" w:pos="425"/>
              </w:tabs>
              <w:spacing w:line="240" w:lineRule="auto"/>
              <w:rPr>
                <w:rFonts w:ascii="Browallia New" w:hAnsi="Browallia New" w:cs="Browallia New"/>
                <w:sz w:val="26"/>
                <w:szCs w:val="26"/>
                <w:cs/>
              </w:rPr>
            </w:pPr>
            <w:r>
              <w:rPr>
                <w:rFonts w:ascii="Browallia New" w:hAnsi="Browallia New" w:cs="Browallia New" w:hint="cs"/>
                <w:sz w:val="26"/>
                <w:szCs w:val="26"/>
                <w:cs/>
              </w:rPr>
              <w:t xml:space="preserve"> </w:t>
            </w:r>
            <w:r>
              <w:rPr>
                <w:rFonts w:ascii="Browallia New" w:hAnsi="Browallia New" w:cs="Browallia New"/>
                <w:sz w:val="26"/>
                <w:szCs w:val="26"/>
              </w:rPr>
              <w:t xml:space="preserve">-   </w:t>
            </w:r>
            <w:r w:rsidRPr="00F94944">
              <w:rPr>
                <w:rFonts w:ascii="Browallia New" w:hAnsi="Browallia New" w:cs="Browallia New"/>
                <w:sz w:val="26"/>
                <w:szCs w:val="26"/>
                <w:cs/>
              </w:rPr>
              <w:t>เงินสดและรายการเทียบเท่าเงินสด</w:t>
            </w:r>
          </w:p>
        </w:tc>
      </w:tr>
      <w:tr w:rsidR="007E7209" w:rsidRPr="00CD2155" w:rsidTr="007E7209">
        <w:trPr>
          <w:trHeight w:val="20"/>
        </w:trPr>
        <w:tc>
          <w:tcPr>
            <w:tcW w:w="2500" w:type="pct"/>
            <w:tcBorders>
              <w:left w:val="nil"/>
              <w:right w:val="nil"/>
            </w:tcBorders>
          </w:tcPr>
          <w:p w:rsidR="007E7209" w:rsidRPr="00F94944" w:rsidRDefault="007E7209" w:rsidP="007E7209">
            <w:pPr>
              <w:tabs>
                <w:tab w:val="left" w:pos="426"/>
              </w:tabs>
              <w:spacing w:line="240" w:lineRule="auto"/>
              <w:rPr>
                <w:rFonts w:ascii="Browallia New" w:hAnsi="Browallia New" w:cs="Browallia New"/>
                <w:sz w:val="26"/>
                <w:szCs w:val="26"/>
                <w:cs/>
              </w:rPr>
            </w:pPr>
            <w:r>
              <w:rPr>
                <w:rFonts w:ascii="Browallia New" w:hAnsi="Browallia New" w:cs="Browallia New"/>
                <w:sz w:val="26"/>
                <w:szCs w:val="26"/>
              </w:rPr>
              <w:t xml:space="preserve"> -   </w:t>
            </w:r>
            <w:r w:rsidRPr="00F94944">
              <w:rPr>
                <w:rFonts w:ascii="Browallia New" w:hAnsi="Browallia New" w:cs="Browallia New" w:hint="cs"/>
                <w:sz w:val="26"/>
                <w:szCs w:val="26"/>
                <w:cs/>
              </w:rPr>
              <w:t>เงินฝากสถาบันการเงินที่ใช้เป็นหลักประกัน</w:t>
            </w:r>
          </w:p>
        </w:tc>
        <w:tc>
          <w:tcPr>
            <w:tcW w:w="2500" w:type="pct"/>
            <w:tcBorders>
              <w:left w:val="nil"/>
              <w:right w:val="nil"/>
            </w:tcBorders>
          </w:tcPr>
          <w:p w:rsidR="007E7209" w:rsidRPr="00F94944" w:rsidRDefault="007E7209" w:rsidP="007E7209">
            <w:pPr>
              <w:tabs>
                <w:tab w:val="left" w:pos="426"/>
              </w:tabs>
              <w:spacing w:line="240" w:lineRule="auto"/>
              <w:rPr>
                <w:rFonts w:ascii="Browallia New" w:hAnsi="Browallia New" w:cs="Browallia New"/>
                <w:sz w:val="26"/>
                <w:szCs w:val="26"/>
                <w:cs/>
              </w:rPr>
            </w:pPr>
            <w:r>
              <w:rPr>
                <w:rFonts w:ascii="Browallia New" w:hAnsi="Browallia New" w:cs="Browallia New" w:hint="cs"/>
                <w:sz w:val="26"/>
                <w:szCs w:val="26"/>
                <w:cs/>
              </w:rPr>
              <w:t xml:space="preserve"> </w:t>
            </w:r>
            <w:r>
              <w:rPr>
                <w:rFonts w:ascii="Browallia New" w:hAnsi="Browallia New" w:cs="Browallia New"/>
                <w:sz w:val="26"/>
                <w:szCs w:val="26"/>
              </w:rPr>
              <w:t xml:space="preserve">-   </w:t>
            </w:r>
            <w:r w:rsidRPr="00F94944">
              <w:rPr>
                <w:rFonts w:ascii="Browallia New" w:hAnsi="Browallia New" w:cs="Browallia New" w:hint="cs"/>
                <w:sz w:val="26"/>
                <w:szCs w:val="26"/>
                <w:cs/>
              </w:rPr>
              <w:t>เงินฝากสถาบันการเงินที่ใช้เป็นหลักประกัน</w:t>
            </w:r>
          </w:p>
        </w:tc>
      </w:tr>
      <w:tr w:rsidR="007E7209" w:rsidRPr="00CD2155" w:rsidTr="007E7209">
        <w:trPr>
          <w:trHeight w:val="20"/>
        </w:trPr>
        <w:tc>
          <w:tcPr>
            <w:tcW w:w="2500" w:type="pct"/>
            <w:tcBorders>
              <w:left w:val="nil"/>
              <w:right w:val="nil"/>
            </w:tcBorders>
          </w:tcPr>
          <w:p w:rsidR="007E7209" w:rsidRPr="00F94944" w:rsidRDefault="007E7209" w:rsidP="007E7209">
            <w:pPr>
              <w:tabs>
                <w:tab w:val="left" w:pos="426"/>
              </w:tabs>
              <w:spacing w:line="240" w:lineRule="auto"/>
              <w:rPr>
                <w:rFonts w:ascii="Browallia New" w:hAnsi="Browallia New" w:cs="Browallia New"/>
                <w:sz w:val="26"/>
                <w:szCs w:val="26"/>
                <w:cs/>
              </w:rPr>
            </w:pPr>
            <w:r>
              <w:rPr>
                <w:rFonts w:ascii="Browallia New" w:hAnsi="Browallia New" w:cs="Browallia New"/>
                <w:sz w:val="26"/>
                <w:szCs w:val="26"/>
              </w:rPr>
              <w:t xml:space="preserve"> -   </w:t>
            </w:r>
            <w:r w:rsidRPr="00F94944">
              <w:rPr>
                <w:rFonts w:ascii="Browallia New" w:hAnsi="Browallia New" w:cs="Browallia New"/>
                <w:sz w:val="26"/>
                <w:szCs w:val="26"/>
                <w:cs/>
              </w:rPr>
              <w:t>ลูกหนี้การค้า</w:t>
            </w:r>
            <w:r w:rsidRPr="00F94944">
              <w:rPr>
                <w:rFonts w:ascii="Browallia New" w:hAnsi="Browallia New" w:cs="Browallia New"/>
                <w:sz w:val="26"/>
                <w:szCs w:val="26"/>
              </w:rPr>
              <w:t xml:space="preserve"> </w:t>
            </w:r>
            <w:r w:rsidRPr="00F94944">
              <w:rPr>
                <w:rFonts w:ascii="Browallia New" w:hAnsi="Browallia New" w:cs="Browallia New" w:hint="cs"/>
                <w:sz w:val="26"/>
                <w:szCs w:val="26"/>
                <w:cs/>
              </w:rPr>
              <w:t>สุทธิ</w:t>
            </w:r>
          </w:p>
        </w:tc>
        <w:tc>
          <w:tcPr>
            <w:tcW w:w="2500" w:type="pct"/>
            <w:tcBorders>
              <w:left w:val="nil"/>
              <w:right w:val="nil"/>
            </w:tcBorders>
          </w:tcPr>
          <w:p w:rsidR="007E7209" w:rsidRPr="00F94944" w:rsidRDefault="007E7209" w:rsidP="007E7209">
            <w:pPr>
              <w:tabs>
                <w:tab w:val="left" w:pos="425"/>
              </w:tabs>
              <w:spacing w:line="240" w:lineRule="auto"/>
              <w:rPr>
                <w:rFonts w:ascii="Browallia New" w:hAnsi="Browallia New" w:cs="Browallia New"/>
                <w:sz w:val="26"/>
                <w:szCs w:val="26"/>
                <w:cs/>
              </w:rPr>
            </w:pPr>
            <w:r>
              <w:rPr>
                <w:rFonts w:ascii="Browallia New" w:hAnsi="Browallia New" w:cs="Browallia New" w:hint="cs"/>
                <w:sz w:val="26"/>
                <w:szCs w:val="26"/>
                <w:cs/>
              </w:rPr>
              <w:t xml:space="preserve"> </w:t>
            </w:r>
            <w:r>
              <w:rPr>
                <w:rFonts w:ascii="Browallia New" w:hAnsi="Browallia New" w:cs="Browallia New"/>
                <w:sz w:val="26"/>
                <w:szCs w:val="26"/>
              </w:rPr>
              <w:t xml:space="preserve">-   </w:t>
            </w:r>
            <w:r w:rsidRPr="00F94944">
              <w:rPr>
                <w:rFonts w:ascii="Browallia New" w:hAnsi="Browallia New" w:cs="Browallia New"/>
                <w:sz w:val="26"/>
                <w:szCs w:val="26"/>
                <w:cs/>
              </w:rPr>
              <w:t>ลูกหนี้การค้า</w:t>
            </w:r>
            <w:r w:rsidRPr="00F94944">
              <w:rPr>
                <w:rFonts w:ascii="Browallia New" w:hAnsi="Browallia New" w:cs="Browallia New" w:hint="cs"/>
                <w:sz w:val="26"/>
                <w:szCs w:val="26"/>
                <w:cs/>
              </w:rPr>
              <w:t xml:space="preserve"> สุทธิ</w:t>
            </w:r>
          </w:p>
        </w:tc>
      </w:tr>
      <w:tr w:rsidR="007E7209" w:rsidRPr="00CD2155" w:rsidTr="007E7209">
        <w:trPr>
          <w:trHeight w:val="20"/>
        </w:trPr>
        <w:tc>
          <w:tcPr>
            <w:tcW w:w="2500" w:type="pct"/>
            <w:tcBorders>
              <w:left w:val="nil"/>
              <w:right w:val="nil"/>
            </w:tcBorders>
          </w:tcPr>
          <w:p w:rsidR="007E7209" w:rsidRPr="00F94944" w:rsidRDefault="007E7209" w:rsidP="007E7209">
            <w:pPr>
              <w:tabs>
                <w:tab w:val="left" w:pos="426"/>
              </w:tabs>
              <w:spacing w:line="240" w:lineRule="auto"/>
              <w:rPr>
                <w:rFonts w:ascii="Browallia New" w:hAnsi="Browallia New" w:cs="Browallia New"/>
                <w:sz w:val="26"/>
                <w:szCs w:val="26"/>
                <w:cs/>
              </w:rPr>
            </w:pPr>
            <w:r>
              <w:rPr>
                <w:rFonts w:ascii="Browallia New" w:hAnsi="Browallia New" w:cs="Browallia New"/>
                <w:sz w:val="26"/>
                <w:szCs w:val="26"/>
              </w:rPr>
              <w:t xml:space="preserve"> -   </w:t>
            </w:r>
            <w:r w:rsidRPr="00F94944">
              <w:rPr>
                <w:rFonts w:ascii="Browallia New" w:hAnsi="Browallia New" w:cs="Browallia New"/>
                <w:sz w:val="26"/>
                <w:szCs w:val="26"/>
                <w:cs/>
              </w:rPr>
              <w:t>ลูกหนี้อื่น</w:t>
            </w:r>
          </w:p>
        </w:tc>
        <w:tc>
          <w:tcPr>
            <w:tcW w:w="2500" w:type="pct"/>
            <w:tcBorders>
              <w:left w:val="nil"/>
              <w:right w:val="nil"/>
            </w:tcBorders>
          </w:tcPr>
          <w:p w:rsidR="007E7209" w:rsidRPr="00F94944" w:rsidRDefault="007E7209" w:rsidP="007E7209">
            <w:pPr>
              <w:tabs>
                <w:tab w:val="left" w:pos="425"/>
              </w:tabs>
              <w:spacing w:line="240" w:lineRule="auto"/>
              <w:rPr>
                <w:rFonts w:ascii="Browallia New" w:hAnsi="Browallia New" w:cs="Browallia New"/>
                <w:sz w:val="26"/>
                <w:szCs w:val="26"/>
                <w:cs/>
              </w:rPr>
            </w:pPr>
            <w:r>
              <w:rPr>
                <w:rFonts w:ascii="Browallia New" w:hAnsi="Browallia New" w:cs="Browallia New" w:hint="cs"/>
                <w:sz w:val="26"/>
                <w:szCs w:val="26"/>
                <w:cs/>
              </w:rPr>
              <w:t xml:space="preserve"> </w:t>
            </w:r>
            <w:r>
              <w:rPr>
                <w:rFonts w:ascii="Browallia New" w:hAnsi="Browallia New" w:cs="Browallia New"/>
                <w:sz w:val="26"/>
                <w:szCs w:val="26"/>
              </w:rPr>
              <w:t xml:space="preserve">-   </w:t>
            </w:r>
            <w:r w:rsidRPr="00F94944">
              <w:rPr>
                <w:rFonts w:ascii="Browallia New" w:hAnsi="Browallia New" w:cs="Browallia New"/>
                <w:sz w:val="26"/>
                <w:szCs w:val="26"/>
                <w:cs/>
              </w:rPr>
              <w:t>ลูกหนี้อื่น</w:t>
            </w:r>
          </w:p>
        </w:tc>
      </w:tr>
      <w:tr w:rsidR="007E7209" w:rsidRPr="00CD2155" w:rsidTr="007E7209">
        <w:trPr>
          <w:trHeight w:val="20"/>
        </w:trPr>
        <w:tc>
          <w:tcPr>
            <w:tcW w:w="2500" w:type="pct"/>
            <w:tcBorders>
              <w:left w:val="nil"/>
              <w:right w:val="nil"/>
            </w:tcBorders>
          </w:tcPr>
          <w:p w:rsidR="007E7209" w:rsidRPr="00F94944" w:rsidRDefault="007E7209" w:rsidP="007E7209">
            <w:pPr>
              <w:tabs>
                <w:tab w:val="left" w:pos="426"/>
              </w:tabs>
              <w:spacing w:line="240" w:lineRule="auto"/>
              <w:rPr>
                <w:rFonts w:ascii="Browallia New" w:hAnsi="Browallia New" w:cs="Browallia New"/>
                <w:sz w:val="26"/>
                <w:szCs w:val="26"/>
                <w:cs/>
              </w:rPr>
            </w:pPr>
            <w:r>
              <w:rPr>
                <w:rFonts w:ascii="Browallia New" w:hAnsi="Browallia New" w:cs="Browallia New"/>
                <w:sz w:val="26"/>
                <w:szCs w:val="26"/>
              </w:rPr>
              <w:t xml:space="preserve"> -   </w:t>
            </w:r>
            <w:r w:rsidRPr="00F94944">
              <w:rPr>
                <w:rFonts w:ascii="Browallia New" w:hAnsi="Browallia New" w:cs="Browallia New" w:hint="cs"/>
                <w:sz w:val="26"/>
                <w:szCs w:val="26"/>
                <w:cs/>
              </w:rPr>
              <w:t>เงินให้กู้ยืมระยะสั้นแก่กิจการอื่น</w:t>
            </w:r>
            <w:r w:rsidR="00F93CB4">
              <w:rPr>
                <w:rFonts w:ascii="Browallia New" w:hAnsi="Browallia New" w:cs="Browallia New"/>
                <w:sz w:val="26"/>
                <w:szCs w:val="26"/>
              </w:rPr>
              <w:t xml:space="preserve"> </w:t>
            </w:r>
            <w:r w:rsidR="00F93CB4" w:rsidRPr="00F94944">
              <w:rPr>
                <w:rFonts w:ascii="Browallia New" w:hAnsi="Browallia New" w:cs="Browallia New" w:hint="cs"/>
                <w:sz w:val="26"/>
                <w:szCs w:val="26"/>
                <w:cs/>
              </w:rPr>
              <w:t>สุทธิ</w:t>
            </w:r>
          </w:p>
        </w:tc>
        <w:tc>
          <w:tcPr>
            <w:tcW w:w="2500" w:type="pct"/>
            <w:tcBorders>
              <w:left w:val="nil"/>
              <w:right w:val="nil"/>
            </w:tcBorders>
          </w:tcPr>
          <w:p w:rsidR="007E7209" w:rsidRPr="00F94944" w:rsidRDefault="007E7209" w:rsidP="007E7209">
            <w:pPr>
              <w:tabs>
                <w:tab w:val="left" w:pos="425"/>
              </w:tabs>
              <w:spacing w:line="240" w:lineRule="auto"/>
              <w:rPr>
                <w:rFonts w:ascii="Browallia New" w:hAnsi="Browallia New" w:cs="Browallia New"/>
                <w:sz w:val="26"/>
                <w:szCs w:val="26"/>
                <w:cs/>
              </w:rPr>
            </w:pPr>
            <w:r>
              <w:rPr>
                <w:rFonts w:ascii="Browallia New" w:hAnsi="Browallia New" w:cs="Browallia New" w:hint="cs"/>
                <w:sz w:val="26"/>
                <w:szCs w:val="26"/>
                <w:cs/>
              </w:rPr>
              <w:t xml:space="preserve"> </w:t>
            </w:r>
            <w:r>
              <w:rPr>
                <w:rFonts w:ascii="Browallia New" w:hAnsi="Browallia New" w:cs="Browallia New"/>
                <w:sz w:val="26"/>
                <w:szCs w:val="26"/>
              </w:rPr>
              <w:t xml:space="preserve">-   </w:t>
            </w:r>
            <w:r w:rsidRPr="00F94944">
              <w:rPr>
                <w:rFonts w:ascii="Browallia New" w:hAnsi="Browallia New" w:cs="Browallia New" w:hint="cs"/>
                <w:sz w:val="26"/>
                <w:szCs w:val="26"/>
                <w:cs/>
              </w:rPr>
              <w:t>เงินให้กู้ยืมระยะสั้นแก่กิจการ</w:t>
            </w:r>
            <w:r w:rsidR="00F93CB4">
              <w:rPr>
                <w:rFonts w:ascii="Browallia New" w:hAnsi="Browallia New" w:cs="Browallia New" w:hint="cs"/>
                <w:sz w:val="26"/>
                <w:szCs w:val="26"/>
                <w:cs/>
              </w:rPr>
              <w:t>อื่นและ</w:t>
            </w:r>
          </w:p>
        </w:tc>
      </w:tr>
      <w:tr w:rsidR="007E7209" w:rsidRPr="00CD2155" w:rsidTr="007E7209">
        <w:trPr>
          <w:trHeight w:val="20"/>
        </w:trPr>
        <w:tc>
          <w:tcPr>
            <w:tcW w:w="2500" w:type="pct"/>
            <w:tcBorders>
              <w:left w:val="nil"/>
              <w:right w:val="nil"/>
            </w:tcBorders>
          </w:tcPr>
          <w:p w:rsidR="007E7209" w:rsidRPr="00F94944" w:rsidRDefault="00F93CB4" w:rsidP="007E7209">
            <w:pPr>
              <w:tabs>
                <w:tab w:val="left" w:pos="426"/>
              </w:tabs>
              <w:spacing w:line="240" w:lineRule="auto"/>
              <w:rPr>
                <w:rFonts w:ascii="Browallia New" w:hAnsi="Browallia New" w:cs="Browallia New"/>
                <w:sz w:val="26"/>
                <w:szCs w:val="26"/>
                <w:cs/>
              </w:rPr>
            </w:pPr>
            <w:r>
              <w:rPr>
                <w:rFonts w:ascii="Browallia New" w:hAnsi="Browallia New" w:cs="Browallia New"/>
                <w:sz w:val="26"/>
                <w:szCs w:val="26"/>
              </w:rPr>
              <w:t xml:space="preserve"> -   </w:t>
            </w:r>
            <w:r>
              <w:rPr>
                <w:rFonts w:ascii="Browallia New" w:hAnsi="Browallia New" w:cs="Browallia New" w:hint="cs"/>
                <w:sz w:val="26"/>
                <w:szCs w:val="26"/>
                <w:cs/>
              </w:rPr>
              <w:t>เ</w:t>
            </w:r>
            <w:r w:rsidRPr="000846E3">
              <w:rPr>
                <w:rFonts w:ascii="Browallia New" w:hAnsi="Browallia New" w:cs="Browallia New" w:hint="cs"/>
                <w:spacing w:val="-4"/>
                <w:sz w:val="26"/>
                <w:szCs w:val="26"/>
                <w:cs/>
              </w:rPr>
              <w:t>งินให้กู้ยืมระยะยาวแก่กิจการอื่น</w:t>
            </w:r>
          </w:p>
        </w:tc>
        <w:tc>
          <w:tcPr>
            <w:tcW w:w="2500" w:type="pct"/>
            <w:tcBorders>
              <w:left w:val="nil"/>
              <w:right w:val="nil"/>
            </w:tcBorders>
          </w:tcPr>
          <w:p w:rsidR="007E7209" w:rsidRPr="00F94944" w:rsidRDefault="00F93CB4" w:rsidP="007E7209">
            <w:pPr>
              <w:tabs>
                <w:tab w:val="left" w:pos="425"/>
              </w:tabs>
              <w:spacing w:line="240" w:lineRule="auto"/>
              <w:rPr>
                <w:rFonts w:ascii="Browallia New" w:hAnsi="Browallia New" w:cs="Browallia New"/>
                <w:sz w:val="26"/>
                <w:szCs w:val="26"/>
                <w:cs/>
              </w:rPr>
            </w:pPr>
            <w:r>
              <w:rPr>
                <w:rFonts w:ascii="Browallia New" w:hAnsi="Browallia New" w:cs="Browallia New" w:hint="cs"/>
                <w:sz w:val="26"/>
                <w:szCs w:val="26"/>
                <w:cs/>
              </w:rPr>
              <w:t xml:space="preserve">        กิจการ</w:t>
            </w:r>
            <w:r w:rsidRPr="00F94944">
              <w:rPr>
                <w:rFonts w:ascii="Browallia New" w:hAnsi="Browallia New" w:cs="Browallia New" w:hint="cs"/>
                <w:sz w:val="26"/>
                <w:szCs w:val="26"/>
                <w:cs/>
              </w:rPr>
              <w:t>ที่เกี่ยวข้องกัน</w:t>
            </w:r>
            <w:r w:rsidRPr="00F94944">
              <w:rPr>
                <w:rFonts w:ascii="Browallia New" w:hAnsi="Browallia New" w:cs="Browallia New"/>
                <w:sz w:val="26"/>
                <w:szCs w:val="26"/>
              </w:rPr>
              <w:t xml:space="preserve"> </w:t>
            </w:r>
            <w:r w:rsidRPr="00F94944">
              <w:rPr>
                <w:rFonts w:ascii="Browallia New" w:hAnsi="Browallia New" w:cs="Browallia New" w:hint="cs"/>
                <w:sz w:val="26"/>
                <w:szCs w:val="26"/>
                <w:cs/>
              </w:rPr>
              <w:t>สุทธิ</w:t>
            </w:r>
          </w:p>
        </w:tc>
      </w:tr>
      <w:tr w:rsidR="007E7209" w:rsidRPr="00113693" w:rsidTr="007E7209">
        <w:trPr>
          <w:trHeight w:val="20"/>
        </w:trPr>
        <w:tc>
          <w:tcPr>
            <w:tcW w:w="2500" w:type="pct"/>
            <w:tcBorders>
              <w:left w:val="nil"/>
              <w:right w:val="nil"/>
            </w:tcBorders>
          </w:tcPr>
          <w:p w:rsidR="007E7209" w:rsidRPr="00113693" w:rsidRDefault="007E7209" w:rsidP="007E7209">
            <w:pPr>
              <w:tabs>
                <w:tab w:val="left" w:pos="426"/>
              </w:tabs>
              <w:spacing w:line="240" w:lineRule="auto"/>
              <w:rPr>
                <w:rFonts w:ascii="Browallia New" w:hAnsi="Browallia New" w:cs="Browallia New"/>
              </w:rPr>
            </w:pPr>
          </w:p>
        </w:tc>
        <w:tc>
          <w:tcPr>
            <w:tcW w:w="2500" w:type="pct"/>
            <w:tcBorders>
              <w:left w:val="nil"/>
              <w:right w:val="nil"/>
            </w:tcBorders>
          </w:tcPr>
          <w:p w:rsidR="007E7209" w:rsidRPr="00113693" w:rsidRDefault="007E7209" w:rsidP="007E7209">
            <w:pPr>
              <w:tabs>
                <w:tab w:val="left" w:pos="425"/>
              </w:tabs>
              <w:spacing w:line="240" w:lineRule="auto"/>
              <w:rPr>
                <w:rFonts w:ascii="Browallia New" w:hAnsi="Browallia New" w:cs="Browallia New"/>
              </w:rPr>
            </w:pPr>
          </w:p>
        </w:tc>
      </w:tr>
      <w:tr w:rsidR="007E7209" w:rsidRPr="00CD2155" w:rsidTr="007E7209">
        <w:trPr>
          <w:trHeight w:val="20"/>
        </w:trPr>
        <w:tc>
          <w:tcPr>
            <w:tcW w:w="2500" w:type="pct"/>
          </w:tcPr>
          <w:p w:rsidR="007E7209" w:rsidRPr="00F94944" w:rsidRDefault="007E7209" w:rsidP="007E7209">
            <w:pPr>
              <w:tabs>
                <w:tab w:val="left" w:pos="426"/>
              </w:tabs>
              <w:spacing w:line="240" w:lineRule="auto"/>
              <w:rPr>
                <w:rFonts w:ascii="Browallia New" w:hAnsi="Browallia New" w:cs="Browallia New"/>
                <w:b/>
                <w:bCs/>
                <w:spacing w:val="-4"/>
                <w:sz w:val="26"/>
                <w:szCs w:val="26"/>
                <w:cs/>
              </w:rPr>
            </w:pPr>
            <w:r w:rsidRPr="00F94944">
              <w:rPr>
                <w:rFonts w:ascii="Browallia New" w:hAnsi="Browallia New" w:cs="Browallia New"/>
                <w:b/>
                <w:bCs/>
                <w:sz w:val="26"/>
                <w:szCs w:val="26"/>
                <w:cs/>
              </w:rPr>
              <w:t>หนี้สินทางการเงิน</w:t>
            </w:r>
          </w:p>
        </w:tc>
        <w:tc>
          <w:tcPr>
            <w:tcW w:w="2500" w:type="pct"/>
          </w:tcPr>
          <w:p w:rsidR="007E7209" w:rsidRPr="00F94944" w:rsidRDefault="007E7209" w:rsidP="007E7209">
            <w:pPr>
              <w:tabs>
                <w:tab w:val="left" w:pos="425"/>
              </w:tabs>
              <w:spacing w:line="240" w:lineRule="auto"/>
              <w:rPr>
                <w:rFonts w:ascii="Browallia New" w:hAnsi="Browallia New" w:cs="Browallia New"/>
                <w:b/>
                <w:bCs/>
                <w:sz w:val="26"/>
                <w:szCs w:val="26"/>
                <w:cs/>
              </w:rPr>
            </w:pPr>
            <w:r w:rsidRPr="00F94944">
              <w:rPr>
                <w:rFonts w:ascii="Browallia New" w:hAnsi="Browallia New" w:cs="Browallia New"/>
                <w:b/>
                <w:bCs/>
                <w:sz w:val="26"/>
                <w:szCs w:val="26"/>
                <w:cs/>
              </w:rPr>
              <w:t>หนี้สินทางการเงิน</w:t>
            </w:r>
          </w:p>
        </w:tc>
      </w:tr>
      <w:tr w:rsidR="007E7209" w:rsidRPr="00CD2155" w:rsidTr="007E7209">
        <w:trPr>
          <w:trHeight w:val="20"/>
        </w:trPr>
        <w:tc>
          <w:tcPr>
            <w:tcW w:w="2500" w:type="pct"/>
          </w:tcPr>
          <w:p w:rsidR="007E7209" w:rsidRPr="000846E3" w:rsidRDefault="007E7209" w:rsidP="007E7209">
            <w:pPr>
              <w:spacing w:line="240" w:lineRule="auto"/>
              <w:rPr>
                <w:rFonts w:ascii="Browallia New" w:hAnsi="Browallia New" w:cs="Browallia New"/>
                <w:b/>
                <w:bCs/>
                <w:sz w:val="26"/>
                <w:szCs w:val="26"/>
                <w:cs/>
              </w:rPr>
            </w:pPr>
            <w:r>
              <w:rPr>
                <w:rFonts w:ascii="Browallia New" w:hAnsi="Browallia New" w:cs="Browallia New" w:hint="cs"/>
                <w:sz w:val="26"/>
                <w:szCs w:val="26"/>
                <w:cs/>
              </w:rPr>
              <w:t xml:space="preserve"> </w:t>
            </w:r>
            <w:r>
              <w:rPr>
                <w:rFonts w:ascii="Browallia New" w:hAnsi="Browallia New" w:cs="Browallia New"/>
                <w:sz w:val="26"/>
                <w:szCs w:val="26"/>
              </w:rPr>
              <w:t xml:space="preserve">-   </w:t>
            </w:r>
            <w:r w:rsidRPr="00CD2155">
              <w:rPr>
                <w:rFonts w:ascii="Browallia New" w:hAnsi="Browallia New" w:cs="Browallia New" w:hint="cs"/>
                <w:sz w:val="26"/>
                <w:szCs w:val="26"/>
                <w:cs/>
              </w:rPr>
              <w:t>เงินกู้ยืมระยะสั้นจากสถาบันการเงิน</w:t>
            </w:r>
          </w:p>
        </w:tc>
        <w:tc>
          <w:tcPr>
            <w:tcW w:w="2500" w:type="pct"/>
          </w:tcPr>
          <w:p w:rsidR="007E7209" w:rsidRPr="00CD2155" w:rsidRDefault="007E7209" w:rsidP="007E7209">
            <w:pPr>
              <w:spacing w:line="240" w:lineRule="auto"/>
              <w:rPr>
                <w:rFonts w:ascii="Browallia New" w:hAnsi="Browallia New" w:cs="Browallia New"/>
                <w:sz w:val="26"/>
                <w:szCs w:val="26"/>
                <w:cs/>
              </w:rPr>
            </w:pPr>
            <w:r>
              <w:rPr>
                <w:rFonts w:ascii="Browallia New" w:hAnsi="Browallia New" w:cs="Browallia New" w:hint="cs"/>
                <w:sz w:val="26"/>
                <w:szCs w:val="26"/>
                <w:cs/>
              </w:rPr>
              <w:t xml:space="preserve"> </w:t>
            </w:r>
            <w:r>
              <w:rPr>
                <w:rFonts w:ascii="Browallia New" w:hAnsi="Browallia New" w:cs="Browallia New"/>
                <w:sz w:val="26"/>
                <w:szCs w:val="26"/>
              </w:rPr>
              <w:t xml:space="preserve">-   </w:t>
            </w:r>
            <w:r w:rsidRPr="00CD2155">
              <w:rPr>
                <w:rFonts w:ascii="Browallia New" w:hAnsi="Browallia New" w:cs="Browallia New" w:hint="cs"/>
                <w:sz w:val="26"/>
                <w:szCs w:val="26"/>
                <w:cs/>
              </w:rPr>
              <w:t>เงินกู้ยืมระยะสั้นจากสถาบันการเงิน</w:t>
            </w:r>
          </w:p>
        </w:tc>
      </w:tr>
      <w:tr w:rsidR="007E7209" w:rsidRPr="00CD2155" w:rsidTr="007E7209">
        <w:trPr>
          <w:trHeight w:val="20"/>
        </w:trPr>
        <w:tc>
          <w:tcPr>
            <w:tcW w:w="2500" w:type="pct"/>
          </w:tcPr>
          <w:p w:rsidR="007E7209" w:rsidRPr="00F94944" w:rsidRDefault="007E7209" w:rsidP="007E7209">
            <w:pPr>
              <w:tabs>
                <w:tab w:val="left" w:pos="448"/>
              </w:tabs>
              <w:spacing w:line="240" w:lineRule="auto"/>
              <w:rPr>
                <w:rFonts w:ascii="Browallia New" w:hAnsi="Browallia New" w:cs="Browallia New"/>
                <w:sz w:val="26"/>
                <w:szCs w:val="26"/>
                <w:cs/>
              </w:rPr>
            </w:pPr>
            <w:r>
              <w:rPr>
                <w:rFonts w:ascii="Browallia New" w:hAnsi="Browallia New" w:cs="Browallia New" w:hint="cs"/>
                <w:sz w:val="26"/>
                <w:szCs w:val="26"/>
                <w:cs/>
              </w:rPr>
              <w:t xml:space="preserve"> </w:t>
            </w:r>
            <w:r>
              <w:rPr>
                <w:rFonts w:ascii="Browallia New" w:hAnsi="Browallia New" w:cs="Browallia New"/>
                <w:sz w:val="26"/>
                <w:szCs w:val="26"/>
              </w:rPr>
              <w:t xml:space="preserve">-   </w:t>
            </w:r>
            <w:r w:rsidRPr="00F94944">
              <w:rPr>
                <w:rFonts w:ascii="Browallia New" w:hAnsi="Browallia New" w:cs="Browallia New"/>
                <w:sz w:val="26"/>
                <w:szCs w:val="26"/>
                <w:cs/>
              </w:rPr>
              <w:t>เจ้าหนี้การค้า</w:t>
            </w:r>
          </w:p>
        </w:tc>
        <w:tc>
          <w:tcPr>
            <w:tcW w:w="2500" w:type="pct"/>
          </w:tcPr>
          <w:p w:rsidR="007E7209" w:rsidRPr="00F94944" w:rsidRDefault="007E7209" w:rsidP="007E7209">
            <w:pPr>
              <w:tabs>
                <w:tab w:val="left" w:pos="406"/>
              </w:tabs>
              <w:spacing w:line="240" w:lineRule="auto"/>
              <w:rPr>
                <w:rFonts w:ascii="Browallia New" w:hAnsi="Browallia New" w:cs="Browallia New"/>
                <w:sz w:val="26"/>
                <w:szCs w:val="26"/>
                <w:cs/>
              </w:rPr>
            </w:pPr>
            <w:r>
              <w:rPr>
                <w:rFonts w:ascii="Browallia New" w:hAnsi="Browallia New" w:cs="Browallia New" w:hint="cs"/>
                <w:sz w:val="26"/>
                <w:szCs w:val="26"/>
                <w:cs/>
              </w:rPr>
              <w:t xml:space="preserve"> </w:t>
            </w:r>
            <w:r>
              <w:rPr>
                <w:rFonts w:ascii="Browallia New" w:hAnsi="Browallia New" w:cs="Browallia New"/>
                <w:sz w:val="26"/>
                <w:szCs w:val="26"/>
              </w:rPr>
              <w:t xml:space="preserve">-   </w:t>
            </w:r>
            <w:r w:rsidRPr="00F94944">
              <w:rPr>
                <w:rFonts w:ascii="Browallia New" w:hAnsi="Browallia New" w:cs="Browallia New"/>
                <w:sz w:val="26"/>
                <w:szCs w:val="26"/>
                <w:cs/>
              </w:rPr>
              <w:t>เจ้าหนี้การค้า</w:t>
            </w:r>
          </w:p>
        </w:tc>
      </w:tr>
      <w:tr w:rsidR="007E7209" w:rsidRPr="00CD2155" w:rsidTr="007E7209">
        <w:trPr>
          <w:trHeight w:val="20"/>
        </w:trPr>
        <w:tc>
          <w:tcPr>
            <w:tcW w:w="2500" w:type="pct"/>
          </w:tcPr>
          <w:p w:rsidR="007E7209" w:rsidRPr="00F94944" w:rsidRDefault="007E7209" w:rsidP="007E7209">
            <w:pPr>
              <w:tabs>
                <w:tab w:val="left" w:pos="448"/>
              </w:tabs>
              <w:spacing w:line="240" w:lineRule="auto"/>
              <w:rPr>
                <w:rFonts w:ascii="Browallia New" w:hAnsi="Browallia New" w:cs="Browallia New"/>
                <w:sz w:val="26"/>
                <w:szCs w:val="26"/>
                <w:cs/>
              </w:rPr>
            </w:pPr>
            <w:r>
              <w:rPr>
                <w:rFonts w:ascii="Browallia New" w:hAnsi="Browallia New" w:cs="Browallia New" w:hint="cs"/>
                <w:sz w:val="26"/>
                <w:szCs w:val="26"/>
                <w:cs/>
              </w:rPr>
              <w:t xml:space="preserve"> </w:t>
            </w:r>
            <w:r>
              <w:rPr>
                <w:rFonts w:ascii="Browallia New" w:hAnsi="Browallia New" w:cs="Browallia New"/>
                <w:sz w:val="26"/>
                <w:szCs w:val="26"/>
              </w:rPr>
              <w:t xml:space="preserve">-   </w:t>
            </w:r>
            <w:r w:rsidRPr="00F94944">
              <w:rPr>
                <w:rFonts w:ascii="Browallia New" w:hAnsi="Browallia New" w:cs="Browallia New"/>
                <w:sz w:val="26"/>
                <w:szCs w:val="26"/>
                <w:cs/>
              </w:rPr>
              <w:t>เจ้าหนี้อื่น</w:t>
            </w:r>
          </w:p>
        </w:tc>
        <w:tc>
          <w:tcPr>
            <w:tcW w:w="2500" w:type="pct"/>
          </w:tcPr>
          <w:p w:rsidR="007E7209" w:rsidRPr="00F94944" w:rsidRDefault="007E7209" w:rsidP="007E7209">
            <w:pPr>
              <w:tabs>
                <w:tab w:val="left" w:pos="406"/>
              </w:tabs>
              <w:spacing w:line="240" w:lineRule="auto"/>
              <w:rPr>
                <w:rFonts w:ascii="Browallia New" w:hAnsi="Browallia New" w:cs="Browallia New"/>
                <w:sz w:val="26"/>
                <w:szCs w:val="26"/>
                <w:cs/>
              </w:rPr>
            </w:pPr>
            <w:r>
              <w:rPr>
                <w:rFonts w:ascii="Browallia New" w:hAnsi="Browallia New" w:cs="Browallia New" w:hint="cs"/>
                <w:sz w:val="26"/>
                <w:szCs w:val="26"/>
                <w:cs/>
              </w:rPr>
              <w:t xml:space="preserve"> </w:t>
            </w:r>
            <w:r>
              <w:rPr>
                <w:rFonts w:ascii="Browallia New" w:hAnsi="Browallia New" w:cs="Browallia New"/>
                <w:sz w:val="26"/>
                <w:szCs w:val="26"/>
              </w:rPr>
              <w:t xml:space="preserve">-   </w:t>
            </w:r>
            <w:r w:rsidRPr="00F94944">
              <w:rPr>
                <w:rFonts w:ascii="Browallia New" w:hAnsi="Browallia New" w:cs="Browallia New"/>
                <w:sz w:val="26"/>
                <w:szCs w:val="26"/>
                <w:cs/>
              </w:rPr>
              <w:t>เจ้าหนี้อื่น</w:t>
            </w:r>
          </w:p>
        </w:tc>
      </w:tr>
      <w:tr w:rsidR="007E7209" w:rsidRPr="00CD2155" w:rsidTr="007E7209">
        <w:trPr>
          <w:trHeight w:val="20"/>
        </w:trPr>
        <w:tc>
          <w:tcPr>
            <w:tcW w:w="2500" w:type="pct"/>
          </w:tcPr>
          <w:p w:rsidR="007E7209" w:rsidRPr="00F94944" w:rsidRDefault="007E7209" w:rsidP="007E7209">
            <w:pPr>
              <w:tabs>
                <w:tab w:val="left" w:pos="448"/>
              </w:tabs>
              <w:spacing w:line="240" w:lineRule="auto"/>
              <w:rPr>
                <w:rFonts w:ascii="Browallia New" w:hAnsi="Browallia New" w:cs="Browallia New"/>
                <w:sz w:val="26"/>
                <w:szCs w:val="26"/>
                <w:cs/>
              </w:rPr>
            </w:pPr>
            <w:r>
              <w:rPr>
                <w:rFonts w:ascii="Browallia New" w:hAnsi="Browallia New" w:cs="Browallia New" w:hint="cs"/>
                <w:sz w:val="26"/>
                <w:szCs w:val="26"/>
                <w:cs/>
              </w:rPr>
              <w:t xml:space="preserve"> </w:t>
            </w:r>
            <w:r>
              <w:rPr>
                <w:rFonts w:ascii="Browallia New" w:hAnsi="Browallia New" w:cs="Browallia New"/>
                <w:sz w:val="26"/>
                <w:szCs w:val="26"/>
              </w:rPr>
              <w:t xml:space="preserve">-   </w:t>
            </w:r>
            <w:r w:rsidRPr="00F94944">
              <w:rPr>
                <w:rFonts w:ascii="Browallia New" w:hAnsi="Browallia New" w:cs="Browallia New" w:hint="cs"/>
                <w:sz w:val="26"/>
                <w:szCs w:val="26"/>
                <w:cs/>
              </w:rPr>
              <w:t>เจ้าหนี้งานก่อสร้างและซื้อสินทรัพย์</w:t>
            </w:r>
          </w:p>
        </w:tc>
        <w:tc>
          <w:tcPr>
            <w:tcW w:w="2500" w:type="pct"/>
          </w:tcPr>
          <w:p w:rsidR="007E7209" w:rsidRPr="00F94944" w:rsidRDefault="007E7209" w:rsidP="007E7209">
            <w:pPr>
              <w:tabs>
                <w:tab w:val="left" w:pos="406"/>
              </w:tabs>
              <w:spacing w:line="240" w:lineRule="auto"/>
              <w:rPr>
                <w:rFonts w:ascii="Browallia New" w:hAnsi="Browallia New" w:cs="Browallia New"/>
                <w:sz w:val="26"/>
                <w:szCs w:val="26"/>
                <w:cs/>
              </w:rPr>
            </w:pPr>
            <w:r>
              <w:rPr>
                <w:rFonts w:ascii="Browallia New" w:hAnsi="Browallia New" w:cs="Browallia New" w:hint="cs"/>
                <w:sz w:val="26"/>
                <w:szCs w:val="26"/>
                <w:cs/>
              </w:rPr>
              <w:t xml:space="preserve"> </w:t>
            </w:r>
            <w:r>
              <w:rPr>
                <w:rFonts w:ascii="Browallia New" w:hAnsi="Browallia New" w:cs="Browallia New"/>
                <w:sz w:val="26"/>
                <w:szCs w:val="26"/>
              </w:rPr>
              <w:t xml:space="preserve">-   </w:t>
            </w:r>
            <w:r w:rsidRPr="00F94944">
              <w:rPr>
                <w:rFonts w:ascii="Browallia New" w:hAnsi="Browallia New" w:cs="Browallia New"/>
                <w:sz w:val="26"/>
                <w:szCs w:val="26"/>
                <w:cs/>
              </w:rPr>
              <w:t>เงิน</w:t>
            </w:r>
            <w:r w:rsidRPr="00F94944">
              <w:rPr>
                <w:rFonts w:ascii="Browallia New" w:hAnsi="Browallia New" w:cs="Browallia New" w:hint="cs"/>
                <w:sz w:val="26"/>
                <w:szCs w:val="26"/>
                <w:cs/>
              </w:rPr>
              <w:t>กู้ยืมระยะสั้นจากกิจการที่เกี่ยวข้องกัน</w:t>
            </w:r>
          </w:p>
        </w:tc>
      </w:tr>
      <w:tr w:rsidR="00F93CB4" w:rsidRPr="00CD2155" w:rsidTr="007E7209">
        <w:trPr>
          <w:trHeight w:val="20"/>
        </w:trPr>
        <w:tc>
          <w:tcPr>
            <w:tcW w:w="2500" w:type="pct"/>
          </w:tcPr>
          <w:p w:rsidR="00F93CB4" w:rsidRPr="00F94944" w:rsidRDefault="00F93CB4" w:rsidP="00F93CB4">
            <w:pPr>
              <w:tabs>
                <w:tab w:val="left" w:pos="448"/>
              </w:tabs>
              <w:spacing w:line="240" w:lineRule="auto"/>
              <w:rPr>
                <w:rFonts w:ascii="Browallia New" w:hAnsi="Browallia New" w:cs="Browallia New"/>
                <w:sz w:val="26"/>
                <w:szCs w:val="26"/>
                <w:cs/>
              </w:rPr>
            </w:pPr>
            <w:r>
              <w:rPr>
                <w:rFonts w:ascii="Browallia New" w:hAnsi="Browallia New" w:cs="Browallia New" w:hint="cs"/>
                <w:sz w:val="26"/>
                <w:szCs w:val="26"/>
                <w:cs/>
              </w:rPr>
              <w:t xml:space="preserve"> </w:t>
            </w:r>
            <w:r>
              <w:rPr>
                <w:rFonts w:ascii="Browallia New" w:hAnsi="Browallia New" w:cs="Browallia New"/>
                <w:sz w:val="26"/>
                <w:szCs w:val="26"/>
              </w:rPr>
              <w:t xml:space="preserve">-   </w:t>
            </w:r>
            <w:r w:rsidRPr="00F94944">
              <w:rPr>
                <w:rFonts w:ascii="Browallia New" w:hAnsi="Browallia New" w:cs="Browallia New" w:hint="cs"/>
                <w:sz w:val="26"/>
                <w:szCs w:val="26"/>
                <w:cs/>
              </w:rPr>
              <w:t>หนี้สินตามสัญญาเช่า สุทธิ</w:t>
            </w:r>
          </w:p>
        </w:tc>
        <w:tc>
          <w:tcPr>
            <w:tcW w:w="2500" w:type="pct"/>
          </w:tcPr>
          <w:p w:rsidR="00F93CB4" w:rsidRPr="00F94944" w:rsidRDefault="00F93CB4" w:rsidP="00F93CB4">
            <w:pPr>
              <w:tabs>
                <w:tab w:val="left" w:pos="406"/>
              </w:tabs>
              <w:spacing w:line="240" w:lineRule="auto"/>
              <w:rPr>
                <w:rFonts w:ascii="Browallia New" w:hAnsi="Browallia New" w:cs="Browallia New"/>
                <w:sz w:val="26"/>
                <w:szCs w:val="26"/>
                <w:cs/>
              </w:rPr>
            </w:pPr>
            <w:r>
              <w:rPr>
                <w:rFonts w:ascii="Browallia New" w:hAnsi="Browallia New" w:cs="Browallia New" w:hint="cs"/>
                <w:sz w:val="26"/>
                <w:szCs w:val="26"/>
                <w:cs/>
              </w:rPr>
              <w:t xml:space="preserve"> </w:t>
            </w:r>
            <w:r>
              <w:rPr>
                <w:rFonts w:ascii="Browallia New" w:hAnsi="Browallia New" w:cs="Browallia New"/>
                <w:sz w:val="26"/>
                <w:szCs w:val="26"/>
              </w:rPr>
              <w:t xml:space="preserve">-   </w:t>
            </w:r>
            <w:r w:rsidRPr="00F94944">
              <w:rPr>
                <w:rFonts w:ascii="Browallia New" w:hAnsi="Browallia New" w:cs="Browallia New" w:hint="cs"/>
                <w:sz w:val="26"/>
                <w:szCs w:val="26"/>
                <w:cs/>
              </w:rPr>
              <w:t>หนี้สินตามสัญญาเช่า สุทธิ</w:t>
            </w:r>
          </w:p>
        </w:tc>
      </w:tr>
      <w:tr w:rsidR="00F93CB4" w:rsidRPr="00CD2155" w:rsidTr="007E7209">
        <w:trPr>
          <w:trHeight w:val="20"/>
        </w:trPr>
        <w:tc>
          <w:tcPr>
            <w:tcW w:w="2500" w:type="pct"/>
          </w:tcPr>
          <w:p w:rsidR="00F93CB4" w:rsidRPr="00F94944" w:rsidRDefault="00F93CB4" w:rsidP="00F93CB4">
            <w:pPr>
              <w:tabs>
                <w:tab w:val="left" w:pos="448"/>
              </w:tabs>
              <w:spacing w:line="240" w:lineRule="auto"/>
              <w:rPr>
                <w:rFonts w:ascii="Browallia New" w:hAnsi="Browallia New" w:cs="Browallia New"/>
                <w:sz w:val="26"/>
                <w:szCs w:val="26"/>
                <w:cs/>
              </w:rPr>
            </w:pPr>
            <w:r>
              <w:rPr>
                <w:rFonts w:ascii="Browallia New" w:hAnsi="Browallia New" w:cs="Browallia New" w:hint="cs"/>
                <w:sz w:val="26"/>
                <w:szCs w:val="26"/>
                <w:cs/>
              </w:rPr>
              <w:t xml:space="preserve"> </w:t>
            </w:r>
            <w:r>
              <w:rPr>
                <w:rFonts w:ascii="Browallia New" w:hAnsi="Browallia New" w:cs="Browallia New"/>
                <w:sz w:val="26"/>
                <w:szCs w:val="26"/>
              </w:rPr>
              <w:t xml:space="preserve">-   </w:t>
            </w:r>
            <w:r w:rsidRPr="00F94944">
              <w:rPr>
                <w:rFonts w:ascii="Browallia New" w:hAnsi="Browallia New" w:cs="Browallia New" w:hint="cs"/>
                <w:sz w:val="26"/>
                <w:szCs w:val="26"/>
                <w:cs/>
              </w:rPr>
              <w:t>เงินประกันผลงานการก่อสร้าง</w:t>
            </w:r>
          </w:p>
        </w:tc>
        <w:tc>
          <w:tcPr>
            <w:tcW w:w="2500" w:type="pct"/>
          </w:tcPr>
          <w:p w:rsidR="00F93CB4" w:rsidRPr="00F94944" w:rsidRDefault="00F93CB4" w:rsidP="00F93CB4">
            <w:pPr>
              <w:tabs>
                <w:tab w:val="left" w:pos="406"/>
              </w:tabs>
              <w:spacing w:line="240" w:lineRule="auto"/>
              <w:rPr>
                <w:rFonts w:ascii="Browallia New" w:hAnsi="Browallia New" w:cs="Browallia New"/>
                <w:sz w:val="26"/>
                <w:szCs w:val="26"/>
                <w:cs/>
              </w:rPr>
            </w:pPr>
          </w:p>
        </w:tc>
      </w:tr>
    </w:tbl>
    <w:p w:rsidR="00113693" w:rsidRPr="00CF5974" w:rsidRDefault="00113693" w:rsidP="002B1862">
      <w:pPr>
        <w:tabs>
          <w:tab w:val="left" w:pos="567"/>
        </w:tabs>
        <w:spacing w:line="240" w:lineRule="auto"/>
        <w:jc w:val="thaiDistribute"/>
        <w:rPr>
          <w:rFonts w:ascii="Browallia New" w:eastAsia="Arial Unicode MS" w:hAnsi="Browallia New" w:cs="Browallia New"/>
          <w:b/>
          <w:bCs/>
          <w:color w:val="ED7D31" w:themeColor="accent2"/>
          <w:sz w:val="16"/>
          <w:szCs w:val="16"/>
        </w:rPr>
      </w:pPr>
    </w:p>
    <w:p w:rsidR="003C191C" w:rsidRPr="00DD7B17" w:rsidRDefault="00FE7E97" w:rsidP="00113693">
      <w:pPr>
        <w:spacing w:line="240" w:lineRule="auto"/>
        <w:ind w:left="540" w:hanging="540"/>
        <w:jc w:val="thaiDistribute"/>
        <w:rPr>
          <w:rFonts w:ascii="Browallia New" w:eastAsia="Arial Unicode MS" w:hAnsi="Browallia New" w:cs="Browallia New"/>
          <w:b/>
          <w:bCs/>
          <w:color w:val="ED7D31" w:themeColor="accent2"/>
          <w:sz w:val="26"/>
          <w:szCs w:val="26"/>
        </w:rPr>
      </w:pPr>
      <w:r w:rsidRPr="00FE7E97">
        <w:rPr>
          <w:rFonts w:ascii="Browallia New" w:eastAsia="Arial Unicode MS" w:hAnsi="Browallia New" w:cs="Browallia New"/>
          <w:b/>
          <w:bCs/>
          <w:color w:val="ED7D31" w:themeColor="accent2"/>
          <w:sz w:val="26"/>
          <w:szCs w:val="26"/>
        </w:rPr>
        <w:t>7</w:t>
      </w:r>
      <w:r w:rsidR="003C191C" w:rsidRPr="00DD7B17">
        <w:rPr>
          <w:rFonts w:ascii="Browallia New" w:eastAsia="Arial Unicode MS" w:hAnsi="Browallia New" w:cs="Browallia New"/>
          <w:b/>
          <w:bCs/>
          <w:color w:val="ED7D31" w:themeColor="accent2"/>
          <w:sz w:val="26"/>
          <w:szCs w:val="26"/>
          <w:cs/>
        </w:rPr>
        <w:t>.</w:t>
      </w:r>
      <w:r w:rsidRPr="00FE7E97">
        <w:rPr>
          <w:rFonts w:ascii="Browallia New" w:eastAsia="Arial Unicode MS" w:hAnsi="Browallia New" w:cs="Browallia New"/>
          <w:b/>
          <w:bCs/>
          <w:color w:val="ED7D31" w:themeColor="accent2"/>
          <w:sz w:val="26"/>
          <w:szCs w:val="26"/>
        </w:rPr>
        <w:t>1</w:t>
      </w:r>
      <w:r w:rsidR="003C191C" w:rsidRPr="00DD7B17">
        <w:rPr>
          <w:rFonts w:ascii="Browallia New" w:eastAsia="Arial Unicode MS" w:hAnsi="Browallia New" w:cs="Browallia New"/>
          <w:b/>
          <w:bCs/>
          <w:color w:val="ED7D31" w:themeColor="accent2"/>
          <w:sz w:val="26"/>
          <w:szCs w:val="26"/>
        </w:rPr>
        <w:tab/>
      </w:r>
      <w:r w:rsidR="003C191C" w:rsidRPr="00DD7B17">
        <w:rPr>
          <w:rFonts w:ascii="Browallia New" w:eastAsia="Arial Unicode MS" w:hAnsi="Browallia New" w:cs="Browallia New"/>
          <w:b/>
          <w:bCs/>
          <w:color w:val="ED7D31" w:themeColor="accent2"/>
          <w:sz w:val="26"/>
          <w:szCs w:val="26"/>
          <w:cs/>
        </w:rPr>
        <w:t xml:space="preserve">เทคนิคการประเมินมูลค่าสำหรับการวัดมูลค่ายุติธรรมระดับที่ </w:t>
      </w:r>
      <w:r w:rsidRPr="00FE7E97">
        <w:rPr>
          <w:rFonts w:ascii="Browallia New" w:eastAsia="Arial Unicode MS" w:hAnsi="Browallia New" w:cs="Browallia New"/>
          <w:b/>
          <w:bCs/>
          <w:color w:val="ED7D31" w:themeColor="accent2"/>
          <w:sz w:val="26"/>
          <w:szCs w:val="26"/>
        </w:rPr>
        <w:t>2</w:t>
      </w:r>
      <w:r w:rsidR="003C191C" w:rsidRPr="00DD7B17">
        <w:rPr>
          <w:rFonts w:ascii="Browallia New" w:eastAsia="Arial Unicode MS" w:hAnsi="Browallia New" w:cs="Browallia New"/>
          <w:b/>
          <w:bCs/>
          <w:color w:val="ED7D31" w:themeColor="accent2"/>
          <w:sz w:val="26"/>
          <w:szCs w:val="26"/>
          <w:cs/>
        </w:rPr>
        <w:t xml:space="preserve"> </w:t>
      </w:r>
    </w:p>
    <w:p w:rsidR="003C191C" w:rsidRPr="00CF5974" w:rsidRDefault="003C191C" w:rsidP="002B1862">
      <w:pPr>
        <w:spacing w:line="240" w:lineRule="auto"/>
        <w:ind w:left="540"/>
        <w:jc w:val="thaiDistribute"/>
        <w:rPr>
          <w:rFonts w:ascii="Browallia New" w:eastAsia="Arial Unicode MS" w:hAnsi="Browallia New" w:cs="Browallia New"/>
          <w:color w:val="323E4F"/>
          <w:sz w:val="16"/>
          <w:szCs w:val="16"/>
        </w:rPr>
      </w:pPr>
    </w:p>
    <w:p w:rsidR="003C191C" w:rsidRPr="00DD7B17" w:rsidRDefault="003C191C" w:rsidP="002B1862">
      <w:pPr>
        <w:spacing w:line="240" w:lineRule="auto"/>
        <w:ind w:left="540"/>
        <w:jc w:val="thaiDistribute"/>
        <w:rPr>
          <w:rFonts w:ascii="Browallia New" w:eastAsia="Arial Unicode MS" w:hAnsi="Browallia New" w:cs="Browallia New"/>
          <w:color w:val="000000" w:themeColor="text1"/>
          <w:sz w:val="26"/>
          <w:szCs w:val="26"/>
        </w:rPr>
      </w:pPr>
      <w:r w:rsidRPr="00DD7B17">
        <w:rPr>
          <w:rFonts w:ascii="Browallia New" w:eastAsia="Arial Unicode MS" w:hAnsi="Browallia New" w:cs="Browallia New" w:hint="cs"/>
          <w:color w:val="000000" w:themeColor="text1"/>
          <w:sz w:val="26"/>
          <w:szCs w:val="26"/>
          <w:cs/>
        </w:rPr>
        <w:t xml:space="preserve">เทคนิคการประเมินมูลค่าสำหรับการวัดมูลค่ายุติธรรมระดับที่ </w:t>
      </w:r>
      <w:r w:rsidR="00FE7E97" w:rsidRPr="00FE7E97">
        <w:rPr>
          <w:rFonts w:ascii="Browallia New" w:eastAsia="Arial Unicode MS" w:hAnsi="Browallia New" w:cs="Browallia New"/>
          <w:color w:val="000000" w:themeColor="text1"/>
          <w:sz w:val="26"/>
          <w:szCs w:val="26"/>
        </w:rPr>
        <w:t>2</w:t>
      </w:r>
      <w:r w:rsidRPr="00DD7B17">
        <w:rPr>
          <w:rFonts w:ascii="Browallia New" w:eastAsia="Arial Unicode MS" w:hAnsi="Browallia New" w:cs="Browallia New"/>
          <w:color w:val="000000" w:themeColor="text1"/>
          <w:sz w:val="26"/>
          <w:szCs w:val="26"/>
        </w:rPr>
        <w:t xml:space="preserve"> </w:t>
      </w:r>
      <w:r w:rsidRPr="00DD7B17">
        <w:rPr>
          <w:rFonts w:ascii="Browallia New" w:eastAsia="Arial Unicode MS" w:hAnsi="Browallia New" w:cs="Browallia New" w:hint="cs"/>
          <w:color w:val="000000" w:themeColor="text1"/>
          <w:sz w:val="26"/>
          <w:szCs w:val="26"/>
          <w:cs/>
        </w:rPr>
        <w:t>ของตราสารอนุพันธ์ทางการเงิน มีดังนี้</w:t>
      </w:r>
    </w:p>
    <w:p w:rsidR="003C191C" w:rsidRPr="00CF5974" w:rsidRDefault="003C191C" w:rsidP="002B1862">
      <w:pPr>
        <w:spacing w:line="240" w:lineRule="auto"/>
        <w:ind w:left="540"/>
        <w:jc w:val="thaiDistribute"/>
        <w:rPr>
          <w:rFonts w:ascii="Browallia New" w:eastAsia="Arial Unicode MS" w:hAnsi="Browallia New" w:cs="Browallia New"/>
          <w:sz w:val="16"/>
          <w:szCs w:val="16"/>
        </w:rPr>
      </w:pPr>
    </w:p>
    <w:p w:rsidR="003C191C" w:rsidRPr="0082256F" w:rsidRDefault="003C191C" w:rsidP="002B1862">
      <w:pPr>
        <w:pStyle w:val="ListParagraph"/>
        <w:numPr>
          <w:ilvl w:val="0"/>
          <w:numId w:val="18"/>
        </w:numPr>
        <w:autoSpaceDE/>
        <w:autoSpaceDN/>
        <w:ind w:left="851" w:hanging="284"/>
        <w:jc w:val="thaiDistribute"/>
        <w:rPr>
          <w:rFonts w:ascii="Browallia New" w:eastAsia="Arial Unicode MS" w:hAnsi="Browallia New" w:cs="Browallia New"/>
          <w:b w:val="0"/>
          <w:bCs w:val="0"/>
          <w:sz w:val="26"/>
          <w:szCs w:val="26"/>
          <w:lang w:val="en-GB"/>
        </w:rPr>
      </w:pPr>
      <w:r w:rsidRPr="00DD7B17">
        <w:rPr>
          <w:rFonts w:ascii="Browallia New" w:eastAsia="Arial Unicode MS" w:hAnsi="Browallia New" w:cs="Browallia New" w:hint="cs"/>
          <w:b w:val="0"/>
          <w:bCs w:val="0"/>
          <w:sz w:val="26"/>
          <w:szCs w:val="26"/>
          <w:cs/>
          <w:lang w:val="en-GB"/>
        </w:rPr>
        <w:t>มูลค่ายุติธรรมของสัญญา</w:t>
      </w:r>
      <w:r w:rsidR="005129CD" w:rsidRPr="00DD7B17">
        <w:rPr>
          <w:rFonts w:ascii="Browallia New" w:eastAsia="Arial Unicode MS" w:hAnsi="Browallia New" w:cs="Browallia New" w:hint="cs"/>
          <w:b w:val="0"/>
          <w:bCs w:val="0"/>
          <w:sz w:val="26"/>
          <w:szCs w:val="26"/>
          <w:cs/>
          <w:lang w:val="en-GB"/>
        </w:rPr>
        <w:t>แลกเปลี่ยนอัตราดอกเบี้ย คำนวณจากอัตราดอกเบี้ยล่วงหน้าซึ่งอ้างอิงจากเส้นอัตราผลตอบแทน</w:t>
      </w:r>
      <w:r w:rsidR="005129CD">
        <w:rPr>
          <w:rFonts w:ascii="Browallia New" w:eastAsia="Arial Unicode MS" w:hAnsi="Browallia New" w:cs="Browallia New"/>
          <w:b w:val="0"/>
          <w:bCs w:val="0"/>
          <w:sz w:val="26"/>
          <w:szCs w:val="26"/>
          <w:lang w:val="en-GB"/>
        </w:rPr>
        <w:t xml:space="preserve"> (yield curve) </w:t>
      </w:r>
      <w:r w:rsidR="005129CD">
        <w:rPr>
          <w:rFonts w:ascii="Browallia New" w:eastAsia="Arial Unicode MS" w:hAnsi="Browallia New" w:cs="Browallia New" w:hint="cs"/>
          <w:b w:val="0"/>
          <w:bCs w:val="0"/>
          <w:sz w:val="26"/>
          <w:szCs w:val="26"/>
          <w:cs/>
          <w:lang w:val="en-GB"/>
        </w:rPr>
        <w:t>ที่สังเกตได้</w:t>
      </w:r>
    </w:p>
    <w:p w:rsidR="00CD2155" w:rsidRPr="00CF5974" w:rsidRDefault="00CD2155" w:rsidP="002B1862">
      <w:pPr>
        <w:spacing w:line="240" w:lineRule="auto"/>
        <w:ind w:left="540"/>
        <w:rPr>
          <w:rFonts w:ascii="Browallia New" w:eastAsia="Arial Unicode MS" w:hAnsi="Browallia New" w:cs="Browallia New"/>
          <w:sz w:val="16"/>
          <w:szCs w:val="16"/>
        </w:rPr>
      </w:pPr>
    </w:p>
    <w:p w:rsidR="003C191C" w:rsidRPr="00DD7B17" w:rsidRDefault="00FE7E97" w:rsidP="00113693">
      <w:pPr>
        <w:spacing w:line="240" w:lineRule="auto"/>
        <w:ind w:left="540" w:hanging="540"/>
        <w:jc w:val="thaiDistribute"/>
        <w:rPr>
          <w:rFonts w:ascii="Browallia New" w:eastAsia="Arial Unicode MS" w:hAnsi="Browallia New" w:cs="Browallia New"/>
          <w:b/>
          <w:bCs/>
          <w:color w:val="ED7D31" w:themeColor="accent2"/>
          <w:sz w:val="26"/>
          <w:szCs w:val="26"/>
        </w:rPr>
      </w:pPr>
      <w:r w:rsidRPr="00FE7E97">
        <w:rPr>
          <w:rFonts w:ascii="Browallia New" w:eastAsia="Arial Unicode MS" w:hAnsi="Browallia New" w:cs="Browallia New"/>
          <w:b/>
          <w:bCs/>
          <w:color w:val="ED7D31" w:themeColor="accent2"/>
          <w:sz w:val="26"/>
          <w:szCs w:val="26"/>
        </w:rPr>
        <w:t>7</w:t>
      </w:r>
      <w:r w:rsidR="003C191C" w:rsidRPr="00DD7B17">
        <w:rPr>
          <w:rFonts w:ascii="Browallia New" w:eastAsia="Arial Unicode MS" w:hAnsi="Browallia New" w:cs="Browallia New"/>
          <w:b/>
          <w:bCs/>
          <w:color w:val="ED7D31" w:themeColor="accent2"/>
          <w:sz w:val="26"/>
          <w:szCs w:val="26"/>
          <w:cs/>
        </w:rPr>
        <w:t>.</w:t>
      </w:r>
      <w:r w:rsidRPr="00FE7E97">
        <w:rPr>
          <w:rFonts w:ascii="Browallia New" w:eastAsia="Arial Unicode MS" w:hAnsi="Browallia New" w:cs="Browallia New"/>
          <w:b/>
          <w:bCs/>
          <w:color w:val="ED7D31" w:themeColor="accent2"/>
          <w:sz w:val="26"/>
          <w:szCs w:val="26"/>
        </w:rPr>
        <w:t>2</w:t>
      </w:r>
      <w:r w:rsidR="003C191C" w:rsidRPr="00DD7B17">
        <w:rPr>
          <w:rFonts w:ascii="Browallia New" w:eastAsia="Arial Unicode MS" w:hAnsi="Browallia New" w:cs="Browallia New"/>
          <w:b/>
          <w:bCs/>
          <w:color w:val="ED7D31" w:themeColor="accent2"/>
          <w:sz w:val="26"/>
          <w:szCs w:val="26"/>
        </w:rPr>
        <w:tab/>
      </w:r>
      <w:r w:rsidR="003C191C" w:rsidRPr="00DD7B17">
        <w:rPr>
          <w:rFonts w:ascii="Browallia New" w:eastAsia="Arial Unicode MS" w:hAnsi="Browallia New" w:cs="Browallia New"/>
          <w:b/>
          <w:bCs/>
          <w:color w:val="ED7D31" w:themeColor="accent2"/>
          <w:sz w:val="26"/>
          <w:szCs w:val="26"/>
          <w:cs/>
        </w:rPr>
        <w:t xml:space="preserve">เทคนิคการประเมินมูลค่าสำหรับการวัดมูลค่ายุติธรรมระดับที่ </w:t>
      </w:r>
      <w:r w:rsidRPr="00FE7E97">
        <w:rPr>
          <w:rFonts w:ascii="Browallia New" w:eastAsia="Arial Unicode MS" w:hAnsi="Browallia New" w:cs="Browallia New"/>
          <w:b/>
          <w:bCs/>
          <w:color w:val="ED7D31" w:themeColor="accent2"/>
          <w:sz w:val="26"/>
          <w:szCs w:val="26"/>
        </w:rPr>
        <w:t>3</w:t>
      </w:r>
    </w:p>
    <w:p w:rsidR="003C191C" w:rsidRPr="00CF5974" w:rsidRDefault="003C191C" w:rsidP="002B1862">
      <w:pPr>
        <w:spacing w:line="240" w:lineRule="auto"/>
        <w:ind w:left="540"/>
        <w:jc w:val="thaiDistribute"/>
        <w:rPr>
          <w:rFonts w:ascii="Browallia New" w:eastAsia="Arial Unicode MS" w:hAnsi="Browallia New" w:cs="Browallia New"/>
          <w:sz w:val="16"/>
          <w:szCs w:val="16"/>
        </w:rPr>
      </w:pPr>
    </w:p>
    <w:p w:rsidR="003C191C" w:rsidRPr="003C191C" w:rsidRDefault="003C191C" w:rsidP="002B1862">
      <w:pPr>
        <w:spacing w:line="240" w:lineRule="auto"/>
        <w:ind w:left="540"/>
        <w:jc w:val="thaiDistribute"/>
        <w:rPr>
          <w:rFonts w:ascii="Browallia New" w:eastAsia="Arial Unicode MS" w:hAnsi="Browallia New" w:cs="Browallia New"/>
          <w:sz w:val="26"/>
          <w:szCs w:val="26"/>
        </w:rPr>
      </w:pPr>
      <w:r w:rsidRPr="00113693">
        <w:rPr>
          <w:rFonts w:ascii="Browallia New" w:eastAsia="Arial Unicode MS" w:hAnsi="Browallia New" w:cs="Browallia New"/>
          <w:sz w:val="26"/>
          <w:szCs w:val="26"/>
          <w:cs/>
        </w:rPr>
        <w:t>การเปลี่ยนแปลงของ</w:t>
      </w:r>
      <w:r w:rsidRPr="00113693">
        <w:rPr>
          <w:rFonts w:ascii="Browallia New" w:eastAsia="Arial Unicode MS" w:hAnsi="Browallia New" w:cs="Browallia New" w:hint="cs"/>
          <w:sz w:val="26"/>
          <w:szCs w:val="26"/>
          <w:cs/>
        </w:rPr>
        <w:t>สินทรัพย์ทางการเงินที่วัดมูลค่าด้วยมูลค่ายุติธรรมผ่านกำไรขาดทุนเบ็ดเสร็จอื่นใน</w:t>
      </w:r>
      <w:r w:rsidRPr="00113693">
        <w:rPr>
          <w:rFonts w:ascii="Browallia New" w:eastAsia="Arial Unicode MS" w:hAnsi="Browallia New" w:cs="Browallia New"/>
          <w:sz w:val="26"/>
          <w:szCs w:val="26"/>
          <w:cs/>
        </w:rPr>
        <w:t xml:space="preserve">ระดับ </w:t>
      </w:r>
      <w:r w:rsidR="00FE7E97" w:rsidRPr="00FE7E97">
        <w:rPr>
          <w:rFonts w:ascii="Browallia New" w:eastAsia="Arial Unicode MS" w:hAnsi="Browallia New" w:cs="Browallia New"/>
          <w:sz w:val="26"/>
          <w:szCs w:val="26"/>
        </w:rPr>
        <w:t>3</w:t>
      </w:r>
      <w:r w:rsidRPr="00113693">
        <w:rPr>
          <w:rFonts w:ascii="Browallia New" w:eastAsia="Arial Unicode MS" w:hAnsi="Browallia New" w:cs="Browallia New"/>
          <w:sz w:val="26"/>
          <w:szCs w:val="26"/>
          <w:cs/>
        </w:rPr>
        <w:t xml:space="preserve"> สำหรับ</w:t>
      </w:r>
      <w:r w:rsidR="00113693">
        <w:rPr>
          <w:rFonts w:ascii="Browallia New" w:eastAsia="Arial Unicode MS" w:hAnsi="Browallia New" w:cs="Browallia New"/>
          <w:sz w:val="26"/>
          <w:szCs w:val="26"/>
          <w:cs/>
        </w:rPr>
        <w:br/>
      </w:r>
      <w:r w:rsidRPr="00113693">
        <w:rPr>
          <w:rFonts w:ascii="Browallia New" w:eastAsia="Arial Unicode MS" w:hAnsi="Browallia New" w:cs="Browallia New"/>
          <w:sz w:val="26"/>
          <w:szCs w:val="26"/>
          <w:cs/>
        </w:rPr>
        <w:t>งวด</w:t>
      </w:r>
      <w:r w:rsidR="005B2157" w:rsidRPr="005B2157">
        <w:rPr>
          <w:rFonts w:ascii="Browallia New" w:eastAsia="Arial Unicode MS" w:hAnsi="Browallia New" w:cs="Browallia New" w:hint="cs"/>
          <w:sz w:val="26"/>
          <w:szCs w:val="26"/>
          <w:cs/>
        </w:rPr>
        <w:t>หกเดือน</w:t>
      </w:r>
      <w:r w:rsidRPr="003C191C">
        <w:rPr>
          <w:rFonts w:ascii="Browallia New" w:eastAsia="Arial Unicode MS" w:hAnsi="Browallia New" w:cs="Browallia New"/>
          <w:spacing w:val="-4"/>
          <w:sz w:val="26"/>
          <w:szCs w:val="26"/>
          <w:cs/>
        </w:rPr>
        <w:t>สิ้นสุด</w:t>
      </w:r>
      <w:r w:rsidRPr="003C191C">
        <w:rPr>
          <w:rFonts w:ascii="Browallia New" w:eastAsia="Arial Unicode MS" w:hAnsi="Browallia New" w:cs="Browallia New" w:hint="cs"/>
          <w:spacing w:val="-4"/>
          <w:sz w:val="26"/>
          <w:szCs w:val="26"/>
          <w:cs/>
        </w:rPr>
        <w:t>วันที่</w:t>
      </w:r>
      <w:r w:rsidRPr="003C191C">
        <w:rPr>
          <w:rFonts w:ascii="Browallia New" w:eastAsia="Arial Unicode MS" w:hAnsi="Browallia New" w:cs="Browallia New"/>
          <w:spacing w:val="-4"/>
          <w:sz w:val="26"/>
          <w:szCs w:val="26"/>
          <w:cs/>
        </w:rPr>
        <w:t xml:space="preserve"> </w:t>
      </w:r>
      <w:r w:rsidR="005B2157" w:rsidRPr="005B2157">
        <w:rPr>
          <w:rFonts w:ascii="Browallia New" w:eastAsia="Arial Unicode MS" w:hAnsi="Browallia New" w:cs="Browallia New"/>
          <w:spacing w:val="-4"/>
          <w:sz w:val="26"/>
          <w:szCs w:val="26"/>
        </w:rPr>
        <w:t xml:space="preserve">30 </w:t>
      </w:r>
      <w:r w:rsidR="005B2157" w:rsidRPr="005B2157">
        <w:rPr>
          <w:rFonts w:ascii="Browallia New" w:eastAsia="Arial Unicode MS" w:hAnsi="Browallia New" w:cs="Browallia New"/>
          <w:spacing w:val="-4"/>
          <w:sz w:val="26"/>
          <w:szCs w:val="26"/>
          <w:cs/>
        </w:rPr>
        <w:t>มิถุนายน</w:t>
      </w:r>
      <w:r w:rsidRPr="003C191C">
        <w:rPr>
          <w:rFonts w:ascii="Browallia New" w:eastAsia="Arial Unicode MS" w:hAnsi="Browallia New" w:cs="Browallia New"/>
          <w:spacing w:val="-4"/>
          <w:sz w:val="26"/>
          <w:szCs w:val="26"/>
          <w:cs/>
        </w:rPr>
        <w:t xml:space="preserve"> พ.ศ. </w:t>
      </w:r>
      <w:r w:rsidR="00FE7E97" w:rsidRPr="00FE7E97">
        <w:rPr>
          <w:rFonts w:ascii="Browallia New" w:eastAsia="Arial Unicode MS" w:hAnsi="Browallia New" w:cs="Browallia New"/>
          <w:spacing w:val="-4"/>
          <w:sz w:val="26"/>
          <w:szCs w:val="26"/>
        </w:rPr>
        <w:t>2563</w:t>
      </w:r>
      <w:r w:rsidRPr="003C191C">
        <w:rPr>
          <w:rFonts w:ascii="Browallia New" w:eastAsia="Arial Unicode MS" w:hAnsi="Browallia New" w:cs="Browallia New"/>
          <w:spacing w:val="-4"/>
          <w:sz w:val="26"/>
          <w:szCs w:val="26"/>
        </w:rPr>
        <w:t xml:space="preserve"> </w:t>
      </w:r>
      <w:r w:rsidRPr="003C191C">
        <w:rPr>
          <w:rFonts w:ascii="Browallia New" w:eastAsia="Arial Unicode MS" w:hAnsi="Browallia New" w:cs="Browallia New"/>
          <w:sz w:val="26"/>
          <w:szCs w:val="26"/>
          <w:cs/>
        </w:rPr>
        <w:t>มีดังนี้</w:t>
      </w:r>
    </w:p>
    <w:tbl>
      <w:tblPr>
        <w:tblpPr w:leftFromText="180" w:rightFromText="180" w:vertAnchor="text" w:horzAnchor="margin" w:tblpY="7"/>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4"/>
        <w:gridCol w:w="1957"/>
        <w:gridCol w:w="1957"/>
      </w:tblGrid>
      <w:tr w:rsidR="0031252F" w:rsidRPr="00F9627E" w:rsidTr="00D97F81">
        <w:tc>
          <w:tcPr>
            <w:tcW w:w="5544" w:type="dxa"/>
            <w:tcBorders>
              <w:top w:val="nil"/>
              <w:left w:val="nil"/>
              <w:bottom w:val="nil"/>
              <w:right w:val="nil"/>
            </w:tcBorders>
            <w:shd w:val="clear" w:color="auto" w:fill="auto"/>
          </w:tcPr>
          <w:p w:rsidR="0031252F" w:rsidRPr="00F9627E" w:rsidRDefault="0031252F" w:rsidP="0031252F">
            <w:pPr>
              <w:widowControl w:val="0"/>
              <w:spacing w:line="240" w:lineRule="auto"/>
              <w:ind w:left="-72"/>
              <w:jc w:val="both"/>
              <w:rPr>
                <w:rFonts w:ascii="Browallia New" w:eastAsia="Arial Unicode MS" w:hAnsi="Browallia New" w:cs="Browallia New"/>
                <w:color w:val="000000"/>
                <w:sz w:val="26"/>
                <w:szCs w:val="26"/>
              </w:rPr>
            </w:pPr>
          </w:p>
        </w:tc>
        <w:tc>
          <w:tcPr>
            <w:tcW w:w="1957" w:type="dxa"/>
            <w:tcBorders>
              <w:top w:val="single" w:sz="4" w:space="0" w:color="auto"/>
              <w:left w:val="nil"/>
              <w:bottom w:val="nil"/>
              <w:right w:val="nil"/>
            </w:tcBorders>
            <w:shd w:val="clear" w:color="auto" w:fill="auto"/>
          </w:tcPr>
          <w:p w:rsidR="00D5575F" w:rsidRDefault="0031252F" w:rsidP="0031252F">
            <w:pPr>
              <w:widowControl w:val="0"/>
              <w:spacing w:line="240" w:lineRule="auto"/>
              <w:ind w:right="-72"/>
              <w:jc w:val="right"/>
              <w:rPr>
                <w:rFonts w:ascii="Browallia New" w:eastAsia="Arial Unicode MS" w:hAnsi="Browallia New" w:cs="Browallia New"/>
                <w:b/>
                <w:bCs/>
                <w:color w:val="000000"/>
                <w:sz w:val="26"/>
                <w:szCs w:val="26"/>
              </w:rPr>
            </w:pPr>
            <w:r w:rsidRPr="00F9627E">
              <w:rPr>
                <w:rFonts w:ascii="Browallia New" w:eastAsia="Arial Unicode MS" w:hAnsi="Browallia New" w:cs="Browallia New"/>
                <w:b/>
                <w:bCs/>
                <w:color w:val="000000"/>
                <w:sz w:val="26"/>
                <w:szCs w:val="26"/>
                <w:cs/>
              </w:rPr>
              <w:t>ข้อมูลทางการเงิน</w:t>
            </w:r>
          </w:p>
          <w:p w:rsidR="0031252F" w:rsidRPr="00F9627E" w:rsidRDefault="0031252F" w:rsidP="0031252F">
            <w:pPr>
              <w:widowControl w:val="0"/>
              <w:spacing w:line="240" w:lineRule="auto"/>
              <w:ind w:right="-72"/>
              <w:jc w:val="right"/>
              <w:rPr>
                <w:rFonts w:ascii="Browallia New" w:eastAsia="Arial Unicode MS" w:hAnsi="Browallia New" w:cs="Browallia New"/>
                <w:b/>
                <w:bCs/>
                <w:color w:val="000000"/>
                <w:sz w:val="26"/>
                <w:szCs w:val="26"/>
                <w:cs/>
              </w:rPr>
            </w:pPr>
            <w:r w:rsidRPr="00F9627E">
              <w:rPr>
                <w:rFonts w:ascii="Browallia New" w:eastAsia="Arial Unicode MS" w:hAnsi="Browallia New" w:cs="Browallia New"/>
                <w:b/>
                <w:bCs/>
                <w:color w:val="000000"/>
                <w:sz w:val="26"/>
                <w:szCs w:val="26"/>
                <w:cs/>
              </w:rPr>
              <w:t>รวม</w:t>
            </w:r>
          </w:p>
        </w:tc>
        <w:tc>
          <w:tcPr>
            <w:tcW w:w="1957" w:type="dxa"/>
            <w:tcBorders>
              <w:top w:val="single" w:sz="4" w:space="0" w:color="auto"/>
              <w:left w:val="nil"/>
              <w:bottom w:val="nil"/>
              <w:right w:val="nil"/>
            </w:tcBorders>
          </w:tcPr>
          <w:p w:rsidR="0031252F" w:rsidRPr="00F9627E" w:rsidRDefault="0031252F" w:rsidP="0031252F">
            <w:pPr>
              <w:widowControl w:val="0"/>
              <w:spacing w:line="240" w:lineRule="auto"/>
              <w:ind w:right="-72"/>
              <w:jc w:val="right"/>
              <w:rPr>
                <w:rFonts w:ascii="Browallia New" w:eastAsia="Arial Unicode MS" w:hAnsi="Browallia New" w:cs="Browallia New"/>
                <w:b/>
                <w:bCs/>
                <w:color w:val="000000"/>
                <w:sz w:val="26"/>
                <w:szCs w:val="26"/>
                <w:cs/>
              </w:rPr>
            </w:pPr>
            <w:r w:rsidRPr="00F9627E">
              <w:rPr>
                <w:rFonts w:ascii="Browallia New" w:eastAsia="Arial Unicode MS" w:hAnsi="Browallia New" w:cs="Browallia New"/>
                <w:b/>
                <w:bCs/>
                <w:color w:val="000000"/>
                <w:sz w:val="26"/>
                <w:szCs w:val="26"/>
                <w:cs/>
              </w:rPr>
              <w:t>ข้อมูลทางการเงิน</w:t>
            </w:r>
            <w:r w:rsidR="001A5902">
              <w:rPr>
                <w:rFonts w:ascii="Browallia New" w:eastAsia="Arial Unicode MS" w:hAnsi="Browallia New" w:cs="Browallia New"/>
                <w:b/>
                <w:bCs/>
                <w:color w:val="000000"/>
                <w:sz w:val="26"/>
                <w:szCs w:val="26"/>
                <w:cs/>
              </w:rPr>
              <w:br/>
            </w:r>
            <w:r w:rsidR="001A5902">
              <w:rPr>
                <w:rFonts w:ascii="Browallia New" w:eastAsia="Arial Unicode MS" w:hAnsi="Browallia New" w:cs="Browallia New" w:hint="cs"/>
                <w:b/>
                <w:bCs/>
                <w:color w:val="000000"/>
                <w:sz w:val="26"/>
                <w:szCs w:val="26"/>
                <w:cs/>
              </w:rPr>
              <w:t>เฉพาะกิจการ</w:t>
            </w:r>
          </w:p>
        </w:tc>
      </w:tr>
      <w:tr w:rsidR="0031252F" w:rsidRPr="00F9627E" w:rsidTr="00D97F81">
        <w:tc>
          <w:tcPr>
            <w:tcW w:w="5544" w:type="dxa"/>
            <w:tcBorders>
              <w:top w:val="nil"/>
              <w:left w:val="nil"/>
              <w:bottom w:val="nil"/>
              <w:right w:val="nil"/>
            </w:tcBorders>
            <w:shd w:val="clear" w:color="auto" w:fill="auto"/>
          </w:tcPr>
          <w:p w:rsidR="0031252F" w:rsidRPr="00F9627E" w:rsidRDefault="0031252F" w:rsidP="0031252F">
            <w:pPr>
              <w:widowControl w:val="0"/>
              <w:spacing w:line="240" w:lineRule="auto"/>
              <w:ind w:left="-72"/>
              <w:rPr>
                <w:rFonts w:ascii="Browallia New" w:eastAsia="Arial Unicode MS" w:hAnsi="Browallia New" w:cs="Browallia New"/>
                <w:color w:val="000000"/>
                <w:sz w:val="26"/>
                <w:szCs w:val="26"/>
              </w:rPr>
            </w:pPr>
          </w:p>
        </w:tc>
        <w:tc>
          <w:tcPr>
            <w:tcW w:w="1957" w:type="dxa"/>
            <w:tcBorders>
              <w:top w:val="nil"/>
              <w:left w:val="nil"/>
              <w:bottom w:val="single" w:sz="4" w:space="0" w:color="auto"/>
              <w:right w:val="nil"/>
            </w:tcBorders>
            <w:shd w:val="clear" w:color="auto" w:fill="auto"/>
          </w:tcPr>
          <w:p w:rsidR="0031252F" w:rsidRPr="00F9627E" w:rsidRDefault="0031252F" w:rsidP="0031252F">
            <w:pPr>
              <w:widowControl w:val="0"/>
              <w:spacing w:line="240" w:lineRule="auto"/>
              <w:ind w:right="-72"/>
              <w:jc w:val="right"/>
              <w:rPr>
                <w:rFonts w:ascii="Browallia New" w:eastAsia="Arial Unicode MS" w:hAnsi="Browallia New" w:cs="Browallia New"/>
                <w:b/>
                <w:bCs/>
                <w:color w:val="000000"/>
                <w:sz w:val="26"/>
                <w:szCs w:val="26"/>
                <w:cs/>
              </w:rPr>
            </w:pPr>
            <w:r w:rsidRPr="00F9627E">
              <w:rPr>
                <w:rFonts w:ascii="Browallia New" w:eastAsia="Arial Unicode MS" w:hAnsi="Browallia New" w:cs="Browallia New"/>
                <w:b/>
                <w:bCs/>
                <w:color w:val="000000"/>
                <w:sz w:val="26"/>
                <w:szCs w:val="26"/>
                <w:cs/>
              </w:rPr>
              <w:t>ล้านบาท</w:t>
            </w:r>
          </w:p>
        </w:tc>
        <w:tc>
          <w:tcPr>
            <w:tcW w:w="1957" w:type="dxa"/>
            <w:tcBorders>
              <w:top w:val="nil"/>
              <w:left w:val="nil"/>
              <w:bottom w:val="single" w:sz="4" w:space="0" w:color="auto"/>
              <w:right w:val="nil"/>
            </w:tcBorders>
          </w:tcPr>
          <w:p w:rsidR="0031252F" w:rsidRPr="00F9627E" w:rsidRDefault="001A5902" w:rsidP="0031252F">
            <w:pPr>
              <w:widowControl w:val="0"/>
              <w:spacing w:line="240" w:lineRule="auto"/>
              <w:ind w:right="-72"/>
              <w:jc w:val="right"/>
              <w:rPr>
                <w:rFonts w:ascii="Browallia New" w:eastAsia="Arial Unicode MS" w:hAnsi="Browallia New" w:cs="Browallia New"/>
                <w:b/>
                <w:bCs/>
                <w:color w:val="000000"/>
                <w:sz w:val="26"/>
                <w:szCs w:val="26"/>
                <w:cs/>
              </w:rPr>
            </w:pPr>
            <w:r>
              <w:rPr>
                <w:rFonts w:ascii="Browallia New" w:eastAsia="Arial Unicode MS" w:hAnsi="Browallia New" w:cs="Browallia New" w:hint="cs"/>
                <w:b/>
                <w:bCs/>
                <w:color w:val="000000"/>
                <w:sz w:val="26"/>
                <w:szCs w:val="26"/>
                <w:cs/>
              </w:rPr>
              <w:t>ล้านบาท</w:t>
            </w:r>
          </w:p>
        </w:tc>
      </w:tr>
      <w:tr w:rsidR="0031252F" w:rsidRPr="00F9627E" w:rsidTr="00D97F81">
        <w:tc>
          <w:tcPr>
            <w:tcW w:w="5544" w:type="dxa"/>
            <w:tcBorders>
              <w:top w:val="nil"/>
              <w:left w:val="nil"/>
              <w:bottom w:val="nil"/>
              <w:right w:val="nil"/>
            </w:tcBorders>
            <w:shd w:val="clear" w:color="auto" w:fill="auto"/>
          </w:tcPr>
          <w:p w:rsidR="0031252F" w:rsidRPr="00F9627E" w:rsidRDefault="0031252F" w:rsidP="0031252F">
            <w:pPr>
              <w:widowControl w:val="0"/>
              <w:spacing w:line="240" w:lineRule="auto"/>
              <w:ind w:left="-72"/>
              <w:rPr>
                <w:rFonts w:ascii="Browallia New" w:eastAsia="Arial Unicode MS" w:hAnsi="Browallia New" w:cs="Browallia New"/>
                <w:sz w:val="18"/>
                <w:szCs w:val="18"/>
              </w:rPr>
            </w:pPr>
          </w:p>
        </w:tc>
        <w:tc>
          <w:tcPr>
            <w:tcW w:w="1957" w:type="dxa"/>
            <w:tcBorders>
              <w:top w:val="single" w:sz="4" w:space="0" w:color="auto"/>
              <w:left w:val="nil"/>
              <w:bottom w:val="nil"/>
              <w:right w:val="nil"/>
            </w:tcBorders>
            <w:shd w:val="clear" w:color="auto" w:fill="FAFAFA"/>
          </w:tcPr>
          <w:p w:rsidR="0031252F" w:rsidRPr="00F9627E" w:rsidRDefault="0031252F" w:rsidP="0031252F">
            <w:pPr>
              <w:widowControl w:val="0"/>
              <w:spacing w:line="240" w:lineRule="auto"/>
              <w:ind w:right="-72"/>
              <w:jc w:val="right"/>
              <w:rPr>
                <w:rFonts w:ascii="Browallia New" w:eastAsia="Arial Unicode MS" w:hAnsi="Browallia New" w:cs="Browallia New"/>
                <w:b/>
                <w:bCs/>
                <w:sz w:val="18"/>
                <w:szCs w:val="18"/>
              </w:rPr>
            </w:pPr>
          </w:p>
        </w:tc>
        <w:tc>
          <w:tcPr>
            <w:tcW w:w="1957" w:type="dxa"/>
            <w:tcBorders>
              <w:top w:val="single" w:sz="4" w:space="0" w:color="auto"/>
              <w:left w:val="nil"/>
              <w:bottom w:val="nil"/>
              <w:right w:val="nil"/>
            </w:tcBorders>
            <w:shd w:val="clear" w:color="auto" w:fill="FAFAFA"/>
          </w:tcPr>
          <w:p w:rsidR="0031252F" w:rsidRPr="00F9627E" w:rsidRDefault="0031252F" w:rsidP="0031252F">
            <w:pPr>
              <w:widowControl w:val="0"/>
              <w:spacing w:line="240" w:lineRule="auto"/>
              <w:ind w:right="-72"/>
              <w:jc w:val="right"/>
              <w:rPr>
                <w:rFonts w:ascii="Browallia New" w:eastAsia="Arial Unicode MS" w:hAnsi="Browallia New" w:cs="Browallia New"/>
                <w:b/>
                <w:bCs/>
                <w:sz w:val="18"/>
                <w:szCs w:val="18"/>
              </w:rPr>
            </w:pPr>
          </w:p>
        </w:tc>
      </w:tr>
      <w:tr w:rsidR="000F09A6" w:rsidRPr="007C7504" w:rsidTr="00D97F81">
        <w:tc>
          <w:tcPr>
            <w:tcW w:w="5544" w:type="dxa"/>
            <w:tcBorders>
              <w:top w:val="nil"/>
              <w:left w:val="nil"/>
              <w:bottom w:val="nil"/>
              <w:right w:val="nil"/>
            </w:tcBorders>
            <w:shd w:val="clear" w:color="auto" w:fill="auto"/>
          </w:tcPr>
          <w:p w:rsidR="000F09A6" w:rsidRPr="00F9627E" w:rsidRDefault="000F09A6" w:rsidP="00897CDC">
            <w:pPr>
              <w:widowControl w:val="0"/>
              <w:spacing w:line="240" w:lineRule="auto"/>
              <w:ind w:left="459"/>
              <w:rPr>
                <w:rFonts w:ascii="Browallia New" w:eastAsia="Arial Unicode MS" w:hAnsi="Browallia New" w:cs="Browallia New"/>
                <w:sz w:val="26"/>
                <w:szCs w:val="26"/>
                <w:cs/>
              </w:rPr>
            </w:pPr>
            <w:r w:rsidRPr="000F09A6">
              <w:rPr>
                <w:rFonts w:ascii="Browallia New" w:eastAsia="Arial Unicode MS" w:hAnsi="Browallia New" w:cs="Browallia New" w:hint="cs"/>
                <w:sz w:val="26"/>
                <w:szCs w:val="26"/>
                <w:cs/>
              </w:rPr>
              <w:t>ยอดต้นงวด</w:t>
            </w:r>
            <w:r w:rsidRPr="000F09A6">
              <w:rPr>
                <w:rFonts w:ascii="Browallia New" w:eastAsia="Arial Unicode MS" w:hAnsi="Browallia New" w:cs="Browallia New"/>
                <w:sz w:val="26"/>
                <w:szCs w:val="26"/>
                <w:cs/>
              </w:rPr>
              <w:t xml:space="preserve"> </w:t>
            </w:r>
            <w:r w:rsidRPr="000F09A6">
              <w:rPr>
                <w:rFonts w:ascii="Browallia New" w:eastAsia="Arial Unicode MS" w:hAnsi="Browallia New" w:cs="Browallia New" w:hint="cs"/>
                <w:sz w:val="26"/>
                <w:szCs w:val="26"/>
                <w:cs/>
              </w:rPr>
              <w:t>ณ</w:t>
            </w:r>
            <w:r w:rsidRPr="000F09A6">
              <w:rPr>
                <w:rFonts w:ascii="Browallia New" w:eastAsia="Arial Unicode MS" w:hAnsi="Browallia New" w:cs="Browallia New"/>
                <w:sz w:val="26"/>
                <w:szCs w:val="26"/>
                <w:cs/>
              </w:rPr>
              <w:t xml:space="preserve"> </w:t>
            </w:r>
            <w:r w:rsidRPr="000F09A6">
              <w:rPr>
                <w:rFonts w:ascii="Browallia New" w:eastAsia="Arial Unicode MS" w:hAnsi="Browallia New" w:cs="Browallia New" w:hint="cs"/>
                <w:sz w:val="26"/>
                <w:szCs w:val="26"/>
                <w:cs/>
              </w:rPr>
              <w:t>วันที่</w:t>
            </w:r>
            <w:r w:rsidR="00CD7858">
              <w:rPr>
                <w:rFonts w:ascii="Browallia New" w:eastAsia="Arial Unicode MS" w:hAnsi="Browallia New" w:cs="Browallia New"/>
                <w:sz w:val="26"/>
                <w:szCs w:val="26"/>
              </w:rPr>
              <w:t xml:space="preserve"> 1 </w:t>
            </w:r>
            <w:r w:rsidRPr="000F09A6">
              <w:rPr>
                <w:rFonts w:ascii="Browallia New" w:eastAsia="Arial Unicode MS" w:hAnsi="Browallia New" w:cs="Browallia New" w:hint="cs"/>
                <w:sz w:val="26"/>
                <w:szCs w:val="26"/>
                <w:cs/>
              </w:rPr>
              <w:t>มกราคม</w:t>
            </w:r>
            <w:r w:rsidRPr="000F09A6">
              <w:rPr>
                <w:rFonts w:ascii="Browallia New" w:eastAsia="Arial Unicode MS" w:hAnsi="Browallia New" w:cs="Browallia New"/>
                <w:sz w:val="26"/>
                <w:szCs w:val="26"/>
                <w:cs/>
              </w:rPr>
              <w:t xml:space="preserve"> </w:t>
            </w:r>
            <w:r w:rsidRPr="000F09A6">
              <w:rPr>
                <w:rFonts w:ascii="Browallia New" w:eastAsia="Arial Unicode MS" w:hAnsi="Browallia New" w:cs="Browallia New" w:hint="cs"/>
                <w:sz w:val="26"/>
                <w:szCs w:val="26"/>
                <w:cs/>
              </w:rPr>
              <w:t>พ</w:t>
            </w:r>
            <w:r w:rsidRPr="000F09A6">
              <w:rPr>
                <w:rFonts w:ascii="Browallia New" w:eastAsia="Arial Unicode MS" w:hAnsi="Browallia New" w:cs="Browallia New"/>
                <w:sz w:val="26"/>
                <w:szCs w:val="26"/>
                <w:cs/>
              </w:rPr>
              <w:t>.</w:t>
            </w:r>
            <w:r w:rsidRPr="000F09A6">
              <w:rPr>
                <w:rFonts w:ascii="Browallia New" w:eastAsia="Arial Unicode MS" w:hAnsi="Browallia New" w:cs="Browallia New" w:hint="cs"/>
                <w:sz w:val="26"/>
                <w:szCs w:val="26"/>
                <w:cs/>
              </w:rPr>
              <w:t>ศ</w:t>
            </w:r>
            <w:r w:rsidRPr="000F09A6">
              <w:rPr>
                <w:rFonts w:ascii="Browallia New" w:eastAsia="Arial Unicode MS" w:hAnsi="Browallia New" w:cs="Browallia New"/>
                <w:sz w:val="26"/>
                <w:szCs w:val="26"/>
                <w:cs/>
              </w:rPr>
              <w:t>.</w:t>
            </w:r>
            <w:r w:rsidR="00CD7858">
              <w:rPr>
                <w:rFonts w:ascii="Browallia New" w:eastAsia="Arial Unicode MS" w:hAnsi="Browallia New" w:cs="Browallia New"/>
                <w:sz w:val="26"/>
                <w:szCs w:val="26"/>
              </w:rPr>
              <w:t xml:space="preserve"> </w:t>
            </w:r>
            <w:r w:rsidR="001D6B1C">
              <w:rPr>
                <w:rFonts w:ascii="Browallia New" w:eastAsia="Arial Unicode MS" w:hAnsi="Browallia New" w:cs="Browallia New"/>
                <w:sz w:val="26"/>
                <w:szCs w:val="26"/>
              </w:rPr>
              <w:t>2563</w:t>
            </w:r>
          </w:p>
        </w:tc>
        <w:tc>
          <w:tcPr>
            <w:tcW w:w="1957" w:type="dxa"/>
            <w:tcBorders>
              <w:top w:val="nil"/>
              <w:left w:val="nil"/>
              <w:bottom w:val="nil"/>
              <w:right w:val="nil"/>
            </w:tcBorders>
            <w:shd w:val="clear" w:color="auto" w:fill="FAFAFA"/>
          </w:tcPr>
          <w:p w:rsidR="000F09A6" w:rsidRPr="007C7504" w:rsidRDefault="000F09A6" w:rsidP="0031252F">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957" w:type="dxa"/>
            <w:tcBorders>
              <w:top w:val="nil"/>
              <w:left w:val="nil"/>
              <w:bottom w:val="nil"/>
              <w:right w:val="nil"/>
            </w:tcBorders>
            <w:shd w:val="clear" w:color="auto" w:fill="FAFAFA"/>
          </w:tcPr>
          <w:p w:rsidR="000F09A6" w:rsidRDefault="000F09A6" w:rsidP="0031252F">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r>
      <w:tr w:rsidR="000F09A6" w:rsidRPr="007C7504" w:rsidTr="00D97F81">
        <w:tc>
          <w:tcPr>
            <w:tcW w:w="5544" w:type="dxa"/>
            <w:tcBorders>
              <w:top w:val="nil"/>
              <w:left w:val="nil"/>
              <w:bottom w:val="nil"/>
              <w:right w:val="nil"/>
            </w:tcBorders>
            <w:shd w:val="clear" w:color="auto" w:fill="auto"/>
          </w:tcPr>
          <w:p w:rsidR="000F09A6" w:rsidRPr="00F9627E" w:rsidRDefault="000F09A6" w:rsidP="00897CDC">
            <w:pPr>
              <w:widowControl w:val="0"/>
              <w:spacing w:line="240" w:lineRule="auto"/>
              <w:ind w:left="459"/>
              <w:rPr>
                <w:rFonts w:ascii="Browallia New" w:eastAsia="Arial Unicode MS" w:hAnsi="Browallia New" w:cs="Browallia New"/>
                <w:sz w:val="26"/>
                <w:szCs w:val="26"/>
                <w:cs/>
              </w:rPr>
            </w:pPr>
            <w:r w:rsidRPr="000F09A6">
              <w:rPr>
                <w:rFonts w:ascii="Browallia New" w:eastAsia="Arial Unicode MS" w:hAnsi="Browallia New" w:cs="Browallia New" w:hint="cs"/>
                <w:sz w:val="26"/>
                <w:szCs w:val="26"/>
                <w:cs/>
              </w:rPr>
              <w:t>ผลกระทบจากการนำมาตรฐานบัญชีใหม่มาปรับปรุงใช้ครั้งแรก</w:t>
            </w:r>
          </w:p>
        </w:tc>
        <w:tc>
          <w:tcPr>
            <w:tcW w:w="1957" w:type="dxa"/>
            <w:tcBorders>
              <w:top w:val="nil"/>
              <w:left w:val="nil"/>
              <w:bottom w:val="single" w:sz="4" w:space="0" w:color="auto"/>
              <w:right w:val="nil"/>
            </w:tcBorders>
            <w:shd w:val="clear" w:color="auto" w:fill="FAFAFA"/>
          </w:tcPr>
          <w:p w:rsidR="000F09A6" w:rsidRPr="007C7504" w:rsidRDefault="000F09A6" w:rsidP="0031252F">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28</w:t>
            </w:r>
          </w:p>
        </w:tc>
        <w:tc>
          <w:tcPr>
            <w:tcW w:w="1957" w:type="dxa"/>
            <w:tcBorders>
              <w:top w:val="nil"/>
              <w:left w:val="nil"/>
              <w:bottom w:val="single" w:sz="4" w:space="0" w:color="auto"/>
              <w:right w:val="nil"/>
            </w:tcBorders>
            <w:shd w:val="clear" w:color="auto" w:fill="FAFAFA"/>
          </w:tcPr>
          <w:p w:rsidR="000F09A6" w:rsidRDefault="000F09A6" w:rsidP="0031252F">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r>
      <w:tr w:rsidR="0031252F" w:rsidRPr="007C7504" w:rsidTr="00D97F81">
        <w:tc>
          <w:tcPr>
            <w:tcW w:w="5544" w:type="dxa"/>
            <w:tcBorders>
              <w:top w:val="nil"/>
              <w:left w:val="nil"/>
              <w:bottom w:val="nil"/>
              <w:right w:val="nil"/>
            </w:tcBorders>
            <w:shd w:val="clear" w:color="auto" w:fill="auto"/>
          </w:tcPr>
          <w:p w:rsidR="0031252F" w:rsidRPr="00F9627E" w:rsidRDefault="0031252F" w:rsidP="00897CDC">
            <w:pPr>
              <w:widowControl w:val="0"/>
              <w:spacing w:line="240" w:lineRule="auto"/>
              <w:ind w:left="459"/>
              <w:rPr>
                <w:rFonts w:ascii="Browallia New" w:eastAsia="Arial Unicode MS" w:hAnsi="Browallia New" w:cs="Browallia New"/>
                <w:sz w:val="26"/>
                <w:szCs w:val="26"/>
              </w:rPr>
            </w:pPr>
            <w:r w:rsidRPr="00F9627E">
              <w:rPr>
                <w:rFonts w:ascii="Browallia New" w:eastAsia="Arial Unicode MS" w:hAnsi="Browallia New" w:cs="Browallia New"/>
                <w:sz w:val="26"/>
                <w:szCs w:val="26"/>
                <w:cs/>
              </w:rPr>
              <w:t xml:space="preserve">ยอดต้นงวด ณ วันที่ </w:t>
            </w:r>
            <w:r w:rsidRPr="00FE7E97">
              <w:rPr>
                <w:rFonts w:ascii="Browallia New" w:eastAsia="Arial Unicode MS" w:hAnsi="Browallia New" w:cs="Browallia New"/>
                <w:sz w:val="26"/>
                <w:szCs w:val="26"/>
              </w:rPr>
              <w:t>1</w:t>
            </w:r>
            <w:r w:rsidRPr="00F9627E">
              <w:rPr>
                <w:rFonts w:ascii="Browallia New" w:eastAsia="Arial Unicode MS" w:hAnsi="Browallia New" w:cs="Browallia New"/>
                <w:sz w:val="26"/>
                <w:szCs w:val="26"/>
                <w:cs/>
              </w:rPr>
              <w:t xml:space="preserve"> มกราคม พ.ศ</w:t>
            </w:r>
            <w:r w:rsidR="00CD7858">
              <w:rPr>
                <w:rFonts w:ascii="Browallia New" w:eastAsia="Arial Unicode MS" w:hAnsi="Browallia New" w:cs="Browallia New"/>
                <w:sz w:val="26"/>
                <w:szCs w:val="26"/>
              </w:rPr>
              <w:t>. 2563</w:t>
            </w:r>
            <w:r w:rsidRPr="00F9627E">
              <w:rPr>
                <w:rFonts w:ascii="Browallia New" w:eastAsia="Arial Unicode MS" w:hAnsi="Browallia New" w:cs="Browallia New"/>
                <w:sz w:val="26"/>
                <w:szCs w:val="26"/>
              </w:rPr>
              <w:t xml:space="preserve"> - </w:t>
            </w:r>
            <w:r w:rsidRPr="00F9627E">
              <w:rPr>
                <w:rFonts w:ascii="Browallia New" w:eastAsia="Arial Unicode MS" w:hAnsi="Browallia New" w:cs="Browallia New"/>
                <w:sz w:val="26"/>
                <w:szCs w:val="26"/>
                <w:cs/>
              </w:rPr>
              <w:t>ปรับปรุงใหม่</w:t>
            </w:r>
          </w:p>
        </w:tc>
        <w:tc>
          <w:tcPr>
            <w:tcW w:w="1957" w:type="dxa"/>
            <w:tcBorders>
              <w:top w:val="single" w:sz="4" w:space="0" w:color="auto"/>
              <w:left w:val="nil"/>
              <w:bottom w:val="nil"/>
              <w:right w:val="nil"/>
            </w:tcBorders>
            <w:shd w:val="clear" w:color="auto" w:fill="FAFAFA"/>
          </w:tcPr>
          <w:p w:rsidR="0031252F" w:rsidRPr="007C7504" w:rsidRDefault="0031252F" w:rsidP="0031252F">
            <w:pPr>
              <w:widowControl w:val="0"/>
              <w:spacing w:line="240" w:lineRule="auto"/>
              <w:ind w:right="-72"/>
              <w:jc w:val="right"/>
              <w:rPr>
                <w:rFonts w:ascii="Browallia New" w:eastAsia="Arial Unicode MS" w:hAnsi="Browallia New" w:cs="Browallia New"/>
                <w:sz w:val="26"/>
                <w:szCs w:val="26"/>
              </w:rPr>
            </w:pPr>
            <w:r w:rsidRPr="007C7504">
              <w:rPr>
                <w:rFonts w:ascii="Browallia New" w:eastAsia="Arial Unicode MS" w:hAnsi="Browallia New" w:cs="Browallia New"/>
                <w:sz w:val="26"/>
                <w:szCs w:val="26"/>
              </w:rPr>
              <w:t>28</w:t>
            </w:r>
          </w:p>
        </w:tc>
        <w:tc>
          <w:tcPr>
            <w:tcW w:w="1957" w:type="dxa"/>
            <w:tcBorders>
              <w:top w:val="single" w:sz="4" w:space="0" w:color="auto"/>
              <w:left w:val="nil"/>
              <w:bottom w:val="nil"/>
              <w:right w:val="nil"/>
            </w:tcBorders>
            <w:shd w:val="clear" w:color="auto" w:fill="FAFAFA"/>
          </w:tcPr>
          <w:p w:rsidR="0031252F" w:rsidRPr="007C7504" w:rsidRDefault="001A5902" w:rsidP="0031252F">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r>
      <w:tr w:rsidR="0031252F" w:rsidRPr="00F9627E" w:rsidTr="00D97F81">
        <w:tc>
          <w:tcPr>
            <w:tcW w:w="5544" w:type="dxa"/>
            <w:tcBorders>
              <w:top w:val="nil"/>
              <w:left w:val="nil"/>
              <w:bottom w:val="nil"/>
              <w:right w:val="nil"/>
            </w:tcBorders>
            <w:shd w:val="clear" w:color="auto" w:fill="auto"/>
            <w:vAlign w:val="center"/>
          </w:tcPr>
          <w:p w:rsidR="0031252F" w:rsidRPr="00BF31DE" w:rsidRDefault="0031252F" w:rsidP="00897CDC">
            <w:pPr>
              <w:spacing w:line="240" w:lineRule="auto"/>
              <w:ind w:left="459" w:right="-72"/>
              <w:rPr>
                <w:rFonts w:ascii="Browallia New" w:eastAsia="Arial Unicode MS" w:hAnsi="Browallia New" w:cs="Browallia New"/>
                <w:sz w:val="26"/>
                <w:szCs w:val="26"/>
                <w:cs/>
              </w:rPr>
            </w:pPr>
            <w:r>
              <w:rPr>
                <w:rFonts w:ascii="Browallia New" w:eastAsia="Arial Unicode MS" w:hAnsi="Browallia New" w:cs="Browallia New" w:hint="cs"/>
                <w:sz w:val="26"/>
                <w:szCs w:val="26"/>
                <w:cs/>
              </w:rPr>
              <w:t>ซื้อเงินลงทุนในตราสารทุน</w:t>
            </w:r>
          </w:p>
        </w:tc>
        <w:tc>
          <w:tcPr>
            <w:tcW w:w="1957" w:type="dxa"/>
            <w:tcBorders>
              <w:top w:val="nil"/>
              <w:left w:val="nil"/>
              <w:bottom w:val="nil"/>
              <w:right w:val="nil"/>
            </w:tcBorders>
            <w:shd w:val="clear" w:color="auto" w:fill="FAFAFA"/>
          </w:tcPr>
          <w:p w:rsidR="0031252F" w:rsidRPr="00F9627E" w:rsidRDefault="0031252F" w:rsidP="0031252F">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5,134</w:t>
            </w:r>
          </w:p>
        </w:tc>
        <w:tc>
          <w:tcPr>
            <w:tcW w:w="1957" w:type="dxa"/>
            <w:tcBorders>
              <w:top w:val="nil"/>
              <w:left w:val="nil"/>
              <w:bottom w:val="nil"/>
              <w:right w:val="nil"/>
            </w:tcBorders>
            <w:shd w:val="clear" w:color="auto" w:fill="FAFAFA"/>
          </w:tcPr>
          <w:p w:rsidR="0031252F" w:rsidRDefault="001A5902" w:rsidP="0031252F">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5,134</w:t>
            </w:r>
          </w:p>
        </w:tc>
      </w:tr>
      <w:tr w:rsidR="0031252F" w:rsidRPr="00F9627E" w:rsidTr="00D97F81">
        <w:tc>
          <w:tcPr>
            <w:tcW w:w="5544" w:type="dxa"/>
            <w:tcBorders>
              <w:top w:val="nil"/>
              <w:left w:val="nil"/>
              <w:bottom w:val="nil"/>
              <w:right w:val="nil"/>
            </w:tcBorders>
            <w:shd w:val="clear" w:color="auto" w:fill="auto"/>
            <w:vAlign w:val="center"/>
          </w:tcPr>
          <w:p w:rsidR="0031252F" w:rsidRPr="00C52883" w:rsidRDefault="0031252F" w:rsidP="00897CDC">
            <w:pPr>
              <w:spacing w:line="240" w:lineRule="auto"/>
              <w:ind w:left="459" w:right="-72"/>
              <w:rPr>
                <w:rFonts w:ascii="Browallia New" w:eastAsia="Arial Unicode MS" w:hAnsi="Browallia New" w:cs="Browallia New"/>
                <w:sz w:val="26"/>
                <w:szCs w:val="26"/>
                <w:cs/>
              </w:rPr>
            </w:pPr>
            <w:r>
              <w:rPr>
                <w:rFonts w:ascii="Browallia New" w:eastAsia="Arial Unicode MS" w:hAnsi="Browallia New" w:cs="Browallia New" w:hint="cs"/>
                <w:sz w:val="26"/>
                <w:szCs w:val="26"/>
                <w:cs/>
              </w:rPr>
              <w:t>กำไรที่รับรู้ในกำไรขาดทุนเบ็ดเสร็จอื่น</w:t>
            </w:r>
          </w:p>
        </w:tc>
        <w:tc>
          <w:tcPr>
            <w:tcW w:w="1957" w:type="dxa"/>
            <w:tcBorders>
              <w:top w:val="nil"/>
              <w:left w:val="nil"/>
              <w:bottom w:val="nil"/>
              <w:right w:val="nil"/>
            </w:tcBorders>
            <w:shd w:val="clear" w:color="auto" w:fill="FAFAFA"/>
          </w:tcPr>
          <w:p w:rsidR="0031252F" w:rsidRDefault="0031252F" w:rsidP="0031252F">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72</w:t>
            </w:r>
            <w:r w:rsidR="00626ACA">
              <w:rPr>
                <w:rFonts w:ascii="Browallia New" w:eastAsia="Arial Unicode MS" w:hAnsi="Browallia New" w:cs="Browallia New"/>
                <w:sz w:val="26"/>
                <w:szCs w:val="26"/>
              </w:rPr>
              <w:t>2</w:t>
            </w:r>
          </w:p>
        </w:tc>
        <w:tc>
          <w:tcPr>
            <w:tcW w:w="1957" w:type="dxa"/>
            <w:tcBorders>
              <w:top w:val="nil"/>
              <w:left w:val="nil"/>
              <w:bottom w:val="nil"/>
              <w:right w:val="nil"/>
            </w:tcBorders>
            <w:shd w:val="clear" w:color="auto" w:fill="FAFAFA"/>
          </w:tcPr>
          <w:p w:rsidR="0031252F" w:rsidRDefault="001A5902" w:rsidP="0031252F">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718</w:t>
            </w:r>
          </w:p>
        </w:tc>
      </w:tr>
      <w:tr w:rsidR="0031252F" w:rsidRPr="00F9627E" w:rsidTr="00D97F81">
        <w:tc>
          <w:tcPr>
            <w:tcW w:w="5544" w:type="dxa"/>
            <w:tcBorders>
              <w:top w:val="nil"/>
              <w:left w:val="nil"/>
              <w:bottom w:val="nil"/>
              <w:right w:val="nil"/>
            </w:tcBorders>
            <w:shd w:val="clear" w:color="auto" w:fill="auto"/>
            <w:vAlign w:val="center"/>
          </w:tcPr>
          <w:p w:rsidR="0031252F" w:rsidRPr="00183CED" w:rsidRDefault="0031252F" w:rsidP="00897CDC">
            <w:pPr>
              <w:spacing w:line="240" w:lineRule="auto"/>
              <w:ind w:left="459" w:right="-72"/>
              <w:rPr>
                <w:rFonts w:ascii="Browallia New" w:eastAsia="Arial Unicode MS" w:hAnsi="Browallia New" w:cs="Browallia New"/>
                <w:sz w:val="26"/>
                <w:szCs w:val="26"/>
                <w:cs/>
              </w:rPr>
            </w:pPr>
            <w:r w:rsidRPr="00F4474A">
              <w:rPr>
                <w:rFonts w:ascii="Browallia New" w:eastAsia="Arial Unicode MS" w:hAnsi="Browallia New" w:cs="Browallia New" w:hint="cs"/>
                <w:sz w:val="26"/>
                <w:szCs w:val="26"/>
                <w:cs/>
              </w:rPr>
              <w:t>ผลต่างของอัตราแลกเปลี่ยนจากการแปลงค่าข้อมูลทางกา</w:t>
            </w:r>
            <w:r>
              <w:rPr>
                <w:rFonts w:ascii="Browallia New" w:eastAsia="Arial Unicode MS" w:hAnsi="Browallia New" w:cs="Browallia New" w:hint="cs"/>
                <w:sz w:val="26"/>
                <w:szCs w:val="26"/>
                <w:cs/>
              </w:rPr>
              <w:t>รเงิน</w:t>
            </w:r>
          </w:p>
        </w:tc>
        <w:tc>
          <w:tcPr>
            <w:tcW w:w="1957" w:type="dxa"/>
            <w:tcBorders>
              <w:top w:val="nil"/>
              <w:left w:val="nil"/>
              <w:bottom w:val="single" w:sz="4" w:space="0" w:color="auto"/>
              <w:right w:val="nil"/>
            </w:tcBorders>
            <w:shd w:val="clear" w:color="auto" w:fill="FAFAFA"/>
          </w:tcPr>
          <w:p w:rsidR="0031252F" w:rsidRDefault="0031252F" w:rsidP="0031252F">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(1)</w:t>
            </w:r>
          </w:p>
        </w:tc>
        <w:tc>
          <w:tcPr>
            <w:tcW w:w="1957" w:type="dxa"/>
            <w:tcBorders>
              <w:top w:val="nil"/>
              <w:left w:val="nil"/>
              <w:bottom w:val="single" w:sz="4" w:space="0" w:color="auto"/>
              <w:right w:val="nil"/>
            </w:tcBorders>
            <w:shd w:val="clear" w:color="auto" w:fill="FAFAFA"/>
          </w:tcPr>
          <w:p w:rsidR="0031252F" w:rsidRDefault="001A5902" w:rsidP="0031252F">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r>
      <w:tr w:rsidR="0031252F" w:rsidRPr="00F9627E" w:rsidTr="00D97F81">
        <w:tc>
          <w:tcPr>
            <w:tcW w:w="5544" w:type="dxa"/>
            <w:tcBorders>
              <w:top w:val="nil"/>
              <w:left w:val="nil"/>
              <w:bottom w:val="nil"/>
              <w:right w:val="nil"/>
            </w:tcBorders>
            <w:shd w:val="clear" w:color="auto" w:fill="auto"/>
          </w:tcPr>
          <w:p w:rsidR="0031252F" w:rsidRPr="00F9627E" w:rsidRDefault="0031252F" w:rsidP="00897CDC">
            <w:pPr>
              <w:widowControl w:val="0"/>
              <w:spacing w:line="240" w:lineRule="auto"/>
              <w:ind w:left="459"/>
              <w:rPr>
                <w:rFonts w:ascii="Browallia New" w:eastAsia="Arial Unicode MS" w:hAnsi="Browallia New" w:cs="Browallia New"/>
                <w:sz w:val="26"/>
                <w:szCs w:val="26"/>
              </w:rPr>
            </w:pPr>
            <w:r w:rsidRPr="00F9627E">
              <w:rPr>
                <w:rFonts w:ascii="Browallia New" w:eastAsia="Arial Unicode MS" w:hAnsi="Browallia New" w:cs="Browallia New"/>
                <w:sz w:val="26"/>
                <w:szCs w:val="26"/>
                <w:cs/>
              </w:rPr>
              <w:t>ยอดปลายงวด ณ วันที่</w:t>
            </w:r>
            <w:r w:rsidR="00CD7858">
              <w:rPr>
                <w:rFonts w:ascii="Browallia New" w:eastAsia="Arial Unicode MS" w:hAnsi="Browallia New" w:cs="Browallia New"/>
                <w:sz w:val="26"/>
                <w:szCs w:val="26"/>
              </w:rPr>
              <w:t xml:space="preserve"> 30</w:t>
            </w:r>
            <w:r w:rsidRPr="005B2157">
              <w:rPr>
                <w:rFonts w:ascii="Browallia New" w:eastAsia="Arial Unicode MS" w:hAnsi="Browallia New" w:cs="Browallia New"/>
                <w:sz w:val="26"/>
                <w:szCs w:val="26"/>
              </w:rPr>
              <w:t xml:space="preserve"> </w:t>
            </w:r>
            <w:r w:rsidRPr="005B2157">
              <w:rPr>
                <w:rFonts w:ascii="Browallia New" w:eastAsia="Arial Unicode MS" w:hAnsi="Browallia New" w:cs="Browallia New"/>
                <w:sz w:val="26"/>
                <w:szCs w:val="26"/>
                <w:cs/>
              </w:rPr>
              <w:t>มิถุนายน</w:t>
            </w:r>
            <w:r w:rsidRPr="00F9627E">
              <w:rPr>
                <w:rFonts w:ascii="Browallia New" w:eastAsia="Arial Unicode MS" w:hAnsi="Browallia New" w:cs="Browallia New"/>
                <w:sz w:val="26"/>
                <w:szCs w:val="26"/>
                <w:cs/>
              </w:rPr>
              <w:t xml:space="preserve"> พ.ศ.</w:t>
            </w:r>
            <w:r w:rsidR="00CD7858">
              <w:rPr>
                <w:rFonts w:ascii="Browallia New" w:eastAsia="Arial Unicode MS" w:hAnsi="Browallia New" w:cs="Browallia New"/>
                <w:sz w:val="26"/>
                <w:szCs w:val="26"/>
              </w:rPr>
              <w:t xml:space="preserve"> 2563</w:t>
            </w:r>
          </w:p>
        </w:tc>
        <w:tc>
          <w:tcPr>
            <w:tcW w:w="1957" w:type="dxa"/>
            <w:tcBorders>
              <w:left w:val="nil"/>
              <w:bottom w:val="single" w:sz="4" w:space="0" w:color="auto"/>
              <w:right w:val="nil"/>
            </w:tcBorders>
            <w:shd w:val="clear" w:color="auto" w:fill="FAFAFA"/>
          </w:tcPr>
          <w:p w:rsidR="0031252F" w:rsidRPr="00F9627E" w:rsidRDefault="0031252F" w:rsidP="0031252F">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5,883</w:t>
            </w:r>
          </w:p>
        </w:tc>
        <w:tc>
          <w:tcPr>
            <w:tcW w:w="1957" w:type="dxa"/>
            <w:tcBorders>
              <w:left w:val="nil"/>
              <w:bottom w:val="single" w:sz="4" w:space="0" w:color="auto"/>
              <w:right w:val="nil"/>
            </w:tcBorders>
            <w:shd w:val="clear" w:color="auto" w:fill="FAFAFA"/>
          </w:tcPr>
          <w:p w:rsidR="0031252F" w:rsidRDefault="001A5902" w:rsidP="0031252F">
            <w:pPr>
              <w:widowControl w:val="0"/>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5,852</w:t>
            </w:r>
          </w:p>
        </w:tc>
      </w:tr>
    </w:tbl>
    <w:p w:rsidR="003C191C" w:rsidRPr="00CF5974" w:rsidRDefault="003C191C" w:rsidP="002B1862">
      <w:pPr>
        <w:spacing w:line="240" w:lineRule="auto"/>
        <w:ind w:left="540"/>
        <w:jc w:val="thaiDistribute"/>
        <w:rPr>
          <w:rFonts w:ascii="Browallia New" w:eastAsia="Arial Unicode MS" w:hAnsi="Browallia New" w:cs="Browallia New"/>
          <w:sz w:val="16"/>
          <w:szCs w:val="16"/>
        </w:rPr>
      </w:pPr>
    </w:p>
    <w:p w:rsidR="003C191C" w:rsidRDefault="003C191C" w:rsidP="00123371">
      <w:pPr>
        <w:spacing w:line="240" w:lineRule="auto"/>
        <w:rPr>
          <w:rFonts w:ascii="Browallia New" w:eastAsia="Arial Unicode MS" w:hAnsi="Browallia New" w:cs="Browallia New"/>
          <w:sz w:val="26"/>
          <w:szCs w:val="26"/>
        </w:rPr>
      </w:pPr>
    </w:p>
    <w:p w:rsidR="00F93CB4" w:rsidRPr="003C191C" w:rsidRDefault="00F93CB4" w:rsidP="00123371">
      <w:pPr>
        <w:spacing w:line="240" w:lineRule="auto"/>
        <w:rPr>
          <w:rFonts w:ascii="Browallia New" w:eastAsia="Arial Unicode MS" w:hAnsi="Browallia New" w:cs="Browallia New"/>
          <w:sz w:val="26"/>
          <w:szCs w:val="26"/>
        </w:rPr>
      </w:pPr>
    </w:p>
    <w:p w:rsidR="003E3848" w:rsidRDefault="003E3848" w:rsidP="00113693">
      <w:pPr>
        <w:spacing w:line="240" w:lineRule="auto"/>
        <w:ind w:left="540"/>
        <w:jc w:val="thaiDistribute"/>
        <w:rPr>
          <w:rFonts w:ascii="Browallia New" w:eastAsia="Arial Unicode MS" w:hAnsi="Browallia New" w:cs="Browallia New"/>
          <w:sz w:val="26"/>
          <w:szCs w:val="26"/>
        </w:rPr>
      </w:pPr>
    </w:p>
    <w:p w:rsidR="003C191C" w:rsidRPr="003C191C" w:rsidRDefault="003C191C" w:rsidP="00113693">
      <w:pPr>
        <w:spacing w:line="240" w:lineRule="auto"/>
        <w:ind w:left="540"/>
        <w:jc w:val="thaiDistribute"/>
        <w:rPr>
          <w:rFonts w:ascii="Browallia New" w:eastAsia="Arial Unicode MS" w:hAnsi="Browallia New" w:cs="Browallia New"/>
          <w:sz w:val="26"/>
          <w:szCs w:val="26"/>
        </w:rPr>
      </w:pPr>
      <w:r w:rsidRPr="003C191C">
        <w:rPr>
          <w:rFonts w:ascii="Browallia New" w:eastAsia="Arial Unicode MS" w:hAnsi="Browallia New" w:cs="Browallia New"/>
          <w:sz w:val="26"/>
          <w:szCs w:val="26"/>
          <w:cs/>
        </w:rPr>
        <w:t xml:space="preserve">ตารางต่อไปนี้สรุปข้อมูลเชิงปริมาณเกี่ยวกับข้อมูลที่ไม่สามารถสังเกตได้ที่มีสาระสำคัญซึ่งใช้ในการวัดมูลค่ายุติธรรมระดับ </w:t>
      </w:r>
      <w:r w:rsidR="00FE7E97" w:rsidRPr="00FE7E97">
        <w:rPr>
          <w:rFonts w:ascii="Browallia New" w:eastAsia="Arial Unicode MS" w:hAnsi="Browallia New" w:cs="Browallia New"/>
          <w:sz w:val="26"/>
          <w:szCs w:val="26"/>
        </w:rPr>
        <w:t>3</w:t>
      </w:r>
    </w:p>
    <w:p w:rsidR="003C191C" w:rsidRPr="00113693" w:rsidRDefault="003C191C" w:rsidP="00113693">
      <w:pPr>
        <w:pStyle w:val="ListParagraph"/>
        <w:ind w:left="540"/>
        <w:jc w:val="both"/>
        <w:rPr>
          <w:rFonts w:ascii="Browallia New" w:eastAsia="Arial Unicode MS" w:hAnsi="Browallia New" w:cs="Browallia New"/>
          <w:sz w:val="24"/>
          <w:szCs w:val="24"/>
          <w:lang w:val="en-GB"/>
        </w:rPr>
      </w:pPr>
    </w:p>
    <w:tbl>
      <w:tblPr>
        <w:tblW w:w="8958" w:type="dxa"/>
        <w:tblInd w:w="540" w:type="dxa"/>
        <w:tblLayout w:type="fixed"/>
        <w:tblLook w:val="04A0" w:firstRow="1" w:lastRow="0" w:firstColumn="1" w:lastColumn="0" w:noHBand="0" w:noVBand="1"/>
      </w:tblPr>
      <w:tblGrid>
        <w:gridCol w:w="2196"/>
        <w:gridCol w:w="1224"/>
        <w:gridCol w:w="1170"/>
        <w:gridCol w:w="1800"/>
        <w:gridCol w:w="1276"/>
        <w:gridCol w:w="1292"/>
      </w:tblGrid>
      <w:tr w:rsidR="00690C0D" w:rsidRPr="00113693" w:rsidTr="00F94524">
        <w:tc>
          <w:tcPr>
            <w:tcW w:w="2196" w:type="dxa"/>
            <w:shd w:val="clear" w:color="auto" w:fill="auto"/>
            <w:vAlign w:val="center"/>
          </w:tcPr>
          <w:p w:rsidR="00690C0D" w:rsidRPr="00113693" w:rsidRDefault="00690C0D" w:rsidP="00690C0D">
            <w:pPr>
              <w:widowControl w:val="0"/>
              <w:spacing w:line="240" w:lineRule="auto"/>
              <w:jc w:val="right"/>
              <w:rPr>
                <w:rFonts w:ascii="Browallia New" w:eastAsia="Arial Unicode MS" w:hAnsi="Browallia New" w:cs="Browallia New"/>
                <w:b/>
                <w:bCs/>
                <w:color w:val="000000"/>
                <w:sz w:val="24"/>
                <w:szCs w:val="24"/>
                <w:cs/>
              </w:rPr>
            </w:pPr>
          </w:p>
        </w:tc>
        <w:tc>
          <w:tcPr>
            <w:tcW w:w="6762" w:type="dxa"/>
            <w:gridSpan w:val="5"/>
            <w:tcBorders>
              <w:top w:val="single" w:sz="4" w:space="0" w:color="auto"/>
              <w:left w:val="nil"/>
              <w:bottom w:val="single" w:sz="4" w:space="0" w:color="auto"/>
            </w:tcBorders>
            <w:shd w:val="clear" w:color="auto" w:fill="auto"/>
            <w:vAlign w:val="center"/>
          </w:tcPr>
          <w:p w:rsidR="00690C0D" w:rsidRPr="00113693" w:rsidRDefault="00690C0D" w:rsidP="00690C0D">
            <w:pPr>
              <w:widowControl w:val="0"/>
              <w:tabs>
                <w:tab w:val="left" w:pos="256"/>
              </w:tabs>
              <w:spacing w:line="240" w:lineRule="auto"/>
              <w:jc w:val="right"/>
              <w:rPr>
                <w:rFonts w:ascii="Browallia New" w:eastAsia="Arial Unicode MS" w:hAnsi="Browallia New" w:cs="Browallia New"/>
                <w:b/>
                <w:bCs/>
                <w:color w:val="000000"/>
                <w:sz w:val="24"/>
                <w:szCs w:val="24"/>
                <w:cs/>
              </w:rPr>
            </w:pPr>
            <w:r w:rsidRPr="00113693">
              <w:rPr>
                <w:rFonts w:ascii="Browallia New" w:eastAsia="Arial Unicode MS" w:hAnsi="Browallia New" w:cs="Browallia New" w:hint="cs"/>
                <w:b/>
                <w:bCs/>
                <w:color w:val="000000"/>
                <w:sz w:val="24"/>
                <w:szCs w:val="24"/>
                <w:cs/>
              </w:rPr>
              <w:t>ข้อมูลทางการเงินรวม</w:t>
            </w:r>
            <w:r w:rsidR="003E3848">
              <w:rPr>
                <w:rFonts w:ascii="Browallia New" w:eastAsia="Arial Unicode MS" w:hAnsi="Browallia New" w:cs="Browallia New" w:hint="cs"/>
                <w:b/>
                <w:bCs/>
                <w:color w:val="000000"/>
                <w:sz w:val="24"/>
                <w:szCs w:val="24"/>
                <w:cs/>
              </w:rPr>
              <w:t>และข้อมูลทางการเงินเฉพาะกิจการ</w:t>
            </w:r>
          </w:p>
        </w:tc>
      </w:tr>
      <w:tr w:rsidR="00DD7B17" w:rsidRPr="00113693" w:rsidTr="00F94524">
        <w:tc>
          <w:tcPr>
            <w:tcW w:w="2196" w:type="dxa"/>
            <w:shd w:val="clear" w:color="auto" w:fill="auto"/>
          </w:tcPr>
          <w:p w:rsidR="00DD7B17" w:rsidRPr="00113693" w:rsidRDefault="00DD7B17" w:rsidP="00113693">
            <w:pPr>
              <w:widowControl w:val="0"/>
              <w:spacing w:line="240" w:lineRule="auto"/>
              <w:ind w:left="-72"/>
              <w:rPr>
                <w:rFonts w:ascii="Browallia New" w:eastAsia="Arial Unicode MS" w:hAnsi="Browallia New" w:cs="Browallia New"/>
                <w:b/>
                <w:bCs/>
                <w:color w:val="000000"/>
                <w:sz w:val="24"/>
                <w:szCs w:val="24"/>
              </w:rPr>
            </w:pPr>
          </w:p>
        </w:tc>
        <w:tc>
          <w:tcPr>
            <w:tcW w:w="2394" w:type="dxa"/>
            <w:gridSpan w:val="2"/>
            <w:tcBorders>
              <w:top w:val="single" w:sz="4" w:space="0" w:color="auto"/>
              <w:left w:val="nil"/>
              <w:bottom w:val="single" w:sz="4" w:space="0" w:color="auto"/>
            </w:tcBorders>
            <w:shd w:val="clear" w:color="auto" w:fill="auto"/>
            <w:vAlign w:val="bottom"/>
          </w:tcPr>
          <w:p w:rsidR="003E3848" w:rsidRPr="00113693" w:rsidRDefault="003E3848" w:rsidP="00F94524">
            <w:pPr>
              <w:widowControl w:val="0"/>
              <w:spacing w:line="240" w:lineRule="auto"/>
              <w:ind w:right="-75"/>
              <w:jc w:val="right"/>
              <w:rPr>
                <w:rFonts w:ascii="Browallia New" w:eastAsia="Arial Unicode MS" w:hAnsi="Browallia New" w:cs="Browallia New"/>
                <w:b/>
                <w:bCs/>
                <w:color w:val="000000"/>
                <w:sz w:val="24"/>
                <w:szCs w:val="24"/>
              </w:rPr>
            </w:pPr>
            <w:r>
              <w:rPr>
                <w:rFonts w:ascii="Browallia New" w:eastAsia="Arial Unicode MS" w:hAnsi="Browallia New" w:cs="Browallia New" w:hint="cs"/>
                <w:b/>
                <w:bCs/>
                <w:color w:val="000000"/>
                <w:sz w:val="24"/>
                <w:szCs w:val="24"/>
                <w:cs/>
              </w:rPr>
              <w:t xml:space="preserve">     </w:t>
            </w:r>
            <w:r w:rsidR="00DD7B17" w:rsidRPr="00113693">
              <w:rPr>
                <w:rFonts w:ascii="Browallia New" w:eastAsia="Arial Unicode MS" w:hAnsi="Browallia New" w:cs="Browallia New"/>
                <w:b/>
                <w:bCs/>
                <w:color w:val="000000"/>
                <w:sz w:val="24"/>
                <w:szCs w:val="24"/>
                <w:cs/>
              </w:rPr>
              <w:t>มูลค่ายุติธรร</w:t>
            </w:r>
            <w:r>
              <w:rPr>
                <w:rFonts w:ascii="Browallia New" w:eastAsia="Arial Unicode MS" w:hAnsi="Browallia New" w:cs="Browallia New" w:hint="cs"/>
                <w:b/>
                <w:bCs/>
                <w:color w:val="000000"/>
                <w:sz w:val="24"/>
                <w:szCs w:val="24"/>
                <w:cs/>
              </w:rPr>
              <w:t>ม</w:t>
            </w:r>
          </w:p>
        </w:tc>
        <w:tc>
          <w:tcPr>
            <w:tcW w:w="1800" w:type="dxa"/>
            <w:vMerge w:val="restart"/>
            <w:tcBorders>
              <w:top w:val="single" w:sz="4" w:space="0" w:color="auto"/>
            </w:tcBorders>
            <w:shd w:val="clear" w:color="auto" w:fill="auto"/>
            <w:vAlign w:val="bottom"/>
          </w:tcPr>
          <w:p w:rsidR="00DD7B17" w:rsidRPr="00113693" w:rsidRDefault="00DD7B17" w:rsidP="002B1862">
            <w:pPr>
              <w:widowControl w:val="0"/>
              <w:spacing w:line="240" w:lineRule="auto"/>
              <w:ind w:right="-72"/>
              <w:jc w:val="center"/>
              <w:rPr>
                <w:rFonts w:ascii="Browallia New" w:eastAsia="Arial Unicode MS" w:hAnsi="Browallia New" w:cs="Browallia New"/>
                <w:b/>
                <w:bCs/>
                <w:color w:val="000000"/>
                <w:sz w:val="24"/>
                <w:szCs w:val="24"/>
              </w:rPr>
            </w:pPr>
            <w:r w:rsidRPr="00113693">
              <w:rPr>
                <w:rFonts w:ascii="Browallia New" w:eastAsia="Arial Unicode MS" w:hAnsi="Browallia New" w:cs="Browallia New"/>
                <w:b/>
                <w:bCs/>
                <w:color w:val="000000"/>
                <w:sz w:val="24"/>
                <w:szCs w:val="24"/>
                <w:cs/>
              </w:rPr>
              <w:t>ข้อมูลที่ไม่</w:t>
            </w:r>
          </w:p>
          <w:p w:rsidR="00DD7B17" w:rsidRPr="00113693" w:rsidRDefault="00DD7B17" w:rsidP="002B1862">
            <w:pPr>
              <w:widowControl w:val="0"/>
              <w:spacing w:line="240" w:lineRule="auto"/>
              <w:ind w:right="-72"/>
              <w:jc w:val="center"/>
              <w:rPr>
                <w:rFonts w:ascii="Browallia New" w:eastAsia="Arial Unicode MS" w:hAnsi="Browallia New" w:cs="Browallia New"/>
                <w:b/>
                <w:bCs/>
                <w:color w:val="000000"/>
                <w:sz w:val="24"/>
                <w:szCs w:val="24"/>
              </w:rPr>
            </w:pPr>
            <w:r w:rsidRPr="00113693">
              <w:rPr>
                <w:rFonts w:ascii="Browallia New" w:eastAsia="Arial Unicode MS" w:hAnsi="Browallia New" w:cs="Browallia New"/>
                <w:b/>
                <w:bCs/>
                <w:color w:val="000000"/>
                <w:sz w:val="24"/>
                <w:szCs w:val="24"/>
                <w:cs/>
              </w:rPr>
              <w:t>สามารถสังเกตได้</w:t>
            </w:r>
          </w:p>
        </w:tc>
        <w:tc>
          <w:tcPr>
            <w:tcW w:w="2568" w:type="dxa"/>
            <w:gridSpan w:val="2"/>
            <w:tcBorders>
              <w:top w:val="single" w:sz="4" w:space="0" w:color="auto"/>
              <w:bottom w:val="single" w:sz="4" w:space="0" w:color="auto"/>
            </w:tcBorders>
            <w:shd w:val="clear" w:color="auto" w:fill="auto"/>
            <w:vAlign w:val="bottom"/>
          </w:tcPr>
          <w:p w:rsidR="00DD7B17" w:rsidRPr="00113693" w:rsidRDefault="00DD7B17" w:rsidP="00F94524">
            <w:pPr>
              <w:widowControl w:val="0"/>
              <w:spacing w:line="240" w:lineRule="auto"/>
              <w:ind w:right="-114"/>
              <w:jc w:val="right"/>
              <w:rPr>
                <w:rFonts w:ascii="Browallia New" w:eastAsia="Arial Unicode MS" w:hAnsi="Browallia New" w:cs="Browallia New"/>
                <w:b/>
                <w:bCs/>
                <w:color w:val="000000"/>
                <w:sz w:val="24"/>
                <w:szCs w:val="24"/>
              </w:rPr>
            </w:pPr>
            <w:r w:rsidRPr="00113693">
              <w:rPr>
                <w:rFonts w:ascii="Browallia New" w:eastAsia="Arial Unicode MS" w:hAnsi="Browallia New" w:cs="Browallia New"/>
                <w:b/>
                <w:bCs/>
                <w:color w:val="000000"/>
                <w:sz w:val="24"/>
                <w:szCs w:val="24"/>
                <w:cs/>
              </w:rPr>
              <w:t>ช่วงของข้อมูล</w:t>
            </w:r>
            <w:r w:rsidR="00F94524">
              <w:rPr>
                <w:rFonts w:ascii="Browallia New" w:eastAsia="Arial Unicode MS" w:hAnsi="Browallia New" w:cs="Browallia New" w:hint="cs"/>
                <w:b/>
                <w:bCs/>
                <w:color w:val="000000"/>
                <w:sz w:val="24"/>
                <w:szCs w:val="24"/>
                <w:cs/>
              </w:rPr>
              <w:t xml:space="preserve">   </w:t>
            </w:r>
          </w:p>
        </w:tc>
      </w:tr>
      <w:tr w:rsidR="00DD7B17" w:rsidRPr="00113693" w:rsidTr="00F94524">
        <w:tc>
          <w:tcPr>
            <w:tcW w:w="2196" w:type="dxa"/>
            <w:shd w:val="clear" w:color="auto" w:fill="auto"/>
          </w:tcPr>
          <w:p w:rsidR="00DD7B17" w:rsidRPr="00113693" w:rsidRDefault="00DD7B17" w:rsidP="00113693">
            <w:pPr>
              <w:widowControl w:val="0"/>
              <w:spacing w:line="240" w:lineRule="auto"/>
              <w:ind w:left="-72"/>
              <w:rPr>
                <w:rFonts w:ascii="Browallia New" w:eastAsia="Arial Unicode MS" w:hAnsi="Browallia New" w:cs="Browallia New"/>
                <w:b/>
                <w:bCs/>
                <w:color w:val="000000"/>
                <w:sz w:val="24"/>
                <w:szCs w:val="24"/>
              </w:rPr>
            </w:pPr>
          </w:p>
        </w:tc>
        <w:tc>
          <w:tcPr>
            <w:tcW w:w="1224" w:type="dxa"/>
            <w:vMerge w:val="restart"/>
            <w:tcBorders>
              <w:top w:val="single" w:sz="4" w:space="0" w:color="auto"/>
            </w:tcBorders>
            <w:shd w:val="clear" w:color="auto" w:fill="auto"/>
            <w:vAlign w:val="bottom"/>
          </w:tcPr>
          <w:p w:rsidR="00DD7B17" w:rsidRPr="00113693" w:rsidRDefault="005B2157" w:rsidP="00752606">
            <w:pPr>
              <w:widowControl w:val="0"/>
              <w:spacing w:line="240" w:lineRule="auto"/>
              <w:ind w:right="-72"/>
              <w:jc w:val="right"/>
              <w:rPr>
                <w:rFonts w:ascii="Browallia New" w:eastAsia="Arial Unicode MS" w:hAnsi="Browallia New" w:cs="Browallia New"/>
                <w:b/>
                <w:bCs/>
                <w:sz w:val="24"/>
                <w:szCs w:val="24"/>
              </w:rPr>
            </w:pPr>
            <w:r w:rsidRPr="005B2157">
              <w:rPr>
                <w:rFonts w:ascii="Browallia New" w:eastAsia="Arial Unicode MS" w:hAnsi="Browallia New" w:cs="Browallia New"/>
                <w:b/>
                <w:bCs/>
                <w:sz w:val="24"/>
                <w:szCs w:val="24"/>
              </w:rPr>
              <w:t xml:space="preserve">30 </w:t>
            </w:r>
            <w:r w:rsidRPr="005B2157">
              <w:rPr>
                <w:rFonts w:ascii="Browallia New" w:eastAsia="Arial Unicode MS" w:hAnsi="Browallia New" w:cs="Browallia New"/>
                <w:b/>
                <w:bCs/>
                <w:sz w:val="24"/>
                <w:szCs w:val="24"/>
                <w:cs/>
              </w:rPr>
              <w:t>มิถุนายน</w:t>
            </w:r>
            <w:r w:rsidR="00DD7B17" w:rsidRPr="00113693">
              <w:rPr>
                <w:rFonts w:ascii="Browallia New" w:eastAsia="Arial Unicode MS" w:hAnsi="Browallia New" w:cs="Browallia New"/>
                <w:b/>
                <w:bCs/>
                <w:sz w:val="24"/>
                <w:szCs w:val="24"/>
                <w:cs/>
              </w:rPr>
              <w:t xml:space="preserve"> </w:t>
            </w:r>
            <w:r w:rsidR="00DD7B17" w:rsidRPr="00113693">
              <w:rPr>
                <w:rFonts w:ascii="Browallia New" w:eastAsia="Arial Unicode MS" w:hAnsi="Browallia New" w:cs="Browallia New"/>
                <w:b/>
                <w:bCs/>
                <w:sz w:val="24"/>
                <w:szCs w:val="24"/>
              </w:rPr>
              <w:t xml:space="preserve"> </w:t>
            </w:r>
          </w:p>
          <w:p w:rsidR="00DD7B17" w:rsidRPr="00113693" w:rsidRDefault="00DD7B17" w:rsidP="00752606">
            <w:pPr>
              <w:widowControl w:val="0"/>
              <w:spacing w:line="240" w:lineRule="auto"/>
              <w:ind w:right="-72"/>
              <w:jc w:val="right"/>
              <w:rPr>
                <w:rFonts w:ascii="Browallia New" w:eastAsia="Arial Unicode MS" w:hAnsi="Browallia New" w:cs="Browallia New"/>
                <w:b/>
                <w:bCs/>
                <w:color w:val="000000"/>
                <w:sz w:val="24"/>
                <w:szCs w:val="24"/>
              </w:rPr>
            </w:pPr>
            <w:r w:rsidRPr="00113693">
              <w:rPr>
                <w:rFonts w:ascii="Browallia New" w:eastAsia="Arial Unicode MS" w:hAnsi="Browallia New" w:cs="Browallia New"/>
                <w:b/>
                <w:bCs/>
                <w:sz w:val="24"/>
                <w:szCs w:val="24"/>
                <w:cs/>
              </w:rPr>
              <w:t xml:space="preserve">พ.ศ. </w:t>
            </w:r>
            <w:r w:rsidR="00FE7E97" w:rsidRPr="00FE7E97">
              <w:rPr>
                <w:rFonts w:ascii="Browallia New" w:eastAsia="Arial Unicode MS" w:hAnsi="Browallia New" w:cs="Browallia New"/>
                <w:b/>
                <w:bCs/>
                <w:sz w:val="24"/>
                <w:szCs w:val="24"/>
              </w:rPr>
              <w:t>2563</w:t>
            </w:r>
          </w:p>
          <w:p w:rsidR="00DD7B17" w:rsidRPr="00113693" w:rsidRDefault="00DD7B17" w:rsidP="00752606">
            <w:pPr>
              <w:widowControl w:val="0"/>
              <w:spacing w:line="240" w:lineRule="auto"/>
              <w:ind w:right="-72"/>
              <w:jc w:val="right"/>
              <w:rPr>
                <w:rFonts w:ascii="Browallia New" w:eastAsia="Arial Unicode MS" w:hAnsi="Browallia New" w:cs="Browallia New"/>
                <w:b/>
                <w:bCs/>
                <w:color w:val="000000"/>
                <w:sz w:val="24"/>
                <w:szCs w:val="24"/>
              </w:rPr>
            </w:pPr>
            <w:r w:rsidRPr="00113693">
              <w:rPr>
                <w:rFonts w:ascii="Browallia New" w:eastAsia="Arial Unicode MS" w:hAnsi="Browallia New" w:cs="Browallia New"/>
                <w:b/>
                <w:bCs/>
                <w:color w:val="000000"/>
                <w:sz w:val="24"/>
                <w:szCs w:val="24"/>
                <w:cs/>
              </w:rPr>
              <w:t>ล้านบาท</w:t>
            </w:r>
          </w:p>
        </w:tc>
        <w:tc>
          <w:tcPr>
            <w:tcW w:w="1170" w:type="dxa"/>
            <w:vMerge w:val="restart"/>
            <w:tcBorders>
              <w:top w:val="single" w:sz="4" w:space="0" w:color="auto"/>
            </w:tcBorders>
            <w:shd w:val="clear" w:color="auto" w:fill="auto"/>
            <w:vAlign w:val="bottom"/>
          </w:tcPr>
          <w:p w:rsidR="00DD7B17" w:rsidRPr="00113693" w:rsidRDefault="00FE7E97" w:rsidP="00752606">
            <w:pPr>
              <w:widowControl w:val="0"/>
              <w:spacing w:line="240" w:lineRule="auto"/>
              <w:ind w:right="-72"/>
              <w:jc w:val="right"/>
              <w:rPr>
                <w:rFonts w:ascii="Browallia New" w:eastAsia="Arial Unicode MS" w:hAnsi="Browallia New" w:cs="Browallia New"/>
                <w:b/>
                <w:bCs/>
                <w:color w:val="000000"/>
                <w:sz w:val="24"/>
                <w:szCs w:val="24"/>
              </w:rPr>
            </w:pPr>
            <w:r w:rsidRPr="00FE7E97">
              <w:rPr>
                <w:rFonts w:ascii="Browallia New" w:eastAsia="Arial Unicode MS" w:hAnsi="Browallia New" w:cs="Browallia New"/>
                <w:b/>
                <w:bCs/>
                <w:color w:val="000000"/>
                <w:sz w:val="24"/>
                <w:szCs w:val="24"/>
              </w:rPr>
              <w:t>31</w:t>
            </w:r>
            <w:r w:rsidR="00DD7B17" w:rsidRPr="00113693">
              <w:rPr>
                <w:rFonts w:ascii="Browallia New" w:eastAsia="Arial Unicode MS" w:hAnsi="Browallia New" w:cs="Browallia New"/>
                <w:b/>
                <w:bCs/>
                <w:color w:val="000000"/>
                <w:sz w:val="24"/>
                <w:szCs w:val="24"/>
                <w:cs/>
              </w:rPr>
              <w:t xml:space="preserve"> ธันวาคม </w:t>
            </w:r>
          </w:p>
          <w:p w:rsidR="00DD7B17" w:rsidRPr="00113693" w:rsidRDefault="00DD7B17" w:rsidP="00752606">
            <w:pPr>
              <w:widowControl w:val="0"/>
              <w:spacing w:line="240" w:lineRule="auto"/>
              <w:ind w:right="-72"/>
              <w:jc w:val="right"/>
              <w:rPr>
                <w:rFonts w:ascii="Browallia New" w:eastAsia="Arial Unicode MS" w:hAnsi="Browallia New" w:cs="Browallia New"/>
                <w:b/>
                <w:bCs/>
                <w:color w:val="000000"/>
                <w:sz w:val="24"/>
                <w:szCs w:val="24"/>
              </w:rPr>
            </w:pPr>
            <w:r w:rsidRPr="00113693">
              <w:rPr>
                <w:rFonts w:ascii="Browallia New" w:eastAsia="Arial Unicode MS" w:hAnsi="Browallia New" w:cs="Browallia New"/>
                <w:b/>
                <w:bCs/>
                <w:color w:val="000000"/>
                <w:sz w:val="24"/>
                <w:szCs w:val="24"/>
                <w:cs/>
              </w:rPr>
              <w:t xml:space="preserve">พ.ศ. </w:t>
            </w:r>
            <w:r w:rsidR="00FE7E97" w:rsidRPr="00FE7E97">
              <w:rPr>
                <w:rFonts w:ascii="Browallia New" w:eastAsia="Arial Unicode MS" w:hAnsi="Browallia New" w:cs="Browallia New"/>
                <w:b/>
                <w:bCs/>
                <w:color w:val="000000"/>
                <w:sz w:val="24"/>
                <w:szCs w:val="24"/>
              </w:rPr>
              <w:t>2562</w:t>
            </w:r>
          </w:p>
          <w:p w:rsidR="00DD7B17" w:rsidRPr="00113693" w:rsidRDefault="00DD7B17" w:rsidP="00752606">
            <w:pPr>
              <w:widowControl w:val="0"/>
              <w:spacing w:line="240" w:lineRule="auto"/>
              <w:ind w:right="-72"/>
              <w:jc w:val="right"/>
              <w:rPr>
                <w:rFonts w:ascii="Browallia New" w:eastAsia="Arial Unicode MS" w:hAnsi="Browallia New" w:cs="Browallia New"/>
                <w:b/>
                <w:bCs/>
                <w:color w:val="000000"/>
                <w:sz w:val="24"/>
                <w:szCs w:val="24"/>
              </w:rPr>
            </w:pPr>
            <w:r w:rsidRPr="00113693">
              <w:rPr>
                <w:rFonts w:ascii="Browallia New" w:eastAsia="Arial Unicode MS" w:hAnsi="Browallia New" w:cs="Browallia New"/>
                <w:b/>
                <w:bCs/>
                <w:color w:val="000000"/>
                <w:sz w:val="24"/>
                <w:szCs w:val="24"/>
                <w:cs/>
              </w:rPr>
              <w:t>ล้านบาท</w:t>
            </w:r>
          </w:p>
        </w:tc>
        <w:tc>
          <w:tcPr>
            <w:tcW w:w="1800" w:type="dxa"/>
            <w:vMerge/>
            <w:shd w:val="clear" w:color="auto" w:fill="auto"/>
            <w:vAlign w:val="bottom"/>
          </w:tcPr>
          <w:p w:rsidR="00DD7B17" w:rsidRPr="00113693" w:rsidRDefault="00DD7B17" w:rsidP="002B1862">
            <w:pPr>
              <w:widowControl w:val="0"/>
              <w:spacing w:line="240" w:lineRule="auto"/>
              <w:ind w:right="-72"/>
              <w:jc w:val="center"/>
              <w:rPr>
                <w:rFonts w:ascii="Browallia New" w:eastAsia="Arial Unicode MS" w:hAnsi="Browallia New" w:cs="Browallia New"/>
                <w:b/>
                <w:bCs/>
                <w:color w:val="000000"/>
                <w:sz w:val="24"/>
                <w:szCs w:val="24"/>
              </w:rPr>
            </w:pPr>
          </w:p>
        </w:tc>
        <w:tc>
          <w:tcPr>
            <w:tcW w:w="1276" w:type="dxa"/>
            <w:vMerge w:val="restart"/>
            <w:tcBorders>
              <w:top w:val="single" w:sz="4" w:space="0" w:color="auto"/>
            </w:tcBorders>
            <w:shd w:val="clear" w:color="auto" w:fill="auto"/>
            <w:vAlign w:val="bottom"/>
          </w:tcPr>
          <w:p w:rsidR="00DD7B17" w:rsidRPr="00113693" w:rsidRDefault="005B2157" w:rsidP="00752606">
            <w:pPr>
              <w:widowControl w:val="0"/>
              <w:spacing w:line="240" w:lineRule="auto"/>
              <w:ind w:right="-72"/>
              <w:jc w:val="right"/>
              <w:rPr>
                <w:rFonts w:ascii="Browallia New" w:eastAsia="Arial Unicode MS" w:hAnsi="Browallia New" w:cs="Browallia New"/>
                <w:b/>
                <w:bCs/>
                <w:sz w:val="24"/>
                <w:szCs w:val="24"/>
              </w:rPr>
            </w:pPr>
            <w:r w:rsidRPr="005B2157">
              <w:rPr>
                <w:rFonts w:ascii="Browallia New" w:eastAsia="Arial Unicode MS" w:hAnsi="Browallia New" w:cs="Browallia New"/>
                <w:b/>
                <w:bCs/>
                <w:sz w:val="24"/>
                <w:szCs w:val="24"/>
              </w:rPr>
              <w:t xml:space="preserve">30 </w:t>
            </w:r>
            <w:r w:rsidRPr="005B2157">
              <w:rPr>
                <w:rFonts w:ascii="Browallia New" w:eastAsia="Arial Unicode MS" w:hAnsi="Browallia New" w:cs="Browallia New"/>
                <w:b/>
                <w:bCs/>
                <w:sz w:val="24"/>
                <w:szCs w:val="24"/>
                <w:cs/>
              </w:rPr>
              <w:t>มิถุนายน</w:t>
            </w:r>
            <w:r w:rsidR="00DD7B17" w:rsidRPr="00113693">
              <w:rPr>
                <w:rFonts w:ascii="Browallia New" w:eastAsia="Arial Unicode MS" w:hAnsi="Browallia New" w:cs="Browallia New"/>
                <w:b/>
                <w:bCs/>
                <w:sz w:val="24"/>
                <w:szCs w:val="24"/>
              </w:rPr>
              <w:t xml:space="preserve"> </w:t>
            </w:r>
          </w:p>
          <w:p w:rsidR="00DD7B17" w:rsidRPr="00113693" w:rsidRDefault="00DD7B17" w:rsidP="00752606">
            <w:pPr>
              <w:widowControl w:val="0"/>
              <w:spacing w:line="240" w:lineRule="auto"/>
              <w:ind w:right="-72"/>
              <w:jc w:val="right"/>
              <w:rPr>
                <w:rFonts w:ascii="Browallia New" w:eastAsia="Arial Unicode MS" w:hAnsi="Browallia New" w:cs="Browallia New"/>
                <w:b/>
                <w:bCs/>
                <w:sz w:val="24"/>
                <w:szCs w:val="24"/>
              </w:rPr>
            </w:pPr>
            <w:r w:rsidRPr="00113693">
              <w:rPr>
                <w:rFonts w:ascii="Browallia New" w:eastAsia="Arial Unicode MS" w:hAnsi="Browallia New" w:cs="Browallia New"/>
                <w:b/>
                <w:bCs/>
                <w:sz w:val="24"/>
                <w:szCs w:val="24"/>
                <w:cs/>
              </w:rPr>
              <w:t xml:space="preserve">พ.ศ. </w:t>
            </w:r>
            <w:r w:rsidR="00FE7E97" w:rsidRPr="00FE7E97">
              <w:rPr>
                <w:rFonts w:ascii="Browallia New" w:eastAsia="Arial Unicode MS" w:hAnsi="Browallia New" w:cs="Browallia New"/>
                <w:b/>
                <w:bCs/>
                <w:sz w:val="24"/>
                <w:szCs w:val="24"/>
              </w:rPr>
              <w:t>2563</w:t>
            </w:r>
          </w:p>
        </w:tc>
        <w:tc>
          <w:tcPr>
            <w:tcW w:w="1292" w:type="dxa"/>
            <w:vMerge w:val="restart"/>
            <w:tcBorders>
              <w:top w:val="single" w:sz="4" w:space="0" w:color="auto"/>
            </w:tcBorders>
            <w:shd w:val="clear" w:color="auto" w:fill="auto"/>
            <w:vAlign w:val="bottom"/>
          </w:tcPr>
          <w:p w:rsidR="00DD7B17" w:rsidRPr="00113693" w:rsidRDefault="00FE7E97" w:rsidP="00752606">
            <w:pPr>
              <w:widowControl w:val="0"/>
              <w:spacing w:line="240" w:lineRule="auto"/>
              <w:ind w:right="-72"/>
              <w:jc w:val="right"/>
              <w:rPr>
                <w:rFonts w:ascii="Browallia New" w:eastAsia="Arial Unicode MS" w:hAnsi="Browallia New" w:cs="Browallia New"/>
                <w:b/>
                <w:bCs/>
                <w:color w:val="000000"/>
                <w:sz w:val="24"/>
                <w:szCs w:val="24"/>
              </w:rPr>
            </w:pPr>
            <w:r w:rsidRPr="00FE7E97">
              <w:rPr>
                <w:rFonts w:ascii="Browallia New" w:eastAsia="Arial Unicode MS" w:hAnsi="Browallia New" w:cs="Browallia New"/>
                <w:b/>
                <w:bCs/>
                <w:color w:val="000000"/>
                <w:sz w:val="24"/>
                <w:szCs w:val="24"/>
              </w:rPr>
              <w:t>31</w:t>
            </w:r>
            <w:r w:rsidR="00DD7B17" w:rsidRPr="00113693">
              <w:rPr>
                <w:rFonts w:ascii="Browallia New" w:eastAsia="Arial Unicode MS" w:hAnsi="Browallia New" w:cs="Browallia New"/>
                <w:b/>
                <w:bCs/>
                <w:color w:val="000000"/>
                <w:sz w:val="24"/>
                <w:szCs w:val="24"/>
                <w:cs/>
              </w:rPr>
              <w:t xml:space="preserve"> ธันวาคม </w:t>
            </w:r>
          </w:p>
          <w:p w:rsidR="00DD7B17" w:rsidRPr="00113693" w:rsidRDefault="00DD7B17" w:rsidP="00752606">
            <w:pPr>
              <w:widowControl w:val="0"/>
              <w:spacing w:line="240" w:lineRule="auto"/>
              <w:ind w:right="-72"/>
              <w:jc w:val="right"/>
              <w:rPr>
                <w:rFonts w:ascii="Browallia New" w:eastAsia="Arial Unicode MS" w:hAnsi="Browallia New" w:cs="Browallia New"/>
                <w:b/>
                <w:bCs/>
                <w:color w:val="000000"/>
                <w:sz w:val="24"/>
                <w:szCs w:val="24"/>
              </w:rPr>
            </w:pPr>
            <w:r w:rsidRPr="00113693">
              <w:rPr>
                <w:rFonts w:ascii="Browallia New" w:eastAsia="Arial Unicode MS" w:hAnsi="Browallia New" w:cs="Browallia New"/>
                <w:b/>
                <w:bCs/>
                <w:color w:val="000000"/>
                <w:sz w:val="24"/>
                <w:szCs w:val="24"/>
                <w:cs/>
              </w:rPr>
              <w:t xml:space="preserve">พ.ศ. </w:t>
            </w:r>
            <w:r w:rsidR="00FE7E97" w:rsidRPr="00FE7E97">
              <w:rPr>
                <w:rFonts w:ascii="Browallia New" w:eastAsia="Arial Unicode MS" w:hAnsi="Browallia New" w:cs="Browallia New"/>
                <w:b/>
                <w:bCs/>
                <w:color w:val="000000"/>
                <w:sz w:val="24"/>
                <w:szCs w:val="24"/>
              </w:rPr>
              <w:t>2562</w:t>
            </w:r>
          </w:p>
        </w:tc>
      </w:tr>
      <w:tr w:rsidR="00DD7B17" w:rsidRPr="00113693" w:rsidTr="00F94524">
        <w:tc>
          <w:tcPr>
            <w:tcW w:w="2196" w:type="dxa"/>
            <w:shd w:val="clear" w:color="auto" w:fill="auto"/>
          </w:tcPr>
          <w:p w:rsidR="00DD7B17" w:rsidRPr="00113693" w:rsidRDefault="00DD7B17" w:rsidP="00113693">
            <w:pPr>
              <w:widowControl w:val="0"/>
              <w:spacing w:line="240" w:lineRule="auto"/>
              <w:ind w:left="-72"/>
              <w:rPr>
                <w:rFonts w:ascii="Browallia New" w:eastAsia="Arial Unicode MS" w:hAnsi="Browallia New" w:cs="Browallia New"/>
                <w:b/>
                <w:bCs/>
                <w:color w:val="000000"/>
                <w:sz w:val="24"/>
                <w:szCs w:val="24"/>
              </w:rPr>
            </w:pPr>
          </w:p>
        </w:tc>
        <w:tc>
          <w:tcPr>
            <w:tcW w:w="1224" w:type="dxa"/>
            <w:vMerge/>
            <w:tcBorders>
              <w:bottom w:val="single" w:sz="4" w:space="0" w:color="auto"/>
            </w:tcBorders>
            <w:shd w:val="clear" w:color="auto" w:fill="auto"/>
          </w:tcPr>
          <w:p w:rsidR="00DD7B17" w:rsidRPr="00113693" w:rsidRDefault="00DD7B17" w:rsidP="002B1862">
            <w:pPr>
              <w:widowControl w:val="0"/>
              <w:spacing w:line="240" w:lineRule="auto"/>
              <w:ind w:right="-72"/>
              <w:jc w:val="right"/>
              <w:rPr>
                <w:rFonts w:ascii="Browallia New" w:eastAsia="Arial Unicode MS" w:hAnsi="Browallia New" w:cs="Browallia New"/>
                <w:b/>
                <w:bCs/>
                <w:color w:val="000000"/>
                <w:sz w:val="24"/>
                <w:szCs w:val="24"/>
              </w:rPr>
            </w:pPr>
          </w:p>
        </w:tc>
        <w:tc>
          <w:tcPr>
            <w:tcW w:w="1170" w:type="dxa"/>
            <w:vMerge/>
            <w:tcBorders>
              <w:bottom w:val="single" w:sz="4" w:space="0" w:color="auto"/>
            </w:tcBorders>
            <w:shd w:val="clear" w:color="auto" w:fill="auto"/>
          </w:tcPr>
          <w:p w:rsidR="00DD7B17" w:rsidRPr="00113693" w:rsidRDefault="00DD7B17" w:rsidP="002B1862">
            <w:pPr>
              <w:widowControl w:val="0"/>
              <w:spacing w:line="240" w:lineRule="auto"/>
              <w:ind w:right="-72"/>
              <w:jc w:val="right"/>
              <w:rPr>
                <w:rFonts w:ascii="Browallia New" w:eastAsia="Arial Unicode MS" w:hAnsi="Browallia New" w:cs="Browallia New"/>
                <w:b/>
                <w:bCs/>
                <w:color w:val="000000"/>
                <w:sz w:val="24"/>
                <w:szCs w:val="24"/>
              </w:rPr>
            </w:pPr>
          </w:p>
        </w:tc>
        <w:tc>
          <w:tcPr>
            <w:tcW w:w="1800" w:type="dxa"/>
            <w:vMerge/>
            <w:tcBorders>
              <w:bottom w:val="single" w:sz="4" w:space="0" w:color="auto"/>
            </w:tcBorders>
            <w:shd w:val="clear" w:color="auto" w:fill="auto"/>
          </w:tcPr>
          <w:p w:rsidR="00DD7B17" w:rsidRPr="00113693" w:rsidRDefault="00DD7B17" w:rsidP="002B1862">
            <w:pPr>
              <w:widowControl w:val="0"/>
              <w:spacing w:line="240" w:lineRule="auto"/>
              <w:ind w:right="-72"/>
              <w:jc w:val="center"/>
              <w:rPr>
                <w:rFonts w:ascii="Browallia New" w:eastAsia="Arial Unicode MS" w:hAnsi="Browallia New" w:cs="Browallia New"/>
                <w:b/>
                <w:bCs/>
                <w:color w:val="FFFFFF"/>
                <w:sz w:val="24"/>
                <w:szCs w:val="24"/>
              </w:rPr>
            </w:pPr>
          </w:p>
        </w:tc>
        <w:tc>
          <w:tcPr>
            <w:tcW w:w="1276" w:type="dxa"/>
            <w:vMerge/>
            <w:tcBorders>
              <w:bottom w:val="single" w:sz="4" w:space="0" w:color="auto"/>
            </w:tcBorders>
            <w:shd w:val="clear" w:color="auto" w:fill="auto"/>
          </w:tcPr>
          <w:p w:rsidR="00DD7B17" w:rsidRPr="00113693" w:rsidRDefault="00DD7B17" w:rsidP="002B1862">
            <w:pPr>
              <w:widowControl w:val="0"/>
              <w:spacing w:line="240" w:lineRule="auto"/>
              <w:ind w:right="-72"/>
              <w:jc w:val="right"/>
              <w:rPr>
                <w:rFonts w:ascii="Browallia New" w:eastAsia="Arial Unicode MS" w:hAnsi="Browallia New" w:cs="Browallia New"/>
                <w:b/>
                <w:bCs/>
                <w:color w:val="FFFFFF"/>
                <w:sz w:val="24"/>
                <w:szCs w:val="24"/>
              </w:rPr>
            </w:pPr>
          </w:p>
        </w:tc>
        <w:tc>
          <w:tcPr>
            <w:tcW w:w="1292" w:type="dxa"/>
            <w:vMerge/>
            <w:tcBorders>
              <w:bottom w:val="single" w:sz="4" w:space="0" w:color="auto"/>
            </w:tcBorders>
            <w:shd w:val="clear" w:color="auto" w:fill="auto"/>
          </w:tcPr>
          <w:p w:rsidR="00DD7B17" w:rsidRPr="00113693" w:rsidRDefault="00DD7B17" w:rsidP="002B1862">
            <w:pPr>
              <w:widowControl w:val="0"/>
              <w:spacing w:line="240" w:lineRule="auto"/>
              <w:ind w:right="-72"/>
              <w:jc w:val="right"/>
              <w:rPr>
                <w:rFonts w:ascii="Browallia New" w:eastAsia="Arial Unicode MS" w:hAnsi="Browallia New" w:cs="Browallia New"/>
                <w:b/>
                <w:bCs/>
                <w:color w:val="FFFFFF"/>
                <w:sz w:val="24"/>
                <w:szCs w:val="24"/>
              </w:rPr>
            </w:pPr>
          </w:p>
        </w:tc>
      </w:tr>
      <w:tr w:rsidR="006809FF" w:rsidRPr="00113693" w:rsidTr="00F94524">
        <w:tc>
          <w:tcPr>
            <w:tcW w:w="2196" w:type="dxa"/>
            <w:shd w:val="clear" w:color="auto" w:fill="auto"/>
          </w:tcPr>
          <w:p w:rsidR="006809FF" w:rsidRPr="00113693" w:rsidRDefault="006809FF" w:rsidP="00113693">
            <w:pPr>
              <w:widowControl w:val="0"/>
              <w:spacing w:line="240" w:lineRule="auto"/>
              <w:ind w:left="-72"/>
              <w:rPr>
                <w:rFonts w:ascii="Browallia New" w:eastAsia="Arial Unicode MS" w:hAnsi="Browallia New" w:cs="Browallia New"/>
                <w:b/>
                <w:bCs/>
                <w:color w:val="000000"/>
                <w:sz w:val="24"/>
                <w:szCs w:val="24"/>
              </w:rPr>
            </w:pPr>
          </w:p>
        </w:tc>
        <w:tc>
          <w:tcPr>
            <w:tcW w:w="1224" w:type="dxa"/>
            <w:shd w:val="clear" w:color="auto" w:fill="FAFAFA"/>
          </w:tcPr>
          <w:p w:rsidR="006809FF" w:rsidRPr="00113693" w:rsidRDefault="006809FF" w:rsidP="002B1862">
            <w:pPr>
              <w:widowControl w:val="0"/>
              <w:spacing w:line="240" w:lineRule="auto"/>
              <w:ind w:right="-72"/>
              <w:jc w:val="right"/>
              <w:rPr>
                <w:rFonts w:ascii="Browallia New" w:eastAsia="Arial Unicode MS" w:hAnsi="Browallia New" w:cs="Browallia New"/>
                <w:b/>
                <w:bCs/>
                <w:color w:val="000000"/>
                <w:sz w:val="24"/>
                <w:szCs w:val="24"/>
                <w:cs/>
              </w:rPr>
            </w:pPr>
          </w:p>
        </w:tc>
        <w:tc>
          <w:tcPr>
            <w:tcW w:w="1170" w:type="dxa"/>
            <w:shd w:val="clear" w:color="auto" w:fill="auto"/>
          </w:tcPr>
          <w:p w:rsidR="006809FF" w:rsidRPr="00113693" w:rsidRDefault="006809FF" w:rsidP="002B1862">
            <w:pPr>
              <w:widowControl w:val="0"/>
              <w:spacing w:line="240" w:lineRule="auto"/>
              <w:ind w:right="-72"/>
              <w:jc w:val="right"/>
              <w:rPr>
                <w:rFonts w:ascii="Browallia New" w:eastAsia="Arial Unicode MS" w:hAnsi="Browallia New" w:cs="Browallia New"/>
                <w:b/>
                <w:bCs/>
                <w:color w:val="000000"/>
                <w:sz w:val="24"/>
                <w:szCs w:val="24"/>
                <w:cs/>
              </w:rPr>
            </w:pPr>
          </w:p>
        </w:tc>
        <w:tc>
          <w:tcPr>
            <w:tcW w:w="1800" w:type="dxa"/>
            <w:shd w:val="clear" w:color="auto" w:fill="auto"/>
          </w:tcPr>
          <w:p w:rsidR="006809FF" w:rsidRPr="00113693" w:rsidRDefault="006809FF" w:rsidP="002B1862">
            <w:pPr>
              <w:widowControl w:val="0"/>
              <w:spacing w:line="240" w:lineRule="auto"/>
              <w:ind w:right="-72"/>
              <w:jc w:val="center"/>
              <w:rPr>
                <w:rFonts w:ascii="Browallia New" w:eastAsia="Arial Unicode MS" w:hAnsi="Browallia New" w:cs="Browallia New"/>
                <w:b/>
                <w:bCs/>
                <w:color w:val="000000"/>
                <w:sz w:val="24"/>
                <w:szCs w:val="24"/>
                <w:cs/>
              </w:rPr>
            </w:pPr>
          </w:p>
        </w:tc>
        <w:tc>
          <w:tcPr>
            <w:tcW w:w="1276" w:type="dxa"/>
            <w:shd w:val="clear" w:color="auto" w:fill="FAFAFA"/>
          </w:tcPr>
          <w:p w:rsidR="006809FF" w:rsidRPr="00113693" w:rsidRDefault="006809FF" w:rsidP="002B1862">
            <w:pPr>
              <w:widowControl w:val="0"/>
              <w:spacing w:line="240" w:lineRule="auto"/>
              <w:ind w:right="-72"/>
              <w:jc w:val="right"/>
              <w:rPr>
                <w:rFonts w:ascii="Browallia New" w:eastAsia="Arial Unicode MS" w:hAnsi="Browallia New" w:cs="Browallia New"/>
                <w:b/>
                <w:bCs/>
                <w:sz w:val="24"/>
                <w:szCs w:val="24"/>
                <w:cs/>
              </w:rPr>
            </w:pPr>
          </w:p>
        </w:tc>
        <w:tc>
          <w:tcPr>
            <w:tcW w:w="1292" w:type="dxa"/>
            <w:shd w:val="clear" w:color="auto" w:fill="auto"/>
          </w:tcPr>
          <w:p w:rsidR="006809FF" w:rsidRPr="00113693" w:rsidRDefault="006809FF" w:rsidP="002B1862">
            <w:pPr>
              <w:widowControl w:val="0"/>
              <w:spacing w:line="240" w:lineRule="auto"/>
              <w:ind w:right="-72"/>
              <w:jc w:val="right"/>
              <w:rPr>
                <w:rFonts w:ascii="Browallia New" w:eastAsia="Arial Unicode MS" w:hAnsi="Browallia New" w:cs="Browallia New"/>
                <w:b/>
                <w:bCs/>
                <w:color w:val="000000"/>
                <w:sz w:val="24"/>
                <w:szCs w:val="24"/>
                <w:cs/>
              </w:rPr>
            </w:pPr>
          </w:p>
        </w:tc>
      </w:tr>
      <w:tr w:rsidR="00881374" w:rsidRPr="00113693" w:rsidTr="00F94524">
        <w:trPr>
          <w:trHeight w:val="985"/>
        </w:trPr>
        <w:tc>
          <w:tcPr>
            <w:tcW w:w="2196" w:type="dxa"/>
            <w:shd w:val="clear" w:color="auto" w:fill="auto"/>
          </w:tcPr>
          <w:p w:rsidR="00881374" w:rsidRPr="00113693" w:rsidRDefault="00881374" w:rsidP="00113693">
            <w:pPr>
              <w:widowControl w:val="0"/>
              <w:spacing w:line="240" w:lineRule="auto"/>
              <w:ind w:left="-72" w:right="-113"/>
              <w:rPr>
                <w:rFonts w:ascii="Browallia New" w:eastAsia="Arial Unicode MS" w:hAnsi="Browallia New" w:cs="Browallia New"/>
                <w:sz w:val="24"/>
                <w:szCs w:val="24"/>
              </w:rPr>
            </w:pPr>
            <w:r w:rsidRPr="00113693">
              <w:rPr>
                <w:rFonts w:ascii="Browallia New" w:eastAsia="Arial Unicode MS" w:hAnsi="Browallia New" w:cs="Browallia New"/>
                <w:sz w:val="24"/>
                <w:szCs w:val="24"/>
                <w:cs/>
              </w:rPr>
              <w:t>สินทรัพย์ทางการเงินที่วัดมูลค่า</w:t>
            </w:r>
          </w:p>
          <w:p w:rsidR="00881374" w:rsidRPr="00113693" w:rsidRDefault="00881374" w:rsidP="00113693">
            <w:pPr>
              <w:widowControl w:val="0"/>
              <w:spacing w:line="240" w:lineRule="auto"/>
              <w:ind w:left="-72" w:right="-113"/>
              <w:rPr>
                <w:rFonts w:ascii="Browallia New" w:eastAsia="Arial Unicode MS" w:hAnsi="Browallia New" w:cs="Browallia New"/>
                <w:sz w:val="24"/>
                <w:szCs w:val="24"/>
              </w:rPr>
            </w:pPr>
            <w:r w:rsidRPr="00113693">
              <w:rPr>
                <w:rFonts w:ascii="Browallia New" w:eastAsia="Arial Unicode MS" w:hAnsi="Browallia New" w:cs="Browallia New"/>
                <w:sz w:val="24"/>
                <w:szCs w:val="24"/>
                <w:cs/>
              </w:rPr>
              <w:t xml:space="preserve">   ด้วยมูลค่ายุติธรรมผ่าน</w:t>
            </w:r>
          </w:p>
          <w:p w:rsidR="00881374" w:rsidRPr="00113693" w:rsidRDefault="00881374" w:rsidP="00113693">
            <w:pPr>
              <w:widowControl w:val="0"/>
              <w:spacing w:line="240" w:lineRule="auto"/>
              <w:ind w:left="-72" w:right="-113"/>
              <w:rPr>
                <w:rFonts w:ascii="Browallia New" w:eastAsia="Arial Unicode MS" w:hAnsi="Browallia New" w:cs="Browallia New"/>
                <w:sz w:val="24"/>
                <w:szCs w:val="24"/>
              </w:rPr>
            </w:pPr>
            <w:r w:rsidRPr="00113693">
              <w:rPr>
                <w:rFonts w:ascii="Browallia New" w:eastAsia="Arial Unicode MS" w:hAnsi="Browallia New" w:cs="Browallia New"/>
                <w:sz w:val="24"/>
                <w:szCs w:val="24"/>
                <w:cs/>
              </w:rPr>
              <w:t xml:space="preserve">   กำไรขาดทุนเบ็ดเสร็จอื่น</w:t>
            </w:r>
          </w:p>
        </w:tc>
        <w:tc>
          <w:tcPr>
            <w:tcW w:w="1224" w:type="dxa"/>
            <w:shd w:val="clear" w:color="auto" w:fill="FAFAFA"/>
          </w:tcPr>
          <w:p w:rsidR="00881374" w:rsidRPr="00113693" w:rsidRDefault="007C7504" w:rsidP="00752606">
            <w:pPr>
              <w:widowControl w:val="0"/>
              <w:spacing w:line="240" w:lineRule="auto"/>
              <w:ind w:right="-72"/>
              <w:jc w:val="right"/>
              <w:rPr>
                <w:rFonts w:ascii="Browallia New" w:eastAsia="Arial Unicode MS" w:hAnsi="Browallia New" w:cs="Browallia New"/>
                <w:sz w:val="24"/>
                <w:szCs w:val="24"/>
              </w:rPr>
            </w:pPr>
            <w:r>
              <w:rPr>
                <w:rFonts w:ascii="Browallia New" w:eastAsia="Arial Unicode MS" w:hAnsi="Browallia New" w:cs="Browallia New"/>
                <w:sz w:val="24"/>
                <w:szCs w:val="24"/>
              </w:rPr>
              <w:t>5,883</w:t>
            </w:r>
          </w:p>
        </w:tc>
        <w:tc>
          <w:tcPr>
            <w:tcW w:w="1170" w:type="dxa"/>
            <w:shd w:val="clear" w:color="auto" w:fill="auto"/>
          </w:tcPr>
          <w:p w:rsidR="00881374" w:rsidRPr="00113693" w:rsidRDefault="00881374" w:rsidP="00752606">
            <w:pPr>
              <w:widowControl w:val="0"/>
              <w:spacing w:line="240" w:lineRule="auto"/>
              <w:ind w:right="-72"/>
              <w:jc w:val="right"/>
              <w:rPr>
                <w:rFonts w:ascii="Browallia New" w:eastAsia="Arial Unicode MS" w:hAnsi="Browallia New" w:cs="Browallia New"/>
                <w:sz w:val="24"/>
                <w:szCs w:val="24"/>
              </w:rPr>
            </w:pPr>
            <w:r w:rsidRPr="00113693">
              <w:rPr>
                <w:rFonts w:ascii="Browallia New" w:eastAsia="Arial Unicode MS" w:hAnsi="Browallia New" w:cs="Browallia New"/>
                <w:sz w:val="24"/>
                <w:szCs w:val="24"/>
              </w:rPr>
              <w:t>-</w:t>
            </w:r>
          </w:p>
        </w:tc>
        <w:tc>
          <w:tcPr>
            <w:tcW w:w="1800" w:type="dxa"/>
            <w:shd w:val="clear" w:color="auto" w:fill="auto"/>
          </w:tcPr>
          <w:p w:rsidR="00881374" w:rsidRPr="00113693" w:rsidRDefault="00881374" w:rsidP="00973FE2">
            <w:pPr>
              <w:widowControl w:val="0"/>
              <w:spacing w:line="240" w:lineRule="auto"/>
              <w:ind w:left="-121" w:right="-104"/>
              <w:jc w:val="center"/>
              <w:rPr>
                <w:rFonts w:ascii="Browallia New" w:eastAsia="Arial Unicode MS" w:hAnsi="Browallia New" w:cs="Browallia New"/>
                <w:sz w:val="24"/>
                <w:szCs w:val="24"/>
              </w:rPr>
            </w:pPr>
            <w:r w:rsidRPr="00113693">
              <w:rPr>
                <w:rFonts w:ascii="Browallia New" w:eastAsia="Arial Unicode MS" w:hAnsi="Browallia New" w:cs="Browallia New"/>
                <w:sz w:val="24"/>
                <w:szCs w:val="24"/>
                <w:cs/>
              </w:rPr>
              <w:t>อัตราคิดลด</w:t>
            </w:r>
          </w:p>
          <w:p w:rsidR="00881374" w:rsidRPr="00113693" w:rsidRDefault="00881374" w:rsidP="00973FE2">
            <w:pPr>
              <w:widowControl w:val="0"/>
              <w:spacing w:line="240" w:lineRule="auto"/>
              <w:ind w:left="-121" w:right="-104"/>
              <w:jc w:val="center"/>
              <w:rPr>
                <w:rFonts w:ascii="Browallia New" w:eastAsia="Arial Unicode MS" w:hAnsi="Browallia New" w:cs="Browallia New"/>
                <w:sz w:val="24"/>
                <w:szCs w:val="24"/>
                <w:cs/>
              </w:rPr>
            </w:pPr>
            <w:r w:rsidRPr="00113693">
              <w:rPr>
                <w:rFonts w:ascii="Browallia New" w:eastAsia="Arial Unicode MS" w:hAnsi="Browallia New" w:cs="Browallia New"/>
                <w:sz w:val="24"/>
                <w:szCs w:val="24"/>
                <w:cs/>
              </w:rPr>
              <w:t>ที่ปรับความเสี่ยง</w:t>
            </w:r>
          </w:p>
        </w:tc>
        <w:tc>
          <w:tcPr>
            <w:tcW w:w="1276" w:type="dxa"/>
            <w:shd w:val="clear" w:color="auto" w:fill="FAFAFA"/>
          </w:tcPr>
          <w:p w:rsidR="00881374" w:rsidRPr="00113693" w:rsidRDefault="00881374" w:rsidP="00752606">
            <w:pPr>
              <w:widowControl w:val="0"/>
              <w:spacing w:line="240" w:lineRule="auto"/>
              <w:ind w:right="-72"/>
              <w:jc w:val="right"/>
              <w:rPr>
                <w:rFonts w:ascii="Browallia New" w:eastAsia="Arial Unicode MS" w:hAnsi="Browallia New" w:cs="Browallia New"/>
                <w:sz w:val="24"/>
                <w:szCs w:val="24"/>
              </w:rPr>
            </w:pPr>
            <w:r w:rsidRPr="00113693">
              <w:rPr>
                <w:rFonts w:ascii="Browallia New" w:eastAsia="Arial Unicode MS" w:hAnsi="Browallia New" w:cs="Browallia New" w:hint="cs"/>
                <w:sz w:val="24"/>
                <w:szCs w:val="24"/>
                <w:cs/>
              </w:rPr>
              <w:t xml:space="preserve">ร้อยละ </w:t>
            </w:r>
            <w:r w:rsidR="001C2B4E">
              <w:rPr>
                <w:rFonts w:ascii="Browallia New" w:eastAsia="Arial Unicode MS" w:hAnsi="Browallia New" w:cs="Browallia New"/>
                <w:sz w:val="24"/>
                <w:szCs w:val="24"/>
              </w:rPr>
              <w:t>7.62</w:t>
            </w:r>
            <w:r w:rsidR="002C5101">
              <w:rPr>
                <w:rFonts w:ascii="Browallia New" w:eastAsia="Arial Unicode MS" w:hAnsi="Browallia New" w:cs="Browallia New" w:hint="cs"/>
                <w:sz w:val="24"/>
                <w:szCs w:val="24"/>
                <w:cs/>
              </w:rPr>
              <w:t xml:space="preserve"> </w:t>
            </w:r>
            <w:r w:rsidR="001C2B4E">
              <w:rPr>
                <w:rFonts w:ascii="Browallia New" w:eastAsia="Arial Unicode MS" w:hAnsi="Browallia New" w:cs="Browallia New" w:hint="cs"/>
                <w:sz w:val="24"/>
                <w:szCs w:val="24"/>
                <w:cs/>
              </w:rPr>
              <w:t xml:space="preserve">ถึง ร้อยละ </w:t>
            </w:r>
            <w:r w:rsidR="001C2B4E">
              <w:rPr>
                <w:rFonts w:ascii="Browallia New" w:eastAsia="Arial Unicode MS" w:hAnsi="Browallia New" w:cs="Browallia New"/>
                <w:sz w:val="24"/>
                <w:szCs w:val="24"/>
              </w:rPr>
              <w:t>10.00</w:t>
            </w:r>
          </w:p>
        </w:tc>
        <w:tc>
          <w:tcPr>
            <w:tcW w:w="1292" w:type="dxa"/>
            <w:shd w:val="clear" w:color="auto" w:fill="auto"/>
          </w:tcPr>
          <w:p w:rsidR="00881374" w:rsidRPr="00113693" w:rsidRDefault="00881374" w:rsidP="00752606">
            <w:pPr>
              <w:widowControl w:val="0"/>
              <w:spacing w:line="240" w:lineRule="auto"/>
              <w:ind w:right="-72"/>
              <w:jc w:val="right"/>
              <w:rPr>
                <w:rFonts w:ascii="Browallia New" w:eastAsia="Arial Unicode MS" w:hAnsi="Browallia New" w:cs="Browallia New"/>
                <w:sz w:val="24"/>
                <w:szCs w:val="24"/>
              </w:rPr>
            </w:pPr>
            <w:r w:rsidRPr="00113693">
              <w:rPr>
                <w:rFonts w:ascii="Browallia New" w:eastAsia="Arial Unicode MS" w:hAnsi="Browallia New" w:cs="Browallia New"/>
                <w:sz w:val="24"/>
                <w:szCs w:val="24"/>
              </w:rPr>
              <w:t>-</w:t>
            </w:r>
          </w:p>
        </w:tc>
      </w:tr>
      <w:tr w:rsidR="001C2B4E" w:rsidRPr="00113693" w:rsidTr="003E35C9">
        <w:trPr>
          <w:trHeight w:val="589"/>
        </w:trPr>
        <w:tc>
          <w:tcPr>
            <w:tcW w:w="2196" w:type="dxa"/>
            <w:shd w:val="clear" w:color="auto" w:fill="auto"/>
          </w:tcPr>
          <w:p w:rsidR="00897CDC" w:rsidRPr="00897CDC" w:rsidRDefault="00897CDC" w:rsidP="00897CDC">
            <w:pPr>
              <w:rPr>
                <w:rFonts w:ascii="Browallia New" w:eastAsia="Arial Unicode MS" w:hAnsi="Browallia New" w:cs="Browallia New"/>
                <w:sz w:val="24"/>
                <w:szCs w:val="24"/>
                <w:cs/>
              </w:rPr>
            </w:pPr>
          </w:p>
        </w:tc>
        <w:tc>
          <w:tcPr>
            <w:tcW w:w="1224" w:type="dxa"/>
            <w:shd w:val="clear" w:color="auto" w:fill="FAFAFA"/>
          </w:tcPr>
          <w:p w:rsidR="00897CDC" w:rsidRPr="00897CDC" w:rsidRDefault="00897CDC" w:rsidP="00897CDC">
            <w:pPr>
              <w:rPr>
                <w:rFonts w:ascii="Browallia New" w:eastAsia="Arial Unicode MS" w:hAnsi="Browallia New" w:cs="Browallia New"/>
                <w:sz w:val="24"/>
                <w:szCs w:val="24"/>
              </w:rPr>
            </w:pPr>
          </w:p>
        </w:tc>
        <w:tc>
          <w:tcPr>
            <w:tcW w:w="1170" w:type="dxa"/>
            <w:shd w:val="clear" w:color="auto" w:fill="auto"/>
          </w:tcPr>
          <w:p w:rsidR="001C2B4E" w:rsidRPr="00113693" w:rsidRDefault="001C2B4E" w:rsidP="00752606">
            <w:pPr>
              <w:widowControl w:val="0"/>
              <w:spacing w:line="240" w:lineRule="auto"/>
              <w:ind w:right="-72"/>
              <w:jc w:val="right"/>
              <w:rPr>
                <w:rFonts w:ascii="Browallia New" w:eastAsia="Arial Unicode MS" w:hAnsi="Browallia New" w:cs="Browallia New"/>
                <w:sz w:val="24"/>
                <w:szCs w:val="24"/>
              </w:rPr>
            </w:pPr>
          </w:p>
        </w:tc>
        <w:tc>
          <w:tcPr>
            <w:tcW w:w="1800" w:type="dxa"/>
            <w:shd w:val="clear" w:color="auto" w:fill="auto"/>
          </w:tcPr>
          <w:p w:rsidR="00DB5A9F" w:rsidRDefault="00DB5A9F" w:rsidP="00973FE2">
            <w:pPr>
              <w:widowControl w:val="0"/>
              <w:spacing w:line="240" w:lineRule="auto"/>
              <w:ind w:left="-121" w:right="-104"/>
              <w:jc w:val="center"/>
              <w:rPr>
                <w:rFonts w:ascii="Browallia New" w:eastAsia="Arial Unicode MS" w:hAnsi="Browallia New" w:cs="Browallia New"/>
                <w:sz w:val="24"/>
                <w:szCs w:val="24"/>
              </w:rPr>
            </w:pPr>
            <w:r>
              <w:rPr>
                <w:rFonts w:ascii="Browallia New" w:eastAsia="Arial Unicode MS" w:hAnsi="Browallia New" w:cs="Browallia New" w:hint="cs"/>
                <w:sz w:val="24"/>
                <w:szCs w:val="24"/>
                <w:cs/>
              </w:rPr>
              <w:t>อัตราการเติบโตของ</w:t>
            </w:r>
          </w:p>
          <w:p w:rsidR="00897CDC" w:rsidRPr="00897CDC" w:rsidRDefault="00274513" w:rsidP="00897CDC">
            <w:pPr>
              <w:widowControl w:val="0"/>
              <w:spacing w:line="240" w:lineRule="auto"/>
              <w:ind w:left="-121" w:right="-104"/>
              <w:jc w:val="center"/>
              <w:rPr>
                <w:rFonts w:ascii="Browallia New" w:eastAsia="Arial Unicode MS" w:hAnsi="Browallia New" w:cs="Browallia New"/>
                <w:sz w:val="24"/>
                <w:szCs w:val="24"/>
                <w:cs/>
              </w:rPr>
            </w:pPr>
            <w:r>
              <w:rPr>
                <w:rFonts w:ascii="Browallia New" w:eastAsia="Arial Unicode MS" w:hAnsi="Browallia New" w:cs="Browallia New" w:hint="cs"/>
                <w:sz w:val="24"/>
                <w:szCs w:val="24"/>
                <w:cs/>
              </w:rPr>
              <w:t>ราคาที่ดิน</w:t>
            </w:r>
          </w:p>
        </w:tc>
        <w:tc>
          <w:tcPr>
            <w:tcW w:w="1276" w:type="dxa"/>
            <w:shd w:val="clear" w:color="auto" w:fill="FAFAFA"/>
          </w:tcPr>
          <w:p w:rsidR="00897CDC" w:rsidRPr="00897CDC" w:rsidRDefault="001C2B4E" w:rsidP="00897CDC">
            <w:pPr>
              <w:widowControl w:val="0"/>
              <w:spacing w:line="240" w:lineRule="auto"/>
              <w:ind w:right="-72"/>
              <w:jc w:val="right"/>
              <w:rPr>
                <w:rFonts w:ascii="Browallia New" w:eastAsia="Arial Unicode MS" w:hAnsi="Browallia New" w:cs="Browallia New"/>
                <w:sz w:val="24"/>
                <w:szCs w:val="24"/>
              </w:rPr>
            </w:pPr>
            <w:r>
              <w:rPr>
                <w:rFonts w:ascii="Browallia New" w:eastAsia="Arial Unicode MS" w:hAnsi="Browallia New" w:cs="Browallia New" w:hint="cs"/>
                <w:sz w:val="24"/>
                <w:szCs w:val="24"/>
                <w:cs/>
              </w:rPr>
              <w:t xml:space="preserve">ร้อยละ </w:t>
            </w:r>
            <w:r>
              <w:rPr>
                <w:rFonts w:ascii="Browallia New" w:eastAsia="Arial Unicode MS" w:hAnsi="Browallia New" w:cs="Browallia New"/>
                <w:sz w:val="24"/>
                <w:szCs w:val="24"/>
              </w:rPr>
              <w:t>10.05</w:t>
            </w:r>
          </w:p>
        </w:tc>
        <w:tc>
          <w:tcPr>
            <w:tcW w:w="1292" w:type="dxa"/>
            <w:shd w:val="clear" w:color="auto" w:fill="auto"/>
          </w:tcPr>
          <w:p w:rsidR="001C2B4E" w:rsidRDefault="001C2B4E" w:rsidP="00752606">
            <w:pPr>
              <w:widowControl w:val="0"/>
              <w:spacing w:line="240" w:lineRule="auto"/>
              <w:ind w:right="-72"/>
              <w:jc w:val="right"/>
              <w:rPr>
                <w:rFonts w:ascii="Browallia New" w:eastAsia="Arial Unicode MS" w:hAnsi="Browallia New" w:cs="Browallia New"/>
                <w:sz w:val="24"/>
                <w:szCs w:val="24"/>
              </w:rPr>
            </w:pPr>
            <w:r>
              <w:rPr>
                <w:rFonts w:ascii="Browallia New" w:eastAsia="Arial Unicode MS" w:hAnsi="Browallia New" w:cs="Browallia New"/>
                <w:sz w:val="24"/>
                <w:szCs w:val="24"/>
              </w:rPr>
              <w:t>-</w:t>
            </w:r>
          </w:p>
          <w:p w:rsidR="00897CDC" w:rsidRPr="00897CDC" w:rsidRDefault="00897CDC" w:rsidP="00897CDC">
            <w:pPr>
              <w:rPr>
                <w:rFonts w:ascii="Browallia New" w:eastAsia="Arial Unicode MS" w:hAnsi="Browallia New" w:cs="Browallia New"/>
                <w:sz w:val="24"/>
                <w:szCs w:val="24"/>
              </w:rPr>
            </w:pPr>
          </w:p>
        </w:tc>
      </w:tr>
    </w:tbl>
    <w:p w:rsidR="003E3848" w:rsidRDefault="003E3848" w:rsidP="003E3848">
      <w:pPr>
        <w:spacing w:line="240" w:lineRule="auto"/>
        <w:jc w:val="thaiDistribute"/>
        <w:rPr>
          <w:rFonts w:ascii="Browallia New" w:eastAsia="Arial Unicode MS" w:hAnsi="Browallia New" w:cs="Browallia New"/>
          <w:sz w:val="26"/>
          <w:szCs w:val="26"/>
        </w:rPr>
      </w:pPr>
    </w:p>
    <w:p w:rsidR="003C191C" w:rsidRPr="003C191C" w:rsidRDefault="003C191C" w:rsidP="00113693">
      <w:pPr>
        <w:spacing w:line="240" w:lineRule="auto"/>
        <w:ind w:left="540"/>
        <w:jc w:val="thaiDistribute"/>
        <w:rPr>
          <w:rFonts w:ascii="Browallia New" w:eastAsia="Arial Unicode MS" w:hAnsi="Browallia New" w:cs="Browallia New"/>
          <w:sz w:val="26"/>
          <w:szCs w:val="26"/>
        </w:rPr>
      </w:pPr>
      <w:r w:rsidRPr="003C191C">
        <w:rPr>
          <w:rFonts w:ascii="Browallia New" w:eastAsia="Arial Unicode MS" w:hAnsi="Browallia New" w:cs="Browallia New"/>
          <w:sz w:val="26"/>
          <w:szCs w:val="26"/>
          <w:cs/>
        </w:rPr>
        <w:t>ความสัมพันธ์ของข้อมูลที่ไม่สามารถสังเกตได้กับมูลค่ายุติธรรมแสดงดังต่อไปนี้:</w:t>
      </w:r>
    </w:p>
    <w:p w:rsidR="003C191C" w:rsidRPr="00113693" w:rsidRDefault="003C191C" w:rsidP="00113693">
      <w:pPr>
        <w:spacing w:line="240" w:lineRule="auto"/>
        <w:ind w:left="540"/>
        <w:jc w:val="thaiDistribute"/>
        <w:rPr>
          <w:rFonts w:ascii="Browallia New" w:eastAsia="Arial Unicode MS" w:hAnsi="Browallia New" w:cs="Browallia New"/>
          <w:sz w:val="24"/>
          <w:szCs w:val="24"/>
        </w:rPr>
      </w:pPr>
    </w:p>
    <w:tbl>
      <w:tblPr>
        <w:tblW w:w="8931" w:type="dxa"/>
        <w:tblInd w:w="540" w:type="dxa"/>
        <w:tblLayout w:type="fixed"/>
        <w:tblLook w:val="04A0" w:firstRow="1" w:lastRow="0" w:firstColumn="1" w:lastColumn="0" w:noHBand="0" w:noVBand="1"/>
      </w:tblPr>
      <w:tblGrid>
        <w:gridCol w:w="2212"/>
        <w:gridCol w:w="1928"/>
        <w:gridCol w:w="1530"/>
        <w:gridCol w:w="1685"/>
        <w:gridCol w:w="1576"/>
      </w:tblGrid>
      <w:tr w:rsidR="003E3848" w:rsidRPr="00113693" w:rsidTr="00973FE2">
        <w:trPr>
          <w:trHeight w:val="20"/>
        </w:trPr>
        <w:tc>
          <w:tcPr>
            <w:tcW w:w="2212" w:type="dxa"/>
            <w:shd w:val="clear" w:color="auto" w:fill="auto"/>
            <w:vAlign w:val="center"/>
          </w:tcPr>
          <w:p w:rsidR="003E3848" w:rsidRPr="00113693" w:rsidRDefault="003E3848" w:rsidP="003E3848">
            <w:pPr>
              <w:widowControl w:val="0"/>
              <w:spacing w:line="240" w:lineRule="auto"/>
              <w:ind w:right="-72"/>
              <w:jc w:val="right"/>
              <w:rPr>
                <w:rFonts w:ascii="Browallia New" w:eastAsia="Arial Unicode MS" w:hAnsi="Browallia New" w:cs="Browallia New"/>
                <w:b/>
                <w:bCs/>
                <w:color w:val="000000"/>
                <w:sz w:val="24"/>
                <w:szCs w:val="24"/>
                <w:cs/>
              </w:rPr>
            </w:pPr>
          </w:p>
        </w:tc>
        <w:tc>
          <w:tcPr>
            <w:tcW w:w="6719" w:type="dxa"/>
            <w:gridSpan w:val="4"/>
            <w:tcBorders>
              <w:top w:val="single" w:sz="4" w:space="0" w:color="auto"/>
              <w:left w:val="nil"/>
              <w:bottom w:val="single" w:sz="4" w:space="0" w:color="auto"/>
            </w:tcBorders>
            <w:shd w:val="clear" w:color="auto" w:fill="auto"/>
            <w:vAlign w:val="center"/>
          </w:tcPr>
          <w:p w:rsidR="003E3848" w:rsidRPr="00113693" w:rsidRDefault="003E3848" w:rsidP="003E3848">
            <w:pPr>
              <w:widowControl w:val="0"/>
              <w:tabs>
                <w:tab w:val="left" w:pos="256"/>
              </w:tabs>
              <w:spacing w:line="240" w:lineRule="auto"/>
              <w:jc w:val="right"/>
              <w:rPr>
                <w:rFonts w:ascii="Browallia New" w:eastAsia="Arial Unicode MS" w:hAnsi="Browallia New" w:cs="Browallia New"/>
                <w:b/>
                <w:bCs/>
                <w:color w:val="000000"/>
                <w:sz w:val="24"/>
                <w:szCs w:val="24"/>
                <w:cs/>
              </w:rPr>
            </w:pPr>
            <w:r w:rsidRPr="00113693">
              <w:rPr>
                <w:rFonts w:ascii="Browallia New" w:eastAsia="Arial Unicode MS" w:hAnsi="Browallia New" w:cs="Browallia New" w:hint="cs"/>
                <w:b/>
                <w:bCs/>
                <w:color w:val="000000"/>
                <w:sz w:val="24"/>
                <w:szCs w:val="24"/>
                <w:cs/>
              </w:rPr>
              <w:t>ข้อมูลทางการเงินรวม</w:t>
            </w:r>
            <w:r>
              <w:rPr>
                <w:rFonts w:ascii="Browallia New" w:eastAsia="Arial Unicode MS" w:hAnsi="Browallia New" w:cs="Browallia New" w:hint="cs"/>
                <w:b/>
                <w:bCs/>
                <w:color w:val="000000"/>
                <w:sz w:val="24"/>
                <w:szCs w:val="24"/>
                <w:cs/>
              </w:rPr>
              <w:t>และข้อมูลทางการเงินเฉพาะกิจการ</w:t>
            </w:r>
          </w:p>
        </w:tc>
      </w:tr>
      <w:tr w:rsidR="00F9627E" w:rsidRPr="00113693" w:rsidTr="00752606">
        <w:trPr>
          <w:trHeight w:val="20"/>
        </w:trPr>
        <w:tc>
          <w:tcPr>
            <w:tcW w:w="2212" w:type="dxa"/>
            <w:shd w:val="clear" w:color="auto" w:fill="auto"/>
          </w:tcPr>
          <w:p w:rsidR="003C191C" w:rsidRPr="00113693" w:rsidRDefault="003C191C" w:rsidP="00113693">
            <w:pPr>
              <w:widowControl w:val="0"/>
              <w:spacing w:line="240" w:lineRule="auto"/>
              <w:ind w:left="-72" w:right="-72"/>
              <w:jc w:val="right"/>
              <w:rPr>
                <w:rFonts w:ascii="Browallia New" w:eastAsia="Arial Unicode MS" w:hAnsi="Browallia New" w:cs="Browallia New"/>
                <w:b/>
                <w:bCs/>
                <w:color w:val="000000"/>
                <w:sz w:val="24"/>
                <w:szCs w:val="24"/>
              </w:rPr>
            </w:pPr>
          </w:p>
        </w:tc>
        <w:tc>
          <w:tcPr>
            <w:tcW w:w="1928" w:type="dxa"/>
            <w:tcBorders>
              <w:top w:val="single" w:sz="4" w:space="0" w:color="auto"/>
            </w:tcBorders>
            <w:shd w:val="clear" w:color="auto" w:fill="auto"/>
            <w:vAlign w:val="bottom"/>
          </w:tcPr>
          <w:p w:rsidR="003C191C" w:rsidRPr="00113693" w:rsidRDefault="003C191C" w:rsidP="00113693">
            <w:pPr>
              <w:widowControl w:val="0"/>
              <w:spacing w:line="240" w:lineRule="auto"/>
              <w:ind w:right="-72"/>
              <w:jc w:val="right"/>
              <w:rPr>
                <w:rFonts w:ascii="Browallia New" w:eastAsia="Arial Unicode MS" w:hAnsi="Browallia New" w:cs="Browallia New"/>
                <w:b/>
                <w:bCs/>
                <w:color w:val="000000"/>
                <w:sz w:val="24"/>
                <w:szCs w:val="24"/>
              </w:rPr>
            </w:pPr>
          </w:p>
        </w:tc>
        <w:tc>
          <w:tcPr>
            <w:tcW w:w="1530" w:type="dxa"/>
            <w:tcBorders>
              <w:top w:val="single" w:sz="4" w:space="0" w:color="auto"/>
            </w:tcBorders>
            <w:shd w:val="clear" w:color="auto" w:fill="auto"/>
          </w:tcPr>
          <w:p w:rsidR="003C191C" w:rsidRPr="00113693" w:rsidRDefault="003C191C" w:rsidP="00113693">
            <w:pPr>
              <w:widowControl w:val="0"/>
              <w:spacing w:line="240" w:lineRule="auto"/>
              <w:ind w:right="-72"/>
              <w:jc w:val="right"/>
              <w:rPr>
                <w:rFonts w:ascii="Browallia New" w:eastAsia="Arial Unicode MS" w:hAnsi="Browallia New" w:cs="Browallia New"/>
                <w:b/>
                <w:bCs/>
                <w:color w:val="000000"/>
                <w:sz w:val="24"/>
                <w:szCs w:val="24"/>
              </w:rPr>
            </w:pPr>
          </w:p>
        </w:tc>
        <w:tc>
          <w:tcPr>
            <w:tcW w:w="3261" w:type="dxa"/>
            <w:gridSpan w:val="2"/>
            <w:tcBorders>
              <w:top w:val="single" w:sz="4" w:space="0" w:color="auto"/>
              <w:bottom w:val="single" w:sz="4" w:space="0" w:color="auto"/>
            </w:tcBorders>
            <w:shd w:val="clear" w:color="auto" w:fill="auto"/>
            <w:vAlign w:val="bottom"/>
          </w:tcPr>
          <w:p w:rsidR="003C191C" w:rsidRPr="00113693" w:rsidRDefault="003C191C" w:rsidP="00752606">
            <w:pPr>
              <w:widowControl w:val="0"/>
              <w:spacing w:line="240" w:lineRule="auto"/>
              <w:ind w:right="-72"/>
              <w:jc w:val="right"/>
              <w:rPr>
                <w:rFonts w:ascii="Browallia New" w:eastAsia="Arial Unicode MS" w:hAnsi="Browallia New" w:cs="Browallia New"/>
                <w:b/>
                <w:bCs/>
                <w:color w:val="000000"/>
                <w:sz w:val="24"/>
                <w:szCs w:val="24"/>
              </w:rPr>
            </w:pPr>
            <w:r w:rsidRPr="00113693">
              <w:rPr>
                <w:rFonts w:ascii="Browallia New" w:eastAsia="Arial Unicode MS" w:hAnsi="Browallia New" w:cs="Browallia New"/>
                <w:b/>
                <w:bCs/>
                <w:color w:val="000000"/>
                <w:sz w:val="24"/>
                <w:szCs w:val="24"/>
                <w:cs/>
              </w:rPr>
              <w:t>การเปลี่ยนแปลงมูลค่ายุติธรรม</w:t>
            </w:r>
          </w:p>
        </w:tc>
      </w:tr>
      <w:tr w:rsidR="00F9627E" w:rsidRPr="00113693" w:rsidTr="00752606">
        <w:trPr>
          <w:trHeight w:val="20"/>
        </w:trPr>
        <w:tc>
          <w:tcPr>
            <w:tcW w:w="2212" w:type="dxa"/>
            <w:shd w:val="clear" w:color="auto" w:fill="auto"/>
          </w:tcPr>
          <w:p w:rsidR="003C191C" w:rsidRPr="00113693" w:rsidRDefault="003C191C" w:rsidP="00113693">
            <w:pPr>
              <w:widowControl w:val="0"/>
              <w:spacing w:line="240" w:lineRule="auto"/>
              <w:ind w:left="-72" w:right="-72"/>
              <w:jc w:val="right"/>
              <w:rPr>
                <w:rFonts w:ascii="Browallia New" w:eastAsia="Arial Unicode MS" w:hAnsi="Browallia New" w:cs="Browallia New"/>
                <w:b/>
                <w:bCs/>
                <w:color w:val="000000"/>
                <w:sz w:val="24"/>
                <w:szCs w:val="24"/>
              </w:rPr>
            </w:pPr>
          </w:p>
        </w:tc>
        <w:tc>
          <w:tcPr>
            <w:tcW w:w="1928" w:type="dxa"/>
            <w:shd w:val="clear" w:color="auto" w:fill="auto"/>
            <w:vAlign w:val="bottom"/>
          </w:tcPr>
          <w:p w:rsidR="003C191C" w:rsidRPr="00113693" w:rsidRDefault="003C191C" w:rsidP="00113693">
            <w:pPr>
              <w:widowControl w:val="0"/>
              <w:spacing w:line="240" w:lineRule="auto"/>
              <w:ind w:right="-72"/>
              <w:jc w:val="center"/>
              <w:rPr>
                <w:rFonts w:ascii="Browallia New" w:eastAsia="Arial Unicode MS" w:hAnsi="Browallia New" w:cs="Browallia New"/>
                <w:b/>
                <w:bCs/>
                <w:color w:val="000000"/>
                <w:sz w:val="24"/>
                <w:szCs w:val="24"/>
              </w:rPr>
            </w:pPr>
          </w:p>
        </w:tc>
        <w:tc>
          <w:tcPr>
            <w:tcW w:w="1530" w:type="dxa"/>
            <w:shd w:val="clear" w:color="auto" w:fill="auto"/>
          </w:tcPr>
          <w:p w:rsidR="003C191C" w:rsidRPr="00113693" w:rsidRDefault="003C191C" w:rsidP="00113693">
            <w:pPr>
              <w:widowControl w:val="0"/>
              <w:spacing w:line="240" w:lineRule="auto"/>
              <w:ind w:right="-72"/>
              <w:jc w:val="right"/>
              <w:rPr>
                <w:rFonts w:ascii="Browallia New" w:eastAsia="Arial Unicode MS" w:hAnsi="Browallia New" w:cs="Browallia New"/>
                <w:b/>
                <w:bCs/>
                <w:color w:val="000000"/>
                <w:sz w:val="24"/>
                <w:szCs w:val="24"/>
              </w:rPr>
            </w:pPr>
          </w:p>
        </w:tc>
        <w:tc>
          <w:tcPr>
            <w:tcW w:w="1685" w:type="dxa"/>
            <w:tcBorders>
              <w:top w:val="single" w:sz="4" w:space="0" w:color="auto"/>
              <w:bottom w:val="single" w:sz="4" w:space="0" w:color="auto"/>
            </w:tcBorders>
            <w:shd w:val="clear" w:color="auto" w:fill="auto"/>
            <w:vAlign w:val="bottom"/>
          </w:tcPr>
          <w:p w:rsidR="003C191C" w:rsidRPr="00113693" w:rsidRDefault="003C191C" w:rsidP="00752606">
            <w:pPr>
              <w:widowControl w:val="0"/>
              <w:spacing w:line="240" w:lineRule="auto"/>
              <w:ind w:right="-72"/>
              <w:jc w:val="right"/>
              <w:rPr>
                <w:rFonts w:ascii="Browallia New" w:eastAsia="Arial Unicode MS" w:hAnsi="Browallia New" w:cs="Browallia New"/>
                <w:b/>
                <w:bCs/>
                <w:color w:val="000000"/>
                <w:sz w:val="24"/>
                <w:szCs w:val="24"/>
              </w:rPr>
            </w:pPr>
            <w:r w:rsidRPr="00113693">
              <w:rPr>
                <w:rFonts w:ascii="Browallia New" w:eastAsia="Arial Unicode MS" w:hAnsi="Browallia New" w:cs="Browallia New"/>
                <w:b/>
                <w:bCs/>
                <w:color w:val="000000"/>
                <w:sz w:val="24"/>
                <w:szCs w:val="24"/>
                <w:cs/>
              </w:rPr>
              <w:t>การเพิ่มขึ้น</w:t>
            </w:r>
          </w:p>
          <w:p w:rsidR="003C191C" w:rsidRPr="00113693" w:rsidRDefault="003C191C" w:rsidP="00752606">
            <w:pPr>
              <w:widowControl w:val="0"/>
              <w:spacing w:line="240" w:lineRule="auto"/>
              <w:ind w:right="-72"/>
              <w:jc w:val="right"/>
              <w:rPr>
                <w:rFonts w:ascii="Browallia New" w:eastAsia="Arial Unicode MS" w:hAnsi="Browallia New" w:cs="Browallia New"/>
                <w:b/>
                <w:bCs/>
                <w:color w:val="000000"/>
                <w:sz w:val="24"/>
                <w:szCs w:val="24"/>
              </w:rPr>
            </w:pPr>
            <w:r w:rsidRPr="00113693">
              <w:rPr>
                <w:rFonts w:ascii="Browallia New" w:eastAsia="Arial Unicode MS" w:hAnsi="Browallia New" w:cs="Browallia New"/>
                <w:b/>
                <w:bCs/>
                <w:color w:val="000000"/>
                <w:sz w:val="24"/>
                <w:szCs w:val="24"/>
                <w:cs/>
              </w:rPr>
              <w:t>ของข้อสมมติ</w:t>
            </w:r>
          </w:p>
        </w:tc>
        <w:tc>
          <w:tcPr>
            <w:tcW w:w="1576" w:type="dxa"/>
            <w:tcBorders>
              <w:top w:val="single" w:sz="4" w:space="0" w:color="auto"/>
              <w:bottom w:val="single" w:sz="4" w:space="0" w:color="auto"/>
            </w:tcBorders>
            <w:shd w:val="clear" w:color="auto" w:fill="auto"/>
            <w:vAlign w:val="bottom"/>
          </w:tcPr>
          <w:p w:rsidR="003C191C" w:rsidRPr="00113693" w:rsidRDefault="003C191C" w:rsidP="00752606">
            <w:pPr>
              <w:widowControl w:val="0"/>
              <w:spacing w:line="240" w:lineRule="auto"/>
              <w:ind w:right="-72"/>
              <w:jc w:val="right"/>
              <w:rPr>
                <w:rFonts w:ascii="Browallia New" w:eastAsia="Arial Unicode MS" w:hAnsi="Browallia New" w:cs="Browallia New"/>
                <w:b/>
                <w:bCs/>
                <w:color w:val="000000"/>
                <w:sz w:val="24"/>
                <w:szCs w:val="24"/>
              </w:rPr>
            </w:pPr>
            <w:r w:rsidRPr="00113693">
              <w:rPr>
                <w:rFonts w:ascii="Browallia New" w:eastAsia="Arial Unicode MS" w:hAnsi="Browallia New" w:cs="Browallia New"/>
                <w:b/>
                <w:bCs/>
                <w:color w:val="000000"/>
                <w:sz w:val="24"/>
                <w:szCs w:val="24"/>
                <w:cs/>
              </w:rPr>
              <w:t>การลดลง</w:t>
            </w:r>
          </w:p>
          <w:p w:rsidR="003C191C" w:rsidRPr="00113693" w:rsidRDefault="003C191C" w:rsidP="00752606">
            <w:pPr>
              <w:widowControl w:val="0"/>
              <w:spacing w:line="240" w:lineRule="auto"/>
              <w:ind w:right="-72"/>
              <w:jc w:val="right"/>
              <w:rPr>
                <w:rFonts w:ascii="Browallia New" w:eastAsia="Arial Unicode MS" w:hAnsi="Browallia New" w:cs="Browallia New"/>
                <w:b/>
                <w:bCs/>
                <w:color w:val="000000"/>
                <w:sz w:val="24"/>
                <w:szCs w:val="24"/>
              </w:rPr>
            </w:pPr>
            <w:r w:rsidRPr="00113693">
              <w:rPr>
                <w:rFonts w:ascii="Browallia New" w:eastAsia="Arial Unicode MS" w:hAnsi="Browallia New" w:cs="Browallia New"/>
                <w:b/>
                <w:bCs/>
                <w:color w:val="000000"/>
                <w:sz w:val="24"/>
                <w:szCs w:val="24"/>
                <w:cs/>
              </w:rPr>
              <w:t>ของข้อสมมติ</w:t>
            </w:r>
          </w:p>
        </w:tc>
      </w:tr>
      <w:tr w:rsidR="00F9627E" w:rsidRPr="00113693" w:rsidTr="00752606">
        <w:trPr>
          <w:trHeight w:val="20"/>
        </w:trPr>
        <w:tc>
          <w:tcPr>
            <w:tcW w:w="2212" w:type="dxa"/>
            <w:shd w:val="clear" w:color="auto" w:fill="auto"/>
          </w:tcPr>
          <w:p w:rsidR="003C191C" w:rsidRPr="00113693" w:rsidRDefault="003C191C" w:rsidP="00113693">
            <w:pPr>
              <w:widowControl w:val="0"/>
              <w:spacing w:line="240" w:lineRule="auto"/>
              <w:ind w:left="-72" w:right="-72"/>
              <w:jc w:val="right"/>
              <w:rPr>
                <w:rFonts w:ascii="Browallia New" w:eastAsia="Arial Unicode MS" w:hAnsi="Browallia New" w:cs="Browallia New"/>
                <w:b/>
                <w:bCs/>
                <w:color w:val="000000"/>
                <w:sz w:val="24"/>
                <w:szCs w:val="24"/>
              </w:rPr>
            </w:pPr>
          </w:p>
        </w:tc>
        <w:tc>
          <w:tcPr>
            <w:tcW w:w="1928" w:type="dxa"/>
            <w:tcBorders>
              <w:bottom w:val="single" w:sz="4" w:space="0" w:color="auto"/>
            </w:tcBorders>
            <w:shd w:val="clear" w:color="auto" w:fill="auto"/>
            <w:vAlign w:val="bottom"/>
          </w:tcPr>
          <w:p w:rsidR="003C191C" w:rsidRPr="00113693" w:rsidRDefault="003C191C" w:rsidP="00113693">
            <w:pPr>
              <w:widowControl w:val="0"/>
              <w:spacing w:line="240" w:lineRule="auto"/>
              <w:ind w:right="-72"/>
              <w:jc w:val="center"/>
              <w:rPr>
                <w:rFonts w:ascii="Browallia New" w:eastAsia="Arial Unicode MS" w:hAnsi="Browallia New" w:cs="Browallia New"/>
                <w:b/>
                <w:bCs/>
                <w:color w:val="000000"/>
                <w:sz w:val="24"/>
                <w:szCs w:val="24"/>
              </w:rPr>
            </w:pPr>
            <w:r w:rsidRPr="00113693">
              <w:rPr>
                <w:rFonts w:ascii="Browallia New" w:eastAsia="Arial Unicode MS" w:hAnsi="Browallia New" w:cs="Browallia New"/>
                <w:b/>
                <w:bCs/>
                <w:color w:val="000000"/>
                <w:sz w:val="24"/>
                <w:szCs w:val="24"/>
                <w:cs/>
              </w:rPr>
              <w:t>ข้อมูลที่ไม่</w:t>
            </w:r>
          </w:p>
          <w:p w:rsidR="003C191C" w:rsidRPr="00113693" w:rsidRDefault="003C191C" w:rsidP="00113693">
            <w:pPr>
              <w:widowControl w:val="0"/>
              <w:spacing w:line="240" w:lineRule="auto"/>
              <w:ind w:right="-72"/>
              <w:jc w:val="center"/>
              <w:rPr>
                <w:rFonts w:ascii="Browallia New" w:eastAsia="Arial Unicode MS" w:hAnsi="Browallia New" w:cs="Browallia New"/>
                <w:b/>
                <w:bCs/>
                <w:color w:val="000000"/>
                <w:sz w:val="24"/>
                <w:szCs w:val="24"/>
              </w:rPr>
            </w:pPr>
            <w:r w:rsidRPr="00113693">
              <w:rPr>
                <w:rFonts w:ascii="Browallia New" w:eastAsia="Arial Unicode MS" w:hAnsi="Browallia New" w:cs="Browallia New"/>
                <w:b/>
                <w:bCs/>
                <w:color w:val="000000"/>
                <w:sz w:val="24"/>
                <w:szCs w:val="24"/>
                <w:cs/>
              </w:rPr>
              <w:t>สามารถสังเกตได้</w:t>
            </w:r>
          </w:p>
        </w:tc>
        <w:tc>
          <w:tcPr>
            <w:tcW w:w="1530" w:type="dxa"/>
            <w:tcBorders>
              <w:bottom w:val="single" w:sz="4" w:space="0" w:color="auto"/>
            </w:tcBorders>
            <w:shd w:val="clear" w:color="auto" w:fill="auto"/>
            <w:vAlign w:val="bottom"/>
          </w:tcPr>
          <w:p w:rsidR="003C191C" w:rsidRPr="00113693" w:rsidRDefault="003C191C" w:rsidP="00113693">
            <w:pPr>
              <w:widowControl w:val="0"/>
              <w:spacing w:line="240" w:lineRule="auto"/>
              <w:ind w:left="-105" w:right="-72"/>
              <w:jc w:val="center"/>
              <w:rPr>
                <w:rFonts w:ascii="Browallia New" w:eastAsia="Arial Unicode MS" w:hAnsi="Browallia New" w:cs="Browallia New"/>
                <w:b/>
                <w:bCs/>
                <w:color w:val="000000"/>
                <w:sz w:val="24"/>
                <w:szCs w:val="24"/>
              </w:rPr>
            </w:pPr>
          </w:p>
          <w:p w:rsidR="003C191C" w:rsidRPr="00113693" w:rsidRDefault="003C191C" w:rsidP="003E3848">
            <w:pPr>
              <w:widowControl w:val="0"/>
              <w:spacing w:line="240" w:lineRule="auto"/>
              <w:ind w:left="-105" w:right="-72"/>
              <w:jc w:val="center"/>
              <w:rPr>
                <w:rFonts w:ascii="Browallia New" w:eastAsia="Arial Unicode MS" w:hAnsi="Browallia New" w:cs="Browallia New"/>
                <w:b/>
                <w:bCs/>
                <w:color w:val="000000"/>
                <w:sz w:val="24"/>
                <w:szCs w:val="24"/>
              </w:rPr>
            </w:pPr>
            <w:r w:rsidRPr="00113693">
              <w:rPr>
                <w:rFonts w:ascii="Browallia New" w:eastAsia="Arial Unicode MS" w:hAnsi="Browallia New" w:cs="Browallia New"/>
                <w:b/>
                <w:bCs/>
                <w:color w:val="000000"/>
                <w:sz w:val="24"/>
                <w:szCs w:val="24"/>
                <w:cs/>
              </w:rPr>
              <w:t>การเปลี่ยนแปลง</w:t>
            </w:r>
          </w:p>
        </w:tc>
        <w:tc>
          <w:tcPr>
            <w:tcW w:w="1685" w:type="dxa"/>
            <w:tcBorders>
              <w:top w:val="single" w:sz="4" w:space="0" w:color="auto"/>
              <w:bottom w:val="single" w:sz="4" w:space="0" w:color="auto"/>
            </w:tcBorders>
            <w:shd w:val="clear" w:color="auto" w:fill="auto"/>
            <w:vAlign w:val="bottom"/>
          </w:tcPr>
          <w:p w:rsidR="003C191C" w:rsidRPr="00113693" w:rsidRDefault="005B2157" w:rsidP="00752606">
            <w:pPr>
              <w:widowControl w:val="0"/>
              <w:spacing w:line="240" w:lineRule="auto"/>
              <w:ind w:right="-72"/>
              <w:jc w:val="right"/>
              <w:rPr>
                <w:rFonts w:ascii="Browallia New" w:eastAsia="Arial Unicode MS" w:hAnsi="Browallia New" w:cs="Browallia New"/>
                <w:b/>
                <w:bCs/>
                <w:color w:val="000000"/>
                <w:sz w:val="24"/>
                <w:szCs w:val="24"/>
              </w:rPr>
            </w:pPr>
            <w:r w:rsidRPr="005B2157">
              <w:rPr>
                <w:rFonts w:ascii="Browallia New" w:eastAsia="Arial Unicode MS" w:hAnsi="Browallia New" w:cs="Browallia New"/>
                <w:b/>
                <w:bCs/>
                <w:color w:val="000000"/>
                <w:sz w:val="24"/>
                <w:szCs w:val="24"/>
              </w:rPr>
              <w:t xml:space="preserve">30 </w:t>
            </w:r>
            <w:r w:rsidRPr="005B2157">
              <w:rPr>
                <w:rFonts w:ascii="Browallia New" w:eastAsia="Arial Unicode MS" w:hAnsi="Browallia New" w:cs="Browallia New"/>
                <w:b/>
                <w:bCs/>
                <w:color w:val="000000"/>
                <w:sz w:val="24"/>
                <w:szCs w:val="24"/>
                <w:cs/>
              </w:rPr>
              <w:t>มิถุนายน</w:t>
            </w:r>
          </w:p>
          <w:p w:rsidR="003C191C" w:rsidRPr="00113693" w:rsidRDefault="003C191C" w:rsidP="00752606">
            <w:pPr>
              <w:widowControl w:val="0"/>
              <w:spacing w:line="240" w:lineRule="auto"/>
              <w:ind w:right="-72"/>
              <w:jc w:val="right"/>
              <w:rPr>
                <w:rFonts w:ascii="Browallia New" w:eastAsia="Arial Unicode MS" w:hAnsi="Browallia New" w:cs="Browallia New"/>
                <w:b/>
                <w:bCs/>
                <w:color w:val="000000"/>
                <w:sz w:val="24"/>
                <w:szCs w:val="24"/>
                <w:cs/>
              </w:rPr>
            </w:pPr>
            <w:r w:rsidRPr="00113693">
              <w:rPr>
                <w:rFonts w:ascii="Browallia New" w:eastAsia="Arial Unicode MS" w:hAnsi="Browallia New" w:cs="Browallia New"/>
                <w:b/>
                <w:bCs/>
                <w:color w:val="000000"/>
                <w:sz w:val="24"/>
                <w:szCs w:val="24"/>
                <w:cs/>
              </w:rPr>
              <w:t xml:space="preserve">พ.ศ. </w:t>
            </w:r>
            <w:r w:rsidR="00FE7E97" w:rsidRPr="00FE7E97">
              <w:rPr>
                <w:rFonts w:ascii="Browallia New" w:eastAsia="Arial Unicode MS" w:hAnsi="Browallia New" w:cs="Browallia New"/>
                <w:b/>
                <w:bCs/>
                <w:color w:val="000000"/>
                <w:sz w:val="24"/>
                <w:szCs w:val="24"/>
              </w:rPr>
              <w:t>2563</w:t>
            </w:r>
          </w:p>
        </w:tc>
        <w:tc>
          <w:tcPr>
            <w:tcW w:w="1576" w:type="dxa"/>
            <w:tcBorders>
              <w:top w:val="single" w:sz="4" w:space="0" w:color="auto"/>
              <w:bottom w:val="single" w:sz="4" w:space="0" w:color="auto"/>
            </w:tcBorders>
            <w:shd w:val="clear" w:color="auto" w:fill="auto"/>
            <w:vAlign w:val="bottom"/>
          </w:tcPr>
          <w:p w:rsidR="003C191C" w:rsidRPr="00113693" w:rsidRDefault="005B2157" w:rsidP="00752606">
            <w:pPr>
              <w:widowControl w:val="0"/>
              <w:spacing w:line="240" w:lineRule="auto"/>
              <w:ind w:right="-72"/>
              <w:jc w:val="right"/>
              <w:rPr>
                <w:rFonts w:ascii="Browallia New" w:eastAsia="Arial Unicode MS" w:hAnsi="Browallia New" w:cs="Browallia New"/>
                <w:b/>
                <w:bCs/>
                <w:color w:val="000000"/>
                <w:sz w:val="24"/>
                <w:szCs w:val="24"/>
              </w:rPr>
            </w:pPr>
            <w:r w:rsidRPr="005B2157">
              <w:rPr>
                <w:rFonts w:ascii="Browallia New" w:eastAsia="Arial Unicode MS" w:hAnsi="Browallia New" w:cs="Browallia New"/>
                <w:b/>
                <w:bCs/>
                <w:color w:val="000000"/>
                <w:sz w:val="24"/>
                <w:szCs w:val="24"/>
              </w:rPr>
              <w:t xml:space="preserve">30 </w:t>
            </w:r>
            <w:r w:rsidRPr="005B2157">
              <w:rPr>
                <w:rFonts w:ascii="Browallia New" w:eastAsia="Arial Unicode MS" w:hAnsi="Browallia New" w:cs="Browallia New"/>
                <w:b/>
                <w:bCs/>
                <w:color w:val="000000"/>
                <w:sz w:val="24"/>
                <w:szCs w:val="24"/>
                <w:cs/>
              </w:rPr>
              <w:t>มิถุนายน</w:t>
            </w:r>
          </w:p>
          <w:p w:rsidR="003C191C" w:rsidRPr="00113693" w:rsidRDefault="003C191C" w:rsidP="00752606">
            <w:pPr>
              <w:widowControl w:val="0"/>
              <w:spacing w:line="240" w:lineRule="auto"/>
              <w:ind w:right="-72"/>
              <w:jc w:val="right"/>
              <w:rPr>
                <w:rFonts w:ascii="Browallia New" w:eastAsia="Arial Unicode MS" w:hAnsi="Browallia New" w:cs="Browallia New"/>
                <w:b/>
                <w:bCs/>
                <w:color w:val="000000"/>
                <w:sz w:val="24"/>
                <w:szCs w:val="24"/>
              </w:rPr>
            </w:pPr>
            <w:r w:rsidRPr="00113693">
              <w:rPr>
                <w:rFonts w:ascii="Browallia New" w:eastAsia="Arial Unicode MS" w:hAnsi="Browallia New" w:cs="Browallia New"/>
                <w:b/>
                <w:bCs/>
                <w:color w:val="000000"/>
                <w:sz w:val="24"/>
                <w:szCs w:val="24"/>
                <w:cs/>
              </w:rPr>
              <w:t xml:space="preserve">พ.ศ. </w:t>
            </w:r>
            <w:r w:rsidR="00FE7E97" w:rsidRPr="00FE7E97">
              <w:rPr>
                <w:rFonts w:ascii="Browallia New" w:eastAsia="Arial Unicode MS" w:hAnsi="Browallia New" w:cs="Browallia New"/>
                <w:b/>
                <w:bCs/>
                <w:color w:val="000000"/>
                <w:sz w:val="24"/>
                <w:szCs w:val="24"/>
              </w:rPr>
              <w:t>2563</w:t>
            </w:r>
          </w:p>
        </w:tc>
      </w:tr>
      <w:tr w:rsidR="00F9627E" w:rsidRPr="00113693" w:rsidTr="00973FE2">
        <w:trPr>
          <w:trHeight w:val="20"/>
        </w:trPr>
        <w:tc>
          <w:tcPr>
            <w:tcW w:w="2212" w:type="dxa"/>
            <w:shd w:val="clear" w:color="auto" w:fill="auto"/>
          </w:tcPr>
          <w:p w:rsidR="003C191C" w:rsidRPr="00113693" w:rsidRDefault="003C191C" w:rsidP="00113693">
            <w:pPr>
              <w:widowControl w:val="0"/>
              <w:spacing w:line="240" w:lineRule="auto"/>
              <w:ind w:left="-72" w:right="-72"/>
              <w:jc w:val="right"/>
              <w:rPr>
                <w:rFonts w:ascii="Browallia New" w:eastAsia="Arial Unicode MS" w:hAnsi="Browallia New" w:cs="Browallia New"/>
                <w:b/>
                <w:bCs/>
                <w:color w:val="000000"/>
                <w:sz w:val="24"/>
                <w:szCs w:val="24"/>
              </w:rPr>
            </w:pPr>
          </w:p>
        </w:tc>
        <w:tc>
          <w:tcPr>
            <w:tcW w:w="1928" w:type="dxa"/>
            <w:tcBorders>
              <w:top w:val="single" w:sz="4" w:space="0" w:color="auto"/>
            </w:tcBorders>
            <w:shd w:val="clear" w:color="auto" w:fill="auto"/>
          </w:tcPr>
          <w:p w:rsidR="003C191C" w:rsidRPr="00113693" w:rsidRDefault="003C191C" w:rsidP="00113693">
            <w:pPr>
              <w:widowControl w:val="0"/>
              <w:spacing w:line="240" w:lineRule="auto"/>
              <w:ind w:right="-72"/>
              <w:jc w:val="center"/>
              <w:rPr>
                <w:rFonts w:ascii="Browallia New" w:eastAsia="Arial Unicode MS" w:hAnsi="Browallia New" w:cs="Browallia New"/>
                <w:b/>
                <w:bCs/>
                <w:color w:val="000000"/>
                <w:sz w:val="24"/>
                <w:szCs w:val="24"/>
                <w:cs/>
              </w:rPr>
            </w:pPr>
          </w:p>
        </w:tc>
        <w:tc>
          <w:tcPr>
            <w:tcW w:w="1530" w:type="dxa"/>
            <w:tcBorders>
              <w:top w:val="single" w:sz="4" w:space="0" w:color="auto"/>
            </w:tcBorders>
            <w:shd w:val="clear" w:color="auto" w:fill="auto"/>
          </w:tcPr>
          <w:p w:rsidR="003C191C" w:rsidRPr="00113693" w:rsidRDefault="003C191C" w:rsidP="00113693">
            <w:pPr>
              <w:widowControl w:val="0"/>
              <w:spacing w:line="240" w:lineRule="auto"/>
              <w:ind w:left="-105" w:right="-72"/>
              <w:jc w:val="right"/>
              <w:rPr>
                <w:rFonts w:ascii="Browallia New" w:eastAsia="Arial Unicode MS" w:hAnsi="Browallia New" w:cs="Browallia New"/>
                <w:b/>
                <w:bCs/>
                <w:color w:val="000000"/>
                <w:sz w:val="24"/>
                <w:szCs w:val="24"/>
                <w:cs/>
              </w:rPr>
            </w:pPr>
          </w:p>
        </w:tc>
        <w:tc>
          <w:tcPr>
            <w:tcW w:w="1685" w:type="dxa"/>
            <w:tcBorders>
              <w:top w:val="single" w:sz="4" w:space="0" w:color="auto"/>
            </w:tcBorders>
            <w:shd w:val="clear" w:color="auto" w:fill="FAFAFA"/>
          </w:tcPr>
          <w:p w:rsidR="003C191C" w:rsidRPr="00113693" w:rsidRDefault="003C191C" w:rsidP="00113693">
            <w:pPr>
              <w:widowControl w:val="0"/>
              <w:spacing w:line="240" w:lineRule="auto"/>
              <w:ind w:right="-72"/>
              <w:jc w:val="right"/>
              <w:rPr>
                <w:rFonts w:ascii="Browallia New" w:eastAsia="Arial Unicode MS" w:hAnsi="Browallia New" w:cs="Browallia New"/>
                <w:b/>
                <w:bCs/>
                <w:color w:val="000000"/>
                <w:sz w:val="24"/>
                <w:szCs w:val="24"/>
              </w:rPr>
            </w:pPr>
          </w:p>
        </w:tc>
        <w:tc>
          <w:tcPr>
            <w:tcW w:w="1576" w:type="dxa"/>
            <w:tcBorders>
              <w:top w:val="single" w:sz="4" w:space="0" w:color="auto"/>
            </w:tcBorders>
            <w:shd w:val="clear" w:color="auto" w:fill="auto"/>
          </w:tcPr>
          <w:p w:rsidR="003C191C" w:rsidRPr="00113693" w:rsidRDefault="003C191C" w:rsidP="00113693">
            <w:pPr>
              <w:widowControl w:val="0"/>
              <w:spacing w:line="240" w:lineRule="auto"/>
              <w:ind w:right="-72"/>
              <w:jc w:val="right"/>
              <w:rPr>
                <w:rFonts w:ascii="Browallia New" w:eastAsia="Arial Unicode MS" w:hAnsi="Browallia New" w:cs="Browallia New"/>
                <w:b/>
                <w:bCs/>
                <w:color w:val="000000"/>
                <w:sz w:val="24"/>
                <w:szCs w:val="24"/>
              </w:rPr>
            </w:pPr>
          </w:p>
        </w:tc>
      </w:tr>
      <w:tr w:rsidR="006809FF" w:rsidRPr="00000203" w:rsidTr="00752606">
        <w:trPr>
          <w:trHeight w:val="20"/>
        </w:trPr>
        <w:tc>
          <w:tcPr>
            <w:tcW w:w="2212" w:type="dxa"/>
            <w:shd w:val="clear" w:color="auto" w:fill="auto"/>
          </w:tcPr>
          <w:p w:rsidR="006809FF" w:rsidRPr="00113693" w:rsidRDefault="006809FF" w:rsidP="00113693">
            <w:pPr>
              <w:widowControl w:val="0"/>
              <w:spacing w:line="240" w:lineRule="auto"/>
              <w:ind w:left="-72" w:right="-72"/>
              <w:rPr>
                <w:rFonts w:ascii="Browallia New" w:eastAsia="Arial Unicode MS" w:hAnsi="Browallia New" w:cs="Browallia New"/>
                <w:spacing w:val="-4"/>
                <w:sz w:val="24"/>
                <w:szCs w:val="24"/>
              </w:rPr>
            </w:pPr>
            <w:r w:rsidRPr="00113693">
              <w:rPr>
                <w:rFonts w:ascii="Browallia New" w:eastAsia="Arial Unicode MS" w:hAnsi="Browallia New" w:cs="Browallia New"/>
                <w:spacing w:val="-4"/>
                <w:sz w:val="24"/>
                <w:szCs w:val="24"/>
                <w:cs/>
              </w:rPr>
              <w:t>สินทรัพย์ทางการเงินที่วัดมูลค่า</w:t>
            </w:r>
          </w:p>
          <w:p w:rsidR="006809FF" w:rsidRPr="00113693" w:rsidRDefault="006809FF" w:rsidP="00113693">
            <w:pPr>
              <w:widowControl w:val="0"/>
              <w:spacing w:line="240" w:lineRule="auto"/>
              <w:ind w:left="-72" w:right="-72"/>
              <w:rPr>
                <w:rFonts w:ascii="Browallia New" w:eastAsia="Arial Unicode MS" w:hAnsi="Browallia New" w:cs="Browallia New"/>
                <w:sz w:val="24"/>
                <w:szCs w:val="24"/>
              </w:rPr>
            </w:pPr>
            <w:r w:rsidRPr="00113693">
              <w:rPr>
                <w:rFonts w:ascii="Browallia New" w:eastAsia="Arial Unicode MS" w:hAnsi="Browallia New" w:cs="Browallia New"/>
                <w:sz w:val="24"/>
                <w:szCs w:val="24"/>
                <w:cs/>
              </w:rPr>
              <w:t xml:space="preserve">   ด้วยมูลค่ายุติธรรมผ่าน</w:t>
            </w:r>
          </w:p>
          <w:p w:rsidR="006809FF" w:rsidRPr="00113693" w:rsidRDefault="006809FF" w:rsidP="00113693">
            <w:pPr>
              <w:widowControl w:val="0"/>
              <w:spacing w:line="240" w:lineRule="auto"/>
              <w:ind w:left="-72" w:right="-72"/>
              <w:rPr>
                <w:rFonts w:ascii="Browallia New" w:eastAsia="Arial Unicode MS" w:hAnsi="Browallia New" w:cs="Browallia New"/>
                <w:sz w:val="24"/>
                <w:szCs w:val="24"/>
              </w:rPr>
            </w:pPr>
            <w:r w:rsidRPr="00113693">
              <w:rPr>
                <w:rFonts w:ascii="Browallia New" w:eastAsia="Arial Unicode MS" w:hAnsi="Browallia New" w:cs="Browallia New"/>
                <w:sz w:val="24"/>
                <w:szCs w:val="24"/>
                <w:cs/>
              </w:rPr>
              <w:t xml:space="preserve">   กำไรขาดทุนเบ็ดเสร็จอื่น</w:t>
            </w:r>
          </w:p>
        </w:tc>
        <w:tc>
          <w:tcPr>
            <w:tcW w:w="1928" w:type="dxa"/>
            <w:shd w:val="clear" w:color="auto" w:fill="auto"/>
          </w:tcPr>
          <w:p w:rsidR="006809FF" w:rsidRPr="00113693" w:rsidRDefault="006809FF" w:rsidP="00973FE2">
            <w:pPr>
              <w:widowControl w:val="0"/>
              <w:spacing w:line="240" w:lineRule="auto"/>
              <w:ind w:left="-82" w:right="-83"/>
              <w:jc w:val="center"/>
              <w:rPr>
                <w:rFonts w:ascii="Browallia New" w:eastAsia="Arial Unicode MS" w:hAnsi="Browallia New" w:cs="Browallia New"/>
                <w:sz w:val="24"/>
                <w:szCs w:val="24"/>
              </w:rPr>
            </w:pPr>
            <w:r w:rsidRPr="00113693">
              <w:rPr>
                <w:rFonts w:ascii="Browallia New" w:eastAsia="Arial Unicode MS" w:hAnsi="Browallia New" w:cs="Browallia New"/>
                <w:sz w:val="24"/>
                <w:szCs w:val="24"/>
                <w:cs/>
              </w:rPr>
              <w:t>อัตราคิดลดที่ปรับ</w:t>
            </w:r>
          </w:p>
          <w:p w:rsidR="006809FF" w:rsidRPr="00113693" w:rsidRDefault="006809FF" w:rsidP="00973FE2">
            <w:pPr>
              <w:widowControl w:val="0"/>
              <w:spacing w:line="240" w:lineRule="auto"/>
              <w:ind w:left="-82" w:right="-83"/>
              <w:jc w:val="center"/>
              <w:rPr>
                <w:rFonts w:ascii="Browallia New" w:eastAsia="Arial Unicode MS" w:hAnsi="Browallia New" w:cs="Browallia New"/>
                <w:sz w:val="24"/>
                <w:szCs w:val="24"/>
                <w:cs/>
              </w:rPr>
            </w:pPr>
            <w:r w:rsidRPr="00113693">
              <w:rPr>
                <w:rFonts w:ascii="Browallia New" w:eastAsia="Arial Unicode MS" w:hAnsi="Browallia New" w:cs="Browallia New"/>
                <w:sz w:val="24"/>
                <w:szCs w:val="24"/>
                <w:cs/>
              </w:rPr>
              <w:t>ความเสี่ยง</w:t>
            </w:r>
          </w:p>
        </w:tc>
        <w:tc>
          <w:tcPr>
            <w:tcW w:w="1530" w:type="dxa"/>
            <w:shd w:val="clear" w:color="auto" w:fill="auto"/>
          </w:tcPr>
          <w:p w:rsidR="006809FF" w:rsidRPr="00113693" w:rsidRDefault="006809FF" w:rsidP="00905B1D">
            <w:pPr>
              <w:widowControl w:val="0"/>
              <w:spacing w:line="240" w:lineRule="auto"/>
              <w:ind w:right="-72"/>
              <w:jc w:val="center"/>
              <w:rPr>
                <w:rFonts w:ascii="Browallia New" w:eastAsia="Arial Unicode MS" w:hAnsi="Browallia New" w:cs="Browallia New"/>
                <w:spacing w:val="-10"/>
                <w:sz w:val="24"/>
                <w:szCs w:val="24"/>
                <w:cs/>
              </w:rPr>
            </w:pPr>
            <w:r w:rsidRPr="00113693">
              <w:rPr>
                <w:rFonts w:ascii="Browallia New" w:eastAsia="Arial Unicode MS" w:hAnsi="Browallia New" w:cs="Browallia New"/>
                <w:spacing w:val="-10"/>
                <w:sz w:val="24"/>
                <w:szCs w:val="24"/>
                <w:cs/>
              </w:rPr>
              <w:t xml:space="preserve">ร้อยละ </w:t>
            </w:r>
            <w:r w:rsidR="00FE7E97" w:rsidRPr="00FE7E97">
              <w:rPr>
                <w:rFonts w:ascii="Browallia New" w:eastAsia="Arial Unicode MS" w:hAnsi="Browallia New" w:cs="Browallia New"/>
                <w:spacing w:val="-10"/>
                <w:sz w:val="24"/>
                <w:szCs w:val="24"/>
              </w:rPr>
              <w:t>1</w:t>
            </w:r>
          </w:p>
        </w:tc>
        <w:tc>
          <w:tcPr>
            <w:tcW w:w="1685" w:type="dxa"/>
            <w:shd w:val="clear" w:color="auto" w:fill="FAFAFA"/>
          </w:tcPr>
          <w:p w:rsidR="006809FF" w:rsidRPr="00000203" w:rsidRDefault="006809FF" w:rsidP="00752606">
            <w:pPr>
              <w:widowControl w:val="0"/>
              <w:spacing w:line="240" w:lineRule="auto"/>
              <w:ind w:right="-72"/>
              <w:jc w:val="right"/>
              <w:rPr>
                <w:rFonts w:ascii="Browallia New" w:eastAsia="Arial Unicode MS" w:hAnsi="Browallia New" w:cs="Browallia New"/>
                <w:sz w:val="24"/>
                <w:szCs w:val="24"/>
              </w:rPr>
            </w:pPr>
            <w:r w:rsidRPr="00000203">
              <w:rPr>
                <w:rFonts w:ascii="Browallia New" w:eastAsia="Arial Unicode MS" w:hAnsi="Browallia New" w:cs="Browallia New" w:hint="cs"/>
                <w:sz w:val="24"/>
                <w:szCs w:val="24"/>
                <w:cs/>
              </w:rPr>
              <w:t>ลดลง</w:t>
            </w:r>
          </w:p>
          <w:p w:rsidR="006809FF" w:rsidRPr="00000203" w:rsidRDefault="002F4B28" w:rsidP="00752606">
            <w:pPr>
              <w:widowControl w:val="0"/>
              <w:spacing w:line="240" w:lineRule="auto"/>
              <w:ind w:right="-72"/>
              <w:jc w:val="right"/>
              <w:rPr>
                <w:rFonts w:ascii="Browallia New" w:eastAsia="Arial Unicode MS" w:hAnsi="Browallia New" w:cs="Browallia New"/>
                <w:sz w:val="24"/>
                <w:szCs w:val="24"/>
                <w:cs/>
              </w:rPr>
            </w:pPr>
            <w:r w:rsidRPr="00000203">
              <w:rPr>
                <w:rFonts w:ascii="Browallia New" w:eastAsia="Arial Unicode MS" w:hAnsi="Browallia New" w:cs="Browallia New"/>
                <w:sz w:val="24"/>
                <w:szCs w:val="24"/>
              </w:rPr>
              <w:t>3</w:t>
            </w:r>
            <w:r w:rsidR="00EB7F4E" w:rsidRPr="00000203">
              <w:rPr>
                <w:rFonts w:ascii="Browallia New" w:eastAsia="Arial Unicode MS" w:hAnsi="Browallia New" w:cs="Browallia New"/>
                <w:sz w:val="24"/>
                <w:szCs w:val="24"/>
              </w:rPr>
              <w:t>25.44</w:t>
            </w:r>
            <w:r w:rsidR="006809FF" w:rsidRPr="00000203">
              <w:rPr>
                <w:rFonts w:ascii="Browallia New" w:eastAsia="Arial Unicode MS" w:hAnsi="Browallia New" w:cs="Browallia New"/>
                <w:sz w:val="24"/>
                <w:szCs w:val="24"/>
              </w:rPr>
              <w:t xml:space="preserve"> </w:t>
            </w:r>
            <w:r w:rsidR="006809FF" w:rsidRPr="00000203">
              <w:rPr>
                <w:rFonts w:ascii="Browallia New" w:eastAsia="Arial Unicode MS" w:hAnsi="Browallia New" w:cs="Browallia New" w:hint="cs"/>
                <w:sz w:val="24"/>
                <w:szCs w:val="24"/>
                <w:cs/>
              </w:rPr>
              <w:t>ล้านบาท</w:t>
            </w:r>
          </w:p>
        </w:tc>
        <w:tc>
          <w:tcPr>
            <w:tcW w:w="1576" w:type="dxa"/>
            <w:shd w:val="clear" w:color="auto" w:fill="auto"/>
          </w:tcPr>
          <w:p w:rsidR="006809FF" w:rsidRPr="00000203" w:rsidRDefault="006809FF" w:rsidP="00752606">
            <w:pPr>
              <w:widowControl w:val="0"/>
              <w:spacing w:line="240" w:lineRule="auto"/>
              <w:ind w:right="-72"/>
              <w:jc w:val="right"/>
              <w:rPr>
                <w:rFonts w:ascii="Browallia New" w:eastAsia="Arial Unicode MS" w:hAnsi="Browallia New" w:cs="Browallia New"/>
                <w:sz w:val="24"/>
                <w:szCs w:val="24"/>
              </w:rPr>
            </w:pPr>
            <w:r w:rsidRPr="00000203">
              <w:rPr>
                <w:rFonts w:ascii="Browallia New" w:eastAsia="Arial Unicode MS" w:hAnsi="Browallia New" w:cs="Browallia New" w:hint="cs"/>
                <w:sz w:val="24"/>
                <w:szCs w:val="24"/>
                <w:cs/>
              </w:rPr>
              <w:t>เพิ่มขึ้น</w:t>
            </w:r>
          </w:p>
          <w:p w:rsidR="006809FF" w:rsidRPr="00000203" w:rsidRDefault="00EB7F4E" w:rsidP="00752606">
            <w:pPr>
              <w:widowControl w:val="0"/>
              <w:spacing w:line="240" w:lineRule="auto"/>
              <w:ind w:right="-72"/>
              <w:jc w:val="right"/>
              <w:rPr>
                <w:rFonts w:ascii="Browallia New" w:eastAsia="Arial Unicode MS" w:hAnsi="Browallia New" w:cs="Browallia New"/>
                <w:sz w:val="24"/>
                <w:szCs w:val="24"/>
                <w:cs/>
              </w:rPr>
            </w:pPr>
            <w:r w:rsidRPr="00000203">
              <w:rPr>
                <w:rFonts w:ascii="Browallia New" w:eastAsia="Arial Unicode MS" w:hAnsi="Browallia New" w:cs="Browallia New"/>
                <w:sz w:val="24"/>
                <w:szCs w:val="24"/>
              </w:rPr>
              <w:t>355.14</w:t>
            </w:r>
            <w:r w:rsidR="006809FF" w:rsidRPr="00000203">
              <w:rPr>
                <w:rFonts w:ascii="Browallia New" w:eastAsia="Arial Unicode MS" w:hAnsi="Browallia New" w:cs="Browallia New"/>
                <w:sz w:val="24"/>
                <w:szCs w:val="24"/>
              </w:rPr>
              <w:t xml:space="preserve"> </w:t>
            </w:r>
            <w:r w:rsidR="006809FF" w:rsidRPr="00000203">
              <w:rPr>
                <w:rFonts w:ascii="Browallia New" w:eastAsia="Arial Unicode MS" w:hAnsi="Browallia New" w:cs="Browallia New" w:hint="cs"/>
                <w:sz w:val="24"/>
                <w:szCs w:val="24"/>
                <w:cs/>
              </w:rPr>
              <w:t>ล้านบาท</w:t>
            </w:r>
          </w:p>
        </w:tc>
      </w:tr>
      <w:tr w:rsidR="001C2B4E" w:rsidRPr="00113693" w:rsidTr="00752606">
        <w:trPr>
          <w:trHeight w:val="20"/>
        </w:trPr>
        <w:tc>
          <w:tcPr>
            <w:tcW w:w="2212" w:type="dxa"/>
            <w:shd w:val="clear" w:color="auto" w:fill="auto"/>
          </w:tcPr>
          <w:p w:rsidR="001C2B4E" w:rsidRPr="00113693" w:rsidRDefault="001C2B4E" w:rsidP="001C2B4E">
            <w:pPr>
              <w:widowControl w:val="0"/>
              <w:spacing w:line="240" w:lineRule="auto"/>
              <w:ind w:left="-72" w:right="-72"/>
              <w:rPr>
                <w:rFonts w:ascii="Browallia New" w:eastAsia="Arial Unicode MS" w:hAnsi="Browallia New" w:cs="Browallia New"/>
                <w:spacing w:val="-4"/>
                <w:sz w:val="24"/>
                <w:szCs w:val="24"/>
                <w:cs/>
              </w:rPr>
            </w:pPr>
          </w:p>
        </w:tc>
        <w:tc>
          <w:tcPr>
            <w:tcW w:w="1928" w:type="dxa"/>
            <w:shd w:val="clear" w:color="auto" w:fill="auto"/>
          </w:tcPr>
          <w:p w:rsidR="00DB5A9F" w:rsidRDefault="00DB5A9F" w:rsidP="00DB5A9F">
            <w:pPr>
              <w:widowControl w:val="0"/>
              <w:spacing w:line="240" w:lineRule="auto"/>
              <w:ind w:left="-121" w:right="-104"/>
              <w:jc w:val="center"/>
              <w:rPr>
                <w:rFonts w:ascii="Browallia New" w:eastAsia="Arial Unicode MS" w:hAnsi="Browallia New" w:cs="Browallia New"/>
                <w:sz w:val="24"/>
                <w:szCs w:val="24"/>
              </w:rPr>
            </w:pPr>
            <w:r>
              <w:rPr>
                <w:rFonts w:ascii="Browallia New" w:eastAsia="Arial Unicode MS" w:hAnsi="Browallia New" w:cs="Browallia New" w:hint="cs"/>
                <w:sz w:val="24"/>
                <w:szCs w:val="24"/>
                <w:cs/>
              </w:rPr>
              <w:t>อัตราการเติบโตของ</w:t>
            </w:r>
          </w:p>
          <w:p w:rsidR="001C2B4E" w:rsidRPr="00113693" w:rsidRDefault="00274513" w:rsidP="00DB5A9F">
            <w:pPr>
              <w:widowControl w:val="0"/>
              <w:spacing w:line="240" w:lineRule="auto"/>
              <w:ind w:left="-82" w:right="-83"/>
              <w:jc w:val="center"/>
              <w:rPr>
                <w:rFonts w:ascii="Browallia New" w:eastAsia="Arial Unicode MS" w:hAnsi="Browallia New" w:cs="Browallia New"/>
                <w:sz w:val="24"/>
                <w:szCs w:val="24"/>
                <w:cs/>
              </w:rPr>
            </w:pPr>
            <w:r>
              <w:rPr>
                <w:rFonts w:ascii="Browallia New" w:eastAsia="Arial Unicode MS" w:hAnsi="Browallia New" w:cs="Browallia New" w:hint="cs"/>
                <w:sz w:val="24"/>
                <w:szCs w:val="24"/>
                <w:cs/>
              </w:rPr>
              <w:t>ราคาที่ดิน</w:t>
            </w:r>
          </w:p>
        </w:tc>
        <w:tc>
          <w:tcPr>
            <w:tcW w:w="1530" w:type="dxa"/>
            <w:shd w:val="clear" w:color="auto" w:fill="auto"/>
          </w:tcPr>
          <w:p w:rsidR="001C2B4E" w:rsidRPr="00113693" w:rsidRDefault="001C2B4E" w:rsidP="00905B1D">
            <w:pPr>
              <w:widowControl w:val="0"/>
              <w:spacing w:line="240" w:lineRule="auto"/>
              <w:ind w:right="-72"/>
              <w:jc w:val="center"/>
              <w:rPr>
                <w:rFonts w:ascii="Browallia New" w:eastAsia="Arial Unicode MS" w:hAnsi="Browallia New" w:cs="Browallia New"/>
                <w:spacing w:val="-10"/>
                <w:sz w:val="24"/>
                <w:szCs w:val="24"/>
              </w:rPr>
            </w:pPr>
            <w:r>
              <w:rPr>
                <w:rFonts w:ascii="Browallia New" w:eastAsia="Arial Unicode MS" w:hAnsi="Browallia New" w:cs="Browallia New" w:hint="cs"/>
                <w:spacing w:val="-10"/>
                <w:sz w:val="24"/>
                <w:szCs w:val="24"/>
                <w:cs/>
              </w:rPr>
              <w:t>ร้อยละ</w:t>
            </w:r>
            <w:r>
              <w:rPr>
                <w:rFonts w:ascii="Browallia New" w:eastAsia="Arial Unicode MS" w:hAnsi="Browallia New" w:cs="Browallia New"/>
                <w:spacing w:val="-10"/>
                <w:sz w:val="24"/>
                <w:szCs w:val="24"/>
              </w:rPr>
              <w:t xml:space="preserve"> 1</w:t>
            </w:r>
          </w:p>
        </w:tc>
        <w:tc>
          <w:tcPr>
            <w:tcW w:w="1685" w:type="dxa"/>
            <w:shd w:val="clear" w:color="auto" w:fill="FAFAFA"/>
          </w:tcPr>
          <w:p w:rsidR="001C2B4E" w:rsidRPr="002F4B28" w:rsidRDefault="002F4B28" w:rsidP="00752606">
            <w:pPr>
              <w:widowControl w:val="0"/>
              <w:spacing w:line="240" w:lineRule="auto"/>
              <w:ind w:right="-72"/>
              <w:jc w:val="right"/>
              <w:rPr>
                <w:rFonts w:ascii="Browallia New" w:eastAsia="Arial Unicode MS" w:hAnsi="Browallia New" w:cs="Browallia New"/>
                <w:sz w:val="24"/>
                <w:szCs w:val="24"/>
                <w:cs/>
              </w:rPr>
            </w:pPr>
            <w:r w:rsidRPr="002F4B28">
              <w:rPr>
                <w:rFonts w:ascii="Browallia New" w:eastAsia="Arial Unicode MS" w:hAnsi="Browallia New" w:cs="Browallia New" w:hint="cs"/>
                <w:sz w:val="24"/>
                <w:szCs w:val="24"/>
                <w:cs/>
              </w:rPr>
              <w:t>เพิ่มขึ้น</w:t>
            </w:r>
          </w:p>
          <w:p w:rsidR="001C2B4E" w:rsidRPr="002F4B28" w:rsidRDefault="002F4B28" w:rsidP="00752606">
            <w:pPr>
              <w:widowControl w:val="0"/>
              <w:spacing w:line="240" w:lineRule="auto"/>
              <w:ind w:right="-72"/>
              <w:jc w:val="right"/>
              <w:rPr>
                <w:rFonts w:ascii="Browallia New" w:eastAsia="Arial Unicode MS" w:hAnsi="Browallia New" w:cs="Browallia New"/>
                <w:sz w:val="24"/>
                <w:szCs w:val="24"/>
                <w:cs/>
              </w:rPr>
            </w:pPr>
            <w:r w:rsidRPr="002F4B28">
              <w:rPr>
                <w:rFonts w:ascii="Browallia New" w:eastAsia="Arial Unicode MS" w:hAnsi="Browallia New" w:cs="Browallia New"/>
                <w:sz w:val="24"/>
                <w:szCs w:val="24"/>
              </w:rPr>
              <w:t>1,148.5</w:t>
            </w:r>
            <w:r w:rsidR="0051075F">
              <w:rPr>
                <w:rFonts w:ascii="Browallia New" w:eastAsia="Arial Unicode MS" w:hAnsi="Browallia New" w:cs="Browallia New"/>
                <w:sz w:val="24"/>
                <w:szCs w:val="24"/>
              </w:rPr>
              <w:t>3</w:t>
            </w:r>
            <w:r w:rsidR="001C2B4E" w:rsidRPr="002F4B28">
              <w:rPr>
                <w:rFonts w:ascii="Browallia New" w:eastAsia="Arial Unicode MS" w:hAnsi="Browallia New" w:cs="Browallia New"/>
                <w:sz w:val="24"/>
                <w:szCs w:val="24"/>
              </w:rPr>
              <w:t xml:space="preserve"> </w:t>
            </w:r>
            <w:r w:rsidR="001C2B4E" w:rsidRPr="002F4B28">
              <w:rPr>
                <w:rFonts w:ascii="Browallia New" w:eastAsia="Arial Unicode MS" w:hAnsi="Browallia New" w:cs="Browallia New" w:hint="cs"/>
                <w:sz w:val="24"/>
                <w:szCs w:val="24"/>
                <w:cs/>
              </w:rPr>
              <w:t>ล้านบาท</w:t>
            </w:r>
          </w:p>
        </w:tc>
        <w:tc>
          <w:tcPr>
            <w:tcW w:w="1576" w:type="dxa"/>
            <w:shd w:val="clear" w:color="auto" w:fill="auto"/>
          </w:tcPr>
          <w:p w:rsidR="001C2B4E" w:rsidRPr="002F4B28" w:rsidRDefault="002F4B28" w:rsidP="00752606">
            <w:pPr>
              <w:widowControl w:val="0"/>
              <w:spacing w:line="240" w:lineRule="auto"/>
              <w:ind w:right="-72"/>
              <w:jc w:val="right"/>
              <w:rPr>
                <w:rFonts w:ascii="Browallia New" w:eastAsia="Arial Unicode MS" w:hAnsi="Browallia New" w:cs="Browallia New"/>
                <w:sz w:val="24"/>
                <w:szCs w:val="24"/>
              </w:rPr>
            </w:pPr>
            <w:r w:rsidRPr="002F4B28">
              <w:rPr>
                <w:rFonts w:ascii="Browallia New" w:eastAsia="Arial Unicode MS" w:hAnsi="Browallia New" w:cs="Browallia New" w:hint="cs"/>
                <w:sz w:val="24"/>
                <w:szCs w:val="24"/>
                <w:cs/>
              </w:rPr>
              <w:t>ลดลง</w:t>
            </w:r>
          </w:p>
          <w:p w:rsidR="001C2B4E" w:rsidRPr="002F4B28" w:rsidRDefault="002F4B28" w:rsidP="00752606">
            <w:pPr>
              <w:widowControl w:val="0"/>
              <w:spacing w:line="240" w:lineRule="auto"/>
              <w:ind w:right="-72"/>
              <w:jc w:val="right"/>
              <w:rPr>
                <w:rFonts w:ascii="Browallia New" w:eastAsia="Arial Unicode MS" w:hAnsi="Browallia New" w:cs="Browallia New"/>
                <w:sz w:val="24"/>
                <w:szCs w:val="24"/>
                <w:cs/>
              </w:rPr>
            </w:pPr>
            <w:r w:rsidRPr="002F4B28">
              <w:rPr>
                <w:rFonts w:ascii="Browallia New" w:eastAsia="Arial Unicode MS" w:hAnsi="Browallia New" w:cs="Browallia New"/>
                <w:sz w:val="24"/>
                <w:szCs w:val="24"/>
              </w:rPr>
              <w:t>882.5</w:t>
            </w:r>
            <w:r w:rsidR="0051075F">
              <w:rPr>
                <w:rFonts w:ascii="Browallia New" w:eastAsia="Arial Unicode MS" w:hAnsi="Browallia New" w:cs="Browallia New"/>
                <w:sz w:val="24"/>
                <w:szCs w:val="24"/>
              </w:rPr>
              <w:t>1</w:t>
            </w:r>
            <w:r w:rsidRPr="002F4B28">
              <w:rPr>
                <w:rFonts w:ascii="Browallia New" w:eastAsia="Arial Unicode MS" w:hAnsi="Browallia New" w:cs="Browallia New"/>
                <w:sz w:val="24"/>
                <w:szCs w:val="24"/>
              </w:rPr>
              <w:t xml:space="preserve"> </w:t>
            </w:r>
            <w:r w:rsidR="001C2B4E" w:rsidRPr="002F4B28">
              <w:rPr>
                <w:rFonts w:ascii="Browallia New" w:eastAsia="Arial Unicode MS" w:hAnsi="Browallia New" w:cs="Browallia New" w:hint="cs"/>
                <w:sz w:val="24"/>
                <w:szCs w:val="24"/>
                <w:cs/>
              </w:rPr>
              <w:t>ล้านบาท</w:t>
            </w:r>
          </w:p>
        </w:tc>
      </w:tr>
    </w:tbl>
    <w:p w:rsidR="002A49B3" w:rsidRPr="00113693" w:rsidRDefault="002A49B3" w:rsidP="002B1862">
      <w:pPr>
        <w:spacing w:line="240" w:lineRule="auto"/>
        <w:ind w:left="540"/>
        <w:rPr>
          <w:rFonts w:ascii="Browallia New" w:eastAsia="Arial Unicode MS" w:hAnsi="Browallia New" w:cs="Browallia New"/>
          <w:b/>
          <w:bCs/>
          <w:sz w:val="24"/>
          <w:szCs w:val="24"/>
        </w:rPr>
      </w:pPr>
    </w:p>
    <w:p w:rsidR="003C191C" w:rsidRPr="003C191C" w:rsidRDefault="003C191C" w:rsidP="002B1862">
      <w:pPr>
        <w:pStyle w:val="ListParagraph"/>
        <w:ind w:left="540"/>
        <w:jc w:val="both"/>
        <w:rPr>
          <w:rFonts w:ascii="Browallia New" w:eastAsia="Arial Unicode MS" w:hAnsi="Browallia New" w:cs="Browallia New"/>
          <w:b w:val="0"/>
          <w:bCs w:val="0"/>
          <w:sz w:val="26"/>
          <w:szCs w:val="26"/>
        </w:rPr>
      </w:pPr>
      <w:r w:rsidRPr="003C191C">
        <w:rPr>
          <w:rFonts w:ascii="Browallia New" w:eastAsia="Arial Unicode MS" w:hAnsi="Browallia New" w:cs="Browallia New"/>
          <w:sz w:val="26"/>
          <w:szCs w:val="26"/>
          <w:cs/>
        </w:rPr>
        <w:t xml:space="preserve">ขั้นตอนการประเมินมูลค่ายุติธรรมของกลุ่มกิจการ </w:t>
      </w:r>
    </w:p>
    <w:p w:rsidR="003C191C" w:rsidRPr="00113693" w:rsidRDefault="003C191C" w:rsidP="002B1862">
      <w:pPr>
        <w:spacing w:line="240" w:lineRule="auto"/>
        <w:ind w:left="540"/>
        <w:rPr>
          <w:rFonts w:ascii="Browallia New" w:eastAsia="Arial Unicode MS" w:hAnsi="Browallia New" w:cs="Browallia New"/>
          <w:sz w:val="24"/>
          <w:szCs w:val="24"/>
        </w:rPr>
      </w:pPr>
    </w:p>
    <w:p w:rsidR="0074418E" w:rsidRPr="0074418E" w:rsidRDefault="003C191C" w:rsidP="002B1862">
      <w:pPr>
        <w:pStyle w:val="ListParagraph"/>
        <w:ind w:left="540"/>
        <w:jc w:val="thaiDistribute"/>
        <w:rPr>
          <w:rFonts w:ascii="Browallia New" w:eastAsia="Arial Unicode MS" w:hAnsi="Browallia New" w:cs="Browallia New"/>
          <w:b w:val="0"/>
          <w:bCs w:val="0"/>
          <w:sz w:val="26"/>
          <w:szCs w:val="26"/>
        </w:rPr>
      </w:pPr>
      <w:r w:rsidRPr="0074418E">
        <w:rPr>
          <w:rFonts w:ascii="Browallia New" w:eastAsia="Arial Unicode MS" w:hAnsi="Browallia New" w:cs="Browallia New"/>
          <w:b w:val="0"/>
          <w:bCs w:val="0"/>
          <w:sz w:val="26"/>
          <w:szCs w:val="26"/>
          <w:cs/>
        </w:rPr>
        <w:t>คณะทำงาน</w:t>
      </w:r>
      <w:r w:rsidR="0074418E">
        <w:rPr>
          <w:rFonts w:ascii="Browallia New" w:eastAsia="Arial Unicode MS" w:hAnsi="Browallia New" w:cs="Browallia New" w:hint="cs"/>
          <w:b w:val="0"/>
          <w:bCs w:val="0"/>
          <w:sz w:val="26"/>
          <w:szCs w:val="26"/>
          <w:cs/>
        </w:rPr>
        <w:t>จาก</w:t>
      </w:r>
      <w:r w:rsidR="0074418E" w:rsidRPr="0074418E">
        <w:rPr>
          <w:rFonts w:ascii="Browallia New" w:eastAsia="Arial Unicode MS" w:hAnsi="Browallia New" w:cs="Browallia New"/>
          <w:b w:val="0"/>
          <w:bCs w:val="0"/>
          <w:sz w:val="26"/>
          <w:szCs w:val="26"/>
          <w:cs/>
        </w:rPr>
        <w:t>ฝ่ายบัญชีและการเงิน</w:t>
      </w:r>
      <w:r w:rsidRPr="0074418E">
        <w:rPr>
          <w:rFonts w:ascii="Browallia New" w:eastAsia="Arial Unicode MS" w:hAnsi="Browallia New" w:cs="Browallia New"/>
          <w:b w:val="0"/>
          <w:bCs w:val="0"/>
          <w:sz w:val="26"/>
          <w:szCs w:val="26"/>
          <w:cs/>
        </w:rPr>
        <w:t xml:space="preserve">จะหารือเกี่ยวกับกระบวนการประเมินมูลค่าและผลลัพธ์อย่างน้อยไตรมาสละ </w:t>
      </w:r>
      <w:r w:rsidR="00FE7E97" w:rsidRPr="00FE7E97">
        <w:rPr>
          <w:rFonts w:ascii="Browallia New" w:eastAsia="Arial Unicode MS" w:hAnsi="Browallia New" w:cs="Browallia New"/>
          <w:b w:val="0"/>
          <w:bCs w:val="0"/>
          <w:sz w:val="26"/>
          <w:szCs w:val="26"/>
          <w:lang w:val="en-GB"/>
        </w:rPr>
        <w:t>1</w:t>
      </w:r>
      <w:r w:rsidRPr="0074418E">
        <w:rPr>
          <w:rFonts w:ascii="Browallia New" w:eastAsia="Arial Unicode MS" w:hAnsi="Browallia New" w:cs="Browallia New"/>
          <w:b w:val="0"/>
          <w:bCs w:val="0"/>
          <w:sz w:val="26"/>
          <w:szCs w:val="26"/>
          <w:cs/>
        </w:rPr>
        <w:t xml:space="preserve"> ครั้ง</w:t>
      </w:r>
    </w:p>
    <w:p w:rsidR="00D55BEE" w:rsidRPr="00113693" w:rsidRDefault="00D55BEE" w:rsidP="002B1862">
      <w:pPr>
        <w:spacing w:line="240" w:lineRule="auto"/>
        <w:ind w:left="540"/>
        <w:rPr>
          <w:rFonts w:ascii="Browallia New" w:eastAsia="Arial Unicode MS" w:hAnsi="Browallia New" w:cs="Browallia New"/>
          <w:sz w:val="24"/>
          <w:szCs w:val="24"/>
        </w:rPr>
      </w:pPr>
    </w:p>
    <w:p w:rsidR="009D7D5E" w:rsidRDefault="003C191C" w:rsidP="002B1862">
      <w:pPr>
        <w:pStyle w:val="ListParagraph"/>
        <w:ind w:left="540"/>
        <w:jc w:val="thaiDistribute"/>
        <w:rPr>
          <w:rFonts w:ascii="Browallia New" w:eastAsia="Arial Unicode MS" w:hAnsi="Browallia New" w:cs="Browallia New"/>
          <w:b w:val="0"/>
          <w:bCs w:val="0"/>
          <w:sz w:val="26"/>
          <w:szCs w:val="26"/>
          <w:cs/>
        </w:rPr>
      </w:pPr>
      <w:r w:rsidRPr="00F87022">
        <w:rPr>
          <w:rFonts w:ascii="Browallia New" w:eastAsia="Arial Unicode MS" w:hAnsi="Browallia New" w:cs="Browallia New"/>
          <w:b w:val="0"/>
          <w:bCs w:val="0"/>
          <w:spacing w:val="-4"/>
          <w:sz w:val="26"/>
          <w:szCs w:val="26"/>
          <w:cs/>
        </w:rPr>
        <w:t xml:space="preserve">ข้อมูลที่ไม่สามารถสังเกตได้ที่สำคัญของลำดับชั้นของมูลค่ายุติธรรมระดับ </w:t>
      </w:r>
      <w:r w:rsidR="00FE7E97" w:rsidRPr="00FE7E97">
        <w:rPr>
          <w:rFonts w:ascii="Browallia New" w:eastAsia="Arial Unicode MS" w:hAnsi="Browallia New" w:cs="Browallia New"/>
          <w:b w:val="0"/>
          <w:bCs w:val="0"/>
          <w:spacing w:val="-4"/>
          <w:sz w:val="26"/>
          <w:szCs w:val="26"/>
          <w:lang w:val="en-GB"/>
        </w:rPr>
        <w:t>3</w:t>
      </w:r>
      <w:r w:rsidRPr="00F87022">
        <w:rPr>
          <w:rFonts w:ascii="Browallia New" w:eastAsia="Arial Unicode MS" w:hAnsi="Browallia New" w:cs="Browallia New"/>
          <w:b w:val="0"/>
          <w:bCs w:val="0"/>
          <w:spacing w:val="-4"/>
          <w:sz w:val="26"/>
          <w:szCs w:val="26"/>
          <w:cs/>
        </w:rPr>
        <w:t xml:space="preserve"> คืออัตราคิดลดที่ปรับความเสี่ยง อ้างอิงจากต้นทุนทางการเงินถัวเฉลี่ยของเงินทุน (</w:t>
      </w:r>
      <w:r w:rsidRPr="00F87022">
        <w:rPr>
          <w:rFonts w:ascii="Browallia New" w:eastAsia="Arial Unicode MS" w:hAnsi="Browallia New" w:cs="Browallia New"/>
          <w:b w:val="0"/>
          <w:bCs w:val="0"/>
          <w:spacing w:val="-4"/>
          <w:sz w:val="26"/>
          <w:szCs w:val="26"/>
        </w:rPr>
        <w:t>Weighted average cost of capital</w:t>
      </w:r>
      <w:r w:rsidRPr="00F87022">
        <w:rPr>
          <w:rFonts w:ascii="Browallia New" w:eastAsia="Arial Unicode MS" w:hAnsi="Browallia New" w:cs="Browallia New"/>
          <w:b w:val="0"/>
          <w:bCs w:val="0"/>
          <w:spacing w:val="-4"/>
          <w:sz w:val="26"/>
          <w:szCs w:val="26"/>
          <w:cs/>
        </w:rPr>
        <w:t>) ของบริษัทจดทะเบียนในตลาดหลักทรัพย์</w:t>
      </w:r>
      <w:r w:rsidRPr="00F87022">
        <w:rPr>
          <w:rFonts w:ascii="Browallia New" w:eastAsia="Arial Unicode MS" w:hAnsi="Browallia New" w:cs="Browallia New"/>
          <w:b w:val="0"/>
          <w:bCs w:val="0"/>
          <w:sz w:val="26"/>
          <w:szCs w:val="26"/>
          <w:cs/>
        </w:rPr>
        <w:t xml:space="preserve"> ซึ่งกลุ่มกิจการพิจารณาว่ามีสถานะทางการเงินที่เทียบเคียงได้กับคู่สัญญาที่เป็นผู้ออกตราสารนั้</w:t>
      </w:r>
      <w:r w:rsidR="009B1870" w:rsidRPr="00F87022">
        <w:rPr>
          <w:rFonts w:ascii="Browallia New" w:eastAsia="Arial Unicode MS" w:hAnsi="Browallia New" w:cs="Browallia New" w:hint="cs"/>
          <w:b w:val="0"/>
          <w:bCs w:val="0"/>
          <w:sz w:val="26"/>
          <w:szCs w:val="26"/>
          <w:cs/>
        </w:rPr>
        <w:t>น</w:t>
      </w:r>
      <w:r w:rsidR="001C2B4E">
        <w:rPr>
          <w:rFonts w:ascii="Browallia New" w:eastAsia="Arial Unicode MS" w:hAnsi="Browallia New" w:cs="Browallia New"/>
          <w:b w:val="0"/>
          <w:bCs w:val="0"/>
          <w:sz w:val="26"/>
          <w:szCs w:val="26"/>
        </w:rPr>
        <w:t xml:space="preserve"> </w:t>
      </w:r>
      <w:r w:rsidR="001C2B4E">
        <w:rPr>
          <w:rFonts w:ascii="Browallia New" w:eastAsia="Arial Unicode MS" w:hAnsi="Browallia New" w:cs="Browallia New" w:hint="cs"/>
          <w:b w:val="0"/>
          <w:bCs w:val="0"/>
          <w:sz w:val="26"/>
          <w:szCs w:val="26"/>
          <w:cs/>
        </w:rPr>
        <w:t>และ</w:t>
      </w:r>
      <w:r w:rsidR="00D601B5">
        <w:rPr>
          <w:rFonts w:ascii="Browallia New" w:eastAsia="Arial Unicode MS" w:hAnsi="Browallia New" w:cs="Browallia New" w:hint="cs"/>
          <w:b w:val="0"/>
          <w:bCs w:val="0"/>
          <w:sz w:val="26"/>
          <w:szCs w:val="26"/>
          <w:cs/>
        </w:rPr>
        <w:t>อัตราการเติบโตของ</w:t>
      </w:r>
      <w:r w:rsidR="00274513">
        <w:rPr>
          <w:rFonts w:ascii="Browallia New" w:eastAsia="Arial Unicode MS" w:hAnsi="Browallia New" w:cs="Browallia New" w:hint="cs"/>
          <w:b w:val="0"/>
          <w:bCs w:val="0"/>
          <w:sz w:val="26"/>
          <w:szCs w:val="26"/>
          <w:cs/>
        </w:rPr>
        <w:t>ราคาที่ดิน</w:t>
      </w:r>
      <w:r w:rsidR="001C2B4E">
        <w:rPr>
          <w:rFonts w:ascii="Browallia New" w:eastAsia="Arial Unicode MS" w:hAnsi="Browallia New" w:cs="Browallia New" w:hint="cs"/>
          <w:b w:val="0"/>
          <w:bCs w:val="0"/>
          <w:sz w:val="26"/>
          <w:szCs w:val="26"/>
          <w:cs/>
        </w:rPr>
        <w:t>อ้าง</w:t>
      </w:r>
      <w:r w:rsidR="00366119">
        <w:rPr>
          <w:rFonts w:ascii="Browallia New" w:eastAsia="Arial Unicode MS" w:hAnsi="Browallia New" w:cs="Browallia New" w:hint="cs"/>
          <w:b w:val="0"/>
          <w:bCs w:val="0"/>
          <w:sz w:val="26"/>
          <w:szCs w:val="26"/>
          <w:cs/>
        </w:rPr>
        <w:t>อิง</w:t>
      </w:r>
      <w:r w:rsidR="001C2B4E">
        <w:rPr>
          <w:rFonts w:ascii="Browallia New" w:eastAsia="Arial Unicode MS" w:hAnsi="Browallia New" w:cs="Browallia New" w:hint="cs"/>
          <w:b w:val="0"/>
          <w:bCs w:val="0"/>
          <w:sz w:val="26"/>
          <w:szCs w:val="26"/>
          <w:cs/>
        </w:rPr>
        <w:t>จากดัชนีราคาที่ดินซึ่งกลุ่มกิจการพิจารณาว่ามีตำแหน่งที่ตั้งและลักษณะการใช้งานที่เทียบเคียงได้กันกับที่ดินของบริษัทที่กลุ่มกิจการเป็นผู้ลงทุน</w:t>
      </w:r>
    </w:p>
    <w:p w:rsidR="00244563" w:rsidRPr="009D7D5E" w:rsidRDefault="009D7D5E" w:rsidP="009D7D5E">
      <w:pPr>
        <w:spacing w:line="240" w:lineRule="auto"/>
        <w:rPr>
          <w:rFonts w:ascii="Browallia New" w:eastAsia="Arial Unicode MS" w:hAnsi="Browallia New" w:cs="Browallia New"/>
          <w:sz w:val="26"/>
          <w:szCs w:val="26"/>
          <w:cs/>
          <w:lang w:val="en-US"/>
        </w:rPr>
      </w:pPr>
      <w:r>
        <w:rPr>
          <w:rFonts w:ascii="Browallia New" w:eastAsia="Arial Unicode MS" w:hAnsi="Browallia New" w:cs="Browallia New"/>
          <w:b/>
          <w:bCs/>
          <w:sz w:val="26"/>
          <w:szCs w:val="26"/>
          <w:cs/>
        </w:rPr>
        <w:br w:type="page"/>
      </w:r>
    </w:p>
    <w:p w:rsidR="009B1870" w:rsidRPr="00113693" w:rsidRDefault="009B1870" w:rsidP="002B1862">
      <w:pPr>
        <w:spacing w:line="240" w:lineRule="auto"/>
        <w:ind w:left="540"/>
        <w:rPr>
          <w:rFonts w:ascii="Browallia New" w:eastAsia="Arial Unicode MS" w:hAnsi="Browallia New" w:cs="Browallia New"/>
          <w:color w:val="FF0000"/>
          <w:sz w:val="24"/>
          <w:szCs w:val="24"/>
        </w:rPr>
      </w:pPr>
    </w:p>
    <w:tbl>
      <w:tblPr>
        <w:tblW w:w="9450" w:type="dxa"/>
        <w:shd w:val="clear" w:color="auto" w:fill="FFA543"/>
        <w:tblLook w:val="04A0" w:firstRow="1" w:lastRow="0" w:firstColumn="1" w:lastColumn="0" w:noHBand="0" w:noVBand="1"/>
      </w:tblPr>
      <w:tblGrid>
        <w:gridCol w:w="9450"/>
      </w:tblGrid>
      <w:tr w:rsidR="0008290F" w:rsidRPr="00F36551" w:rsidTr="00C42E9C">
        <w:trPr>
          <w:trHeight w:val="386"/>
        </w:trPr>
        <w:tc>
          <w:tcPr>
            <w:tcW w:w="9450" w:type="dxa"/>
            <w:shd w:val="clear" w:color="auto" w:fill="FFA543"/>
            <w:vAlign w:val="center"/>
          </w:tcPr>
          <w:p w:rsidR="0008290F" w:rsidRPr="00F36551" w:rsidRDefault="00244563" w:rsidP="002B1862">
            <w:pPr>
              <w:widowControl w:val="0"/>
              <w:tabs>
                <w:tab w:val="left" w:pos="432"/>
              </w:tabs>
              <w:spacing w:line="240" w:lineRule="auto"/>
              <w:jc w:val="both"/>
              <w:rPr>
                <w:rFonts w:ascii="Browallia New" w:eastAsia="Arial Unicode MS" w:hAnsi="Browallia New" w:cs="Browallia New"/>
                <w:b/>
                <w:bCs/>
                <w:color w:val="FFFFFF"/>
                <w:sz w:val="26"/>
                <w:szCs w:val="26"/>
                <w:cs/>
              </w:rPr>
            </w:pPr>
            <w:r>
              <w:br w:type="page"/>
            </w:r>
            <w:r>
              <w:rPr>
                <w:rFonts w:ascii="Browallia New" w:eastAsia="Arial Unicode MS" w:hAnsi="Browallia New" w:cs="Browallia New"/>
                <w:sz w:val="26"/>
                <w:szCs w:val="26"/>
              </w:rPr>
              <w:br w:type="page"/>
            </w:r>
            <w:r w:rsidR="00FE7E97" w:rsidRPr="00FE7E97">
              <w:rPr>
                <w:rFonts w:ascii="Browallia New" w:eastAsia="Arial Unicode MS" w:hAnsi="Browallia New" w:cs="Browallia New"/>
                <w:b/>
                <w:bCs/>
                <w:color w:val="FFFFFF"/>
                <w:sz w:val="26"/>
                <w:szCs w:val="26"/>
              </w:rPr>
              <w:t>8</w:t>
            </w:r>
            <w:r w:rsidR="0008290F" w:rsidRPr="00F36551">
              <w:rPr>
                <w:rFonts w:ascii="Browallia New" w:eastAsia="Arial Unicode MS" w:hAnsi="Browallia New" w:cs="Browallia New"/>
                <w:b/>
                <w:bCs/>
                <w:color w:val="FFFFFF"/>
                <w:sz w:val="26"/>
                <w:szCs w:val="26"/>
              </w:rPr>
              <w:tab/>
            </w:r>
            <w:r w:rsidR="0008290F" w:rsidRPr="00F36551">
              <w:rPr>
                <w:rFonts w:ascii="Browallia New" w:eastAsia="Arial Unicode MS" w:hAnsi="Browallia New" w:cs="Browallia New"/>
                <w:b/>
                <w:bCs/>
                <w:color w:val="FFFFFF"/>
                <w:sz w:val="26"/>
                <w:szCs w:val="26"/>
                <w:cs/>
              </w:rPr>
              <w:tab/>
              <w:t>เงินฝากสถาบันการเงินที่ใช้เป็นหลักประกัน</w:t>
            </w:r>
          </w:p>
        </w:tc>
      </w:tr>
    </w:tbl>
    <w:p w:rsidR="0008290F" w:rsidRPr="00113693" w:rsidRDefault="0008290F" w:rsidP="002B1862">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uppressAutoHyphens w:val="0"/>
        <w:spacing w:line="240" w:lineRule="auto"/>
        <w:ind w:firstLine="7"/>
        <w:jc w:val="thaiDistribute"/>
        <w:rPr>
          <w:rFonts w:ascii="Browallia New" w:eastAsia="Arial Unicode MS" w:hAnsi="Browallia New" w:cs="Browallia New"/>
          <w:b w:val="0"/>
          <w:bCs w:val="0"/>
          <w:sz w:val="24"/>
          <w:szCs w:val="24"/>
          <w:lang w:val="en-GB"/>
        </w:rPr>
      </w:pPr>
    </w:p>
    <w:bookmarkEnd w:id="4"/>
    <w:p w:rsidR="00F83A01" w:rsidRPr="00F36551" w:rsidRDefault="00F83A01" w:rsidP="002B1862">
      <w:pPr>
        <w:spacing w:line="240" w:lineRule="auto"/>
        <w:jc w:val="thaiDistribute"/>
        <w:rPr>
          <w:rFonts w:ascii="Browallia New" w:eastAsia="Arial Unicode MS" w:hAnsi="Browallia New" w:cs="Browallia New"/>
          <w:sz w:val="26"/>
          <w:szCs w:val="26"/>
          <w:cs/>
        </w:rPr>
      </w:pPr>
      <w:r w:rsidRPr="00F36551">
        <w:rPr>
          <w:rFonts w:ascii="Browallia New" w:eastAsia="Arial Unicode MS" w:hAnsi="Browallia New" w:cs="Browallia New"/>
          <w:spacing w:val="-4"/>
          <w:sz w:val="26"/>
          <w:szCs w:val="26"/>
          <w:cs/>
          <w:lang w:val="en-US"/>
        </w:rPr>
        <w:t xml:space="preserve">ณ วันที่ </w:t>
      </w:r>
      <w:r w:rsidR="005B2157" w:rsidRPr="005B2157">
        <w:rPr>
          <w:rFonts w:ascii="Browallia New" w:eastAsia="Arial Unicode MS" w:hAnsi="Browallia New" w:cs="Browallia New"/>
          <w:spacing w:val="-4"/>
          <w:sz w:val="26"/>
          <w:szCs w:val="26"/>
        </w:rPr>
        <w:t xml:space="preserve">30 </w:t>
      </w:r>
      <w:r w:rsidR="005B2157" w:rsidRPr="005B2157">
        <w:rPr>
          <w:rFonts w:ascii="Browallia New" w:eastAsia="Arial Unicode MS" w:hAnsi="Browallia New" w:cs="Browallia New"/>
          <w:spacing w:val="-4"/>
          <w:sz w:val="26"/>
          <w:szCs w:val="26"/>
          <w:cs/>
        </w:rPr>
        <w:t>มิถุนายน</w:t>
      </w:r>
      <w:r w:rsidRPr="00F36551">
        <w:rPr>
          <w:rFonts w:ascii="Browallia New" w:eastAsia="Arial Unicode MS" w:hAnsi="Browallia New" w:cs="Browallia New"/>
          <w:spacing w:val="-4"/>
          <w:sz w:val="26"/>
          <w:szCs w:val="26"/>
          <w:lang w:val="en-US"/>
        </w:rPr>
        <w:t xml:space="preserve"> </w:t>
      </w:r>
      <w:r w:rsidR="001E7B7E">
        <w:rPr>
          <w:rFonts w:ascii="Browallia New" w:eastAsia="Arial Unicode MS" w:hAnsi="Browallia New" w:cs="Browallia New"/>
          <w:spacing w:val="-4"/>
          <w:sz w:val="26"/>
          <w:szCs w:val="26"/>
          <w:cs/>
          <w:lang w:val="en-US"/>
        </w:rPr>
        <w:t xml:space="preserve">พ.ศ. </w:t>
      </w:r>
      <w:r w:rsidR="00FE7E97" w:rsidRPr="00FE7E97">
        <w:rPr>
          <w:rFonts w:ascii="Browallia New" w:eastAsia="Arial Unicode MS" w:hAnsi="Browallia New" w:cs="Browallia New"/>
          <w:spacing w:val="-4"/>
          <w:sz w:val="26"/>
          <w:szCs w:val="26"/>
        </w:rPr>
        <w:t>2563</w:t>
      </w:r>
      <w:r w:rsidRPr="00F36551">
        <w:rPr>
          <w:rFonts w:ascii="Browallia New" w:eastAsia="Arial Unicode MS" w:hAnsi="Browallia New" w:cs="Browallia New"/>
          <w:spacing w:val="-4"/>
          <w:sz w:val="26"/>
          <w:szCs w:val="26"/>
        </w:rPr>
        <w:t xml:space="preserve"> </w:t>
      </w:r>
      <w:r w:rsidRPr="00F36551">
        <w:rPr>
          <w:rFonts w:ascii="Browallia New" w:eastAsia="Arial Unicode MS" w:hAnsi="Browallia New" w:cs="Browallia New"/>
          <w:spacing w:val="-4"/>
          <w:sz w:val="26"/>
          <w:szCs w:val="26"/>
          <w:cs/>
          <w:lang w:val="en-US"/>
        </w:rPr>
        <w:t>เงินฝากสถาบันการเงินของกลุ่มกิจการจำนวน</w:t>
      </w:r>
      <w:r w:rsidRPr="00F36551">
        <w:rPr>
          <w:rFonts w:ascii="Browallia New" w:eastAsia="Arial Unicode MS" w:hAnsi="Browallia New" w:cs="Browallia New"/>
          <w:spacing w:val="-4"/>
          <w:sz w:val="26"/>
          <w:szCs w:val="26"/>
          <w:lang w:val="en-US"/>
        </w:rPr>
        <w:t xml:space="preserve"> </w:t>
      </w:r>
      <w:r w:rsidR="004A1E09">
        <w:rPr>
          <w:rFonts w:ascii="Browallia New" w:eastAsia="Arial Unicode MS" w:hAnsi="Browallia New" w:cs="Browallia New"/>
          <w:spacing w:val="-4"/>
          <w:sz w:val="26"/>
          <w:szCs w:val="26"/>
          <w:lang w:val="en-US"/>
        </w:rPr>
        <w:t>129.28</w:t>
      </w:r>
      <w:r w:rsidRPr="00F36551">
        <w:rPr>
          <w:rFonts w:ascii="Browallia New" w:eastAsia="Arial Unicode MS" w:hAnsi="Browallia New" w:cs="Browallia New"/>
          <w:spacing w:val="-4"/>
          <w:sz w:val="26"/>
          <w:szCs w:val="26"/>
          <w:lang w:val="en-US"/>
        </w:rPr>
        <w:t xml:space="preserve"> </w:t>
      </w:r>
      <w:r w:rsidR="00245C81" w:rsidRPr="00F36551">
        <w:rPr>
          <w:rFonts w:ascii="Browallia New" w:eastAsia="Arial Unicode MS" w:hAnsi="Browallia New" w:cs="Browallia New"/>
          <w:spacing w:val="-4"/>
          <w:sz w:val="26"/>
          <w:szCs w:val="26"/>
          <w:cs/>
          <w:lang w:val="en-US"/>
        </w:rPr>
        <w:t>ล้านบาท</w:t>
      </w:r>
      <w:r w:rsidR="00245C81" w:rsidRPr="00F36551">
        <w:rPr>
          <w:rFonts w:ascii="Browallia New" w:eastAsia="Arial Unicode MS" w:hAnsi="Browallia New" w:cs="Browallia New"/>
          <w:spacing w:val="-4"/>
          <w:sz w:val="26"/>
          <w:szCs w:val="26"/>
          <w:lang w:val="en-US"/>
        </w:rPr>
        <w:t xml:space="preserve"> </w:t>
      </w:r>
      <w:r w:rsidRPr="00F36551">
        <w:rPr>
          <w:rFonts w:ascii="Browallia New" w:eastAsia="Arial Unicode MS" w:hAnsi="Browallia New" w:cs="Browallia New"/>
          <w:spacing w:val="-4"/>
          <w:sz w:val="26"/>
          <w:szCs w:val="26"/>
          <w:cs/>
          <w:lang w:val="en-US"/>
        </w:rPr>
        <w:t>และ</w:t>
      </w:r>
      <w:r w:rsidR="00DB4310" w:rsidRPr="00F36551">
        <w:rPr>
          <w:rFonts w:ascii="Browallia New" w:eastAsia="Arial Unicode MS" w:hAnsi="Browallia New" w:cs="Browallia New"/>
          <w:spacing w:val="-4"/>
          <w:sz w:val="26"/>
          <w:szCs w:val="26"/>
          <w:cs/>
          <w:lang w:val="en-US"/>
        </w:rPr>
        <w:t>ของ</w:t>
      </w:r>
      <w:r w:rsidRPr="00F36551">
        <w:rPr>
          <w:rFonts w:ascii="Browallia New" w:eastAsia="Arial Unicode MS" w:hAnsi="Browallia New" w:cs="Browallia New"/>
          <w:spacing w:val="-4"/>
          <w:sz w:val="26"/>
          <w:szCs w:val="26"/>
          <w:cs/>
          <w:lang w:val="en-US"/>
        </w:rPr>
        <w:t xml:space="preserve">บริษัทจำนวน </w:t>
      </w:r>
      <w:r w:rsidR="004A1E09">
        <w:rPr>
          <w:rFonts w:ascii="Browallia New" w:eastAsia="Arial Unicode MS" w:hAnsi="Browallia New" w:cs="Browallia New"/>
          <w:spacing w:val="-4"/>
          <w:sz w:val="26"/>
          <w:szCs w:val="26"/>
        </w:rPr>
        <w:t>98.13</w:t>
      </w:r>
      <w:r w:rsidR="005B2157">
        <w:rPr>
          <w:rFonts w:ascii="Browallia New" w:eastAsia="Arial Unicode MS" w:hAnsi="Browallia New" w:cs="Browallia New"/>
          <w:spacing w:val="-4"/>
          <w:sz w:val="26"/>
          <w:szCs w:val="26"/>
        </w:rPr>
        <w:t xml:space="preserve"> </w:t>
      </w:r>
      <w:r w:rsidRPr="00F36551">
        <w:rPr>
          <w:rFonts w:ascii="Browallia New" w:eastAsia="Arial Unicode MS" w:hAnsi="Browallia New" w:cs="Browallia New"/>
          <w:spacing w:val="-4"/>
          <w:sz w:val="26"/>
          <w:szCs w:val="26"/>
          <w:cs/>
        </w:rPr>
        <w:t>ล้านบาท</w:t>
      </w:r>
      <w:r w:rsidRPr="00F36551">
        <w:rPr>
          <w:rFonts w:ascii="Browallia New" w:eastAsia="Arial Unicode MS" w:hAnsi="Browallia New" w:cs="Browallia New"/>
          <w:sz w:val="26"/>
          <w:szCs w:val="26"/>
          <w:cs/>
          <w:lang w:val="en-US"/>
        </w:rPr>
        <w:t xml:space="preserve"> </w:t>
      </w:r>
      <w:r w:rsidR="00083EE3">
        <w:rPr>
          <w:rFonts w:ascii="Browallia New" w:eastAsia="Arial Unicode MS" w:hAnsi="Browallia New" w:cs="Browallia New"/>
          <w:sz w:val="26"/>
          <w:szCs w:val="26"/>
          <w:lang w:val="en-US"/>
        </w:rPr>
        <w:br/>
      </w:r>
      <w:r w:rsidRPr="00F36551">
        <w:rPr>
          <w:rFonts w:ascii="Browallia New" w:eastAsia="Arial Unicode MS" w:hAnsi="Browallia New" w:cs="Browallia New"/>
          <w:sz w:val="26"/>
          <w:szCs w:val="26"/>
          <w:cs/>
          <w:lang w:val="en-US"/>
        </w:rPr>
        <w:t xml:space="preserve">(ณ วันที่ </w:t>
      </w:r>
      <w:r w:rsidR="00FE7E97" w:rsidRPr="00FE7E97">
        <w:rPr>
          <w:rFonts w:ascii="Browallia New" w:eastAsia="Arial Unicode MS" w:hAnsi="Browallia New" w:cs="Browallia New"/>
          <w:sz w:val="26"/>
          <w:szCs w:val="26"/>
        </w:rPr>
        <w:t>31</w:t>
      </w:r>
      <w:r w:rsidRPr="00F36551">
        <w:rPr>
          <w:rFonts w:ascii="Browallia New" w:eastAsia="Arial Unicode MS" w:hAnsi="Browallia New" w:cs="Browallia New"/>
          <w:sz w:val="26"/>
          <w:szCs w:val="26"/>
        </w:rPr>
        <w:t xml:space="preserve"> </w:t>
      </w:r>
      <w:r w:rsidRPr="00F36551">
        <w:rPr>
          <w:rFonts w:ascii="Browallia New" w:eastAsia="Arial Unicode MS" w:hAnsi="Browallia New" w:cs="Browallia New"/>
          <w:sz w:val="26"/>
          <w:szCs w:val="26"/>
          <w:cs/>
        </w:rPr>
        <w:t xml:space="preserve">ธันวาคม </w:t>
      </w:r>
      <w:r w:rsidR="000D2F77">
        <w:rPr>
          <w:rFonts w:ascii="Browallia New" w:eastAsia="Arial Unicode MS" w:hAnsi="Browallia New" w:cs="Browallia New"/>
          <w:sz w:val="26"/>
          <w:szCs w:val="26"/>
          <w:cs/>
        </w:rPr>
        <w:t xml:space="preserve">พ.ศ. </w:t>
      </w:r>
      <w:r w:rsidR="00FE7E97" w:rsidRPr="00FE7E97">
        <w:rPr>
          <w:rFonts w:ascii="Browallia New" w:eastAsia="Arial Unicode MS" w:hAnsi="Browallia New" w:cs="Browallia New"/>
          <w:sz w:val="26"/>
          <w:szCs w:val="26"/>
        </w:rPr>
        <w:t>2562</w:t>
      </w:r>
      <w:r w:rsidRPr="00F36551">
        <w:rPr>
          <w:rFonts w:ascii="Browallia New" w:eastAsia="Arial Unicode MS" w:hAnsi="Browallia New" w:cs="Browallia New"/>
          <w:sz w:val="26"/>
          <w:szCs w:val="26"/>
          <w:cs/>
        </w:rPr>
        <w:t xml:space="preserve"> จำนวน</w:t>
      </w:r>
      <w:r w:rsidR="00083EE3">
        <w:rPr>
          <w:rFonts w:ascii="Browallia New" w:eastAsia="Arial Unicode MS" w:hAnsi="Browallia New" w:cs="Browallia New"/>
          <w:sz w:val="26"/>
          <w:szCs w:val="26"/>
        </w:rPr>
        <w:t xml:space="preserve"> </w:t>
      </w:r>
      <w:r w:rsidR="00FE7E97" w:rsidRPr="00FE7E97">
        <w:rPr>
          <w:rFonts w:ascii="Browallia New" w:eastAsia="Arial Unicode MS" w:hAnsi="Browallia New" w:cs="Browallia New"/>
          <w:sz w:val="26"/>
          <w:szCs w:val="26"/>
        </w:rPr>
        <w:t>166</w:t>
      </w:r>
      <w:r w:rsidR="00083EE3">
        <w:rPr>
          <w:rFonts w:ascii="Browallia New" w:eastAsia="Arial Unicode MS" w:hAnsi="Browallia New" w:cs="Browallia New"/>
          <w:sz w:val="26"/>
          <w:szCs w:val="26"/>
        </w:rPr>
        <w:t>.</w:t>
      </w:r>
      <w:r w:rsidR="00FE7E97" w:rsidRPr="00FE7E97">
        <w:rPr>
          <w:rFonts w:ascii="Browallia New" w:eastAsia="Arial Unicode MS" w:hAnsi="Browallia New" w:cs="Browallia New"/>
          <w:sz w:val="26"/>
          <w:szCs w:val="26"/>
        </w:rPr>
        <w:t>31</w:t>
      </w:r>
      <w:r w:rsidR="00083EE3">
        <w:rPr>
          <w:rFonts w:ascii="Browallia New" w:eastAsia="Arial Unicode MS" w:hAnsi="Browallia New" w:cs="Browallia New"/>
          <w:spacing w:val="-4"/>
          <w:sz w:val="26"/>
          <w:szCs w:val="26"/>
        </w:rPr>
        <w:t xml:space="preserve"> </w:t>
      </w:r>
      <w:r w:rsidRPr="00F36551">
        <w:rPr>
          <w:rFonts w:ascii="Browallia New" w:eastAsia="Arial Unicode MS" w:hAnsi="Browallia New" w:cs="Browallia New"/>
          <w:sz w:val="26"/>
          <w:szCs w:val="26"/>
          <w:cs/>
        </w:rPr>
        <w:t xml:space="preserve">ล้านบาท และ </w:t>
      </w:r>
      <w:r w:rsidR="00FE7E97" w:rsidRPr="00FE7E97">
        <w:rPr>
          <w:rFonts w:ascii="Browallia New" w:eastAsia="Arial Unicode MS" w:hAnsi="Browallia New" w:cs="Browallia New"/>
          <w:spacing w:val="-4"/>
          <w:sz w:val="26"/>
          <w:szCs w:val="26"/>
        </w:rPr>
        <w:t>98</w:t>
      </w:r>
      <w:r w:rsidR="00083EE3">
        <w:rPr>
          <w:rFonts w:ascii="Browallia New" w:eastAsia="Arial Unicode MS" w:hAnsi="Browallia New" w:cs="Browallia New"/>
          <w:spacing w:val="-4"/>
          <w:sz w:val="26"/>
          <w:szCs w:val="26"/>
        </w:rPr>
        <w:t>.</w:t>
      </w:r>
      <w:r w:rsidR="00FE7E97" w:rsidRPr="00FE7E97">
        <w:rPr>
          <w:rFonts w:ascii="Browallia New" w:eastAsia="Arial Unicode MS" w:hAnsi="Browallia New" w:cs="Browallia New"/>
          <w:spacing w:val="-4"/>
          <w:sz w:val="26"/>
          <w:szCs w:val="26"/>
        </w:rPr>
        <w:t>13</w:t>
      </w:r>
      <w:r w:rsidR="00083EE3">
        <w:rPr>
          <w:rFonts w:ascii="Browallia New" w:eastAsia="Arial Unicode MS" w:hAnsi="Browallia New" w:cs="Browallia New"/>
          <w:spacing w:val="-4"/>
          <w:sz w:val="26"/>
          <w:szCs w:val="26"/>
        </w:rPr>
        <w:t xml:space="preserve"> </w:t>
      </w:r>
      <w:r w:rsidRPr="00F36551">
        <w:rPr>
          <w:rFonts w:ascii="Browallia New" w:eastAsia="Arial Unicode MS" w:hAnsi="Browallia New" w:cs="Browallia New"/>
          <w:sz w:val="26"/>
          <w:szCs w:val="26"/>
          <w:cs/>
        </w:rPr>
        <w:t>ล้านบาท ตามลำดับ)</w:t>
      </w:r>
      <w:r w:rsidRPr="00F36551">
        <w:rPr>
          <w:rFonts w:ascii="Browallia New" w:eastAsia="Arial Unicode MS" w:hAnsi="Browallia New" w:cs="Browallia New"/>
          <w:sz w:val="26"/>
          <w:szCs w:val="26"/>
          <w:lang w:val="en-US"/>
        </w:rPr>
        <w:t xml:space="preserve"> </w:t>
      </w:r>
      <w:r w:rsidRPr="00F36551">
        <w:rPr>
          <w:rFonts w:ascii="Browallia New" w:eastAsia="Arial Unicode MS" w:hAnsi="Browallia New" w:cs="Browallia New"/>
          <w:sz w:val="26"/>
          <w:szCs w:val="26"/>
          <w:cs/>
          <w:lang w:val="en-US"/>
        </w:rPr>
        <w:t>ได้ใช้เป็นหลักประกันการออกหนังสือ</w:t>
      </w:r>
      <w:r w:rsidR="00BB373E">
        <w:rPr>
          <w:rFonts w:ascii="Browallia New" w:eastAsia="Arial Unicode MS" w:hAnsi="Browallia New" w:cs="Browallia New"/>
          <w:sz w:val="26"/>
          <w:szCs w:val="26"/>
          <w:lang w:val="en-US"/>
        </w:rPr>
        <w:br/>
      </w:r>
      <w:r w:rsidRPr="00F36551">
        <w:rPr>
          <w:rFonts w:ascii="Browallia New" w:eastAsia="Arial Unicode MS" w:hAnsi="Browallia New" w:cs="Browallia New"/>
          <w:sz w:val="26"/>
          <w:szCs w:val="26"/>
          <w:cs/>
          <w:lang w:val="en-US"/>
        </w:rPr>
        <w:t>ค้ำประกันจากธนาคารพาณิชย์ในประเทศ และ</w:t>
      </w:r>
      <w:r w:rsidRPr="00F36551">
        <w:rPr>
          <w:rFonts w:ascii="Browallia New" w:eastAsia="Arial Unicode MS" w:hAnsi="Browallia New" w:cs="Browallia New"/>
          <w:spacing w:val="-2"/>
          <w:sz w:val="26"/>
          <w:szCs w:val="26"/>
          <w:cs/>
          <w:lang w:val="en-US"/>
        </w:rPr>
        <w:t>เงินฝากสถาบันการเงินของกลุ่มกิจการจำนวน</w:t>
      </w:r>
      <w:r w:rsidRPr="00F36551">
        <w:rPr>
          <w:rFonts w:ascii="Browallia New" w:eastAsia="Arial Unicode MS" w:hAnsi="Browallia New" w:cs="Browallia New"/>
          <w:spacing w:val="-2"/>
          <w:sz w:val="26"/>
          <w:szCs w:val="26"/>
          <w:lang w:val="en-US"/>
        </w:rPr>
        <w:t xml:space="preserve"> </w:t>
      </w:r>
      <w:r w:rsidR="009B6CF4">
        <w:rPr>
          <w:rFonts w:ascii="Browallia New" w:eastAsia="Arial Unicode MS" w:hAnsi="Browallia New" w:cs="Browallia New"/>
          <w:spacing w:val="-4"/>
          <w:sz w:val="26"/>
          <w:szCs w:val="26"/>
          <w:lang w:val="en-US"/>
        </w:rPr>
        <w:t>9.48</w:t>
      </w:r>
      <w:r w:rsidR="0073042D">
        <w:rPr>
          <w:rFonts w:ascii="Browallia New" w:eastAsia="Arial Unicode MS" w:hAnsi="Browallia New" w:cs="Browallia New"/>
          <w:spacing w:val="-4"/>
          <w:sz w:val="26"/>
          <w:szCs w:val="26"/>
        </w:rPr>
        <w:t xml:space="preserve"> </w:t>
      </w:r>
      <w:r w:rsidRPr="00F36551">
        <w:rPr>
          <w:rFonts w:ascii="Browallia New" w:eastAsia="Arial Unicode MS" w:hAnsi="Browallia New" w:cs="Browallia New"/>
          <w:spacing w:val="-2"/>
          <w:sz w:val="26"/>
          <w:szCs w:val="26"/>
          <w:cs/>
        </w:rPr>
        <w:t>ล้าน</w:t>
      </w:r>
      <w:r w:rsidR="00245C81" w:rsidRPr="00F36551">
        <w:rPr>
          <w:rFonts w:ascii="Browallia New" w:eastAsia="Arial Unicode MS" w:hAnsi="Browallia New" w:cs="Browallia New"/>
          <w:spacing w:val="-2"/>
          <w:sz w:val="26"/>
          <w:szCs w:val="26"/>
          <w:cs/>
        </w:rPr>
        <w:t>บาท</w:t>
      </w:r>
      <w:r w:rsidRPr="00F36551">
        <w:rPr>
          <w:rFonts w:ascii="Browallia New" w:eastAsia="Arial Unicode MS" w:hAnsi="Browallia New" w:cs="Browallia New"/>
          <w:spacing w:val="-2"/>
          <w:sz w:val="26"/>
          <w:szCs w:val="26"/>
          <w:cs/>
          <w:lang w:val="en-US"/>
        </w:rPr>
        <w:t xml:space="preserve"> (ณ วันที่ </w:t>
      </w:r>
      <w:r w:rsidR="00FE7E97" w:rsidRPr="00FE7E97">
        <w:rPr>
          <w:rFonts w:ascii="Browallia New" w:eastAsia="Arial Unicode MS" w:hAnsi="Browallia New" w:cs="Browallia New"/>
          <w:spacing w:val="-2"/>
          <w:sz w:val="26"/>
          <w:szCs w:val="26"/>
        </w:rPr>
        <w:t>31</w:t>
      </w:r>
      <w:r w:rsidRPr="00F36551">
        <w:rPr>
          <w:rFonts w:ascii="Browallia New" w:eastAsia="Arial Unicode MS" w:hAnsi="Browallia New" w:cs="Browallia New"/>
          <w:spacing w:val="-2"/>
          <w:sz w:val="26"/>
          <w:szCs w:val="26"/>
        </w:rPr>
        <w:t xml:space="preserve"> </w:t>
      </w:r>
      <w:r w:rsidRPr="00F36551">
        <w:rPr>
          <w:rFonts w:ascii="Browallia New" w:eastAsia="Arial Unicode MS" w:hAnsi="Browallia New" w:cs="Browallia New"/>
          <w:spacing w:val="-2"/>
          <w:sz w:val="26"/>
          <w:szCs w:val="26"/>
          <w:cs/>
        </w:rPr>
        <w:t xml:space="preserve">ธันวาคม </w:t>
      </w:r>
      <w:r w:rsidR="00621A00">
        <w:rPr>
          <w:rFonts w:ascii="Browallia New" w:eastAsia="Arial Unicode MS" w:hAnsi="Browallia New" w:cs="Browallia New"/>
          <w:spacing w:val="-2"/>
          <w:sz w:val="26"/>
          <w:szCs w:val="26"/>
        </w:rPr>
        <w:br/>
      </w:r>
      <w:r w:rsidR="000D2F77">
        <w:rPr>
          <w:rFonts w:ascii="Browallia New" w:eastAsia="Arial Unicode MS" w:hAnsi="Browallia New" w:cs="Browallia New"/>
          <w:spacing w:val="-2"/>
          <w:sz w:val="26"/>
          <w:szCs w:val="26"/>
          <w:cs/>
        </w:rPr>
        <w:t xml:space="preserve">พ.ศ. </w:t>
      </w:r>
      <w:r w:rsidR="00FE7E97" w:rsidRPr="00FE7E97">
        <w:rPr>
          <w:rFonts w:ascii="Browallia New" w:eastAsia="Arial Unicode MS" w:hAnsi="Browallia New" w:cs="Browallia New"/>
          <w:spacing w:val="-2"/>
          <w:sz w:val="26"/>
          <w:szCs w:val="26"/>
        </w:rPr>
        <w:t>2562</w:t>
      </w:r>
      <w:r w:rsidRPr="00F36551">
        <w:rPr>
          <w:rFonts w:ascii="Browallia New" w:eastAsia="Arial Unicode MS" w:hAnsi="Browallia New" w:cs="Browallia New"/>
          <w:spacing w:val="-2"/>
          <w:sz w:val="26"/>
          <w:szCs w:val="26"/>
          <w:cs/>
        </w:rPr>
        <w:t xml:space="preserve"> จำนวน</w:t>
      </w:r>
      <w:r w:rsidRPr="00F36551">
        <w:rPr>
          <w:rFonts w:ascii="Browallia New" w:eastAsia="Arial Unicode MS" w:hAnsi="Browallia New" w:cs="Browallia New"/>
          <w:spacing w:val="-2"/>
          <w:sz w:val="26"/>
          <w:szCs w:val="26"/>
        </w:rPr>
        <w:t xml:space="preserve"> </w:t>
      </w:r>
      <w:r w:rsidR="00FE7E97" w:rsidRPr="00FE7E97">
        <w:rPr>
          <w:rFonts w:ascii="Browallia New" w:eastAsia="Arial Unicode MS" w:hAnsi="Browallia New" w:cs="Browallia New"/>
          <w:spacing w:val="-2"/>
          <w:sz w:val="26"/>
          <w:szCs w:val="26"/>
        </w:rPr>
        <w:t>11</w:t>
      </w:r>
      <w:r w:rsidR="00083EE3">
        <w:rPr>
          <w:rFonts w:ascii="Browallia New" w:eastAsia="Arial Unicode MS" w:hAnsi="Browallia New" w:cs="Browallia New"/>
          <w:spacing w:val="-2"/>
          <w:sz w:val="26"/>
          <w:szCs w:val="26"/>
        </w:rPr>
        <w:t>.</w:t>
      </w:r>
      <w:r w:rsidR="00FE7E97" w:rsidRPr="00FE7E97">
        <w:rPr>
          <w:rFonts w:ascii="Browallia New" w:eastAsia="Arial Unicode MS" w:hAnsi="Browallia New" w:cs="Browallia New"/>
          <w:spacing w:val="-2"/>
          <w:sz w:val="26"/>
          <w:szCs w:val="26"/>
        </w:rPr>
        <w:t>53</w:t>
      </w:r>
      <w:r w:rsidRPr="00F36551">
        <w:rPr>
          <w:rFonts w:ascii="Browallia New" w:eastAsia="Arial Unicode MS" w:hAnsi="Browallia New" w:cs="Browallia New"/>
          <w:spacing w:val="-2"/>
          <w:sz w:val="26"/>
          <w:szCs w:val="26"/>
        </w:rPr>
        <w:t xml:space="preserve"> </w:t>
      </w:r>
      <w:r w:rsidRPr="00F36551">
        <w:rPr>
          <w:rFonts w:ascii="Browallia New" w:eastAsia="Arial Unicode MS" w:hAnsi="Browallia New" w:cs="Browallia New"/>
          <w:spacing w:val="-2"/>
          <w:sz w:val="26"/>
          <w:szCs w:val="26"/>
          <w:cs/>
        </w:rPr>
        <w:t>ล้านบาท)</w:t>
      </w:r>
      <w:r w:rsidRPr="00F36551">
        <w:rPr>
          <w:rFonts w:ascii="Browallia New" w:eastAsia="Arial Unicode MS" w:hAnsi="Browallia New" w:cs="Browallia New"/>
          <w:sz w:val="26"/>
          <w:szCs w:val="26"/>
          <w:cs/>
        </w:rPr>
        <w:t xml:space="preserve"> </w:t>
      </w:r>
      <w:r w:rsidRPr="00F36551">
        <w:rPr>
          <w:rFonts w:ascii="Browallia New" w:eastAsia="Arial Unicode MS" w:hAnsi="Browallia New" w:cs="Browallia New"/>
          <w:sz w:val="26"/>
          <w:szCs w:val="26"/>
          <w:cs/>
          <w:lang w:val="en-US"/>
        </w:rPr>
        <w:t>ได้ใช้เป็นหลักประกันเงินกู้ยืมระยะสั้นจากสถาบันการเงิน โดยเงินฝากสถาบันการเงิน</w:t>
      </w:r>
      <w:r w:rsidR="00621A00">
        <w:rPr>
          <w:rFonts w:ascii="Browallia New" w:eastAsia="Arial Unicode MS" w:hAnsi="Browallia New" w:cs="Browallia New"/>
          <w:sz w:val="26"/>
          <w:szCs w:val="26"/>
          <w:lang w:val="en-US"/>
        </w:rPr>
        <w:br/>
      </w:r>
      <w:r w:rsidRPr="00F36551">
        <w:rPr>
          <w:rFonts w:ascii="Browallia New" w:eastAsia="Arial Unicode MS" w:hAnsi="Browallia New" w:cs="Browallia New"/>
          <w:sz w:val="26"/>
          <w:szCs w:val="26"/>
          <w:cs/>
          <w:lang w:val="en-US"/>
        </w:rPr>
        <w:t xml:space="preserve">มีอัตราดอกเบี้ยร้อยละ </w:t>
      </w:r>
      <w:r w:rsidR="004A1E09">
        <w:rPr>
          <w:rFonts w:ascii="Browallia New" w:eastAsia="Arial Unicode MS" w:hAnsi="Browallia New" w:cs="Browallia New"/>
          <w:spacing w:val="-4"/>
          <w:sz w:val="26"/>
          <w:szCs w:val="26"/>
        </w:rPr>
        <w:t>0.10</w:t>
      </w:r>
      <w:r w:rsidR="00083EE3">
        <w:rPr>
          <w:rFonts w:ascii="Browallia New" w:eastAsia="Arial Unicode MS" w:hAnsi="Browallia New" w:cs="Browallia New"/>
          <w:sz w:val="26"/>
          <w:szCs w:val="26"/>
        </w:rPr>
        <w:t xml:space="preserve"> </w:t>
      </w:r>
      <w:r w:rsidRPr="00F36551">
        <w:rPr>
          <w:rFonts w:ascii="Browallia New" w:eastAsia="Arial Unicode MS" w:hAnsi="Browallia New" w:cs="Browallia New"/>
          <w:sz w:val="26"/>
          <w:szCs w:val="26"/>
          <w:cs/>
        </w:rPr>
        <w:t xml:space="preserve">ถึงร้อยละ </w:t>
      </w:r>
      <w:r w:rsidR="004A1E09">
        <w:rPr>
          <w:rFonts w:ascii="Browallia New" w:eastAsia="Arial Unicode MS" w:hAnsi="Browallia New" w:cs="Browallia New"/>
          <w:spacing w:val="-4"/>
          <w:sz w:val="26"/>
          <w:szCs w:val="26"/>
        </w:rPr>
        <w:t>0.82</w:t>
      </w:r>
      <w:r w:rsidR="005B2157">
        <w:rPr>
          <w:rFonts w:ascii="Browallia New" w:eastAsia="Arial Unicode MS" w:hAnsi="Browallia New" w:cs="Browallia New"/>
          <w:spacing w:val="-4"/>
          <w:sz w:val="26"/>
          <w:szCs w:val="26"/>
        </w:rPr>
        <w:t xml:space="preserve"> </w:t>
      </w:r>
      <w:r w:rsidRPr="00F36551">
        <w:rPr>
          <w:rFonts w:ascii="Browallia New" w:eastAsia="Arial Unicode MS" w:hAnsi="Browallia New" w:cs="Browallia New"/>
          <w:sz w:val="26"/>
          <w:szCs w:val="26"/>
          <w:cs/>
        </w:rPr>
        <w:t xml:space="preserve">ต่อปี </w:t>
      </w:r>
      <w:r w:rsidRPr="00F36551">
        <w:rPr>
          <w:rFonts w:ascii="Browallia New" w:eastAsia="Arial Unicode MS" w:hAnsi="Browallia New" w:cs="Browallia New"/>
          <w:sz w:val="26"/>
          <w:szCs w:val="26"/>
          <w:cs/>
          <w:lang w:val="en-US"/>
        </w:rPr>
        <w:t xml:space="preserve">(ณ วันที่ </w:t>
      </w:r>
      <w:r w:rsidR="00FE7E97" w:rsidRPr="00FE7E97">
        <w:rPr>
          <w:rFonts w:ascii="Browallia New" w:eastAsia="Arial Unicode MS" w:hAnsi="Browallia New" w:cs="Browallia New"/>
          <w:sz w:val="26"/>
          <w:szCs w:val="26"/>
        </w:rPr>
        <w:t>31</w:t>
      </w:r>
      <w:r w:rsidRPr="00F36551">
        <w:rPr>
          <w:rFonts w:ascii="Browallia New" w:eastAsia="Arial Unicode MS" w:hAnsi="Browallia New" w:cs="Browallia New"/>
          <w:sz w:val="26"/>
          <w:szCs w:val="26"/>
        </w:rPr>
        <w:t xml:space="preserve"> </w:t>
      </w:r>
      <w:r w:rsidRPr="00F36551">
        <w:rPr>
          <w:rFonts w:ascii="Browallia New" w:eastAsia="Arial Unicode MS" w:hAnsi="Browallia New" w:cs="Browallia New"/>
          <w:sz w:val="26"/>
          <w:szCs w:val="26"/>
          <w:cs/>
        </w:rPr>
        <w:t xml:space="preserve">ธันวาคม </w:t>
      </w:r>
      <w:r w:rsidR="000D2F77">
        <w:rPr>
          <w:rFonts w:ascii="Browallia New" w:eastAsia="Arial Unicode MS" w:hAnsi="Browallia New" w:cs="Browallia New"/>
          <w:sz w:val="26"/>
          <w:szCs w:val="26"/>
          <w:cs/>
        </w:rPr>
        <w:t xml:space="preserve">พ.ศ. </w:t>
      </w:r>
      <w:r w:rsidR="00FE7E97" w:rsidRPr="00FE7E97">
        <w:rPr>
          <w:rFonts w:ascii="Browallia New" w:eastAsia="Arial Unicode MS" w:hAnsi="Browallia New" w:cs="Browallia New"/>
          <w:sz w:val="26"/>
          <w:szCs w:val="26"/>
        </w:rPr>
        <w:t>2562</w:t>
      </w:r>
      <w:r w:rsidRPr="00F36551">
        <w:rPr>
          <w:rFonts w:ascii="Browallia New" w:eastAsia="Arial Unicode MS" w:hAnsi="Browallia New" w:cs="Browallia New"/>
          <w:sz w:val="26"/>
          <w:szCs w:val="26"/>
        </w:rPr>
        <w:t xml:space="preserve"> </w:t>
      </w:r>
      <w:r w:rsidRPr="00F36551">
        <w:rPr>
          <w:rFonts w:ascii="Browallia New" w:eastAsia="Arial Unicode MS" w:hAnsi="Browallia New" w:cs="Browallia New"/>
          <w:sz w:val="26"/>
          <w:szCs w:val="26"/>
          <w:cs/>
        </w:rPr>
        <w:t>อัตราดอกเบี้ยร้อยละ</w:t>
      </w:r>
      <w:r w:rsidR="00AD491F">
        <w:rPr>
          <w:rFonts w:ascii="Browallia New" w:eastAsia="Arial Unicode MS" w:hAnsi="Browallia New" w:cs="Browallia New"/>
          <w:sz w:val="26"/>
          <w:szCs w:val="26"/>
        </w:rPr>
        <w:t xml:space="preserve"> </w:t>
      </w:r>
      <w:r w:rsidR="00FE7E97" w:rsidRPr="00FE7E97">
        <w:rPr>
          <w:rFonts w:ascii="Browallia New" w:eastAsia="Arial Unicode MS" w:hAnsi="Browallia New" w:cs="Browallia New"/>
          <w:sz w:val="26"/>
          <w:szCs w:val="26"/>
        </w:rPr>
        <w:t>0</w:t>
      </w:r>
      <w:r w:rsidR="00AD491F">
        <w:rPr>
          <w:rFonts w:ascii="Browallia New" w:eastAsia="Arial Unicode MS" w:hAnsi="Browallia New" w:cs="Browallia New"/>
          <w:sz w:val="26"/>
          <w:szCs w:val="26"/>
        </w:rPr>
        <w:t>.</w:t>
      </w:r>
      <w:r w:rsidR="00FE7E97" w:rsidRPr="00FE7E97">
        <w:rPr>
          <w:rFonts w:ascii="Browallia New" w:eastAsia="Arial Unicode MS" w:hAnsi="Browallia New" w:cs="Browallia New"/>
          <w:sz w:val="26"/>
          <w:szCs w:val="26"/>
        </w:rPr>
        <w:t>66</w:t>
      </w:r>
      <w:r w:rsidRPr="00F36551">
        <w:rPr>
          <w:rFonts w:ascii="Browallia New" w:eastAsia="Arial Unicode MS" w:hAnsi="Browallia New" w:cs="Browallia New"/>
          <w:sz w:val="26"/>
          <w:szCs w:val="26"/>
        </w:rPr>
        <w:t xml:space="preserve"> </w:t>
      </w:r>
      <w:r w:rsidRPr="00F36551">
        <w:rPr>
          <w:rFonts w:ascii="Browallia New" w:eastAsia="Arial Unicode MS" w:hAnsi="Browallia New" w:cs="Browallia New"/>
          <w:sz w:val="26"/>
          <w:szCs w:val="26"/>
          <w:cs/>
        </w:rPr>
        <w:t xml:space="preserve">ถึงร้อยละ </w:t>
      </w:r>
      <w:r w:rsidR="00FE7E97" w:rsidRPr="00FE7E97">
        <w:rPr>
          <w:rFonts w:ascii="Browallia New" w:eastAsia="Arial Unicode MS" w:hAnsi="Browallia New" w:cs="Browallia New"/>
          <w:sz w:val="26"/>
          <w:szCs w:val="26"/>
        </w:rPr>
        <w:t>1</w:t>
      </w:r>
      <w:r w:rsidR="00AD491F">
        <w:rPr>
          <w:rFonts w:ascii="Browallia New" w:eastAsia="Arial Unicode MS" w:hAnsi="Browallia New" w:cs="Browallia New"/>
          <w:sz w:val="26"/>
          <w:szCs w:val="26"/>
        </w:rPr>
        <w:t>.</w:t>
      </w:r>
      <w:r w:rsidR="00FE7E97" w:rsidRPr="00FE7E97">
        <w:rPr>
          <w:rFonts w:ascii="Browallia New" w:eastAsia="Arial Unicode MS" w:hAnsi="Browallia New" w:cs="Browallia New"/>
          <w:sz w:val="26"/>
          <w:szCs w:val="26"/>
        </w:rPr>
        <w:t>07</w:t>
      </w:r>
      <w:r w:rsidRPr="00F36551">
        <w:rPr>
          <w:rFonts w:ascii="Browallia New" w:eastAsia="Arial Unicode MS" w:hAnsi="Browallia New" w:cs="Browallia New"/>
          <w:sz w:val="26"/>
          <w:szCs w:val="26"/>
          <w:cs/>
        </w:rPr>
        <w:t xml:space="preserve"> ต่อปี)</w:t>
      </w:r>
      <w:r w:rsidR="00FA28A1" w:rsidRPr="00F36551">
        <w:rPr>
          <w:rFonts w:ascii="Browallia New" w:eastAsia="Arial Unicode MS" w:hAnsi="Browallia New" w:cs="Browallia New"/>
          <w:sz w:val="26"/>
          <w:szCs w:val="26"/>
          <w:cs/>
        </w:rPr>
        <w:tab/>
      </w:r>
    </w:p>
    <w:p w:rsidR="00CD2155" w:rsidRPr="009D7D5E" w:rsidRDefault="00CD2155" w:rsidP="009D7D5E">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uppressAutoHyphens w:val="0"/>
        <w:spacing w:line="240" w:lineRule="auto"/>
        <w:jc w:val="thaiDistribute"/>
        <w:rPr>
          <w:rFonts w:ascii="Browallia New" w:eastAsia="Arial Unicode MS" w:hAnsi="Browallia New" w:cs="Browallia New"/>
          <w:b w:val="0"/>
          <w:bCs w:val="0"/>
          <w:sz w:val="26"/>
          <w:szCs w:val="26"/>
        </w:rPr>
      </w:pPr>
    </w:p>
    <w:tbl>
      <w:tblPr>
        <w:tblW w:w="9461" w:type="dxa"/>
        <w:shd w:val="clear" w:color="auto" w:fill="FFA543"/>
        <w:tblLayout w:type="fixed"/>
        <w:tblLook w:val="04A0" w:firstRow="1" w:lastRow="0" w:firstColumn="1" w:lastColumn="0" w:noHBand="0" w:noVBand="1"/>
      </w:tblPr>
      <w:tblGrid>
        <w:gridCol w:w="9461"/>
      </w:tblGrid>
      <w:tr w:rsidR="0008290F" w:rsidRPr="00F36551" w:rsidTr="00113693">
        <w:trPr>
          <w:trHeight w:val="386"/>
        </w:trPr>
        <w:tc>
          <w:tcPr>
            <w:tcW w:w="9461" w:type="dxa"/>
            <w:shd w:val="clear" w:color="auto" w:fill="FFA543"/>
            <w:vAlign w:val="center"/>
          </w:tcPr>
          <w:p w:rsidR="0008290F" w:rsidRPr="00F36551" w:rsidRDefault="00FE7E97" w:rsidP="002B1862">
            <w:pPr>
              <w:widowControl w:val="0"/>
              <w:tabs>
                <w:tab w:val="left" w:pos="432"/>
              </w:tabs>
              <w:spacing w:line="240" w:lineRule="auto"/>
              <w:jc w:val="both"/>
              <w:rPr>
                <w:rFonts w:ascii="Browallia New" w:eastAsia="Arial Unicode MS" w:hAnsi="Browallia New" w:cs="Browallia New"/>
                <w:b/>
                <w:bCs/>
                <w:color w:val="FFFFFF"/>
                <w:sz w:val="26"/>
                <w:szCs w:val="26"/>
                <w:cs/>
              </w:rPr>
            </w:pPr>
            <w:r w:rsidRPr="00FE7E97">
              <w:rPr>
                <w:rFonts w:ascii="Browallia New" w:eastAsia="Arial Unicode MS" w:hAnsi="Browallia New" w:cs="Browallia New"/>
                <w:b/>
                <w:bCs/>
                <w:color w:val="FFFFFF"/>
                <w:sz w:val="26"/>
                <w:szCs w:val="26"/>
              </w:rPr>
              <w:t>9</w:t>
            </w:r>
            <w:r w:rsidR="0008290F" w:rsidRPr="00F36551">
              <w:rPr>
                <w:rFonts w:ascii="Browallia New" w:eastAsia="Arial Unicode MS" w:hAnsi="Browallia New" w:cs="Browallia New"/>
                <w:b/>
                <w:bCs/>
                <w:color w:val="FFFFFF"/>
                <w:sz w:val="26"/>
                <w:szCs w:val="26"/>
              </w:rPr>
              <w:tab/>
            </w:r>
            <w:r w:rsidR="0008290F" w:rsidRPr="00F36551">
              <w:rPr>
                <w:rFonts w:ascii="Browallia New" w:eastAsia="Arial Unicode MS" w:hAnsi="Browallia New" w:cs="Browallia New"/>
                <w:b/>
                <w:bCs/>
                <w:color w:val="FFFFFF"/>
                <w:sz w:val="26"/>
                <w:szCs w:val="26"/>
                <w:cs/>
              </w:rPr>
              <w:tab/>
              <w:t>ลูกหนี้การค้า สุทธิ</w:t>
            </w:r>
          </w:p>
        </w:tc>
      </w:tr>
    </w:tbl>
    <w:p w:rsidR="0008290F" w:rsidRPr="00F36551" w:rsidRDefault="0008290F" w:rsidP="002B1862">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uppressAutoHyphens w:val="0"/>
        <w:spacing w:line="240" w:lineRule="auto"/>
        <w:jc w:val="thaiDistribute"/>
        <w:rPr>
          <w:rFonts w:ascii="Browallia New" w:eastAsia="Arial Unicode MS" w:hAnsi="Browallia New" w:cs="Browallia New"/>
          <w:b w:val="0"/>
          <w:bCs w:val="0"/>
          <w:sz w:val="26"/>
          <w:szCs w:val="26"/>
        </w:rPr>
      </w:pPr>
    </w:p>
    <w:p w:rsidR="00EC1F2E" w:rsidRPr="00F36551" w:rsidRDefault="00EC1F2E" w:rsidP="002B1862">
      <w:pPr>
        <w:tabs>
          <w:tab w:val="left" w:pos="540"/>
        </w:tabs>
        <w:spacing w:line="240" w:lineRule="auto"/>
        <w:jc w:val="thaiDistribute"/>
        <w:rPr>
          <w:rFonts w:ascii="Browallia New" w:eastAsia="Arial Unicode MS" w:hAnsi="Browallia New" w:cs="Browallia New"/>
          <w:sz w:val="26"/>
          <w:szCs w:val="26"/>
          <w:lang w:val="en-US"/>
        </w:rPr>
      </w:pPr>
      <w:r w:rsidRPr="00F36551">
        <w:rPr>
          <w:rFonts w:ascii="Browallia New" w:eastAsia="Arial Unicode MS" w:hAnsi="Browallia New" w:cs="Browallia New"/>
          <w:sz w:val="26"/>
          <w:szCs w:val="26"/>
          <w:cs/>
          <w:lang w:val="en-US"/>
        </w:rPr>
        <w:t>ลูกหนี้การค้า</w:t>
      </w:r>
      <w:r w:rsidR="00814085" w:rsidRPr="00F36551">
        <w:rPr>
          <w:rFonts w:ascii="Browallia New" w:eastAsia="Arial Unicode MS" w:hAnsi="Browallia New" w:cs="Browallia New"/>
          <w:sz w:val="26"/>
          <w:szCs w:val="26"/>
          <w:lang w:val="en-US"/>
        </w:rPr>
        <w:t xml:space="preserve"> </w:t>
      </w:r>
      <w:r w:rsidR="00814085" w:rsidRPr="00F36551">
        <w:rPr>
          <w:rFonts w:ascii="Browallia New" w:eastAsia="Arial Unicode MS" w:hAnsi="Browallia New" w:cs="Browallia New"/>
          <w:sz w:val="26"/>
          <w:szCs w:val="26"/>
          <w:cs/>
          <w:lang w:val="en-US"/>
        </w:rPr>
        <w:t>สุทธิ</w:t>
      </w:r>
      <w:r w:rsidR="00CA1EF2" w:rsidRPr="00F36551">
        <w:rPr>
          <w:rFonts w:ascii="Browallia New" w:eastAsia="Arial Unicode MS" w:hAnsi="Browallia New" w:cs="Browallia New"/>
          <w:sz w:val="26"/>
          <w:szCs w:val="26"/>
          <w:cs/>
          <w:lang w:val="en-US"/>
        </w:rPr>
        <w:t xml:space="preserve"> ณ วันที่ </w:t>
      </w:r>
      <w:r w:rsidR="005B2157" w:rsidRPr="005B2157">
        <w:rPr>
          <w:rFonts w:ascii="Browallia New" w:eastAsia="Arial Unicode MS" w:hAnsi="Browallia New" w:cs="Browallia New"/>
          <w:sz w:val="26"/>
          <w:szCs w:val="26"/>
        </w:rPr>
        <w:t xml:space="preserve">30 </w:t>
      </w:r>
      <w:r w:rsidR="005B2157" w:rsidRPr="005B2157">
        <w:rPr>
          <w:rFonts w:ascii="Browallia New" w:eastAsia="Arial Unicode MS" w:hAnsi="Browallia New" w:cs="Browallia New"/>
          <w:sz w:val="26"/>
          <w:szCs w:val="26"/>
          <w:cs/>
        </w:rPr>
        <w:t>มิถุนายน</w:t>
      </w:r>
      <w:r w:rsidR="00CA1EF2" w:rsidRPr="00F36551">
        <w:rPr>
          <w:rFonts w:ascii="Browallia New" w:eastAsia="Arial Unicode MS" w:hAnsi="Browallia New" w:cs="Browallia New"/>
          <w:sz w:val="26"/>
          <w:szCs w:val="26"/>
          <w:cs/>
          <w:lang w:val="en-US"/>
        </w:rPr>
        <w:t xml:space="preserve"> </w:t>
      </w:r>
      <w:r w:rsidR="001E7B7E">
        <w:rPr>
          <w:rFonts w:ascii="Browallia New" w:eastAsia="Arial Unicode MS" w:hAnsi="Browallia New" w:cs="Browallia New"/>
          <w:sz w:val="26"/>
          <w:szCs w:val="26"/>
          <w:cs/>
          <w:lang w:val="en-US"/>
        </w:rPr>
        <w:t xml:space="preserve">พ.ศ. </w:t>
      </w:r>
      <w:r w:rsidR="00FE7E97" w:rsidRPr="00FE7E97">
        <w:rPr>
          <w:rFonts w:ascii="Browallia New" w:eastAsia="Arial Unicode MS" w:hAnsi="Browallia New" w:cs="Browallia New"/>
          <w:sz w:val="26"/>
          <w:szCs w:val="26"/>
        </w:rPr>
        <w:t>2563</w:t>
      </w:r>
      <w:r w:rsidR="00CA1EF2" w:rsidRPr="00F36551">
        <w:rPr>
          <w:rFonts w:ascii="Browallia New" w:eastAsia="Arial Unicode MS" w:hAnsi="Browallia New" w:cs="Browallia New"/>
          <w:sz w:val="26"/>
          <w:szCs w:val="26"/>
          <w:cs/>
          <w:lang w:val="en-US"/>
        </w:rPr>
        <w:t xml:space="preserve"> และวันที่ </w:t>
      </w:r>
      <w:r w:rsidR="00FE7E97" w:rsidRPr="00FE7E97">
        <w:rPr>
          <w:rFonts w:ascii="Browallia New" w:eastAsia="Arial Unicode MS" w:hAnsi="Browallia New" w:cs="Browallia New"/>
          <w:sz w:val="26"/>
          <w:szCs w:val="26"/>
        </w:rPr>
        <w:t>31</w:t>
      </w:r>
      <w:r w:rsidR="00CA1EF2" w:rsidRPr="00F36551">
        <w:rPr>
          <w:rFonts w:ascii="Browallia New" w:eastAsia="Arial Unicode MS" w:hAnsi="Browallia New" w:cs="Browallia New"/>
          <w:sz w:val="26"/>
          <w:szCs w:val="26"/>
          <w:lang w:val="en-US"/>
        </w:rPr>
        <w:t xml:space="preserve"> </w:t>
      </w:r>
      <w:r w:rsidR="00CA1EF2" w:rsidRPr="00F36551">
        <w:rPr>
          <w:rFonts w:ascii="Browallia New" w:eastAsia="Arial Unicode MS" w:hAnsi="Browallia New" w:cs="Browallia New"/>
          <w:sz w:val="26"/>
          <w:szCs w:val="26"/>
          <w:cs/>
          <w:lang w:val="en-US"/>
        </w:rPr>
        <w:t xml:space="preserve">ธันวาคม </w:t>
      </w:r>
      <w:r w:rsidR="000D2F77">
        <w:rPr>
          <w:rFonts w:ascii="Browallia New" w:eastAsia="Arial Unicode MS" w:hAnsi="Browallia New" w:cs="Browallia New"/>
          <w:sz w:val="26"/>
          <w:szCs w:val="26"/>
          <w:cs/>
          <w:lang w:val="en-US"/>
        </w:rPr>
        <w:t xml:space="preserve">พ.ศ. </w:t>
      </w:r>
      <w:r w:rsidR="00FE7E97" w:rsidRPr="00FE7E97">
        <w:rPr>
          <w:rFonts w:ascii="Browallia New" w:eastAsia="Arial Unicode MS" w:hAnsi="Browallia New" w:cs="Browallia New"/>
          <w:sz w:val="26"/>
          <w:szCs w:val="26"/>
        </w:rPr>
        <w:t>2562</w:t>
      </w:r>
      <w:r w:rsidR="00CA1EF2" w:rsidRPr="00F36551">
        <w:rPr>
          <w:rFonts w:ascii="Browallia New" w:eastAsia="Arial Unicode MS" w:hAnsi="Browallia New" w:cs="Browallia New"/>
          <w:sz w:val="26"/>
          <w:szCs w:val="26"/>
          <w:lang w:val="en-US"/>
        </w:rPr>
        <w:t xml:space="preserve"> </w:t>
      </w:r>
      <w:r w:rsidRPr="00F36551">
        <w:rPr>
          <w:rFonts w:ascii="Browallia New" w:eastAsia="Arial Unicode MS" w:hAnsi="Browallia New" w:cs="Browallia New"/>
          <w:sz w:val="26"/>
          <w:szCs w:val="26"/>
          <w:cs/>
          <w:lang w:val="en-US"/>
        </w:rPr>
        <w:t>สามารถวิเคราะห์ตามอายุหนี้ที่ค้างชำระได้ดังนี้</w:t>
      </w:r>
    </w:p>
    <w:p w:rsidR="007409E5" w:rsidRPr="00F36551" w:rsidRDefault="007409E5" w:rsidP="002B1862">
      <w:pPr>
        <w:tabs>
          <w:tab w:val="left" w:pos="540"/>
        </w:tabs>
        <w:spacing w:line="240" w:lineRule="auto"/>
        <w:jc w:val="thaiDistribute"/>
        <w:rPr>
          <w:rFonts w:ascii="Browallia New" w:eastAsia="Arial Unicode MS" w:hAnsi="Browallia New" w:cs="Browallia New"/>
          <w:sz w:val="26"/>
          <w:szCs w:val="26"/>
          <w:cs/>
          <w:lang w:val="en-US"/>
        </w:rPr>
      </w:pPr>
    </w:p>
    <w:tbl>
      <w:tblPr>
        <w:tblW w:w="9458" w:type="dxa"/>
        <w:tblLayout w:type="fixed"/>
        <w:tblLook w:val="0000" w:firstRow="0" w:lastRow="0" w:firstColumn="0" w:lastColumn="0" w:noHBand="0" w:noVBand="0"/>
      </w:tblPr>
      <w:tblGrid>
        <w:gridCol w:w="3690"/>
        <w:gridCol w:w="1442"/>
        <w:gridCol w:w="1442"/>
        <w:gridCol w:w="1442"/>
        <w:gridCol w:w="1442"/>
      </w:tblGrid>
      <w:tr w:rsidR="00EC1F2E" w:rsidRPr="00F36551" w:rsidTr="00113693">
        <w:trPr>
          <w:cantSplit/>
        </w:trPr>
        <w:tc>
          <w:tcPr>
            <w:tcW w:w="3690" w:type="dxa"/>
          </w:tcPr>
          <w:p w:rsidR="00EC1F2E" w:rsidRPr="00F36551" w:rsidRDefault="00EC1F2E" w:rsidP="002B1862">
            <w:pPr>
              <w:spacing w:line="240" w:lineRule="auto"/>
              <w:ind w:left="-101"/>
              <w:rPr>
                <w:rFonts w:ascii="Browallia New" w:eastAsia="Arial Unicode MS" w:hAnsi="Browallia New" w:cs="Browallia New"/>
                <w:snapToGrid w:val="0"/>
                <w:sz w:val="26"/>
                <w:szCs w:val="26"/>
                <w:lang w:eastAsia="th-TH"/>
              </w:rPr>
            </w:pPr>
          </w:p>
        </w:tc>
        <w:tc>
          <w:tcPr>
            <w:tcW w:w="2884" w:type="dxa"/>
            <w:gridSpan w:val="2"/>
            <w:tcBorders>
              <w:top w:val="single" w:sz="4" w:space="0" w:color="auto"/>
              <w:bottom w:val="single" w:sz="4" w:space="0" w:color="auto"/>
            </w:tcBorders>
          </w:tcPr>
          <w:p w:rsidR="00EC1F2E" w:rsidRPr="00F36551" w:rsidRDefault="00EC1F2E" w:rsidP="002B1862">
            <w:pPr>
              <w:spacing w:line="240" w:lineRule="auto"/>
              <w:ind w:right="-72"/>
              <w:jc w:val="right"/>
              <w:rPr>
                <w:rFonts w:ascii="Browallia New" w:eastAsia="Arial Unicode MS" w:hAnsi="Browallia New" w:cs="Browallia New"/>
                <w:b/>
                <w:bCs/>
                <w:sz w:val="26"/>
                <w:szCs w:val="26"/>
              </w:rPr>
            </w:pPr>
            <w:r w:rsidRPr="00F36551">
              <w:rPr>
                <w:rFonts w:ascii="Browallia New" w:eastAsia="Arial Unicode MS" w:hAnsi="Browallia New" w:cs="Browallia New"/>
                <w:b/>
                <w:bCs/>
                <w:sz w:val="26"/>
                <w:szCs w:val="26"/>
                <w:cs/>
              </w:rPr>
              <w:t>ข้อมูลทางการเงินรวม</w:t>
            </w:r>
          </w:p>
        </w:tc>
        <w:tc>
          <w:tcPr>
            <w:tcW w:w="2884" w:type="dxa"/>
            <w:gridSpan w:val="2"/>
            <w:tcBorders>
              <w:top w:val="single" w:sz="4" w:space="0" w:color="auto"/>
              <w:bottom w:val="single" w:sz="4" w:space="0" w:color="auto"/>
            </w:tcBorders>
          </w:tcPr>
          <w:p w:rsidR="00EC1F2E" w:rsidRPr="00F36551" w:rsidRDefault="00EC1F2E" w:rsidP="002B1862">
            <w:pPr>
              <w:spacing w:line="240" w:lineRule="auto"/>
              <w:ind w:right="-72"/>
              <w:jc w:val="right"/>
              <w:rPr>
                <w:rFonts w:ascii="Browallia New" w:eastAsia="Arial Unicode MS" w:hAnsi="Browallia New" w:cs="Browallia New"/>
                <w:b/>
                <w:bCs/>
                <w:sz w:val="26"/>
                <w:szCs w:val="26"/>
              </w:rPr>
            </w:pPr>
            <w:r w:rsidRPr="00F36551">
              <w:rPr>
                <w:rFonts w:ascii="Browallia New" w:eastAsia="Arial Unicode MS" w:hAnsi="Browallia New" w:cs="Browallia New"/>
                <w:b/>
                <w:bCs/>
                <w:sz w:val="26"/>
                <w:szCs w:val="26"/>
                <w:cs/>
              </w:rPr>
              <w:t>ข้อมูลทางการเงิน</w:t>
            </w:r>
            <w:r w:rsidR="004170CF" w:rsidRPr="00F36551">
              <w:rPr>
                <w:rFonts w:ascii="Browallia New" w:eastAsia="Arial Unicode MS" w:hAnsi="Browallia New" w:cs="Browallia New"/>
                <w:b/>
                <w:bCs/>
                <w:sz w:val="26"/>
                <w:szCs w:val="26"/>
                <w:cs/>
              </w:rPr>
              <w:t>เฉพาะกิจการ</w:t>
            </w:r>
          </w:p>
        </w:tc>
      </w:tr>
      <w:tr w:rsidR="0045682E" w:rsidRPr="00F36551" w:rsidTr="00113693">
        <w:trPr>
          <w:cantSplit/>
        </w:trPr>
        <w:tc>
          <w:tcPr>
            <w:tcW w:w="3690" w:type="dxa"/>
          </w:tcPr>
          <w:p w:rsidR="0045682E" w:rsidRPr="00F36551" w:rsidRDefault="0045682E" w:rsidP="002B1862">
            <w:pPr>
              <w:spacing w:line="240" w:lineRule="auto"/>
              <w:ind w:left="-101"/>
              <w:rPr>
                <w:rFonts w:ascii="Browallia New" w:eastAsia="Arial Unicode MS" w:hAnsi="Browallia New" w:cs="Browallia New"/>
                <w:b/>
                <w:bCs/>
                <w:snapToGrid w:val="0"/>
                <w:sz w:val="26"/>
                <w:szCs w:val="26"/>
                <w:cs/>
                <w:lang w:eastAsia="th-TH"/>
              </w:rPr>
            </w:pPr>
            <w:r w:rsidRPr="00F36551">
              <w:rPr>
                <w:rFonts w:ascii="Browallia New" w:eastAsia="Arial Unicode MS" w:hAnsi="Browallia New" w:cs="Browallia New"/>
                <w:b/>
                <w:bCs/>
                <w:snapToGrid w:val="0"/>
                <w:sz w:val="26"/>
                <w:szCs w:val="26"/>
                <w:cs/>
                <w:lang w:eastAsia="th-TH"/>
              </w:rPr>
              <w:t>ณ วันที่</w:t>
            </w:r>
          </w:p>
        </w:tc>
        <w:tc>
          <w:tcPr>
            <w:tcW w:w="1442" w:type="dxa"/>
            <w:tcBorders>
              <w:top w:val="single" w:sz="4" w:space="0" w:color="auto"/>
              <w:bottom w:val="single" w:sz="4" w:space="0" w:color="auto"/>
            </w:tcBorders>
          </w:tcPr>
          <w:p w:rsidR="0045682E" w:rsidRPr="00F36551" w:rsidRDefault="005B2157" w:rsidP="002B1862">
            <w:pPr>
              <w:spacing w:line="240" w:lineRule="auto"/>
              <w:ind w:right="-72"/>
              <w:jc w:val="right"/>
              <w:rPr>
                <w:rFonts w:ascii="Browallia New" w:eastAsia="Arial Unicode MS" w:hAnsi="Browallia New" w:cs="Browallia New"/>
                <w:b/>
                <w:bCs/>
                <w:sz w:val="26"/>
                <w:szCs w:val="26"/>
              </w:rPr>
            </w:pPr>
            <w:r w:rsidRPr="005B2157">
              <w:rPr>
                <w:rFonts w:ascii="Browallia New" w:eastAsia="Arial Unicode MS" w:hAnsi="Browallia New" w:cs="Browallia New"/>
                <w:b/>
                <w:bCs/>
                <w:sz w:val="26"/>
                <w:szCs w:val="26"/>
              </w:rPr>
              <w:t xml:space="preserve">30 </w:t>
            </w:r>
            <w:r w:rsidRPr="005B2157">
              <w:rPr>
                <w:rFonts w:ascii="Browallia New" w:eastAsia="Arial Unicode MS" w:hAnsi="Browallia New" w:cs="Browallia New"/>
                <w:b/>
                <w:bCs/>
                <w:sz w:val="26"/>
                <w:szCs w:val="26"/>
                <w:cs/>
              </w:rPr>
              <w:t>มิถุนายน</w:t>
            </w:r>
          </w:p>
          <w:p w:rsidR="0045682E" w:rsidRPr="00F36551" w:rsidRDefault="001E7B7E" w:rsidP="002B1862">
            <w:pPr>
              <w:spacing w:line="240" w:lineRule="auto"/>
              <w:ind w:right="-72"/>
              <w:jc w:val="right"/>
              <w:rPr>
                <w:rFonts w:ascii="Browallia New" w:eastAsia="Arial Unicode MS" w:hAnsi="Browallia New" w:cs="Browallia New"/>
                <w:b/>
                <w:bCs/>
                <w:sz w:val="26"/>
                <w:szCs w:val="26"/>
              </w:rPr>
            </w:pPr>
            <w:r>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2563</w:t>
            </w:r>
          </w:p>
          <w:p w:rsidR="0045682E" w:rsidRPr="00F36551" w:rsidRDefault="0045682E" w:rsidP="002B1862">
            <w:pPr>
              <w:spacing w:line="240" w:lineRule="auto"/>
              <w:ind w:right="-72"/>
              <w:jc w:val="right"/>
              <w:rPr>
                <w:rFonts w:ascii="Browallia New" w:eastAsia="Arial Unicode MS" w:hAnsi="Browallia New" w:cs="Browallia New"/>
                <w:b/>
                <w:bCs/>
                <w:sz w:val="26"/>
                <w:szCs w:val="26"/>
              </w:rPr>
            </w:pPr>
            <w:r w:rsidRPr="00F36551">
              <w:rPr>
                <w:rFonts w:ascii="Browallia New" w:eastAsia="Arial Unicode MS" w:hAnsi="Browallia New" w:cs="Browallia New"/>
                <w:b/>
                <w:bCs/>
                <w:snapToGrid w:val="0"/>
                <w:sz w:val="26"/>
                <w:szCs w:val="26"/>
                <w:cs/>
                <w:lang w:eastAsia="th-TH"/>
              </w:rPr>
              <w:t>พันบาท</w:t>
            </w:r>
          </w:p>
        </w:tc>
        <w:tc>
          <w:tcPr>
            <w:tcW w:w="1442" w:type="dxa"/>
            <w:tcBorders>
              <w:top w:val="single" w:sz="4" w:space="0" w:color="auto"/>
              <w:bottom w:val="single" w:sz="4" w:space="0" w:color="auto"/>
            </w:tcBorders>
          </w:tcPr>
          <w:p w:rsidR="0045682E" w:rsidRPr="00F36551" w:rsidRDefault="00FE7E97" w:rsidP="002B1862">
            <w:pPr>
              <w:spacing w:line="240" w:lineRule="auto"/>
              <w:ind w:right="-72"/>
              <w:jc w:val="right"/>
              <w:rPr>
                <w:rFonts w:ascii="Browallia New" w:eastAsia="Arial Unicode MS" w:hAnsi="Browallia New" w:cs="Browallia New"/>
                <w:b/>
                <w:bCs/>
                <w:sz w:val="26"/>
                <w:szCs w:val="26"/>
              </w:rPr>
            </w:pPr>
            <w:r w:rsidRPr="00FE7E97">
              <w:rPr>
                <w:rFonts w:ascii="Browallia New" w:eastAsia="Arial Unicode MS" w:hAnsi="Browallia New" w:cs="Browallia New"/>
                <w:b/>
                <w:bCs/>
                <w:sz w:val="26"/>
                <w:szCs w:val="26"/>
              </w:rPr>
              <w:t>31</w:t>
            </w:r>
            <w:r w:rsidR="0045682E" w:rsidRPr="00F36551">
              <w:rPr>
                <w:rFonts w:ascii="Browallia New" w:eastAsia="Arial Unicode MS" w:hAnsi="Browallia New" w:cs="Browallia New"/>
                <w:b/>
                <w:bCs/>
                <w:sz w:val="26"/>
                <w:szCs w:val="26"/>
                <w:cs/>
              </w:rPr>
              <w:t xml:space="preserve"> ธันวาคม</w:t>
            </w:r>
          </w:p>
          <w:p w:rsidR="0045682E" w:rsidRPr="00F36551" w:rsidRDefault="000D2F77" w:rsidP="002B1862">
            <w:pPr>
              <w:spacing w:line="240" w:lineRule="auto"/>
              <w:ind w:right="-72"/>
              <w:jc w:val="right"/>
              <w:rPr>
                <w:rFonts w:ascii="Browallia New" w:eastAsia="Arial Unicode MS" w:hAnsi="Browallia New" w:cs="Browallia New"/>
                <w:b/>
                <w:bCs/>
                <w:sz w:val="26"/>
                <w:szCs w:val="26"/>
              </w:rPr>
            </w:pPr>
            <w:r>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2562</w:t>
            </w:r>
          </w:p>
          <w:p w:rsidR="0045682E" w:rsidRPr="00F36551" w:rsidRDefault="0045682E" w:rsidP="002B1862">
            <w:pPr>
              <w:spacing w:line="240" w:lineRule="auto"/>
              <w:ind w:right="-72"/>
              <w:jc w:val="right"/>
              <w:rPr>
                <w:rFonts w:ascii="Browallia New" w:eastAsia="Arial Unicode MS" w:hAnsi="Browallia New" w:cs="Browallia New"/>
                <w:b/>
                <w:bCs/>
                <w:sz w:val="26"/>
                <w:szCs w:val="26"/>
              </w:rPr>
            </w:pPr>
            <w:r w:rsidRPr="00F36551">
              <w:rPr>
                <w:rFonts w:ascii="Browallia New" w:eastAsia="Arial Unicode MS" w:hAnsi="Browallia New" w:cs="Browallia New"/>
                <w:b/>
                <w:bCs/>
                <w:snapToGrid w:val="0"/>
                <w:sz w:val="26"/>
                <w:szCs w:val="26"/>
                <w:cs/>
                <w:lang w:eastAsia="th-TH"/>
              </w:rPr>
              <w:t>พันบาท</w:t>
            </w:r>
          </w:p>
        </w:tc>
        <w:tc>
          <w:tcPr>
            <w:tcW w:w="1442" w:type="dxa"/>
            <w:tcBorders>
              <w:top w:val="single" w:sz="4" w:space="0" w:color="auto"/>
              <w:bottom w:val="single" w:sz="4" w:space="0" w:color="auto"/>
            </w:tcBorders>
          </w:tcPr>
          <w:p w:rsidR="0045682E" w:rsidRPr="00F36551" w:rsidRDefault="005B2157" w:rsidP="002B1862">
            <w:pPr>
              <w:spacing w:line="240" w:lineRule="auto"/>
              <w:ind w:right="-72"/>
              <w:jc w:val="right"/>
              <w:rPr>
                <w:rFonts w:ascii="Browallia New" w:eastAsia="Arial Unicode MS" w:hAnsi="Browallia New" w:cs="Browallia New"/>
                <w:b/>
                <w:bCs/>
                <w:sz w:val="26"/>
                <w:szCs w:val="26"/>
              </w:rPr>
            </w:pPr>
            <w:r w:rsidRPr="005B2157">
              <w:rPr>
                <w:rFonts w:ascii="Browallia New" w:eastAsia="Arial Unicode MS" w:hAnsi="Browallia New" w:cs="Browallia New"/>
                <w:b/>
                <w:bCs/>
                <w:sz w:val="26"/>
                <w:szCs w:val="26"/>
              </w:rPr>
              <w:t xml:space="preserve">30 </w:t>
            </w:r>
            <w:r w:rsidRPr="005B2157">
              <w:rPr>
                <w:rFonts w:ascii="Browallia New" w:eastAsia="Arial Unicode MS" w:hAnsi="Browallia New" w:cs="Browallia New"/>
                <w:b/>
                <w:bCs/>
                <w:sz w:val="26"/>
                <w:szCs w:val="26"/>
                <w:cs/>
              </w:rPr>
              <w:t>มิถุนายน</w:t>
            </w:r>
          </w:p>
          <w:p w:rsidR="0045682E" w:rsidRPr="00F36551" w:rsidRDefault="001E7B7E" w:rsidP="002B1862">
            <w:pPr>
              <w:spacing w:line="240" w:lineRule="auto"/>
              <w:ind w:right="-72"/>
              <w:jc w:val="right"/>
              <w:rPr>
                <w:rFonts w:ascii="Browallia New" w:eastAsia="Arial Unicode MS" w:hAnsi="Browallia New" w:cs="Browallia New"/>
                <w:b/>
                <w:bCs/>
                <w:sz w:val="26"/>
                <w:szCs w:val="26"/>
              </w:rPr>
            </w:pPr>
            <w:r>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2563</w:t>
            </w:r>
          </w:p>
          <w:p w:rsidR="0045682E" w:rsidRPr="00F36551" w:rsidRDefault="0045682E" w:rsidP="002B1862">
            <w:pPr>
              <w:spacing w:line="240" w:lineRule="auto"/>
              <w:ind w:right="-72"/>
              <w:jc w:val="right"/>
              <w:rPr>
                <w:rFonts w:ascii="Browallia New" w:eastAsia="Arial Unicode MS" w:hAnsi="Browallia New" w:cs="Browallia New"/>
                <w:b/>
                <w:bCs/>
                <w:sz w:val="26"/>
                <w:szCs w:val="26"/>
              </w:rPr>
            </w:pPr>
            <w:r w:rsidRPr="00F36551">
              <w:rPr>
                <w:rFonts w:ascii="Browallia New" w:eastAsia="Arial Unicode MS" w:hAnsi="Browallia New" w:cs="Browallia New"/>
                <w:b/>
                <w:bCs/>
                <w:snapToGrid w:val="0"/>
                <w:sz w:val="26"/>
                <w:szCs w:val="26"/>
                <w:cs/>
                <w:lang w:eastAsia="th-TH"/>
              </w:rPr>
              <w:t>พันบาท</w:t>
            </w:r>
          </w:p>
        </w:tc>
        <w:tc>
          <w:tcPr>
            <w:tcW w:w="1442" w:type="dxa"/>
            <w:tcBorders>
              <w:top w:val="single" w:sz="4" w:space="0" w:color="auto"/>
              <w:bottom w:val="single" w:sz="4" w:space="0" w:color="auto"/>
            </w:tcBorders>
          </w:tcPr>
          <w:p w:rsidR="0045682E" w:rsidRPr="00F36551" w:rsidRDefault="00FE7E97" w:rsidP="002B1862">
            <w:pPr>
              <w:spacing w:line="240" w:lineRule="auto"/>
              <w:ind w:right="-72"/>
              <w:jc w:val="right"/>
              <w:rPr>
                <w:rFonts w:ascii="Browallia New" w:eastAsia="Arial Unicode MS" w:hAnsi="Browallia New" w:cs="Browallia New"/>
                <w:b/>
                <w:bCs/>
                <w:sz w:val="26"/>
                <w:szCs w:val="26"/>
              </w:rPr>
            </w:pPr>
            <w:r w:rsidRPr="00FE7E97">
              <w:rPr>
                <w:rFonts w:ascii="Browallia New" w:eastAsia="Arial Unicode MS" w:hAnsi="Browallia New" w:cs="Browallia New"/>
                <w:b/>
                <w:bCs/>
                <w:sz w:val="26"/>
                <w:szCs w:val="26"/>
              </w:rPr>
              <w:t>31</w:t>
            </w:r>
            <w:r w:rsidR="0045682E" w:rsidRPr="00F36551">
              <w:rPr>
                <w:rFonts w:ascii="Browallia New" w:eastAsia="Arial Unicode MS" w:hAnsi="Browallia New" w:cs="Browallia New"/>
                <w:b/>
                <w:bCs/>
                <w:sz w:val="26"/>
                <w:szCs w:val="26"/>
                <w:cs/>
              </w:rPr>
              <w:t xml:space="preserve"> ธันวาคม</w:t>
            </w:r>
          </w:p>
          <w:p w:rsidR="0045682E" w:rsidRPr="00F36551" w:rsidRDefault="000D2F77" w:rsidP="002B1862">
            <w:pPr>
              <w:spacing w:line="240" w:lineRule="auto"/>
              <w:ind w:right="-72"/>
              <w:jc w:val="right"/>
              <w:rPr>
                <w:rFonts w:ascii="Browallia New" w:eastAsia="Arial Unicode MS" w:hAnsi="Browallia New" w:cs="Browallia New"/>
                <w:b/>
                <w:bCs/>
                <w:sz w:val="26"/>
                <w:szCs w:val="26"/>
              </w:rPr>
            </w:pPr>
            <w:r>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2562</w:t>
            </w:r>
          </w:p>
          <w:p w:rsidR="0045682E" w:rsidRPr="00F36551" w:rsidRDefault="0045682E" w:rsidP="002B1862">
            <w:pPr>
              <w:spacing w:line="240" w:lineRule="auto"/>
              <w:ind w:right="-72"/>
              <w:jc w:val="right"/>
              <w:rPr>
                <w:rFonts w:ascii="Browallia New" w:eastAsia="Arial Unicode MS" w:hAnsi="Browallia New" w:cs="Browallia New"/>
                <w:b/>
                <w:bCs/>
                <w:sz w:val="26"/>
                <w:szCs w:val="26"/>
              </w:rPr>
            </w:pPr>
            <w:r w:rsidRPr="00F36551">
              <w:rPr>
                <w:rFonts w:ascii="Browallia New" w:eastAsia="Arial Unicode MS" w:hAnsi="Browallia New" w:cs="Browallia New"/>
                <w:b/>
                <w:bCs/>
                <w:snapToGrid w:val="0"/>
                <w:sz w:val="26"/>
                <w:szCs w:val="26"/>
                <w:cs/>
                <w:lang w:eastAsia="th-TH"/>
              </w:rPr>
              <w:t>พันบาท</w:t>
            </w:r>
          </w:p>
        </w:tc>
      </w:tr>
      <w:tr w:rsidR="0045682E" w:rsidRPr="00F36551" w:rsidTr="00113693">
        <w:trPr>
          <w:cantSplit/>
        </w:trPr>
        <w:tc>
          <w:tcPr>
            <w:tcW w:w="3690" w:type="dxa"/>
          </w:tcPr>
          <w:p w:rsidR="0045682E" w:rsidRPr="00F36551" w:rsidRDefault="0045682E" w:rsidP="002B1862">
            <w:pPr>
              <w:spacing w:line="240" w:lineRule="auto"/>
              <w:ind w:left="-101"/>
              <w:rPr>
                <w:rFonts w:ascii="Browallia New" w:eastAsia="Arial Unicode MS" w:hAnsi="Browallia New" w:cs="Browallia New"/>
                <w:sz w:val="12"/>
                <w:szCs w:val="12"/>
                <w:cs/>
              </w:rPr>
            </w:pPr>
          </w:p>
        </w:tc>
        <w:tc>
          <w:tcPr>
            <w:tcW w:w="1442" w:type="dxa"/>
            <w:tcBorders>
              <w:top w:val="single" w:sz="4" w:space="0" w:color="auto"/>
            </w:tcBorders>
            <w:shd w:val="clear" w:color="auto" w:fill="FAFAFA"/>
          </w:tcPr>
          <w:p w:rsidR="0045682E" w:rsidRPr="00F36551" w:rsidRDefault="0045682E" w:rsidP="002B1862">
            <w:pPr>
              <w:spacing w:line="240" w:lineRule="auto"/>
              <w:ind w:right="-72"/>
              <w:jc w:val="right"/>
              <w:rPr>
                <w:rFonts w:ascii="Browallia New" w:eastAsia="Arial Unicode MS" w:hAnsi="Browallia New" w:cs="Browallia New"/>
                <w:sz w:val="12"/>
                <w:szCs w:val="12"/>
              </w:rPr>
            </w:pPr>
          </w:p>
        </w:tc>
        <w:tc>
          <w:tcPr>
            <w:tcW w:w="1442" w:type="dxa"/>
            <w:tcBorders>
              <w:top w:val="single" w:sz="4" w:space="0" w:color="auto"/>
            </w:tcBorders>
          </w:tcPr>
          <w:p w:rsidR="0045682E" w:rsidRPr="00F36551" w:rsidRDefault="0045682E" w:rsidP="002B1862">
            <w:pPr>
              <w:spacing w:line="240" w:lineRule="auto"/>
              <w:ind w:right="-72"/>
              <w:jc w:val="right"/>
              <w:rPr>
                <w:rFonts w:ascii="Browallia New" w:eastAsia="Arial Unicode MS" w:hAnsi="Browallia New" w:cs="Browallia New"/>
                <w:sz w:val="12"/>
                <w:szCs w:val="12"/>
              </w:rPr>
            </w:pPr>
          </w:p>
        </w:tc>
        <w:tc>
          <w:tcPr>
            <w:tcW w:w="1442" w:type="dxa"/>
            <w:tcBorders>
              <w:top w:val="single" w:sz="4" w:space="0" w:color="auto"/>
            </w:tcBorders>
            <w:shd w:val="clear" w:color="auto" w:fill="FAFAFA"/>
          </w:tcPr>
          <w:p w:rsidR="0045682E" w:rsidRPr="00F36551" w:rsidRDefault="0045682E" w:rsidP="002B1862">
            <w:pPr>
              <w:spacing w:line="240" w:lineRule="auto"/>
              <w:ind w:right="-72"/>
              <w:jc w:val="right"/>
              <w:rPr>
                <w:rFonts w:ascii="Browallia New" w:eastAsia="Arial Unicode MS" w:hAnsi="Browallia New" w:cs="Browallia New"/>
                <w:sz w:val="12"/>
                <w:szCs w:val="12"/>
              </w:rPr>
            </w:pPr>
          </w:p>
        </w:tc>
        <w:tc>
          <w:tcPr>
            <w:tcW w:w="1442" w:type="dxa"/>
            <w:tcBorders>
              <w:top w:val="single" w:sz="4" w:space="0" w:color="auto"/>
            </w:tcBorders>
          </w:tcPr>
          <w:p w:rsidR="0045682E" w:rsidRPr="00F36551" w:rsidRDefault="0045682E" w:rsidP="002B1862">
            <w:pPr>
              <w:spacing w:line="240" w:lineRule="auto"/>
              <w:ind w:right="-72"/>
              <w:jc w:val="right"/>
              <w:rPr>
                <w:rFonts w:ascii="Browallia New" w:eastAsia="Arial Unicode MS" w:hAnsi="Browallia New" w:cs="Browallia New"/>
                <w:sz w:val="12"/>
                <w:szCs w:val="12"/>
              </w:rPr>
            </w:pPr>
          </w:p>
        </w:tc>
      </w:tr>
      <w:tr w:rsidR="00083EE3" w:rsidRPr="00083EE3" w:rsidTr="00113693">
        <w:trPr>
          <w:cantSplit/>
        </w:trPr>
        <w:tc>
          <w:tcPr>
            <w:tcW w:w="3690" w:type="dxa"/>
          </w:tcPr>
          <w:p w:rsidR="00083EE3" w:rsidRPr="00F36551" w:rsidRDefault="00083EE3" w:rsidP="002B1862">
            <w:pPr>
              <w:tabs>
                <w:tab w:val="left" w:pos="792"/>
              </w:tabs>
              <w:spacing w:line="240" w:lineRule="auto"/>
              <w:ind w:left="-101"/>
              <w:outlineLvl w:val="2"/>
              <w:rPr>
                <w:rFonts w:ascii="Browallia New" w:eastAsia="Arial Unicode MS" w:hAnsi="Browallia New" w:cs="Browallia New"/>
                <w:sz w:val="26"/>
                <w:szCs w:val="26"/>
                <w:cs/>
              </w:rPr>
            </w:pPr>
            <w:r w:rsidRPr="00F36551">
              <w:rPr>
                <w:rFonts w:ascii="Browallia New" w:eastAsia="Arial Unicode MS" w:hAnsi="Browallia New" w:cs="Browallia New"/>
                <w:sz w:val="26"/>
                <w:szCs w:val="26"/>
                <w:cs/>
              </w:rPr>
              <w:t>ยังไม่ถึงกำหนดชำระ</w:t>
            </w:r>
          </w:p>
        </w:tc>
        <w:tc>
          <w:tcPr>
            <w:tcW w:w="1442" w:type="dxa"/>
            <w:shd w:val="clear" w:color="auto" w:fill="FAFAFA"/>
          </w:tcPr>
          <w:p w:rsidR="00083EE3" w:rsidRPr="00F36551" w:rsidRDefault="001054A9" w:rsidP="002B1862">
            <w:pPr>
              <w:spacing w:line="240" w:lineRule="auto"/>
              <w:ind w:right="-72"/>
              <w:jc w:val="right"/>
              <w:rPr>
                <w:rFonts w:ascii="Browallia New" w:eastAsia="Arial Unicode MS" w:hAnsi="Browallia New" w:cs="Browallia New"/>
                <w:sz w:val="26"/>
                <w:szCs w:val="26"/>
              </w:rPr>
            </w:pPr>
            <w:r w:rsidRPr="001054A9">
              <w:rPr>
                <w:rFonts w:ascii="Browallia New" w:eastAsia="Arial Unicode MS" w:hAnsi="Browallia New" w:cs="Browallia New"/>
                <w:sz w:val="26"/>
                <w:szCs w:val="26"/>
              </w:rPr>
              <w:t>2,304,072</w:t>
            </w:r>
          </w:p>
        </w:tc>
        <w:tc>
          <w:tcPr>
            <w:tcW w:w="1442" w:type="dxa"/>
          </w:tcPr>
          <w:p w:rsidR="00083EE3" w:rsidRPr="00083EE3" w:rsidRDefault="00FE7E97" w:rsidP="002B1862">
            <w:pPr>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2</w:t>
            </w:r>
            <w:r w:rsidR="00083EE3" w:rsidRPr="00083EE3">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644</w:t>
            </w:r>
            <w:r w:rsidR="00083EE3" w:rsidRPr="00083EE3">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168</w:t>
            </w:r>
          </w:p>
        </w:tc>
        <w:tc>
          <w:tcPr>
            <w:tcW w:w="1442" w:type="dxa"/>
            <w:shd w:val="clear" w:color="auto" w:fill="FAFAFA"/>
          </w:tcPr>
          <w:p w:rsidR="00083EE3" w:rsidRPr="00083EE3" w:rsidRDefault="00B960B1" w:rsidP="002B1862">
            <w:pPr>
              <w:pStyle w:val="BodyTextIndent2"/>
              <w:spacing w:line="240" w:lineRule="auto"/>
              <w:ind w:left="0" w:right="-72"/>
              <w:jc w:val="right"/>
              <w:rPr>
                <w:rFonts w:ascii="Browallia New" w:eastAsia="Arial Unicode MS" w:hAnsi="Browallia New" w:cs="Browallia New"/>
                <w:sz w:val="26"/>
                <w:szCs w:val="26"/>
                <w:lang w:val="en-GB"/>
              </w:rPr>
            </w:pPr>
            <w:r>
              <w:rPr>
                <w:rFonts w:ascii="Browallia New" w:eastAsia="Arial Unicode MS" w:hAnsi="Browallia New" w:cs="Browallia New"/>
                <w:sz w:val="26"/>
                <w:szCs w:val="26"/>
                <w:lang w:val="en-GB"/>
              </w:rPr>
              <w:t>350,617</w:t>
            </w:r>
          </w:p>
        </w:tc>
        <w:tc>
          <w:tcPr>
            <w:tcW w:w="1442" w:type="dxa"/>
          </w:tcPr>
          <w:p w:rsidR="00083EE3" w:rsidRPr="00083EE3" w:rsidRDefault="00FE7E97" w:rsidP="002B1862">
            <w:pPr>
              <w:pStyle w:val="BodyTextIndent2"/>
              <w:spacing w:line="240" w:lineRule="auto"/>
              <w:ind w:left="0" w:right="-72"/>
              <w:jc w:val="right"/>
              <w:rPr>
                <w:rFonts w:ascii="Browallia New" w:eastAsia="Arial Unicode MS" w:hAnsi="Browallia New" w:cs="Browallia New"/>
                <w:sz w:val="26"/>
                <w:szCs w:val="26"/>
                <w:lang w:val="en-GB"/>
              </w:rPr>
            </w:pPr>
            <w:r w:rsidRPr="00FE7E97">
              <w:rPr>
                <w:rFonts w:ascii="Browallia New" w:eastAsia="Arial Unicode MS" w:hAnsi="Browallia New" w:cs="Browallia New"/>
                <w:sz w:val="26"/>
                <w:szCs w:val="26"/>
                <w:lang w:val="en-GB"/>
              </w:rPr>
              <w:t>321</w:t>
            </w:r>
            <w:r w:rsidR="00083EE3" w:rsidRPr="00083EE3">
              <w:rPr>
                <w:rFonts w:ascii="Browallia New" w:eastAsia="Arial Unicode MS" w:hAnsi="Browallia New" w:cs="Browallia New"/>
                <w:sz w:val="26"/>
                <w:szCs w:val="26"/>
                <w:lang w:val="en-GB"/>
              </w:rPr>
              <w:t>,</w:t>
            </w:r>
            <w:r w:rsidRPr="00FE7E97">
              <w:rPr>
                <w:rFonts w:ascii="Browallia New" w:eastAsia="Arial Unicode MS" w:hAnsi="Browallia New" w:cs="Browallia New"/>
                <w:sz w:val="26"/>
                <w:szCs w:val="26"/>
                <w:lang w:val="en-GB"/>
              </w:rPr>
              <w:t>655</w:t>
            </w:r>
          </w:p>
        </w:tc>
      </w:tr>
      <w:tr w:rsidR="00083EE3" w:rsidRPr="00083EE3" w:rsidTr="00113693">
        <w:trPr>
          <w:cantSplit/>
        </w:trPr>
        <w:tc>
          <w:tcPr>
            <w:tcW w:w="3690" w:type="dxa"/>
          </w:tcPr>
          <w:p w:rsidR="00083EE3" w:rsidRPr="00F36551" w:rsidRDefault="00083EE3" w:rsidP="002B1862">
            <w:pPr>
              <w:tabs>
                <w:tab w:val="left" w:pos="327"/>
              </w:tabs>
              <w:spacing w:line="240" w:lineRule="auto"/>
              <w:ind w:left="-101"/>
              <w:outlineLvl w:val="2"/>
              <w:rPr>
                <w:rFonts w:ascii="Browallia New" w:eastAsia="Arial Unicode MS" w:hAnsi="Browallia New" w:cs="Browallia New"/>
                <w:sz w:val="26"/>
                <w:szCs w:val="26"/>
                <w:cs/>
                <w:lang w:val="en-US"/>
              </w:rPr>
            </w:pPr>
            <w:r w:rsidRPr="00F36551">
              <w:rPr>
                <w:rFonts w:ascii="Browallia New" w:eastAsia="Arial Unicode MS" w:hAnsi="Browallia New" w:cs="Browallia New"/>
                <w:sz w:val="26"/>
                <w:szCs w:val="26"/>
                <w:cs/>
              </w:rPr>
              <w:t xml:space="preserve">เกินกำหนดชำระไม่เกิน </w:t>
            </w:r>
            <w:r w:rsidR="00FE7E97" w:rsidRPr="00FE7E97">
              <w:rPr>
                <w:rFonts w:ascii="Browallia New" w:eastAsia="Arial Unicode MS" w:hAnsi="Browallia New" w:cs="Browallia New"/>
                <w:sz w:val="26"/>
                <w:szCs w:val="26"/>
              </w:rPr>
              <w:t>3</w:t>
            </w:r>
            <w:r w:rsidRPr="00F36551">
              <w:rPr>
                <w:rFonts w:ascii="Browallia New" w:eastAsia="Arial Unicode MS" w:hAnsi="Browallia New" w:cs="Browallia New"/>
                <w:sz w:val="26"/>
                <w:szCs w:val="26"/>
                <w:lang w:val="en-US"/>
              </w:rPr>
              <w:t xml:space="preserve"> </w:t>
            </w:r>
            <w:r w:rsidRPr="00F36551">
              <w:rPr>
                <w:rFonts w:ascii="Browallia New" w:eastAsia="Arial Unicode MS" w:hAnsi="Browallia New" w:cs="Browallia New"/>
                <w:sz w:val="26"/>
                <w:szCs w:val="26"/>
                <w:cs/>
                <w:lang w:val="en-US"/>
              </w:rPr>
              <w:t>เดือน</w:t>
            </w:r>
          </w:p>
        </w:tc>
        <w:tc>
          <w:tcPr>
            <w:tcW w:w="1442" w:type="dxa"/>
            <w:shd w:val="clear" w:color="auto" w:fill="FAFAFA"/>
          </w:tcPr>
          <w:p w:rsidR="00083EE3" w:rsidRPr="00F36551" w:rsidRDefault="001054A9" w:rsidP="002B1862">
            <w:pPr>
              <w:spacing w:line="240" w:lineRule="auto"/>
              <w:ind w:right="-72"/>
              <w:jc w:val="right"/>
              <w:rPr>
                <w:rFonts w:ascii="Browallia New" w:eastAsia="Arial Unicode MS" w:hAnsi="Browallia New" w:cs="Browallia New"/>
                <w:sz w:val="26"/>
                <w:szCs w:val="26"/>
              </w:rPr>
            </w:pPr>
            <w:r w:rsidRPr="001054A9">
              <w:rPr>
                <w:rFonts w:ascii="Browallia New" w:eastAsia="Arial Unicode MS" w:hAnsi="Browallia New" w:cs="Browallia New"/>
                <w:sz w:val="26"/>
                <w:szCs w:val="26"/>
              </w:rPr>
              <w:t>6,401</w:t>
            </w:r>
          </w:p>
        </w:tc>
        <w:tc>
          <w:tcPr>
            <w:tcW w:w="1442" w:type="dxa"/>
          </w:tcPr>
          <w:p w:rsidR="00083EE3" w:rsidRPr="00083EE3" w:rsidRDefault="00FE7E97" w:rsidP="002B1862">
            <w:pPr>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17</w:t>
            </w:r>
            <w:r w:rsidR="00083EE3" w:rsidRPr="00083EE3">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858</w:t>
            </w:r>
          </w:p>
        </w:tc>
        <w:tc>
          <w:tcPr>
            <w:tcW w:w="1442" w:type="dxa"/>
            <w:shd w:val="clear" w:color="auto" w:fill="FAFAFA"/>
          </w:tcPr>
          <w:p w:rsidR="00083EE3" w:rsidRPr="00083EE3" w:rsidRDefault="00B960B1" w:rsidP="002B1862">
            <w:pPr>
              <w:pStyle w:val="BodyTextIndent2"/>
              <w:spacing w:line="240" w:lineRule="auto"/>
              <w:ind w:left="0" w:right="-72"/>
              <w:jc w:val="right"/>
              <w:rPr>
                <w:rFonts w:ascii="Browallia New" w:eastAsia="Arial Unicode MS" w:hAnsi="Browallia New" w:cs="Browallia New"/>
                <w:sz w:val="26"/>
                <w:szCs w:val="26"/>
                <w:lang w:val="en-GB"/>
              </w:rPr>
            </w:pPr>
            <w:r>
              <w:rPr>
                <w:rFonts w:ascii="Browallia New" w:eastAsia="Arial Unicode MS" w:hAnsi="Browallia New" w:cs="Browallia New"/>
                <w:sz w:val="26"/>
                <w:szCs w:val="26"/>
                <w:lang w:val="en-GB"/>
              </w:rPr>
              <w:t>-</w:t>
            </w:r>
          </w:p>
        </w:tc>
        <w:tc>
          <w:tcPr>
            <w:tcW w:w="1442" w:type="dxa"/>
          </w:tcPr>
          <w:p w:rsidR="00083EE3" w:rsidRPr="00083EE3" w:rsidRDefault="00083EE3" w:rsidP="002B1862">
            <w:pPr>
              <w:pStyle w:val="BodyTextIndent2"/>
              <w:spacing w:line="240" w:lineRule="auto"/>
              <w:ind w:left="0" w:right="-72"/>
              <w:jc w:val="right"/>
              <w:rPr>
                <w:rFonts w:ascii="Browallia New" w:eastAsia="Arial Unicode MS" w:hAnsi="Browallia New" w:cs="Browallia New"/>
                <w:sz w:val="26"/>
                <w:szCs w:val="26"/>
                <w:lang w:val="en-GB"/>
              </w:rPr>
            </w:pPr>
            <w:r w:rsidRPr="00083EE3">
              <w:rPr>
                <w:rFonts w:ascii="Browallia New" w:eastAsia="Arial Unicode MS" w:hAnsi="Browallia New" w:cs="Browallia New"/>
                <w:sz w:val="26"/>
                <w:szCs w:val="26"/>
                <w:lang w:val="en-GB"/>
              </w:rPr>
              <w:t>-</w:t>
            </w:r>
          </w:p>
        </w:tc>
      </w:tr>
      <w:tr w:rsidR="00083EE3" w:rsidRPr="00083EE3" w:rsidTr="00113693">
        <w:trPr>
          <w:cantSplit/>
        </w:trPr>
        <w:tc>
          <w:tcPr>
            <w:tcW w:w="3690" w:type="dxa"/>
          </w:tcPr>
          <w:p w:rsidR="00083EE3" w:rsidRPr="00F36551" w:rsidRDefault="00083EE3" w:rsidP="002B1862">
            <w:pPr>
              <w:tabs>
                <w:tab w:val="left" w:pos="327"/>
              </w:tabs>
              <w:spacing w:line="240" w:lineRule="auto"/>
              <w:ind w:left="-101"/>
              <w:outlineLvl w:val="2"/>
              <w:rPr>
                <w:rFonts w:ascii="Browallia New" w:eastAsia="Arial Unicode MS" w:hAnsi="Browallia New" w:cs="Browallia New"/>
                <w:sz w:val="26"/>
                <w:szCs w:val="26"/>
                <w:cs/>
                <w:lang w:val="en-US"/>
              </w:rPr>
            </w:pPr>
            <w:r w:rsidRPr="00F36551">
              <w:rPr>
                <w:rFonts w:ascii="Browallia New" w:eastAsia="Arial Unicode MS" w:hAnsi="Browallia New" w:cs="Browallia New"/>
                <w:sz w:val="26"/>
                <w:szCs w:val="26"/>
                <w:cs/>
              </w:rPr>
              <w:t xml:space="preserve">เกินกำหนดชำระ </w:t>
            </w:r>
            <w:r w:rsidR="00FE7E97" w:rsidRPr="00FE7E97">
              <w:rPr>
                <w:rFonts w:ascii="Browallia New" w:eastAsia="Arial Unicode MS" w:hAnsi="Browallia New" w:cs="Browallia New"/>
                <w:sz w:val="26"/>
                <w:szCs w:val="26"/>
              </w:rPr>
              <w:t>3</w:t>
            </w:r>
            <w:r w:rsidRPr="00F36551">
              <w:rPr>
                <w:rFonts w:ascii="Browallia New" w:eastAsia="Arial Unicode MS" w:hAnsi="Browallia New" w:cs="Browallia New"/>
                <w:sz w:val="26"/>
                <w:szCs w:val="26"/>
                <w:lang w:val="en-US"/>
              </w:rPr>
              <w:t xml:space="preserve"> </w:t>
            </w:r>
            <w:r w:rsidRPr="00F36551">
              <w:rPr>
                <w:rFonts w:ascii="Browallia New" w:eastAsia="Arial Unicode MS" w:hAnsi="Browallia New" w:cs="Browallia New"/>
                <w:sz w:val="26"/>
                <w:szCs w:val="26"/>
                <w:cs/>
                <w:lang w:val="en-US"/>
              </w:rPr>
              <w:t>เดือนถึง</w:t>
            </w:r>
            <w:r w:rsidRPr="00F36551">
              <w:rPr>
                <w:rFonts w:ascii="Browallia New" w:eastAsia="Arial Unicode MS" w:hAnsi="Browallia New" w:cs="Browallia New"/>
                <w:sz w:val="26"/>
                <w:szCs w:val="26"/>
                <w:lang w:val="en-US"/>
              </w:rPr>
              <w:t xml:space="preserve"> </w:t>
            </w:r>
            <w:r w:rsidR="00FE7E97" w:rsidRPr="00FE7E97">
              <w:rPr>
                <w:rFonts w:ascii="Browallia New" w:eastAsia="Arial Unicode MS" w:hAnsi="Browallia New" w:cs="Browallia New"/>
                <w:sz w:val="26"/>
                <w:szCs w:val="26"/>
              </w:rPr>
              <w:t>6</w:t>
            </w:r>
            <w:r w:rsidRPr="00F36551">
              <w:rPr>
                <w:rFonts w:ascii="Browallia New" w:eastAsia="Arial Unicode MS" w:hAnsi="Browallia New" w:cs="Browallia New"/>
                <w:sz w:val="26"/>
                <w:szCs w:val="26"/>
                <w:lang w:val="en-US"/>
              </w:rPr>
              <w:t xml:space="preserve"> </w:t>
            </w:r>
            <w:r w:rsidRPr="00F36551">
              <w:rPr>
                <w:rFonts w:ascii="Browallia New" w:eastAsia="Arial Unicode MS" w:hAnsi="Browallia New" w:cs="Browallia New"/>
                <w:sz w:val="26"/>
                <w:szCs w:val="26"/>
                <w:cs/>
                <w:lang w:val="en-US"/>
              </w:rPr>
              <w:t>เดือน</w:t>
            </w:r>
          </w:p>
        </w:tc>
        <w:tc>
          <w:tcPr>
            <w:tcW w:w="1442" w:type="dxa"/>
            <w:shd w:val="clear" w:color="auto" w:fill="FAFAFA"/>
          </w:tcPr>
          <w:p w:rsidR="00083EE3" w:rsidRPr="00F36551" w:rsidRDefault="001054A9"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442" w:type="dxa"/>
          </w:tcPr>
          <w:p w:rsidR="00083EE3" w:rsidRPr="00083EE3" w:rsidRDefault="00083EE3" w:rsidP="002B1862">
            <w:pPr>
              <w:spacing w:line="240" w:lineRule="auto"/>
              <w:ind w:right="-72"/>
              <w:jc w:val="right"/>
              <w:rPr>
                <w:rFonts w:ascii="Browallia New" w:eastAsia="Arial Unicode MS" w:hAnsi="Browallia New" w:cs="Browallia New"/>
                <w:sz w:val="26"/>
                <w:szCs w:val="26"/>
              </w:rPr>
            </w:pPr>
            <w:r w:rsidRPr="00083EE3">
              <w:rPr>
                <w:rFonts w:ascii="Browallia New" w:eastAsia="Arial Unicode MS" w:hAnsi="Browallia New" w:cs="Browallia New"/>
                <w:sz w:val="26"/>
                <w:szCs w:val="26"/>
              </w:rPr>
              <w:t>-</w:t>
            </w:r>
          </w:p>
        </w:tc>
        <w:tc>
          <w:tcPr>
            <w:tcW w:w="1442" w:type="dxa"/>
            <w:shd w:val="clear" w:color="auto" w:fill="FAFAFA"/>
          </w:tcPr>
          <w:p w:rsidR="00083EE3" w:rsidRPr="00083EE3" w:rsidRDefault="00B960B1"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442" w:type="dxa"/>
          </w:tcPr>
          <w:p w:rsidR="00083EE3" w:rsidRPr="00083EE3" w:rsidRDefault="00083EE3" w:rsidP="002B1862">
            <w:pPr>
              <w:spacing w:line="240" w:lineRule="auto"/>
              <w:ind w:right="-72"/>
              <w:jc w:val="right"/>
              <w:rPr>
                <w:rFonts w:ascii="Browallia New" w:eastAsia="Arial Unicode MS" w:hAnsi="Browallia New" w:cs="Browallia New"/>
                <w:sz w:val="26"/>
                <w:szCs w:val="26"/>
              </w:rPr>
            </w:pPr>
            <w:r w:rsidRPr="00083EE3">
              <w:rPr>
                <w:rFonts w:ascii="Browallia New" w:eastAsia="Arial Unicode MS" w:hAnsi="Browallia New" w:cs="Browallia New"/>
                <w:sz w:val="26"/>
                <w:szCs w:val="26"/>
              </w:rPr>
              <w:t>-</w:t>
            </w:r>
          </w:p>
        </w:tc>
      </w:tr>
      <w:tr w:rsidR="00083EE3" w:rsidRPr="00083EE3" w:rsidTr="00113693">
        <w:trPr>
          <w:cantSplit/>
        </w:trPr>
        <w:tc>
          <w:tcPr>
            <w:tcW w:w="3690" w:type="dxa"/>
          </w:tcPr>
          <w:p w:rsidR="00083EE3" w:rsidRPr="00F36551" w:rsidRDefault="00083EE3" w:rsidP="002B1862">
            <w:pPr>
              <w:tabs>
                <w:tab w:val="left" w:pos="327"/>
              </w:tabs>
              <w:spacing w:line="240" w:lineRule="auto"/>
              <w:ind w:left="-101"/>
              <w:outlineLvl w:val="2"/>
              <w:rPr>
                <w:rFonts w:ascii="Browallia New" w:eastAsia="Arial Unicode MS" w:hAnsi="Browallia New" w:cs="Browallia New"/>
                <w:sz w:val="26"/>
                <w:szCs w:val="26"/>
                <w:cs/>
              </w:rPr>
            </w:pPr>
            <w:r w:rsidRPr="00F36551">
              <w:rPr>
                <w:rFonts w:ascii="Browallia New" w:eastAsia="Arial Unicode MS" w:hAnsi="Browallia New" w:cs="Browallia New"/>
                <w:sz w:val="26"/>
                <w:szCs w:val="26"/>
                <w:cs/>
              </w:rPr>
              <w:t xml:space="preserve">เกินกำหนดชำระ </w:t>
            </w:r>
            <w:r w:rsidR="00FE7E97" w:rsidRPr="00FE7E97">
              <w:rPr>
                <w:rFonts w:ascii="Browallia New" w:eastAsia="Arial Unicode MS" w:hAnsi="Browallia New" w:cs="Browallia New"/>
                <w:sz w:val="26"/>
                <w:szCs w:val="26"/>
              </w:rPr>
              <w:t>6</w:t>
            </w:r>
            <w:r w:rsidRPr="00F36551">
              <w:rPr>
                <w:rFonts w:ascii="Browallia New" w:eastAsia="Arial Unicode MS" w:hAnsi="Browallia New" w:cs="Browallia New"/>
                <w:sz w:val="26"/>
                <w:szCs w:val="26"/>
                <w:lang w:val="en-US"/>
              </w:rPr>
              <w:t xml:space="preserve"> </w:t>
            </w:r>
            <w:r w:rsidRPr="00F36551">
              <w:rPr>
                <w:rFonts w:ascii="Browallia New" w:eastAsia="Arial Unicode MS" w:hAnsi="Browallia New" w:cs="Browallia New"/>
                <w:sz w:val="26"/>
                <w:szCs w:val="26"/>
                <w:cs/>
                <w:lang w:val="en-US"/>
              </w:rPr>
              <w:t>เดือนถึง</w:t>
            </w:r>
            <w:r w:rsidRPr="00F36551">
              <w:rPr>
                <w:rFonts w:ascii="Browallia New" w:eastAsia="Arial Unicode MS" w:hAnsi="Browallia New" w:cs="Browallia New"/>
                <w:sz w:val="26"/>
                <w:szCs w:val="26"/>
                <w:lang w:val="en-US"/>
              </w:rPr>
              <w:t xml:space="preserve"> </w:t>
            </w:r>
            <w:r w:rsidR="00FE7E97" w:rsidRPr="00FE7E97">
              <w:rPr>
                <w:rFonts w:ascii="Browallia New" w:eastAsia="Arial Unicode MS" w:hAnsi="Browallia New" w:cs="Browallia New"/>
                <w:sz w:val="26"/>
                <w:szCs w:val="26"/>
              </w:rPr>
              <w:t>12</w:t>
            </w:r>
            <w:r w:rsidRPr="00F36551">
              <w:rPr>
                <w:rFonts w:ascii="Browallia New" w:eastAsia="Arial Unicode MS" w:hAnsi="Browallia New" w:cs="Browallia New"/>
                <w:sz w:val="26"/>
                <w:szCs w:val="26"/>
                <w:lang w:val="en-US"/>
              </w:rPr>
              <w:t xml:space="preserve"> </w:t>
            </w:r>
            <w:r w:rsidRPr="00F36551">
              <w:rPr>
                <w:rFonts w:ascii="Browallia New" w:eastAsia="Arial Unicode MS" w:hAnsi="Browallia New" w:cs="Browallia New"/>
                <w:sz w:val="26"/>
                <w:szCs w:val="26"/>
                <w:cs/>
                <w:lang w:val="en-US"/>
              </w:rPr>
              <w:t>เดือน</w:t>
            </w:r>
          </w:p>
        </w:tc>
        <w:tc>
          <w:tcPr>
            <w:tcW w:w="1442" w:type="dxa"/>
            <w:shd w:val="clear" w:color="auto" w:fill="FAFAFA"/>
          </w:tcPr>
          <w:p w:rsidR="00083EE3" w:rsidRPr="00F36551" w:rsidRDefault="001054A9" w:rsidP="002B1862">
            <w:pPr>
              <w:spacing w:line="240" w:lineRule="auto"/>
              <w:ind w:right="-72"/>
              <w:jc w:val="right"/>
              <w:rPr>
                <w:rFonts w:ascii="Browallia New" w:eastAsia="Arial Unicode MS" w:hAnsi="Browallia New" w:cs="Browallia New"/>
                <w:sz w:val="26"/>
                <w:szCs w:val="26"/>
              </w:rPr>
            </w:pPr>
            <w:r w:rsidRPr="001054A9">
              <w:rPr>
                <w:rFonts w:ascii="Browallia New" w:eastAsia="Arial Unicode MS" w:hAnsi="Browallia New" w:cs="Browallia New"/>
                <w:sz w:val="26"/>
                <w:szCs w:val="26"/>
              </w:rPr>
              <w:t>273</w:t>
            </w:r>
          </w:p>
        </w:tc>
        <w:tc>
          <w:tcPr>
            <w:tcW w:w="1442" w:type="dxa"/>
          </w:tcPr>
          <w:p w:rsidR="00083EE3" w:rsidRPr="00083EE3" w:rsidRDefault="00FE7E97" w:rsidP="002B1862">
            <w:pPr>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7</w:t>
            </w:r>
            <w:r w:rsidR="00083EE3" w:rsidRPr="00083EE3">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569</w:t>
            </w:r>
          </w:p>
        </w:tc>
        <w:tc>
          <w:tcPr>
            <w:tcW w:w="1442" w:type="dxa"/>
            <w:shd w:val="clear" w:color="auto" w:fill="FAFAFA"/>
          </w:tcPr>
          <w:p w:rsidR="00083EE3" w:rsidRPr="00083EE3" w:rsidRDefault="00B960B1"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442" w:type="dxa"/>
          </w:tcPr>
          <w:p w:rsidR="00083EE3" w:rsidRPr="00083EE3" w:rsidRDefault="00083EE3" w:rsidP="002B1862">
            <w:pPr>
              <w:spacing w:line="240" w:lineRule="auto"/>
              <w:ind w:right="-72"/>
              <w:jc w:val="right"/>
              <w:rPr>
                <w:rFonts w:ascii="Browallia New" w:eastAsia="Arial Unicode MS" w:hAnsi="Browallia New" w:cs="Browallia New"/>
                <w:sz w:val="26"/>
                <w:szCs w:val="26"/>
              </w:rPr>
            </w:pPr>
            <w:r w:rsidRPr="00083EE3">
              <w:rPr>
                <w:rFonts w:ascii="Browallia New" w:eastAsia="Arial Unicode MS" w:hAnsi="Browallia New" w:cs="Browallia New"/>
                <w:sz w:val="26"/>
                <w:szCs w:val="26"/>
              </w:rPr>
              <w:t>-</w:t>
            </w:r>
          </w:p>
        </w:tc>
      </w:tr>
      <w:tr w:rsidR="00083EE3" w:rsidRPr="00083EE3" w:rsidTr="00113693">
        <w:trPr>
          <w:cantSplit/>
        </w:trPr>
        <w:tc>
          <w:tcPr>
            <w:tcW w:w="3690" w:type="dxa"/>
          </w:tcPr>
          <w:p w:rsidR="00083EE3" w:rsidRPr="00F36551" w:rsidRDefault="00083EE3" w:rsidP="002B1862">
            <w:pPr>
              <w:tabs>
                <w:tab w:val="left" w:pos="327"/>
              </w:tabs>
              <w:spacing w:line="240" w:lineRule="auto"/>
              <w:ind w:left="-101"/>
              <w:outlineLvl w:val="2"/>
              <w:rPr>
                <w:rFonts w:ascii="Browallia New" w:eastAsia="Arial Unicode MS" w:hAnsi="Browallia New" w:cs="Browallia New"/>
                <w:sz w:val="26"/>
                <w:szCs w:val="26"/>
                <w:cs/>
              </w:rPr>
            </w:pPr>
            <w:r w:rsidRPr="00F36551">
              <w:rPr>
                <w:rFonts w:ascii="Browallia New" w:eastAsia="Arial Unicode MS" w:hAnsi="Browallia New" w:cs="Browallia New"/>
                <w:sz w:val="26"/>
                <w:szCs w:val="26"/>
                <w:cs/>
              </w:rPr>
              <w:t xml:space="preserve">เกินกำหนดชำระมากกว่า </w:t>
            </w:r>
            <w:r w:rsidR="00FE7E97" w:rsidRPr="00FE7E97">
              <w:rPr>
                <w:rFonts w:ascii="Browallia New" w:eastAsia="Arial Unicode MS" w:hAnsi="Browallia New" w:cs="Browallia New"/>
                <w:sz w:val="26"/>
                <w:szCs w:val="26"/>
              </w:rPr>
              <w:t>12</w:t>
            </w:r>
            <w:r w:rsidRPr="00F36551">
              <w:rPr>
                <w:rFonts w:ascii="Browallia New" w:eastAsia="Arial Unicode MS" w:hAnsi="Browallia New" w:cs="Browallia New"/>
                <w:sz w:val="26"/>
                <w:szCs w:val="26"/>
                <w:lang w:val="en-US"/>
              </w:rPr>
              <w:t xml:space="preserve"> </w:t>
            </w:r>
            <w:r w:rsidRPr="00F36551">
              <w:rPr>
                <w:rFonts w:ascii="Browallia New" w:eastAsia="Arial Unicode MS" w:hAnsi="Browallia New" w:cs="Browallia New"/>
                <w:sz w:val="26"/>
                <w:szCs w:val="26"/>
                <w:cs/>
                <w:lang w:val="en-US"/>
              </w:rPr>
              <w:t>เดือนขึ้นไป</w:t>
            </w:r>
          </w:p>
        </w:tc>
        <w:tc>
          <w:tcPr>
            <w:tcW w:w="1442" w:type="dxa"/>
            <w:shd w:val="clear" w:color="auto" w:fill="FAFAFA"/>
          </w:tcPr>
          <w:p w:rsidR="00083EE3" w:rsidRPr="00F36551" w:rsidRDefault="001054A9" w:rsidP="002B1862">
            <w:pPr>
              <w:spacing w:line="240" w:lineRule="auto"/>
              <w:ind w:right="-72"/>
              <w:jc w:val="right"/>
              <w:rPr>
                <w:rFonts w:ascii="Browallia New" w:eastAsia="Arial Unicode MS" w:hAnsi="Browallia New" w:cs="Browallia New"/>
                <w:sz w:val="26"/>
                <w:szCs w:val="26"/>
              </w:rPr>
            </w:pPr>
            <w:r w:rsidRPr="001054A9">
              <w:rPr>
                <w:rFonts w:ascii="Browallia New" w:eastAsia="Arial Unicode MS" w:hAnsi="Browallia New" w:cs="Browallia New"/>
                <w:sz w:val="26"/>
                <w:szCs w:val="26"/>
              </w:rPr>
              <w:t>17,703</w:t>
            </w:r>
          </w:p>
        </w:tc>
        <w:tc>
          <w:tcPr>
            <w:tcW w:w="1442" w:type="dxa"/>
          </w:tcPr>
          <w:p w:rsidR="00083EE3" w:rsidRPr="00083EE3" w:rsidRDefault="00FE7E97" w:rsidP="002B1862">
            <w:pPr>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10</w:t>
            </w:r>
            <w:r w:rsidR="00083EE3" w:rsidRPr="00083EE3">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309</w:t>
            </w:r>
          </w:p>
        </w:tc>
        <w:tc>
          <w:tcPr>
            <w:tcW w:w="1442" w:type="dxa"/>
            <w:shd w:val="clear" w:color="auto" w:fill="FAFAFA"/>
          </w:tcPr>
          <w:p w:rsidR="00083EE3" w:rsidRPr="00083EE3" w:rsidRDefault="00B960B1"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442" w:type="dxa"/>
          </w:tcPr>
          <w:p w:rsidR="00083EE3" w:rsidRPr="00083EE3" w:rsidRDefault="00083EE3" w:rsidP="002B1862">
            <w:pPr>
              <w:spacing w:line="240" w:lineRule="auto"/>
              <w:ind w:right="-72"/>
              <w:jc w:val="right"/>
              <w:rPr>
                <w:rFonts w:ascii="Browallia New" w:eastAsia="Arial Unicode MS" w:hAnsi="Browallia New" w:cs="Browallia New"/>
                <w:sz w:val="26"/>
                <w:szCs w:val="26"/>
              </w:rPr>
            </w:pPr>
            <w:r w:rsidRPr="00083EE3">
              <w:rPr>
                <w:rFonts w:ascii="Browallia New" w:eastAsia="Arial Unicode MS" w:hAnsi="Browallia New" w:cs="Browallia New"/>
                <w:sz w:val="26"/>
                <w:szCs w:val="26"/>
              </w:rPr>
              <w:t>-</w:t>
            </w:r>
          </w:p>
        </w:tc>
      </w:tr>
      <w:tr w:rsidR="00083EE3" w:rsidRPr="00083EE3" w:rsidTr="00113693">
        <w:trPr>
          <w:cantSplit/>
        </w:trPr>
        <w:tc>
          <w:tcPr>
            <w:tcW w:w="3690" w:type="dxa"/>
          </w:tcPr>
          <w:p w:rsidR="00083EE3" w:rsidRPr="00C751D0" w:rsidRDefault="00083EE3" w:rsidP="002B1862">
            <w:pPr>
              <w:tabs>
                <w:tab w:val="left" w:pos="327"/>
              </w:tabs>
              <w:spacing w:line="240" w:lineRule="auto"/>
              <w:ind w:left="-101"/>
              <w:outlineLvl w:val="2"/>
              <w:rPr>
                <w:rFonts w:ascii="Browallia New" w:eastAsia="Arial Unicode MS" w:hAnsi="Browallia New" w:cs="Browallia New"/>
                <w:sz w:val="26"/>
                <w:szCs w:val="26"/>
                <w:lang w:val="en-US"/>
              </w:rPr>
            </w:pPr>
            <w:r w:rsidRPr="00166B9D">
              <w:rPr>
                <w:rFonts w:ascii="Browallia New" w:eastAsia="Arial Unicode MS" w:hAnsi="Browallia New" w:cs="Browallia New"/>
                <w:sz w:val="26"/>
                <w:szCs w:val="26"/>
                <w:u w:val="single"/>
                <w:cs/>
              </w:rPr>
              <w:t>หัก</w:t>
            </w:r>
            <w:r w:rsidRPr="00166B9D">
              <w:rPr>
                <w:rFonts w:ascii="Browallia New" w:eastAsia="Arial Unicode MS" w:hAnsi="Browallia New" w:cs="Browallia New"/>
                <w:sz w:val="26"/>
                <w:szCs w:val="26"/>
                <w:cs/>
              </w:rPr>
              <w:t xml:space="preserve"> </w:t>
            </w:r>
            <w:r w:rsidRPr="00166B9D">
              <w:rPr>
                <w:rFonts w:ascii="Browallia New" w:eastAsia="Arial Unicode MS" w:hAnsi="Browallia New" w:cs="Browallia New"/>
                <w:sz w:val="26"/>
                <w:szCs w:val="26"/>
              </w:rPr>
              <w:t xml:space="preserve"> </w:t>
            </w:r>
            <w:r w:rsidRPr="00166B9D">
              <w:rPr>
                <w:rFonts w:ascii="Browallia New" w:eastAsia="Arial Unicode MS" w:hAnsi="Browallia New" w:cs="Browallia New"/>
                <w:sz w:val="26"/>
                <w:szCs w:val="26"/>
                <w:cs/>
              </w:rPr>
              <w:t>ค่าเผื่อ</w:t>
            </w:r>
            <w:r w:rsidR="00C751D0">
              <w:rPr>
                <w:rFonts w:ascii="Browallia New" w:eastAsia="Arial Unicode MS" w:hAnsi="Browallia New" w:cs="Browallia New" w:hint="cs"/>
                <w:sz w:val="26"/>
                <w:szCs w:val="26"/>
                <w:cs/>
              </w:rPr>
              <w:t>ผลขาดทุนจากการด้อยค่า</w:t>
            </w:r>
          </w:p>
        </w:tc>
        <w:tc>
          <w:tcPr>
            <w:tcW w:w="1442" w:type="dxa"/>
            <w:tcBorders>
              <w:bottom w:val="single" w:sz="4" w:space="0" w:color="auto"/>
            </w:tcBorders>
            <w:shd w:val="clear" w:color="auto" w:fill="FAFAFA"/>
          </w:tcPr>
          <w:p w:rsidR="00083EE3" w:rsidRPr="00166B9D" w:rsidRDefault="001054A9"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r w:rsidRPr="001054A9">
              <w:rPr>
                <w:rFonts w:ascii="Browallia New" w:eastAsia="Arial Unicode MS" w:hAnsi="Browallia New" w:cs="Browallia New"/>
                <w:sz w:val="26"/>
                <w:szCs w:val="26"/>
              </w:rPr>
              <w:t>18,181</w:t>
            </w:r>
            <w:r>
              <w:rPr>
                <w:rFonts w:ascii="Browallia New" w:eastAsia="Arial Unicode MS" w:hAnsi="Browallia New" w:cs="Browallia New"/>
                <w:sz w:val="26"/>
                <w:szCs w:val="26"/>
              </w:rPr>
              <w:t>)</w:t>
            </w:r>
          </w:p>
        </w:tc>
        <w:tc>
          <w:tcPr>
            <w:tcW w:w="1442" w:type="dxa"/>
            <w:tcBorders>
              <w:bottom w:val="single" w:sz="4" w:space="0" w:color="auto"/>
            </w:tcBorders>
          </w:tcPr>
          <w:p w:rsidR="00083EE3" w:rsidRPr="00166B9D" w:rsidRDefault="00083EE3" w:rsidP="002B1862">
            <w:pPr>
              <w:spacing w:line="240" w:lineRule="auto"/>
              <w:ind w:right="-72"/>
              <w:jc w:val="right"/>
              <w:rPr>
                <w:rFonts w:ascii="Browallia New" w:eastAsia="Arial Unicode MS" w:hAnsi="Browallia New" w:cs="Browallia New"/>
                <w:sz w:val="26"/>
                <w:szCs w:val="26"/>
              </w:rPr>
            </w:pPr>
            <w:r w:rsidRPr="00166B9D">
              <w:rPr>
                <w:rFonts w:ascii="Browallia New" w:eastAsia="Arial Unicode MS" w:hAnsi="Browallia New" w:cs="Browallia New"/>
                <w:sz w:val="26"/>
                <w:szCs w:val="26"/>
              </w:rPr>
              <w:t>(</w:t>
            </w:r>
            <w:r w:rsidR="00FE7E97" w:rsidRPr="00FE7E97">
              <w:rPr>
                <w:rFonts w:ascii="Browallia New" w:eastAsia="Arial Unicode MS" w:hAnsi="Browallia New" w:cs="Browallia New"/>
                <w:sz w:val="26"/>
                <w:szCs w:val="26"/>
              </w:rPr>
              <w:t>14</w:t>
            </w:r>
            <w:r w:rsidRPr="00166B9D">
              <w:rPr>
                <w:rFonts w:ascii="Browallia New" w:eastAsia="Arial Unicode MS" w:hAnsi="Browallia New" w:cs="Browallia New"/>
                <w:sz w:val="26"/>
                <w:szCs w:val="26"/>
              </w:rPr>
              <w:t>,</w:t>
            </w:r>
            <w:r w:rsidR="00FE7E97" w:rsidRPr="00FE7E97">
              <w:rPr>
                <w:rFonts w:ascii="Browallia New" w:eastAsia="Arial Unicode MS" w:hAnsi="Browallia New" w:cs="Browallia New"/>
                <w:sz w:val="26"/>
                <w:szCs w:val="26"/>
              </w:rPr>
              <w:t>146</w:t>
            </w:r>
            <w:r w:rsidRPr="00166B9D">
              <w:rPr>
                <w:rFonts w:ascii="Browallia New" w:eastAsia="Arial Unicode MS" w:hAnsi="Browallia New" w:cs="Browallia New"/>
                <w:sz w:val="26"/>
                <w:szCs w:val="26"/>
              </w:rPr>
              <w:t>)</w:t>
            </w:r>
          </w:p>
        </w:tc>
        <w:tc>
          <w:tcPr>
            <w:tcW w:w="1442" w:type="dxa"/>
            <w:tcBorders>
              <w:bottom w:val="single" w:sz="4" w:space="0" w:color="auto"/>
            </w:tcBorders>
            <w:shd w:val="clear" w:color="auto" w:fill="FAFAFA"/>
          </w:tcPr>
          <w:p w:rsidR="00083EE3" w:rsidRPr="00166B9D" w:rsidRDefault="00B960B1"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442" w:type="dxa"/>
            <w:tcBorders>
              <w:bottom w:val="single" w:sz="4" w:space="0" w:color="auto"/>
            </w:tcBorders>
          </w:tcPr>
          <w:p w:rsidR="00083EE3" w:rsidRPr="00083EE3" w:rsidRDefault="00083EE3" w:rsidP="002B1862">
            <w:pPr>
              <w:spacing w:line="240" w:lineRule="auto"/>
              <w:ind w:right="-72"/>
              <w:jc w:val="right"/>
              <w:rPr>
                <w:rFonts w:ascii="Browallia New" w:eastAsia="Arial Unicode MS" w:hAnsi="Browallia New" w:cs="Browallia New"/>
                <w:sz w:val="26"/>
                <w:szCs w:val="26"/>
              </w:rPr>
            </w:pPr>
            <w:r w:rsidRPr="00166B9D">
              <w:rPr>
                <w:rFonts w:ascii="Browallia New" w:eastAsia="Arial Unicode MS" w:hAnsi="Browallia New" w:cs="Browallia New"/>
                <w:sz w:val="26"/>
                <w:szCs w:val="26"/>
              </w:rPr>
              <w:t>-</w:t>
            </w:r>
          </w:p>
        </w:tc>
      </w:tr>
      <w:tr w:rsidR="00083EE3" w:rsidRPr="00083EE3" w:rsidTr="00113693">
        <w:trPr>
          <w:cantSplit/>
        </w:trPr>
        <w:tc>
          <w:tcPr>
            <w:tcW w:w="3690" w:type="dxa"/>
          </w:tcPr>
          <w:p w:rsidR="00083EE3" w:rsidRPr="00F36551" w:rsidRDefault="00083EE3" w:rsidP="002B1862">
            <w:pPr>
              <w:spacing w:line="240" w:lineRule="auto"/>
              <w:ind w:left="-101"/>
              <w:outlineLvl w:val="2"/>
              <w:rPr>
                <w:rFonts w:ascii="Browallia New" w:eastAsia="Arial Unicode MS" w:hAnsi="Browallia New" w:cs="Browallia New"/>
                <w:sz w:val="26"/>
                <w:szCs w:val="26"/>
                <w:lang w:val="en-US"/>
              </w:rPr>
            </w:pPr>
            <w:r w:rsidRPr="00F36551">
              <w:rPr>
                <w:rFonts w:ascii="Browallia New" w:eastAsia="Arial Unicode MS" w:hAnsi="Browallia New" w:cs="Browallia New"/>
                <w:sz w:val="26"/>
                <w:szCs w:val="26"/>
                <w:cs/>
                <w:lang w:val="en-US"/>
              </w:rPr>
              <w:t>รวมลูกหนี้การค้า</w:t>
            </w:r>
            <w:r w:rsidRPr="00F36551">
              <w:rPr>
                <w:rFonts w:ascii="Browallia New" w:eastAsia="Arial Unicode MS" w:hAnsi="Browallia New" w:cs="Browallia New"/>
                <w:sz w:val="26"/>
                <w:szCs w:val="26"/>
                <w:lang w:val="en-US"/>
              </w:rPr>
              <w:t xml:space="preserve"> </w:t>
            </w:r>
            <w:r w:rsidRPr="00F36551">
              <w:rPr>
                <w:rFonts w:ascii="Browallia New" w:eastAsia="Arial Unicode MS" w:hAnsi="Browallia New" w:cs="Browallia New"/>
                <w:sz w:val="26"/>
                <w:szCs w:val="26"/>
                <w:cs/>
                <w:lang w:val="en-US"/>
              </w:rPr>
              <w:t>สุทธิ</w:t>
            </w:r>
          </w:p>
        </w:tc>
        <w:tc>
          <w:tcPr>
            <w:tcW w:w="1442" w:type="dxa"/>
            <w:tcBorders>
              <w:top w:val="single" w:sz="4" w:space="0" w:color="auto"/>
              <w:bottom w:val="single" w:sz="4" w:space="0" w:color="auto"/>
            </w:tcBorders>
            <w:shd w:val="clear" w:color="auto" w:fill="FAFAFA"/>
          </w:tcPr>
          <w:p w:rsidR="00083EE3" w:rsidRPr="00F36551" w:rsidRDefault="001054A9" w:rsidP="002B1862">
            <w:pPr>
              <w:spacing w:line="240" w:lineRule="auto"/>
              <w:ind w:right="-72"/>
              <w:jc w:val="right"/>
              <w:rPr>
                <w:rFonts w:ascii="Browallia New" w:eastAsia="Arial Unicode MS" w:hAnsi="Browallia New" w:cs="Browallia New"/>
                <w:sz w:val="26"/>
                <w:szCs w:val="26"/>
              </w:rPr>
            </w:pPr>
            <w:r w:rsidRPr="001054A9">
              <w:rPr>
                <w:rFonts w:ascii="Browallia New" w:eastAsia="Arial Unicode MS" w:hAnsi="Browallia New" w:cs="Browallia New"/>
                <w:sz w:val="26"/>
                <w:szCs w:val="26"/>
              </w:rPr>
              <w:t>2,310,268</w:t>
            </w:r>
          </w:p>
        </w:tc>
        <w:tc>
          <w:tcPr>
            <w:tcW w:w="1442" w:type="dxa"/>
            <w:tcBorders>
              <w:top w:val="single" w:sz="4" w:space="0" w:color="auto"/>
              <w:bottom w:val="single" w:sz="4" w:space="0" w:color="auto"/>
            </w:tcBorders>
          </w:tcPr>
          <w:p w:rsidR="00083EE3" w:rsidRPr="00083EE3" w:rsidRDefault="00FE7E97" w:rsidP="002B1862">
            <w:pPr>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2</w:t>
            </w:r>
            <w:r w:rsidR="00083EE3" w:rsidRPr="00083EE3">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665</w:t>
            </w:r>
            <w:r w:rsidR="00083EE3" w:rsidRPr="00083EE3">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758</w:t>
            </w:r>
          </w:p>
        </w:tc>
        <w:tc>
          <w:tcPr>
            <w:tcW w:w="1442" w:type="dxa"/>
            <w:tcBorders>
              <w:top w:val="single" w:sz="4" w:space="0" w:color="auto"/>
              <w:bottom w:val="single" w:sz="4" w:space="0" w:color="auto"/>
            </w:tcBorders>
            <w:shd w:val="clear" w:color="auto" w:fill="FAFAFA"/>
          </w:tcPr>
          <w:p w:rsidR="00083EE3" w:rsidRPr="00083EE3" w:rsidRDefault="00B960B1"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350,617</w:t>
            </w:r>
          </w:p>
        </w:tc>
        <w:tc>
          <w:tcPr>
            <w:tcW w:w="1442" w:type="dxa"/>
            <w:tcBorders>
              <w:top w:val="single" w:sz="4" w:space="0" w:color="auto"/>
              <w:bottom w:val="single" w:sz="4" w:space="0" w:color="auto"/>
            </w:tcBorders>
          </w:tcPr>
          <w:p w:rsidR="00083EE3" w:rsidRPr="00083EE3" w:rsidRDefault="00FE7E97" w:rsidP="002B1862">
            <w:pPr>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321</w:t>
            </w:r>
            <w:r w:rsidR="00083EE3" w:rsidRPr="00083EE3">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655</w:t>
            </w:r>
          </w:p>
        </w:tc>
      </w:tr>
    </w:tbl>
    <w:p w:rsidR="00220EA2" w:rsidRDefault="00220EA2" w:rsidP="002B1862">
      <w:pPr>
        <w:spacing w:line="240" w:lineRule="auto"/>
        <w:jc w:val="thaiDistribute"/>
        <w:rPr>
          <w:rFonts w:ascii="Browallia New" w:eastAsia="Arial Unicode MS" w:hAnsi="Browallia New" w:cs="Browallia New"/>
          <w:sz w:val="26"/>
          <w:szCs w:val="26"/>
        </w:rPr>
      </w:pPr>
    </w:p>
    <w:tbl>
      <w:tblPr>
        <w:tblW w:w="9558" w:type="dxa"/>
        <w:shd w:val="clear" w:color="auto" w:fill="FFA543"/>
        <w:tblLayout w:type="fixed"/>
        <w:tblLook w:val="04A0" w:firstRow="1" w:lastRow="0" w:firstColumn="1" w:lastColumn="0" w:noHBand="0" w:noVBand="1"/>
      </w:tblPr>
      <w:tblGrid>
        <w:gridCol w:w="9558"/>
      </w:tblGrid>
      <w:tr w:rsidR="00220EA2" w:rsidRPr="00F36551" w:rsidTr="002C5101">
        <w:trPr>
          <w:trHeight w:val="386"/>
        </w:trPr>
        <w:tc>
          <w:tcPr>
            <w:tcW w:w="9558" w:type="dxa"/>
            <w:shd w:val="clear" w:color="auto" w:fill="FFA543"/>
            <w:vAlign w:val="center"/>
          </w:tcPr>
          <w:p w:rsidR="00220EA2" w:rsidRPr="00F36551" w:rsidRDefault="00220EA2" w:rsidP="002C5101">
            <w:pPr>
              <w:widowControl w:val="0"/>
              <w:tabs>
                <w:tab w:val="left" w:pos="432"/>
              </w:tabs>
              <w:spacing w:line="240" w:lineRule="auto"/>
              <w:jc w:val="both"/>
              <w:rPr>
                <w:rFonts w:ascii="Browallia New" w:eastAsia="Arial Unicode MS" w:hAnsi="Browallia New" w:cs="Browallia New"/>
                <w:b/>
                <w:bCs/>
                <w:color w:val="FFFFFF"/>
                <w:sz w:val="26"/>
                <w:szCs w:val="26"/>
                <w:cs/>
              </w:rPr>
            </w:pPr>
            <w:r w:rsidRPr="00FE7E97">
              <w:rPr>
                <w:rFonts w:ascii="Browallia New" w:eastAsia="Arial Unicode MS" w:hAnsi="Browallia New" w:cs="Browallia New"/>
                <w:b/>
                <w:bCs/>
                <w:color w:val="FFFFFF"/>
                <w:sz w:val="26"/>
                <w:szCs w:val="26"/>
              </w:rPr>
              <w:t>1</w:t>
            </w:r>
            <w:r>
              <w:rPr>
                <w:rFonts w:ascii="Browallia New" w:eastAsia="Arial Unicode MS" w:hAnsi="Browallia New" w:cs="Browallia New"/>
                <w:b/>
                <w:bCs/>
                <w:color w:val="FFFFFF"/>
                <w:sz w:val="26"/>
                <w:szCs w:val="26"/>
              </w:rPr>
              <w:t>0</w:t>
            </w:r>
            <w:r w:rsidRPr="00F36551">
              <w:rPr>
                <w:rFonts w:ascii="Browallia New" w:eastAsia="Arial Unicode MS" w:hAnsi="Browallia New" w:cs="Browallia New"/>
                <w:b/>
                <w:bCs/>
                <w:color w:val="FFFFFF"/>
                <w:sz w:val="26"/>
                <w:szCs w:val="26"/>
              </w:rPr>
              <w:tab/>
            </w:r>
            <w:r>
              <w:rPr>
                <w:rFonts w:ascii="Browallia New" w:eastAsia="Arial Unicode MS" w:hAnsi="Browallia New" w:cs="Browallia New" w:hint="cs"/>
                <w:b/>
                <w:bCs/>
                <w:color w:val="FFFFFF"/>
                <w:sz w:val="26"/>
                <w:szCs w:val="26"/>
                <w:cs/>
              </w:rPr>
              <w:t>สินทรัพย์ทางการเงินที่วัดมูลค่าด้วยมูลค่ายุติธรรมผ่านกำไรขาดทุนเบ็ดเสร็จอื่น</w:t>
            </w:r>
          </w:p>
        </w:tc>
      </w:tr>
    </w:tbl>
    <w:p w:rsidR="00220EA2" w:rsidRPr="003104BF" w:rsidRDefault="00220EA2" w:rsidP="00220EA2">
      <w:pPr>
        <w:spacing w:line="240" w:lineRule="auto"/>
        <w:jc w:val="thaiDistribute"/>
        <w:rPr>
          <w:rFonts w:ascii="Browallia New" w:eastAsia="Arial Unicode MS" w:hAnsi="Browallia New" w:cs="Browallia New"/>
          <w:sz w:val="26"/>
          <w:szCs w:val="26"/>
        </w:rPr>
      </w:pPr>
    </w:p>
    <w:tbl>
      <w:tblPr>
        <w:tblW w:w="9458" w:type="dxa"/>
        <w:tblLayout w:type="fixed"/>
        <w:tblLook w:val="0000" w:firstRow="0" w:lastRow="0" w:firstColumn="0" w:lastColumn="0" w:noHBand="0" w:noVBand="0"/>
      </w:tblPr>
      <w:tblGrid>
        <w:gridCol w:w="3690"/>
        <w:gridCol w:w="1442"/>
        <w:gridCol w:w="1442"/>
        <w:gridCol w:w="1442"/>
        <w:gridCol w:w="1442"/>
      </w:tblGrid>
      <w:tr w:rsidR="00220EA2" w:rsidRPr="00F36551" w:rsidTr="002C5101">
        <w:trPr>
          <w:cantSplit/>
        </w:trPr>
        <w:tc>
          <w:tcPr>
            <w:tcW w:w="3690" w:type="dxa"/>
          </w:tcPr>
          <w:p w:rsidR="00220EA2" w:rsidRPr="00F36551" w:rsidRDefault="00220EA2" w:rsidP="002C5101">
            <w:pPr>
              <w:spacing w:line="240" w:lineRule="auto"/>
              <w:ind w:left="-101" w:hanging="3"/>
              <w:rPr>
                <w:rFonts w:ascii="Browallia New" w:eastAsia="Arial Unicode MS" w:hAnsi="Browallia New" w:cs="Browallia New"/>
                <w:snapToGrid w:val="0"/>
                <w:sz w:val="26"/>
                <w:szCs w:val="26"/>
                <w:lang w:eastAsia="th-TH"/>
              </w:rPr>
            </w:pPr>
          </w:p>
        </w:tc>
        <w:tc>
          <w:tcPr>
            <w:tcW w:w="2884" w:type="dxa"/>
            <w:gridSpan w:val="2"/>
            <w:tcBorders>
              <w:top w:val="single" w:sz="4" w:space="0" w:color="auto"/>
              <w:bottom w:val="single" w:sz="4" w:space="0" w:color="auto"/>
            </w:tcBorders>
          </w:tcPr>
          <w:p w:rsidR="00220EA2" w:rsidRPr="00F36551" w:rsidRDefault="00220EA2" w:rsidP="002C5101">
            <w:pPr>
              <w:spacing w:line="240" w:lineRule="auto"/>
              <w:ind w:right="-72"/>
              <w:jc w:val="right"/>
              <w:rPr>
                <w:rFonts w:ascii="Browallia New" w:eastAsia="Arial Unicode MS" w:hAnsi="Browallia New" w:cs="Browallia New"/>
                <w:b/>
                <w:bCs/>
                <w:sz w:val="26"/>
                <w:szCs w:val="26"/>
              </w:rPr>
            </w:pPr>
            <w:r w:rsidRPr="00F36551">
              <w:rPr>
                <w:rFonts w:ascii="Browallia New" w:eastAsia="Arial Unicode MS" w:hAnsi="Browallia New" w:cs="Browallia New"/>
                <w:b/>
                <w:bCs/>
                <w:sz w:val="26"/>
                <w:szCs w:val="26"/>
                <w:cs/>
              </w:rPr>
              <w:t>ข้อมูลทางการเงินรวม</w:t>
            </w:r>
          </w:p>
        </w:tc>
        <w:tc>
          <w:tcPr>
            <w:tcW w:w="2884" w:type="dxa"/>
            <w:gridSpan w:val="2"/>
            <w:tcBorders>
              <w:top w:val="single" w:sz="4" w:space="0" w:color="auto"/>
              <w:bottom w:val="single" w:sz="4" w:space="0" w:color="auto"/>
            </w:tcBorders>
          </w:tcPr>
          <w:p w:rsidR="00220EA2" w:rsidRPr="00F36551" w:rsidRDefault="00220EA2" w:rsidP="002C5101">
            <w:pPr>
              <w:spacing w:line="240" w:lineRule="auto"/>
              <w:ind w:right="-72"/>
              <w:jc w:val="right"/>
              <w:rPr>
                <w:rFonts w:ascii="Browallia New" w:eastAsia="Arial Unicode MS" w:hAnsi="Browallia New" w:cs="Browallia New"/>
                <w:b/>
                <w:bCs/>
                <w:sz w:val="26"/>
                <w:szCs w:val="26"/>
              </w:rPr>
            </w:pPr>
            <w:r w:rsidRPr="00F36551">
              <w:rPr>
                <w:rFonts w:ascii="Browallia New" w:eastAsia="Arial Unicode MS" w:hAnsi="Browallia New" w:cs="Browallia New"/>
                <w:b/>
                <w:bCs/>
                <w:sz w:val="26"/>
                <w:szCs w:val="26"/>
                <w:cs/>
              </w:rPr>
              <w:t>ข้อมูลทางการเงินเฉพาะกิจการ</w:t>
            </w:r>
          </w:p>
        </w:tc>
      </w:tr>
      <w:tr w:rsidR="00220EA2" w:rsidRPr="00F36551" w:rsidTr="002C5101">
        <w:trPr>
          <w:cantSplit/>
        </w:trPr>
        <w:tc>
          <w:tcPr>
            <w:tcW w:w="3690" w:type="dxa"/>
          </w:tcPr>
          <w:p w:rsidR="00220EA2" w:rsidRPr="00F36551" w:rsidRDefault="00220EA2" w:rsidP="002C5101">
            <w:pPr>
              <w:spacing w:line="240" w:lineRule="auto"/>
              <w:ind w:left="-101" w:hanging="3"/>
              <w:rPr>
                <w:rFonts w:ascii="Browallia New" w:eastAsia="Arial Unicode MS" w:hAnsi="Browallia New" w:cs="Browallia New"/>
                <w:b/>
                <w:bCs/>
                <w:snapToGrid w:val="0"/>
                <w:sz w:val="26"/>
                <w:szCs w:val="26"/>
                <w:cs/>
                <w:lang w:eastAsia="th-TH"/>
              </w:rPr>
            </w:pPr>
            <w:r w:rsidRPr="00F36551">
              <w:rPr>
                <w:rFonts w:ascii="Browallia New" w:eastAsia="Arial Unicode MS" w:hAnsi="Browallia New" w:cs="Browallia New"/>
                <w:b/>
                <w:bCs/>
                <w:snapToGrid w:val="0"/>
                <w:sz w:val="26"/>
                <w:szCs w:val="26"/>
                <w:cs/>
                <w:lang w:eastAsia="th-TH"/>
              </w:rPr>
              <w:t>ณ วันที่</w:t>
            </w:r>
          </w:p>
        </w:tc>
        <w:tc>
          <w:tcPr>
            <w:tcW w:w="1442" w:type="dxa"/>
            <w:tcBorders>
              <w:top w:val="single" w:sz="4" w:space="0" w:color="auto"/>
              <w:bottom w:val="single" w:sz="4" w:space="0" w:color="auto"/>
            </w:tcBorders>
          </w:tcPr>
          <w:p w:rsidR="00220EA2" w:rsidRPr="00F36551" w:rsidRDefault="00220EA2" w:rsidP="002C5101">
            <w:pPr>
              <w:spacing w:line="240" w:lineRule="auto"/>
              <w:ind w:right="-72"/>
              <w:jc w:val="right"/>
              <w:rPr>
                <w:rFonts w:ascii="Browallia New" w:eastAsia="Arial Unicode MS" w:hAnsi="Browallia New" w:cs="Browallia New"/>
                <w:b/>
                <w:bCs/>
                <w:sz w:val="26"/>
                <w:szCs w:val="26"/>
              </w:rPr>
            </w:pPr>
            <w:r w:rsidRPr="005B2157">
              <w:rPr>
                <w:rFonts w:ascii="Browallia New" w:eastAsia="Arial Unicode MS" w:hAnsi="Browallia New" w:cs="Browallia New"/>
                <w:b/>
                <w:bCs/>
                <w:sz w:val="26"/>
                <w:szCs w:val="26"/>
              </w:rPr>
              <w:t xml:space="preserve">30 </w:t>
            </w:r>
            <w:r w:rsidRPr="005B2157">
              <w:rPr>
                <w:rFonts w:ascii="Browallia New" w:eastAsia="Arial Unicode MS" w:hAnsi="Browallia New" w:cs="Browallia New"/>
                <w:b/>
                <w:bCs/>
                <w:sz w:val="26"/>
                <w:szCs w:val="26"/>
                <w:cs/>
              </w:rPr>
              <w:t>มิถุนายน</w:t>
            </w:r>
          </w:p>
          <w:p w:rsidR="00220EA2" w:rsidRPr="00F36551" w:rsidRDefault="00220EA2" w:rsidP="002C5101">
            <w:pPr>
              <w:spacing w:line="240" w:lineRule="auto"/>
              <w:ind w:right="-72"/>
              <w:jc w:val="right"/>
              <w:rPr>
                <w:rFonts w:ascii="Browallia New" w:eastAsia="Arial Unicode MS" w:hAnsi="Browallia New" w:cs="Browallia New"/>
                <w:b/>
                <w:bCs/>
                <w:sz w:val="26"/>
                <w:szCs w:val="26"/>
              </w:rPr>
            </w:pPr>
            <w:r>
              <w:rPr>
                <w:rFonts w:ascii="Browallia New" w:eastAsia="Arial Unicode MS" w:hAnsi="Browallia New" w:cs="Browallia New"/>
                <w:b/>
                <w:bCs/>
                <w:sz w:val="26"/>
                <w:szCs w:val="26"/>
                <w:cs/>
              </w:rPr>
              <w:t xml:space="preserve">พ.ศ. </w:t>
            </w:r>
            <w:r w:rsidRPr="00FE7E97">
              <w:rPr>
                <w:rFonts w:ascii="Browallia New" w:eastAsia="Arial Unicode MS" w:hAnsi="Browallia New" w:cs="Browallia New"/>
                <w:b/>
                <w:bCs/>
                <w:sz w:val="26"/>
                <w:szCs w:val="26"/>
              </w:rPr>
              <w:t>2563</w:t>
            </w:r>
          </w:p>
          <w:p w:rsidR="00220EA2" w:rsidRPr="00F36551" w:rsidRDefault="00220EA2" w:rsidP="002C5101">
            <w:pPr>
              <w:spacing w:line="240" w:lineRule="auto"/>
              <w:ind w:right="-72"/>
              <w:jc w:val="right"/>
              <w:rPr>
                <w:rFonts w:ascii="Browallia New" w:eastAsia="Arial Unicode MS" w:hAnsi="Browallia New" w:cs="Browallia New"/>
                <w:b/>
                <w:bCs/>
                <w:sz w:val="26"/>
                <w:szCs w:val="26"/>
              </w:rPr>
            </w:pPr>
            <w:r w:rsidRPr="00F36551">
              <w:rPr>
                <w:rFonts w:ascii="Browallia New" w:eastAsia="Arial Unicode MS" w:hAnsi="Browallia New" w:cs="Browallia New"/>
                <w:b/>
                <w:bCs/>
                <w:snapToGrid w:val="0"/>
                <w:sz w:val="26"/>
                <w:szCs w:val="26"/>
                <w:cs/>
                <w:lang w:eastAsia="th-TH"/>
              </w:rPr>
              <w:t>พันบาท</w:t>
            </w:r>
          </w:p>
        </w:tc>
        <w:tc>
          <w:tcPr>
            <w:tcW w:w="1442" w:type="dxa"/>
            <w:tcBorders>
              <w:top w:val="single" w:sz="4" w:space="0" w:color="auto"/>
              <w:bottom w:val="single" w:sz="4" w:space="0" w:color="auto"/>
            </w:tcBorders>
          </w:tcPr>
          <w:p w:rsidR="00220EA2" w:rsidRPr="00F36551" w:rsidRDefault="00220EA2" w:rsidP="002C5101">
            <w:pPr>
              <w:spacing w:line="240" w:lineRule="auto"/>
              <w:ind w:right="-72"/>
              <w:jc w:val="right"/>
              <w:rPr>
                <w:rFonts w:ascii="Browallia New" w:eastAsia="Arial Unicode MS" w:hAnsi="Browallia New" w:cs="Browallia New"/>
                <w:b/>
                <w:bCs/>
                <w:sz w:val="26"/>
                <w:szCs w:val="26"/>
              </w:rPr>
            </w:pPr>
            <w:r w:rsidRPr="00FE7E97">
              <w:rPr>
                <w:rFonts w:ascii="Browallia New" w:eastAsia="Arial Unicode MS" w:hAnsi="Browallia New" w:cs="Browallia New"/>
                <w:b/>
                <w:bCs/>
                <w:sz w:val="26"/>
                <w:szCs w:val="26"/>
              </w:rPr>
              <w:t>31</w:t>
            </w:r>
            <w:r w:rsidRPr="00F36551">
              <w:rPr>
                <w:rFonts w:ascii="Browallia New" w:eastAsia="Arial Unicode MS" w:hAnsi="Browallia New" w:cs="Browallia New"/>
                <w:b/>
                <w:bCs/>
                <w:sz w:val="26"/>
                <w:szCs w:val="26"/>
                <w:cs/>
              </w:rPr>
              <w:t xml:space="preserve"> ธันวาคม</w:t>
            </w:r>
          </w:p>
          <w:p w:rsidR="00220EA2" w:rsidRPr="00F36551" w:rsidRDefault="00220EA2" w:rsidP="002C5101">
            <w:pPr>
              <w:spacing w:line="240" w:lineRule="auto"/>
              <w:ind w:right="-72"/>
              <w:jc w:val="right"/>
              <w:rPr>
                <w:rFonts w:ascii="Browallia New" w:eastAsia="Arial Unicode MS" w:hAnsi="Browallia New" w:cs="Browallia New"/>
                <w:b/>
                <w:bCs/>
                <w:sz w:val="26"/>
                <w:szCs w:val="26"/>
              </w:rPr>
            </w:pPr>
            <w:r>
              <w:rPr>
                <w:rFonts w:ascii="Browallia New" w:eastAsia="Arial Unicode MS" w:hAnsi="Browallia New" w:cs="Browallia New"/>
                <w:b/>
                <w:bCs/>
                <w:sz w:val="26"/>
                <w:szCs w:val="26"/>
                <w:cs/>
              </w:rPr>
              <w:t xml:space="preserve">พ.ศ. </w:t>
            </w:r>
            <w:r w:rsidRPr="00FE7E97">
              <w:rPr>
                <w:rFonts w:ascii="Browallia New" w:eastAsia="Arial Unicode MS" w:hAnsi="Browallia New" w:cs="Browallia New"/>
                <w:b/>
                <w:bCs/>
                <w:sz w:val="26"/>
                <w:szCs w:val="26"/>
              </w:rPr>
              <w:t>2562</w:t>
            </w:r>
          </w:p>
          <w:p w:rsidR="00220EA2" w:rsidRPr="00F36551" w:rsidRDefault="00220EA2" w:rsidP="002C5101">
            <w:pPr>
              <w:spacing w:line="240" w:lineRule="auto"/>
              <w:ind w:right="-72"/>
              <w:jc w:val="right"/>
              <w:rPr>
                <w:rFonts w:ascii="Browallia New" w:eastAsia="Arial Unicode MS" w:hAnsi="Browallia New" w:cs="Browallia New"/>
                <w:b/>
                <w:bCs/>
                <w:sz w:val="26"/>
                <w:szCs w:val="26"/>
              </w:rPr>
            </w:pPr>
            <w:r w:rsidRPr="00F36551">
              <w:rPr>
                <w:rFonts w:ascii="Browallia New" w:eastAsia="Arial Unicode MS" w:hAnsi="Browallia New" w:cs="Browallia New"/>
                <w:b/>
                <w:bCs/>
                <w:snapToGrid w:val="0"/>
                <w:sz w:val="26"/>
                <w:szCs w:val="26"/>
                <w:cs/>
                <w:lang w:eastAsia="th-TH"/>
              </w:rPr>
              <w:t>พันบาท</w:t>
            </w:r>
          </w:p>
        </w:tc>
        <w:tc>
          <w:tcPr>
            <w:tcW w:w="1442" w:type="dxa"/>
            <w:tcBorders>
              <w:top w:val="single" w:sz="4" w:space="0" w:color="auto"/>
              <w:bottom w:val="single" w:sz="4" w:space="0" w:color="auto"/>
            </w:tcBorders>
          </w:tcPr>
          <w:p w:rsidR="00220EA2" w:rsidRPr="00F36551" w:rsidRDefault="00220EA2" w:rsidP="002C5101">
            <w:pPr>
              <w:spacing w:line="240" w:lineRule="auto"/>
              <w:ind w:right="-72"/>
              <w:jc w:val="right"/>
              <w:rPr>
                <w:rFonts w:ascii="Browallia New" w:eastAsia="Arial Unicode MS" w:hAnsi="Browallia New" w:cs="Browallia New"/>
                <w:b/>
                <w:bCs/>
                <w:sz w:val="26"/>
                <w:szCs w:val="26"/>
              </w:rPr>
            </w:pPr>
            <w:r w:rsidRPr="005B2157">
              <w:rPr>
                <w:rFonts w:ascii="Browallia New" w:eastAsia="Arial Unicode MS" w:hAnsi="Browallia New" w:cs="Browallia New"/>
                <w:b/>
                <w:bCs/>
                <w:sz w:val="26"/>
                <w:szCs w:val="26"/>
              </w:rPr>
              <w:t xml:space="preserve">30 </w:t>
            </w:r>
            <w:r w:rsidRPr="005B2157">
              <w:rPr>
                <w:rFonts w:ascii="Browallia New" w:eastAsia="Arial Unicode MS" w:hAnsi="Browallia New" w:cs="Browallia New"/>
                <w:b/>
                <w:bCs/>
                <w:sz w:val="26"/>
                <w:szCs w:val="26"/>
                <w:cs/>
              </w:rPr>
              <w:t>มิถุนายน</w:t>
            </w:r>
          </w:p>
          <w:p w:rsidR="00220EA2" w:rsidRPr="00F36551" w:rsidRDefault="00220EA2" w:rsidP="002C5101">
            <w:pPr>
              <w:spacing w:line="240" w:lineRule="auto"/>
              <w:ind w:right="-72"/>
              <w:jc w:val="right"/>
              <w:rPr>
                <w:rFonts w:ascii="Browallia New" w:eastAsia="Arial Unicode MS" w:hAnsi="Browallia New" w:cs="Browallia New"/>
                <w:b/>
                <w:bCs/>
                <w:sz w:val="26"/>
                <w:szCs w:val="26"/>
              </w:rPr>
            </w:pPr>
            <w:r>
              <w:rPr>
                <w:rFonts w:ascii="Browallia New" w:eastAsia="Arial Unicode MS" w:hAnsi="Browallia New" w:cs="Browallia New"/>
                <w:b/>
                <w:bCs/>
                <w:sz w:val="26"/>
                <w:szCs w:val="26"/>
                <w:cs/>
              </w:rPr>
              <w:t xml:space="preserve">พ.ศ. </w:t>
            </w:r>
            <w:r w:rsidRPr="00FE7E97">
              <w:rPr>
                <w:rFonts w:ascii="Browallia New" w:eastAsia="Arial Unicode MS" w:hAnsi="Browallia New" w:cs="Browallia New"/>
                <w:b/>
                <w:bCs/>
                <w:sz w:val="26"/>
                <w:szCs w:val="26"/>
              </w:rPr>
              <w:t>2563</w:t>
            </w:r>
          </w:p>
          <w:p w:rsidR="00220EA2" w:rsidRPr="00F36551" w:rsidRDefault="00220EA2" w:rsidP="002C5101">
            <w:pPr>
              <w:spacing w:line="240" w:lineRule="auto"/>
              <w:ind w:right="-72"/>
              <w:jc w:val="right"/>
              <w:rPr>
                <w:rFonts w:ascii="Browallia New" w:eastAsia="Arial Unicode MS" w:hAnsi="Browallia New" w:cs="Browallia New"/>
                <w:b/>
                <w:bCs/>
                <w:sz w:val="26"/>
                <w:szCs w:val="26"/>
              </w:rPr>
            </w:pPr>
            <w:r w:rsidRPr="00F36551">
              <w:rPr>
                <w:rFonts w:ascii="Browallia New" w:eastAsia="Arial Unicode MS" w:hAnsi="Browallia New" w:cs="Browallia New"/>
                <w:b/>
                <w:bCs/>
                <w:snapToGrid w:val="0"/>
                <w:sz w:val="26"/>
                <w:szCs w:val="26"/>
                <w:cs/>
                <w:lang w:eastAsia="th-TH"/>
              </w:rPr>
              <w:t>พันบาท</w:t>
            </w:r>
          </w:p>
        </w:tc>
        <w:tc>
          <w:tcPr>
            <w:tcW w:w="1442" w:type="dxa"/>
            <w:tcBorders>
              <w:top w:val="single" w:sz="4" w:space="0" w:color="auto"/>
              <w:bottom w:val="single" w:sz="4" w:space="0" w:color="auto"/>
            </w:tcBorders>
          </w:tcPr>
          <w:p w:rsidR="00220EA2" w:rsidRPr="00F36551" w:rsidRDefault="00220EA2" w:rsidP="002C5101">
            <w:pPr>
              <w:spacing w:line="240" w:lineRule="auto"/>
              <w:ind w:right="-72"/>
              <w:jc w:val="right"/>
              <w:rPr>
                <w:rFonts w:ascii="Browallia New" w:eastAsia="Arial Unicode MS" w:hAnsi="Browallia New" w:cs="Browallia New"/>
                <w:b/>
                <w:bCs/>
                <w:sz w:val="26"/>
                <w:szCs w:val="26"/>
              </w:rPr>
            </w:pPr>
            <w:r w:rsidRPr="00FE7E97">
              <w:rPr>
                <w:rFonts w:ascii="Browallia New" w:eastAsia="Arial Unicode MS" w:hAnsi="Browallia New" w:cs="Browallia New"/>
                <w:b/>
                <w:bCs/>
                <w:sz w:val="26"/>
                <w:szCs w:val="26"/>
              </w:rPr>
              <w:t>31</w:t>
            </w:r>
            <w:r w:rsidRPr="00F36551">
              <w:rPr>
                <w:rFonts w:ascii="Browallia New" w:eastAsia="Arial Unicode MS" w:hAnsi="Browallia New" w:cs="Browallia New"/>
                <w:b/>
                <w:bCs/>
                <w:sz w:val="26"/>
                <w:szCs w:val="26"/>
                <w:cs/>
              </w:rPr>
              <w:t xml:space="preserve"> ธันวาคม</w:t>
            </w:r>
          </w:p>
          <w:p w:rsidR="00220EA2" w:rsidRPr="00F36551" w:rsidRDefault="00220EA2" w:rsidP="002C5101">
            <w:pPr>
              <w:spacing w:line="240" w:lineRule="auto"/>
              <w:ind w:right="-72"/>
              <w:jc w:val="right"/>
              <w:rPr>
                <w:rFonts w:ascii="Browallia New" w:eastAsia="Arial Unicode MS" w:hAnsi="Browallia New" w:cs="Browallia New"/>
                <w:b/>
                <w:bCs/>
                <w:sz w:val="26"/>
                <w:szCs w:val="26"/>
              </w:rPr>
            </w:pPr>
            <w:r>
              <w:rPr>
                <w:rFonts w:ascii="Browallia New" w:eastAsia="Arial Unicode MS" w:hAnsi="Browallia New" w:cs="Browallia New"/>
                <w:b/>
                <w:bCs/>
                <w:sz w:val="26"/>
                <w:szCs w:val="26"/>
                <w:cs/>
              </w:rPr>
              <w:t xml:space="preserve">พ.ศ. </w:t>
            </w:r>
            <w:r w:rsidRPr="00FE7E97">
              <w:rPr>
                <w:rFonts w:ascii="Browallia New" w:eastAsia="Arial Unicode MS" w:hAnsi="Browallia New" w:cs="Browallia New"/>
                <w:b/>
                <w:bCs/>
                <w:sz w:val="26"/>
                <w:szCs w:val="26"/>
              </w:rPr>
              <w:t>2562</w:t>
            </w:r>
          </w:p>
          <w:p w:rsidR="00220EA2" w:rsidRPr="00F36551" w:rsidRDefault="00220EA2" w:rsidP="002C5101">
            <w:pPr>
              <w:spacing w:line="240" w:lineRule="auto"/>
              <w:ind w:right="-72"/>
              <w:jc w:val="right"/>
              <w:rPr>
                <w:rFonts w:ascii="Browallia New" w:eastAsia="Arial Unicode MS" w:hAnsi="Browallia New" w:cs="Browallia New"/>
                <w:b/>
                <w:bCs/>
                <w:sz w:val="26"/>
                <w:szCs w:val="26"/>
              </w:rPr>
            </w:pPr>
            <w:r w:rsidRPr="00F36551">
              <w:rPr>
                <w:rFonts w:ascii="Browallia New" w:eastAsia="Arial Unicode MS" w:hAnsi="Browallia New" w:cs="Browallia New"/>
                <w:b/>
                <w:bCs/>
                <w:snapToGrid w:val="0"/>
                <w:sz w:val="26"/>
                <w:szCs w:val="26"/>
                <w:cs/>
                <w:lang w:eastAsia="th-TH"/>
              </w:rPr>
              <w:t>พันบาท</w:t>
            </w:r>
          </w:p>
        </w:tc>
      </w:tr>
      <w:tr w:rsidR="00220EA2" w:rsidRPr="00F36551" w:rsidTr="002C5101">
        <w:trPr>
          <w:cantSplit/>
        </w:trPr>
        <w:tc>
          <w:tcPr>
            <w:tcW w:w="3690" w:type="dxa"/>
          </w:tcPr>
          <w:p w:rsidR="00220EA2" w:rsidRPr="00F36551" w:rsidRDefault="00220EA2" w:rsidP="002C5101">
            <w:pPr>
              <w:spacing w:line="240" w:lineRule="auto"/>
              <w:ind w:left="-101" w:hanging="3"/>
              <w:rPr>
                <w:rFonts w:ascii="Browallia New" w:eastAsia="Arial Unicode MS" w:hAnsi="Browallia New" w:cs="Browallia New"/>
                <w:sz w:val="12"/>
                <w:szCs w:val="12"/>
                <w:cs/>
              </w:rPr>
            </w:pPr>
          </w:p>
        </w:tc>
        <w:tc>
          <w:tcPr>
            <w:tcW w:w="1442" w:type="dxa"/>
            <w:tcBorders>
              <w:top w:val="single" w:sz="4" w:space="0" w:color="auto"/>
            </w:tcBorders>
            <w:shd w:val="clear" w:color="auto" w:fill="FAFAFA"/>
          </w:tcPr>
          <w:p w:rsidR="00220EA2" w:rsidRPr="00F36551" w:rsidRDefault="00220EA2" w:rsidP="002C5101">
            <w:pPr>
              <w:spacing w:line="240" w:lineRule="auto"/>
              <w:ind w:right="-72"/>
              <w:jc w:val="right"/>
              <w:rPr>
                <w:rFonts w:ascii="Browallia New" w:eastAsia="Arial Unicode MS" w:hAnsi="Browallia New" w:cs="Browallia New"/>
                <w:sz w:val="12"/>
                <w:szCs w:val="12"/>
              </w:rPr>
            </w:pPr>
          </w:p>
        </w:tc>
        <w:tc>
          <w:tcPr>
            <w:tcW w:w="1442" w:type="dxa"/>
            <w:tcBorders>
              <w:top w:val="single" w:sz="4" w:space="0" w:color="auto"/>
            </w:tcBorders>
          </w:tcPr>
          <w:p w:rsidR="00220EA2" w:rsidRPr="00F36551" w:rsidRDefault="00220EA2" w:rsidP="002C5101">
            <w:pPr>
              <w:spacing w:line="240" w:lineRule="auto"/>
              <w:ind w:right="-72"/>
              <w:jc w:val="right"/>
              <w:rPr>
                <w:rFonts w:ascii="Browallia New" w:eastAsia="Arial Unicode MS" w:hAnsi="Browallia New" w:cs="Browallia New"/>
                <w:sz w:val="12"/>
                <w:szCs w:val="12"/>
              </w:rPr>
            </w:pPr>
          </w:p>
        </w:tc>
        <w:tc>
          <w:tcPr>
            <w:tcW w:w="1442" w:type="dxa"/>
            <w:tcBorders>
              <w:top w:val="single" w:sz="4" w:space="0" w:color="auto"/>
            </w:tcBorders>
            <w:shd w:val="clear" w:color="auto" w:fill="FAFAFA"/>
          </w:tcPr>
          <w:p w:rsidR="00220EA2" w:rsidRPr="00F36551" w:rsidRDefault="00220EA2" w:rsidP="002C5101">
            <w:pPr>
              <w:spacing w:line="240" w:lineRule="auto"/>
              <w:ind w:right="-72"/>
              <w:jc w:val="right"/>
              <w:rPr>
                <w:rFonts w:ascii="Browallia New" w:eastAsia="Arial Unicode MS" w:hAnsi="Browallia New" w:cs="Browallia New"/>
                <w:sz w:val="12"/>
                <w:szCs w:val="12"/>
              </w:rPr>
            </w:pPr>
          </w:p>
        </w:tc>
        <w:tc>
          <w:tcPr>
            <w:tcW w:w="1442" w:type="dxa"/>
            <w:tcBorders>
              <w:top w:val="single" w:sz="4" w:space="0" w:color="auto"/>
            </w:tcBorders>
          </w:tcPr>
          <w:p w:rsidR="00220EA2" w:rsidRPr="00F36551" w:rsidRDefault="00220EA2" w:rsidP="002C5101">
            <w:pPr>
              <w:spacing w:line="240" w:lineRule="auto"/>
              <w:ind w:right="-72"/>
              <w:jc w:val="right"/>
              <w:rPr>
                <w:rFonts w:ascii="Browallia New" w:eastAsia="Arial Unicode MS" w:hAnsi="Browallia New" w:cs="Browallia New"/>
                <w:sz w:val="12"/>
                <w:szCs w:val="12"/>
              </w:rPr>
            </w:pPr>
          </w:p>
        </w:tc>
      </w:tr>
      <w:tr w:rsidR="00220EA2" w:rsidRPr="00F36551" w:rsidTr="002C5101">
        <w:trPr>
          <w:cantSplit/>
        </w:trPr>
        <w:tc>
          <w:tcPr>
            <w:tcW w:w="3690" w:type="dxa"/>
          </w:tcPr>
          <w:p w:rsidR="00220EA2" w:rsidRPr="004E3639" w:rsidRDefault="009D7D5E" w:rsidP="002C5101">
            <w:pPr>
              <w:tabs>
                <w:tab w:val="left" w:pos="6840"/>
              </w:tabs>
              <w:spacing w:line="240" w:lineRule="auto"/>
              <w:ind w:left="-101" w:hanging="3"/>
              <w:rPr>
                <w:rFonts w:ascii="Browallia New" w:eastAsia="Arial Unicode MS" w:hAnsi="Browallia New" w:cs="Browallia New"/>
                <w:sz w:val="26"/>
                <w:szCs w:val="26"/>
                <w:cs/>
              </w:rPr>
            </w:pPr>
            <w:r>
              <w:rPr>
                <w:rFonts w:ascii="Browallia New" w:eastAsia="Arial Unicode MS" w:hAnsi="Browallia New" w:cs="Browallia New" w:hint="cs"/>
                <w:sz w:val="26"/>
                <w:szCs w:val="26"/>
                <w:cs/>
              </w:rPr>
              <w:t>สินทรัพย์ทางการเงิน</w:t>
            </w:r>
            <w:r>
              <w:rPr>
                <w:rFonts w:ascii="Browallia New" w:eastAsia="Arial Unicode MS" w:hAnsi="Browallia New" w:cs="Browallia New"/>
                <w:sz w:val="26"/>
                <w:szCs w:val="26"/>
              </w:rPr>
              <w:t xml:space="preserve"> - </w:t>
            </w:r>
            <w:r>
              <w:rPr>
                <w:rFonts w:ascii="Browallia New" w:eastAsia="Arial Unicode MS" w:hAnsi="Browallia New" w:cs="Browallia New" w:hint="cs"/>
                <w:sz w:val="26"/>
                <w:szCs w:val="26"/>
                <w:cs/>
              </w:rPr>
              <w:t>เงินลงทุนในตราสารทุน</w:t>
            </w:r>
          </w:p>
        </w:tc>
        <w:tc>
          <w:tcPr>
            <w:tcW w:w="1442" w:type="dxa"/>
            <w:tcBorders>
              <w:bottom w:val="single" w:sz="4" w:space="0" w:color="auto"/>
            </w:tcBorders>
            <w:shd w:val="clear" w:color="auto" w:fill="FAFAFA"/>
            <w:vAlign w:val="bottom"/>
          </w:tcPr>
          <w:p w:rsidR="00220EA2" w:rsidRPr="00166B9D" w:rsidRDefault="00220EA2" w:rsidP="002C5101">
            <w:pPr>
              <w:tabs>
                <w:tab w:val="left" w:pos="6840"/>
              </w:tabs>
              <w:spacing w:line="240" w:lineRule="auto"/>
              <w:ind w:right="-72"/>
              <w:jc w:val="right"/>
              <w:rPr>
                <w:rFonts w:ascii="Browallia New" w:eastAsia="Arial Unicode MS" w:hAnsi="Browallia New" w:cs="Browallia New"/>
                <w:sz w:val="26"/>
                <w:szCs w:val="26"/>
              </w:rPr>
            </w:pPr>
            <w:r w:rsidRPr="00687C0D">
              <w:rPr>
                <w:rFonts w:ascii="Browallia New" w:eastAsia="Arial Unicode MS" w:hAnsi="Browallia New" w:cs="Browallia New"/>
                <w:sz w:val="26"/>
                <w:szCs w:val="26"/>
              </w:rPr>
              <w:t>5,883,065</w:t>
            </w:r>
          </w:p>
        </w:tc>
        <w:tc>
          <w:tcPr>
            <w:tcW w:w="1442" w:type="dxa"/>
            <w:tcBorders>
              <w:bottom w:val="single" w:sz="4" w:space="0" w:color="auto"/>
            </w:tcBorders>
            <w:vAlign w:val="bottom"/>
          </w:tcPr>
          <w:p w:rsidR="00220EA2" w:rsidRPr="00166B9D" w:rsidRDefault="00220EA2" w:rsidP="002C5101">
            <w:pPr>
              <w:tabs>
                <w:tab w:val="left" w:pos="6840"/>
              </w:tabs>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442" w:type="dxa"/>
            <w:tcBorders>
              <w:bottom w:val="single" w:sz="4" w:space="0" w:color="auto"/>
            </w:tcBorders>
            <w:shd w:val="clear" w:color="auto" w:fill="FAFAFA"/>
            <w:vAlign w:val="bottom"/>
          </w:tcPr>
          <w:p w:rsidR="00220EA2" w:rsidRPr="00166B9D" w:rsidRDefault="00220EA2" w:rsidP="002C5101">
            <w:pPr>
              <w:tabs>
                <w:tab w:val="left" w:pos="6840"/>
              </w:tabs>
              <w:spacing w:line="240" w:lineRule="auto"/>
              <w:ind w:right="-72"/>
              <w:jc w:val="right"/>
              <w:rPr>
                <w:rFonts w:ascii="Browallia New" w:eastAsia="Arial Unicode MS" w:hAnsi="Browallia New" w:cs="Browallia New"/>
                <w:sz w:val="26"/>
                <w:szCs w:val="26"/>
              </w:rPr>
            </w:pPr>
            <w:r w:rsidRPr="00687C0D">
              <w:rPr>
                <w:rFonts w:ascii="Browallia New" w:eastAsia="Arial Unicode MS" w:hAnsi="Browallia New" w:cs="Browallia New"/>
                <w:sz w:val="26"/>
                <w:szCs w:val="26"/>
              </w:rPr>
              <w:t>5,852,188</w:t>
            </w:r>
          </w:p>
        </w:tc>
        <w:tc>
          <w:tcPr>
            <w:tcW w:w="1442" w:type="dxa"/>
            <w:tcBorders>
              <w:bottom w:val="single" w:sz="4" w:space="0" w:color="auto"/>
            </w:tcBorders>
            <w:vAlign w:val="bottom"/>
          </w:tcPr>
          <w:p w:rsidR="00220EA2" w:rsidRPr="00083EE3" w:rsidRDefault="00220EA2" w:rsidP="002C5101">
            <w:pPr>
              <w:tabs>
                <w:tab w:val="left" w:pos="6840"/>
              </w:tabs>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r>
      <w:tr w:rsidR="00220EA2" w:rsidRPr="00F36551" w:rsidTr="002C5101">
        <w:trPr>
          <w:cantSplit/>
        </w:trPr>
        <w:tc>
          <w:tcPr>
            <w:tcW w:w="3690" w:type="dxa"/>
          </w:tcPr>
          <w:p w:rsidR="00220EA2" w:rsidRPr="004E3639" w:rsidRDefault="00220EA2" w:rsidP="002C5101">
            <w:pPr>
              <w:tabs>
                <w:tab w:val="left" w:pos="6840"/>
              </w:tabs>
              <w:spacing w:line="240" w:lineRule="auto"/>
              <w:ind w:left="-101" w:hanging="3"/>
              <w:rPr>
                <w:rFonts w:ascii="Browallia New" w:eastAsia="Arial Unicode MS" w:hAnsi="Browallia New" w:cs="Browallia New"/>
                <w:sz w:val="12"/>
                <w:szCs w:val="12"/>
                <w:cs/>
              </w:rPr>
            </w:pPr>
          </w:p>
        </w:tc>
        <w:tc>
          <w:tcPr>
            <w:tcW w:w="1442" w:type="dxa"/>
            <w:tcBorders>
              <w:top w:val="single" w:sz="4" w:space="0" w:color="auto"/>
            </w:tcBorders>
            <w:shd w:val="clear" w:color="auto" w:fill="FAFAFA"/>
            <w:vAlign w:val="bottom"/>
          </w:tcPr>
          <w:p w:rsidR="00220EA2" w:rsidRPr="00F36551" w:rsidRDefault="00220EA2" w:rsidP="002C5101">
            <w:pPr>
              <w:tabs>
                <w:tab w:val="left" w:pos="6840"/>
              </w:tabs>
              <w:spacing w:line="240" w:lineRule="auto"/>
              <w:ind w:right="-72"/>
              <w:jc w:val="right"/>
              <w:rPr>
                <w:rFonts w:ascii="Browallia New" w:eastAsia="Arial Unicode MS" w:hAnsi="Browallia New" w:cs="Browallia New"/>
                <w:sz w:val="12"/>
                <w:szCs w:val="12"/>
              </w:rPr>
            </w:pPr>
          </w:p>
        </w:tc>
        <w:tc>
          <w:tcPr>
            <w:tcW w:w="1442" w:type="dxa"/>
            <w:tcBorders>
              <w:top w:val="single" w:sz="4" w:space="0" w:color="auto"/>
            </w:tcBorders>
            <w:vAlign w:val="bottom"/>
          </w:tcPr>
          <w:p w:rsidR="00220EA2" w:rsidRPr="00F36551" w:rsidRDefault="00220EA2" w:rsidP="002C5101">
            <w:pPr>
              <w:tabs>
                <w:tab w:val="left" w:pos="6840"/>
              </w:tabs>
              <w:spacing w:line="240" w:lineRule="auto"/>
              <w:ind w:right="-72"/>
              <w:jc w:val="right"/>
              <w:rPr>
                <w:rFonts w:ascii="Browallia New" w:eastAsia="Arial Unicode MS" w:hAnsi="Browallia New" w:cs="Browallia New"/>
                <w:sz w:val="12"/>
                <w:szCs w:val="12"/>
              </w:rPr>
            </w:pPr>
          </w:p>
        </w:tc>
        <w:tc>
          <w:tcPr>
            <w:tcW w:w="1442" w:type="dxa"/>
            <w:tcBorders>
              <w:top w:val="single" w:sz="4" w:space="0" w:color="auto"/>
            </w:tcBorders>
            <w:shd w:val="clear" w:color="auto" w:fill="FAFAFA"/>
            <w:vAlign w:val="bottom"/>
          </w:tcPr>
          <w:p w:rsidR="00220EA2" w:rsidRPr="00F36551" w:rsidRDefault="00220EA2" w:rsidP="002C5101">
            <w:pPr>
              <w:tabs>
                <w:tab w:val="left" w:pos="6840"/>
              </w:tabs>
              <w:spacing w:line="240" w:lineRule="auto"/>
              <w:ind w:right="-72"/>
              <w:jc w:val="right"/>
              <w:rPr>
                <w:rFonts w:ascii="Browallia New" w:eastAsia="Arial Unicode MS" w:hAnsi="Browallia New" w:cs="Browallia New"/>
                <w:sz w:val="12"/>
                <w:szCs w:val="12"/>
              </w:rPr>
            </w:pPr>
          </w:p>
        </w:tc>
        <w:tc>
          <w:tcPr>
            <w:tcW w:w="1442" w:type="dxa"/>
            <w:tcBorders>
              <w:top w:val="single" w:sz="4" w:space="0" w:color="auto"/>
            </w:tcBorders>
            <w:vAlign w:val="bottom"/>
          </w:tcPr>
          <w:p w:rsidR="00220EA2" w:rsidRPr="00F36551" w:rsidRDefault="00220EA2" w:rsidP="002C5101">
            <w:pPr>
              <w:tabs>
                <w:tab w:val="left" w:pos="6840"/>
              </w:tabs>
              <w:spacing w:line="240" w:lineRule="auto"/>
              <w:ind w:right="-72"/>
              <w:jc w:val="right"/>
              <w:rPr>
                <w:rFonts w:ascii="Browallia New" w:eastAsia="Arial Unicode MS" w:hAnsi="Browallia New" w:cs="Browallia New"/>
                <w:sz w:val="12"/>
                <w:szCs w:val="12"/>
              </w:rPr>
            </w:pPr>
          </w:p>
        </w:tc>
      </w:tr>
      <w:tr w:rsidR="00220EA2" w:rsidRPr="00F36551" w:rsidTr="002C5101">
        <w:trPr>
          <w:cantSplit/>
        </w:trPr>
        <w:tc>
          <w:tcPr>
            <w:tcW w:w="3690" w:type="dxa"/>
          </w:tcPr>
          <w:p w:rsidR="00F93CB4" w:rsidRDefault="00220EA2" w:rsidP="002C5101">
            <w:pPr>
              <w:tabs>
                <w:tab w:val="left" w:pos="6840"/>
              </w:tabs>
              <w:spacing w:line="240" w:lineRule="auto"/>
              <w:ind w:left="-101" w:hanging="3"/>
              <w:rPr>
                <w:rFonts w:ascii="Browallia New" w:eastAsia="Arial Unicode MS" w:hAnsi="Browallia New" w:cs="Browallia New"/>
                <w:sz w:val="26"/>
                <w:szCs w:val="26"/>
              </w:rPr>
            </w:pPr>
            <w:r>
              <w:rPr>
                <w:rFonts w:ascii="Browallia New" w:eastAsia="Arial Unicode MS" w:hAnsi="Browallia New" w:cs="Browallia New" w:hint="cs"/>
                <w:sz w:val="26"/>
                <w:szCs w:val="26"/>
                <w:cs/>
              </w:rPr>
              <w:t>รวม</w:t>
            </w:r>
            <w:r w:rsidR="009D7D5E" w:rsidRPr="009D7D5E">
              <w:rPr>
                <w:rFonts w:ascii="Browallia New" w:eastAsia="Arial Unicode MS" w:hAnsi="Browallia New" w:cs="Browallia New" w:hint="cs"/>
                <w:sz w:val="26"/>
                <w:szCs w:val="26"/>
                <w:cs/>
              </w:rPr>
              <w:t>สินทรัพย์ทางการเงินที่วัดมูลค่าด้วยมูลค่า</w:t>
            </w:r>
          </w:p>
          <w:p w:rsidR="00220EA2" w:rsidRPr="00F36551" w:rsidRDefault="009D7D5E" w:rsidP="002C5101">
            <w:pPr>
              <w:tabs>
                <w:tab w:val="left" w:pos="6840"/>
              </w:tabs>
              <w:spacing w:line="240" w:lineRule="auto"/>
              <w:ind w:left="-101" w:hanging="3"/>
              <w:rPr>
                <w:rFonts w:ascii="Browallia New" w:eastAsia="Arial Unicode MS" w:hAnsi="Browallia New" w:cs="Browallia New"/>
                <w:sz w:val="26"/>
                <w:szCs w:val="26"/>
                <w:cs/>
              </w:rPr>
            </w:pPr>
            <w:r>
              <w:rPr>
                <w:rFonts w:ascii="Browallia New" w:eastAsia="Arial Unicode MS" w:hAnsi="Browallia New" w:cs="Browallia New" w:hint="cs"/>
                <w:sz w:val="26"/>
                <w:szCs w:val="26"/>
                <w:cs/>
              </w:rPr>
              <w:t xml:space="preserve">   </w:t>
            </w:r>
            <w:r w:rsidRPr="009D7D5E">
              <w:rPr>
                <w:rFonts w:ascii="Browallia New" w:eastAsia="Arial Unicode MS" w:hAnsi="Browallia New" w:cs="Browallia New" w:hint="cs"/>
                <w:sz w:val="26"/>
                <w:szCs w:val="26"/>
                <w:cs/>
              </w:rPr>
              <w:t>ยุติธรรมผ่านกำไรขาดทุนเบ็ดเสร็จอื่น</w:t>
            </w:r>
          </w:p>
        </w:tc>
        <w:tc>
          <w:tcPr>
            <w:tcW w:w="1442" w:type="dxa"/>
            <w:tcBorders>
              <w:bottom w:val="single" w:sz="4" w:space="0" w:color="auto"/>
            </w:tcBorders>
            <w:shd w:val="clear" w:color="auto" w:fill="FAFAFA"/>
            <w:vAlign w:val="bottom"/>
          </w:tcPr>
          <w:p w:rsidR="00220EA2" w:rsidRPr="00F36551" w:rsidRDefault="00220EA2" w:rsidP="002C5101">
            <w:pPr>
              <w:tabs>
                <w:tab w:val="left" w:pos="6840"/>
              </w:tabs>
              <w:spacing w:line="240" w:lineRule="auto"/>
              <w:ind w:right="-72"/>
              <w:jc w:val="right"/>
              <w:rPr>
                <w:rFonts w:ascii="Browallia New" w:eastAsia="Arial Unicode MS" w:hAnsi="Browallia New" w:cs="Browallia New"/>
                <w:sz w:val="26"/>
                <w:szCs w:val="26"/>
              </w:rPr>
            </w:pPr>
            <w:r w:rsidRPr="00687C0D">
              <w:rPr>
                <w:rFonts w:ascii="Browallia New" w:eastAsia="Arial Unicode MS" w:hAnsi="Browallia New" w:cs="Browallia New"/>
                <w:sz w:val="26"/>
                <w:szCs w:val="26"/>
              </w:rPr>
              <w:t>5,883,065</w:t>
            </w:r>
          </w:p>
        </w:tc>
        <w:tc>
          <w:tcPr>
            <w:tcW w:w="1442" w:type="dxa"/>
            <w:tcBorders>
              <w:bottom w:val="single" w:sz="4" w:space="0" w:color="auto"/>
            </w:tcBorders>
            <w:vAlign w:val="bottom"/>
          </w:tcPr>
          <w:p w:rsidR="00220EA2" w:rsidRPr="00083EE3" w:rsidRDefault="00220EA2" w:rsidP="002C5101">
            <w:pPr>
              <w:tabs>
                <w:tab w:val="left" w:pos="6840"/>
              </w:tabs>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442" w:type="dxa"/>
            <w:tcBorders>
              <w:bottom w:val="single" w:sz="4" w:space="0" w:color="auto"/>
            </w:tcBorders>
            <w:shd w:val="clear" w:color="auto" w:fill="FAFAFA"/>
            <w:vAlign w:val="bottom"/>
          </w:tcPr>
          <w:p w:rsidR="00220EA2" w:rsidRPr="00083EE3" w:rsidRDefault="00220EA2" w:rsidP="002C5101">
            <w:pPr>
              <w:tabs>
                <w:tab w:val="left" w:pos="6840"/>
              </w:tabs>
              <w:spacing w:line="240" w:lineRule="auto"/>
              <w:ind w:right="-72"/>
              <w:jc w:val="right"/>
              <w:rPr>
                <w:rFonts w:ascii="Browallia New" w:eastAsia="Arial Unicode MS" w:hAnsi="Browallia New" w:cs="Browallia New"/>
                <w:sz w:val="26"/>
                <w:szCs w:val="26"/>
                <w:cs/>
              </w:rPr>
            </w:pPr>
            <w:r w:rsidRPr="00687C0D">
              <w:rPr>
                <w:rFonts w:ascii="Browallia New" w:eastAsia="Arial Unicode MS" w:hAnsi="Browallia New" w:cs="Browallia New"/>
                <w:sz w:val="26"/>
                <w:szCs w:val="26"/>
              </w:rPr>
              <w:t>5,852,188</w:t>
            </w:r>
          </w:p>
        </w:tc>
        <w:tc>
          <w:tcPr>
            <w:tcW w:w="1442" w:type="dxa"/>
            <w:tcBorders>
              <w:bottom w:val="single" w:sz="4" w:space="0" w:color="auto"/>
            </w:tcBorders>
            <w:vAlign w:val="bottom"/>
          </w:tcPr>
          <w:p w:rsidR="00220EA2" w:rsidRPr="00083EE3" w:rsidRDefault="00220EA2" w:rsidP="002C5101">
            <w:pPr>
              <w:tabs>
                <w:tab w:val="left" w:pos="6840"/>
              </w:tabs>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r>
    </w:tbl>
    <w:p w:rsidR="009D7D5E" w:rsidRDefault="009D7D5E" w:rsidP="00220EA2">
      <w:pPr>
        <w:spacing w:line="240" w:lineRule="auto"/>
        <w:jc w:val="thaiDistribute"/>
        <w:rPr>
          <w:rFonts w:ascii="Browallia New" w:eastAsia="Arial Unicode MS" w:hAnsi="Browallia New" w:cs="Browallia New"/>
          <w:sz w:val="26"/>
          <w:szCs w:val="26"/>
          <w:cs/>
        </w:rPr>
      </w:pPr>
    </w:p>
    <w:p w:rsidR="009D7D5E" w:rsidRDefault="009D7D5E">
      <w:pPr>
        <w:spacing w:line="240" w:lineRule="auto"/>
        <w:rPr>
          <w:rFonts w:ascii="Browallia New" w:eastAsia="Arial Unicode MS" w:hAnsi="Browallia New" w:cs="Browallia New"/>
          <w:sz w:val="26"/>
          <w:szCs w:val="26"/>
          <w:cs/>
        </w:rPr>
      </w:pPr>
      <w:r>
        <w:rPr>
          <w:rFonts w:ascii="Browallia New" w:eastAsia="Arial Unicode MS" w:hAnsi="Browallia New" w:cs="Browallia New"/>
          <w:sz w:val="26"/>
          <w:szCs w:val="26"/>
          <w:cs/>
        </w:rPr>
        <w:br w:type="page"/>
      </w:r>
    </w:p>
    <w:p w:rsidR="00220EA2" w:rsidRPr="00BF31DE" w:rsidRDefault="00220EA2" w:rsidP="00220EA2">
      <w:pPr>
        <w:spacing w:line="240" w:lineRule="auto"/>
        <w:jc w:val="thaiDistribute"/>
        <w:rPr>
          <w:rFonts w:ascii="Browallia New" w:eastAsia="Arial Unicode MS" w:hAnsi="Browallia New" w:cs="Browallia New"/>
          <w:sz w:val="26"/>
          <w:szCs w:val="26"/>
          <w:cs/>
        </w:rPr>
      </w:pPr>
    </w:p>
    <w:tbl>
      <w:tblPr>
        <w:tblW w:w="5000" w:type="pct"/>
        <w:tblLook w:val="04A0" w:firstRow="1" w:lastRow="0" w:firstColumn="1" w:lastColumn="0" w:noHBand="0" w:noVBand="1"/>
      </w:tblPr>
      <w:tblGrid>
        <w:gridCol w:w="5893"/>
        <w:gridCol w:w="1744"/>
        <w:gridCol w:w="1822"/>
      </w:tblGrid>
      <w:tr w:rsidR="00220EA2" w:rsidRPr="00BF31DE" w:rsidTr="002C5101">
        <w:trPr>
          <w:trHeight w:val="20"/>
        </w:trPr>
        <w:tc>
          <w:tcPr>
            <w:tcW w:w="3115" w:type="pct"/>
            <w:shd w:val="clear" w:color="auto" w:fill="auto"/>
            <w:vAlign w:val="center"/>
          </w:tcPr>
          <w:p w:rsidR="00220EA2" w:rsidRPr="00BF31DE" w:rsidRDefault="00220EA2" w:rsidP="002C5101">
            <w:pPr>
              <w:spacing w:line="240" w:lineRule="auto"/>
              <w:ind w:left="-72" w:right="-72"/>
              <w:rPr>
                <w:rFonts w:ascii="Browallia New" w:eastAsia="Arial Unicode MS" w:hAnsi="Browallia New" w:cs="Browallia New"/>
                <w:b/>
                <w:bCs/>
                <w:snapToGrid w:val="0"/>
                <w:sz w:val="26"/>
                <w:szCs w:val="26"/>
                <w:lang w:eastAsia="th-TH"/>
              </w:rPr>
            </w:pPr>
          </w:p>
        </w:tc>
        <w:tc>
          <w:tcPr>
            <w:tcW w:w="922" w:type="pct"/>
            <w:tcBorders>
              <w:top w:val="single" w:sz="4" w:space="0" w:color="auto"/>
            </w:tcBorders>
            <w:shd w:val="clear" w:color="auto" w:fill="auto"/>
            <w:vAlign w:val="bottom"/>
            <w:hideMark/>
          </w:tcPr>
          <w:p w:rsidR="00220EA2" w:rsidRDefault="00220EA2" w:rsidP="002C5101">
            <w:pPr>
              <w:pStyle w:val="Heading1"/>
              <w:spacing w:before="0" w:after="0" w:line="240" w:lineRule="auto"/>
              <w:ind w:left="-108" w:right="-74"/>
              <w:contextualSpacing/>
              <w:jc w:val="right"/>
              <w:rPr>
                <w:rFonts w:ascii="Browallia New" w:eastAsia="Arial Unicode MS" w:hAnsi="Browallia New" w:cs="Browallia New"/>
                <w:sz w:val="26"/>
                <w:szCs w:val="26"/>
              </w:rPr>
            </w:pPr>
            <w:r w:rsidRPr="00BF31DE">
              <w:rPr>
                <w:rFonts w:ascii="Browallia New" w:eastAsia="Arial Unicode MS" w:hAnsi="Browallia New" w:cs="Browallia New"/>
                <w:sz w:val="26"/>
                <w:szCs w:val="26"/>
                <w:cs/>
              </w:rPr>
              <w:t>ข้อมูลทางการเงิน</w:t>
            </w:r>
          </w:p>
          <w:p w:rsidR="00220EA2" w:rsidRPr="00BF31DE" w:rsidRDefault="00220EA2" w:rsidP="002C5101">
            <w:pPr>
              <w:pStyle w:val="Heading1"/>
              <w:spacing w:before="0" w:after="0" w:line="240" w:lineRule="auto"/>
              <w:ind w:left="-108" w:right="-74"/>
              <w:contextualSpacing/>
              <w:jc w:val="right"/>
              <w:rPr>
                <w:rFonts w:ascii="Browallia New" w:eastAsia="Arial Unicode MS" w:hAnsi="Browallia New" w:cs="Browallia New"/>
                <w:sz w:val="26"/>
                <w:szCs w:val="26"/>
              </w:rPr>
            </w:pPr>
            <w:r w:rsidRPr="00BF31DE">
              <w:rPr>
                <w:rFonts w:ascii="Browallia New" w:eastAsia="Arial Unicode MS" w:hAnsi="Browallia New" w:cs="Browallia New"/>
                <w:sz w:val="26"/>
                <w:szCs w:val="26"/>
                <w:cs/>
              </w:rPr>
              <w:t>รวม</w:t>
            </w:r>
          </w:p>
        </w:tc>
        <w:tc>
          <w:tcPr>
            <w:tcW w:w="963" w:type="pct"/>
            <w:tcBorders>
              <w:top w:val="single" w:sz="4" w:space="0" w:color="auto"/>
            </w:tcBorders>
            <w:shd w:val="clear" w:color="auto" w:fill="auto"/>
            <w:vAlign w:val="bottom"/>
            <w:hideMark/>
          </w:tcPr>
          <w:p w:rsidR="00220EA2" w:rsidRPr="00CA5A07" w:rsidRDefault="00220EA2" w:rsidP="002C5101">
            <w:pPr>
              <w:pStyle w:val="Heading1"/>
              <w:spacing w:before="0" w:after="0" w:line="240" w:lineRule="auto"/>
              <w:ind w:left="-108" w:right="-74"/>
              <w:contextualSpacing/>
              <w:jc w:val="right"/>
              <w:rPr>
                <w:rFonts w:ascii="Browallia New" w:eastAsia="Arial Unicode MS" w:hAnsi="Browallia New" w:cs="Browallia New"/>
                <w:sz w:val="26"/>
                <w:szCs w:val="26"/>
              </w:rPr>
            </w:pPr>
            <w:r w:rsidRPr="00CA5A07">
              <w:rPr>
                <w:rFonts w:ascii="Browallia New" w:eastAsia="Arial Unicode MS" w:hAnsi="Browallia New" w:cs="Browallia New"/>
                <w:sz w:val="26"/>
                <w:szCs w:val="26"/>
                <w:cs/>
              </w:rPr>
              <w:t>ข้อมูลทางการเงิน</w:t>
            </w:r>
          </w:p>
          <w:p w:rsidR="00220EA2" w:rsidRPr="00CA5A07" w:rsidRDefault="00220EA2" w:rsidP="002C5101">
            <w:pPr>
              <w:pStyle w:val="Heading1"/>
              <w:spacing w:before="0" w:after="0" w:line="240" w:lineRule="auto"/>
              <w:ind w:left="-108" w:right="-74"/>
              <w:contextualSpacing/>
              <w:jc w:val="right"/>
              <w:rPr>
                <w:rFonts w:ascii="Browallia New" w:eastAsia="Arial Unicode MS" w:hAnsi="Browallia New" w:cs="Browallia New"/>
                <w:sz w:val="26"/>
                <w:szCs w:val="26"/>
              </w:rPr>
            </w:pPr>
            <w:r w:rsidRPr="00CA5A07">
              <w:rPr>
                <w:rFonts w:ascii="Browallia New" w:eastAsia="Arial Unicode MS" w:hAnsi="Browallia New" w:cs="Browallia New"/>
                <w:sz w:val="26"/>
                <w:szCs w:val="26"/>
                <w:cs/>
              </w:rPr>
              <w:t>เฉพาะกิจการ</w:t>
            </w:r>
          </w:p>
        </w:tc>
      </w:tr>
      <w:tr w:rsidR="00220EA2" w:rsidRPr="00BF31DE" w:rsidTr="002C5101">
        <w:trPr>
          <w:trHeight w:val="263"/>
        </w:trPr>
        <w:tc>
          <w:tcPr>
            <w:tcW w:w="3115" w:type="pct"/>
            <w:shd w:val="clear" w:color="auto" w:fill="auto"/>
            <w:vAlign w:val="center"/>
          </w:tcPr>
          <w:p w:rsidR="00220EA2" w:rsidRPr="00BF31DE" w:rsidRDefault="00220EA2" w:rsidP="002C5101">
            <w:pPr>
              <w:spacing w:line="240" w:lineRule="auto"/>
              <w:ind w:left="-72" w:right="-72"/>
              <w:rPr>
                <w:rFonts w:ascii="Browallia New" w:eastAsia="Arial Unicode MS" w:hAnsi="Browallia New" w:cs="Browallia New"/>
                <w:b/>
                <w:bCs/>
                <w:sz w:val="26"/>
                <w:szCs w:val="26"/>
                <w:cs/>
              </w:rPr>
            </w:pPr>
          </w:p>
        </w:tc>
        <w:tc>
          <w:tcPr>
            <w:tcW w:w="922" w:type="pct"/>
            <w:tcBorders>
              <w:bottom w:val="single" w:sz="4" w:space="0" w:color="auto"/>
            </w:tcBorders>
            <w:shd w:val="clear" w:color="auto" w:fill="auto"/>
          </w:tcPr>
          <w:p w:rsidR="00220EA2" w:rsidRPr="00BF31DE" w:rsidRDefault="00220EA2" w:rsidP="002C5101">
            <w:pPr>
              <w:spacing w:line="240" w:lineRule="auto"/>
              <w:ind w:left="-107" w:right="-72"/>
              <w:jc w:val="right"/>
              <w:rPr>
                <w:rFonts w:ascii="Browallia New" w:eastAsia="Arial Unicode MS" w:hAnsi="Browallia New" w:cs="Browallia New"/>
                <w:b/>
                <w:bCs/>
                <w:sz w:val="26"/>
                <w:szCs w:val="26"/>
              </w:rPr>
            </w:pPr>
            <w:r>
              <w:rPr>
                <w:rFonts w:ascii="Browallia New" w:eastAsia="Arial Unicode MS" w:hAnsi="Browallia New" w:cs="Browallia New" w:hint="cs"/>
                <w:b/>
                <w:bCs/>
                <w:sz w:val="26"/>
                <w:szCs w:val="26"/>
                <w:cs/>
              </w:rPr>
              <w:t>พัน</w:t>
            </w:r>
            <w:r w:rsidRPr="00BF31DE">
              <w:rPr>
                <w:rFonts w:ascii="Browallia New" w:eastAsia="Arial Unicode MS" w:hAnsi="Browallia New" w:cs="Browallia New"/>
                <w:b/>
                <w:bCs/>
                <w:sz w:val="26"/>
                <w:szCs w:val="26"/>
                <w:cs/>
              </w:rPr>
              <w:t>บาท</w:t>
            </w:r>
          </w:p>
        </w:tc>
        <w:tc>
          <w:tcPr>
            <w:tcW w:w="963" w:type="pct"/>
            <w:tcBorders>
              <w:bottom w:val="single" w:sz="4" w:space="0" w:color="auto"/>
            </w:tcBorders>
            <w:shd w:val="clear" w:color="auto" w:fill="auto"/>
          </w:tcPr>
          <w:p w:rsidR="00220EA2" w:rsidRPr="00CA5A07" w:rsidRDefault="00220EA2" w:rsidP="002C5101">
            <w:pPr>
              <w:spacing w:line="240" w:lineRule="auto"/>
              <w:ind w:left="-107" w:right="-72"/>
              <w:jc w:val="right"/>
              <w:rPr>
                <w:rFonts w:ascii="Browallia New" w:eastAsia="Arial Unicode MS" w:hAnsi="Browallia New" w:cs="Browallia New"/>
                <w:b/>
                <w:bCs/>
                <w:sz w:val="26"/>
                <w:szCs w:val="26"/>
              </w:rPr>
            </w:pPr>
            <w:r>
              <w:rPr>
                <w:rFonts w:ascii="Browallia New" w:eastAsia="Arial Unicode MS" w:hAnsi="Browallia New" w:cs="Browallia New" w:hint="cs"/>
                <w:b/>
                <w:bCs/>
                <w:sz w:val="26"/>
                <w:szCs w:val="26"/>
                <w:cs/>
              </w:rPr>
              <w:t>พั</w:t>
            </w:r>
            <w:r w:rsidRPr="00CA5A07">
              <w:rPr>
                <w:rFonts w:ascii="Browallia New" w:eastAsia="Arial Unicode MS" w:hAnsi="Browallia New" w:cs="Browallia New"/>
                <w:b/>
                <w:bCs/>
                <w:sz w:val="26"/>
                <w:szCs w:val="26"/>
                <w:cs/>
              </w:rPr>
              <w:t>นบาท</w:t>
            </w:r>
          </w:p>
        </w:tc>
      </w:tr>
      <w:tr w:rsidR="00220EA2" w:rsidRPr="00941BA2" w:rsidTr="002C5101">
        <w:trPr>
          <w:trHeight w:val="61"/>
        </w:trPr>
        <w:tc>
          <w:tcPr>
            <w:tcW w:w="3115" w:type="pct"/>
            <w:vAlign w:val="center"/>
          </w:tcPr>
          <w:p w:rsidR="00220EA2" w:rsidRPr="00941BA2" w:rsidRDefault="00220EA2" w:rsidP="002C5101">
            <w:pPr>
              <w:spacing w:line="240" w:lineRule="auto"/>
              <w:ind w:left="-72" w:right="-72"/>
              <w:rPr>
                <w:rFonts w:ascii="Browallia New" w:eastAsia="Arial Unicode MS" w:hAnsi="Browallia New" w:cs="Browallia New"/>
                <w:snapToGrid w:val="0"/>
                <w:sz w:val="18"/>
                <w:szCs w:val="18"/>
                <w:cs/>
                <w:lang w:eastAsia="th-TH"/>
              </w:rPr>
            </w:pPr>
          </w:p>
        </w:tc>
        <w:tc>
          <w:tcPr>
            <w:tcW w:w="922" w:type="pct"/>
            <w:tcBorders>
              <w:top w:val="single" w:sz="4" w:space="0" w:color="auto"/>
            </w:tcBorders>
            <w:shd w:val="clear" w:color="auto" w:fill="FAFAFA"/>
            <w:vAlign w:val="center"/>
          </w:tcPr>
          <w:p w:rsidR="00220EA2" w:rsidRPr="00941BA2" w:rsidRDefault="00220EA2" w:rsidP="002C5101">
            <w:pPr>
              <w:spacing w:line="240" w:lineRule="auto"/>
              <w:ind w:left="-107" w:right="-72"/>
              <w:jc w:val="right"/>
              <w:rPr>
                <w:rFonts w:ascii="Browallia New" w:eastAsia="Arial Unicode MS" w:hAnsi="Browallia New" w:cs="Browallia New"/>
                <w:snapToGrid w:val="0"/>
                <w:sz w:val="18"/>
                <w:szCs w:val="18"/>
                <w:cs/>
                <w:lang w:eastAsia="th-TH"/>
              </w:rPr>
            </w:pPr>
          </w:p>
        </w:tc>
        <w:tc>
          <w:tcPr>
            <w:tcW w:w="963" w:type="pct"/>
            <w:tcBorders>
              <w:top w:val="single" w:sz="4" w:space="0" w:color="auto"/>
            </w:tcBorders>
            <w:shd w:val="clear" w:color="auto" w:fill="FAFAFA"/>
            <w:vAlign w:val="center"/>
          </w:tcPr>
          <w:p w:rsidR="00220EA2" w:rsidRPr="00941BA2" w:rsidRDefault="00220EA2" w:rsidP="002C5101">
            <w:pPr>
              <w:spacing w:line="240" w:lineRule="auto"/>
              <w:ind w:left="-107" w:right="-72"/>
              <w:jc w:val="right"/>
              <w:rPr>
                <w:rFonts w:ascii="Browallia New" w:eastAsia="Arial Unicode MS" w:hAnsi="Browallia New" w:cs="Browallia New"/>
                <w:snapToGrid w:val="0"/>
                <w:sz w:val="18"/>
                <w:szCs w:val="18"/>
                <w:lang w:eastAsia="th-TH"/>
              </w:rPr>
            </w:pPr>
          </w:p>
        </w:tc>
      </w:tr>
      <w:tr w:rsidR="00220EA2" w:rsidRPr="00BF31DE" w:rsidTr="002C5101">
        <w:trPr>
          <w:trHeight w:val="20"/>
        </w:trPr>
        <w:tc>
          <w:tcPr>
            <w:tcW w:w="3115" w:type="pct"/>
            <w:vAlign w:val="center"/>
          </w:tcPr>
          <w:p w:rsidR="00220EA2" w:rsidRPr="00941BA2" w:rsidRDefault="00220EA2" w:rsidP="002C5101">
            <w:pPr>
              <w:spacing w:before="12" w:line="240" w:lineRule="auto"/>
              <w:ind w:left="-72" w:right="-72"/>
              <w:rPr>
                <w:rFonts w:ascii="Browallia New" w:eastAsia="Arial Unicode MS" w:hAnsi="Browallia New" w:cs="Browallia New"/>
                <w:b/>
                <w:bCs/>
                <w:snapToGrid w:val="0"/>
                <w:sz w:val="26"/>
                <w:szCs w:val="26"/>
                <w:lang w:eastAsia="th-TH"/>
              </w:rPr>
            </w:pPr>
            <w:r w:rsidRPr="00941BA2">
              <w:rPr>
                <w:rFonts w:ascii="Browallia New" w:eastAsia="Arial Unicode MS" w:hAnsi="Browallia New" w:cs="Browallia New" w:hint="cs"/>
                <w:b/>
                <w:bCs/>
                <w:snapToGrid w:val="0"/>
                <w:sz w:val="26"/>
                <w:szCs w:val="26"/>
                <w:cs/>
                <w:lang w:eastAsia="th-TH"/>
              </w:rPr>
              <w:t>สำหรับงวด</w:t>
            </w:r>
            <w:r w:rsidRPr="005B2157">
              <w:rPr>
                <w:rFonts w:ascii="Browallia New" w:eastAsia="Arial Unicode MS" w:hAnsi="Browallia New" w:cs="Browallia New" w:hint="cs"/>
                <w:b/>
                <w:bCs/>
                <w:snapToGrid w:val="0"/>
                <w:sz w:val="26"/>
                <w:szCs w:val="26"/>
                <w:cs/>
                <w:lang w:eastAsia="th-TH"/>
              </w:rPr>
              <w:t>หกเดือน</w:t>
            </w:r>
            <w:r w:rsidRPr="00941BA2">
              <w:rPr>
                <w:rFonts w:ascii="Browallia New" w:eastAsia="Arial Unicode MS" w:hAnsi="Browallia New" w:cs="Browallia New" w:hint="cs"/>
                <w:b/>
                <w:bCs/>
                <w:snapToGrid w:val="0"/>
                <w:sz w:val="26"/>
                <w:szCs w:val="26"/>
                <w:cs/>
                <w:lang w:eastAsia="th-TH"/>
              </w:rPr>
              <w:t xml:space="preserve">สิ้นสุดวันที่ </w:t>
            </w:r>
            <w:r w:rsidRPr="005B2157">
              <w:rPr>
                <w:rFonts w:ascii="Browallia New" w:eastAsia="Arial Unicode MS" w:hAnsi="Browallia New" w:cs="Browallia New"/>
                <w:b/>
                <w:bCs/>
                <w:snapToGrid w:val="0"/>
                <w:sz w:val="26"/>
                <w:szCs w:val="26"/>
                <w:lang w:eastAsia="th-TH"/>
              </w:rPr>
              <w:t xml:space="preserve">30 </w:t>
            </w:r>
            <w:r w:rsidRPr="005B2157">
              <w:rPr>
                <w:rFonts w:ascii="Browallia New" w:eastAsia="Arial Unicode MS" w:hAnsi="Browallia New" w:cs="Browallia New"/>
                <w:b/>
                <w:bCs/>
                <w:snapToGrid w:val="0"/>
                <w:sz w:val="26"/>
                <w:szCs w:val="26"/>
                <w:cs/>
                <w:lang w:eastAsia="th-TH"/>
              </w:rPr>
              <w:t>มิถุนายน</w:t>
            </w:r>
            <w:r w:rsidRPr="00941BA2">
              <w:rPr>
                <w:rFonts w:ascii="Browallia New" w:eastAsia="Arial Unicode MS" w:hAnsi="Browallia New" w:cs="Browallia New" w:hint="cs"/>
                <w:b/>
                <w:bCs/>
                <w:snapToGrid w:val="0"/>
                <w:sz w:val="26"/>
                <w:szCs w:val="26"/>
                <w:cs/>
                <w:lang w:eastAsia="th-TH"/>
              </w:rPr>
              <w:t xml:space="preserve"> พ.ศ. </w:t>
            </w:r>
            <w:r w:rsidRPr="00FE7E97">
              <w:rPr>
                <w:rFonts w:ascii="Browallia New" w:eastAsia="Arial Unicode MS" w:hAnsi="Browallia New" w:cs="Browallia New"/>
                <w:b/>
                <w:bCs/>
                <w:snapToGrid w:val="0"/>
                <w:sz w:val="26"/>
                <w:szCs w:val="26"/>
                <w:lang w:eastAsia="th-TH"/>
              </w:rPr>
              <w:t>2563</w:t>
            </w:r>
          </w:p>
        </w:tc>
        <w:tc>
          <w:tcPr>
            <w:tcW w:w="922" w:type="pct"/>
            <w:shd w:val="clear" w:color="auto" w:fill="FAFAFA"/>
            <w:vAlign w:val="center"/>
          </w:tcPr>
          <w:p w:rsidR="00220EA2" w:rsidRPr="00BF31DE" w:rsidRDefault="00220EA2" w:rsidP="002C5101">
            <w:pPr>
              <w:spacing w:before="12" w:line="240" w:lineRule="auto"/>
              <w:ind w:left="-101" w:right="-72"/>
              <w:jc w:val="right"/>
              <w:rPr>
                <w:rFonts w:ascii="Browallia New" w:eastAsia="Arial Unicode MS" w:hAnsi="Browallia New" w:cs="Browallia New"/>
                <w:snapToGrid w:val="0"/>
                <w:sz w:val="26"/>
                <w:szCs w:val="26"/>
                <w:cs/>
                <w:lang w:eastAsia="th-TH"/>
              </w:rPr>
            </w:pPr>
          </w:p>
        </w:tc>
        <w:tc>
          <w:tcPr>
            <w:tcW w:w="963" w:type="pct"/>
            <w:shd w:val="clear" w:color="auto" w:fill="FAFAFA"/>
            <w:vAlign w:val="center"/>
          </w:tcPr>
          <w:p w:rsidR="00220EA2" w:rsidRPr="00CA5A07" w:rsidRDefault="00220EA2" w:rsidP="002C5101">
            <w:pPr>
              <w:spacing w:before="12" w:line="240" w:lineRule="auto"/>
              <w:ind w:left="-101" w:right="-72"/>
              <w:jc w:val="right"/>
              <w:rPr>
                <w:rFonts w:ascii="Browallia New" w:eastAsia="Arial Unicode MS" w:hAnsi="Browallia New" w:cs="Browallia New"/>
                <w:snapToGrid w:val="0"/>
                <w:sz w:val="26"/>
                <w:szCs w:val="26"/>
                <w:lang w:eastAsia="th-TH"/>
              </w:rPr>
            </w:pPr>
          </w:p>
        </w:tc>
      </w:tr>
      <w:tr w:rsidR="00220EA2" w:rsidRPr="00BF31DE" w:rsidTr="002C5101">
        <w:trPr>
          <w:trHeight w:val="20"/>
        </w:trPr>
        <w:tc>
          <w:tcPr>
            <w:tcW w:w="3115" w:type="pct"/>
          </w:tcPr>
          <w:p w:rsidR="00220EA2" w:rsidRPr="00DC7D0E" w:rsidRDefault="00220EA2" w:rsidP="002C5101">
            <w:pPr>
              <w:spacing w:line="240" w:lineRule="auto"/>
              <w:ind w:left="-72"/>
              <w:rPr>
                <w:rFonts w:ascii="Browallia New" w:eastAsia="Arial Unicode MS" w:hAnsi="Browallia New" w:cs="Browallia New"/>
                <w:snapToGrid w:val="0"/>
                <w:sz w:val="26"/>
                <w:szCs w:val="26"/>
                <w:cs/>
                <w:lang w:eastAsia="th-TH"/>
              </w:rPr>
            </w:pPr>
            <w:r w:rsidRPr="00881237">
              <w:rPr>
                <w:rFonts w:ascii="Browallia New" w:eastAsia="Arial Unicode MS" w:hAnsi="Browallia New" w:cs="Browallia New"/>
                <w:sz w:val="26"/>
                <w:szCs w:val="26"/>
                <w:cs/>
              </w:rPr>
              <w:t>ราคาตามบัญชีต้นงวด สุทธิ</w:t>
            </w:r>
          </w:p>
        </w:tc>
        <w:tc>
          <w:tcPr>
            <w:tcW w:w="922" w:type="pct"/>
            <w:shd w:val="clear" w:color="auto" w:fill="FAFAFA"/>
          </w:tcPr>
          <w:p w:rsidR="00220EA2" w:rsidRPr="00F36551" w:rsidRDefault="00220EA2" w:rsidP="002C5101">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963" w:type="pct"/>
            <w:shd w:val="clear" w:color="auto" w:fill="FAFAFA"/>
          </w:tcPr>
          <w:p w:rsidR="00220EA2" w:rsidRPr="00F36551" w:rsidRDefault="00220EA2" w:rsidP="002C5101">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r>
      <w:tr w:rsidR="00220EA2" w:rsidRPr="00BF31DE" w:rsidTr="002C5101">
        <w:trPr>
          <w:trHeight w:val="20"/>
        </w:trPr>
        <w:tc>
          <w:tcPr>
            <w:tcW w:w="3115" w:type="pct"/>
          </w:tcPr>
          <w:p w:rsidR="00220EA2" w:rsidRPr="00DC7D0E" w:rsidRDefault="00220EA2" w:rsidP="002C5101">
            <w:pPr>
              <w:spacing w:line="240" w:lineRule="auto"/>
              <w:ind w:left="-72"/>
              <w:rPr>
                <w:rFonts w:ascii="Browallia New" w:eastAsia="Arial Unicode MS" w:hAnsi="Browallia New" w:cs="Browallia New"/>
                <w:snapToGrid w:val="0"/>
                <w:sz w:val="26"/>
                <w:szCs w:val="26"/>
                <w:cs/>
                <w:lang w:eastAsia="th-TH"/>
              </w:rPr>
            </w:pPr>
            <w:r w:rsidRPr="00DC7D0E">
              <w:rPr>
                <w:rFonts w:ascii="Browallia New" w:eastAsia="Arial Unicode MS" w:hAnsi="Browallia New" w:cs="Browallia New" w:hint="cs"/>
                <w:sz w:val="26"/>
                <w:szCs w:val="26"/>
                <w:cs/>
              </w:rPr>
              <w:t>ผลกระทบจากการนำมาตรฐานบัญชีใหม่มาปรับปรุงใช้ครั้งแรก</w:t>
            </w:r>
          </w:p>
        </w:tc>
        <w:tc>
          <w:tcPr>
            <w:tcW w:w="922" w:type="pct"/>
            <w:tcBorders>
              <w:bottom w:val="single" w:sz="4" w:space="0" w:color="auto"/>
            </w:tcBorders>
            <w:shd w:val="clear" w:color="auto" w:fill="FAFAFA"/>
          </w:tcPr>
          <w:p w:rsidR="00220EA2" w:rsidRPr="00F36551" w:rsidRDefault="00220EA2" w:rsidP="002C5101">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28,794</w:t>
            </w:r>
          </w:p>
        </w:tc>
        <w:tc>
          <w:tcPr>
            <w:tcW w:w="963" w:type="pct"/>
            <w:tcBorders>
              <w:bottom w:val="single" w:sz="4" w:space="0" w:color="auto"/>
            </w:tcBorders>
            <w:shd w:val="clear" w:color="auto" w:fill="FAFAFA"/>
          </w:tcPr>
          <w:p w:rsidR="00220EA2" w:rsidRPr="00F36551" w:rsidRDefault="00220EA2" w:rsidP="002C5101">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r>
      <w:tr w:rsidR="00220EA2" w:rsidRPr="00BF31DE" w:rsidTr="002C5101">
        <w:trPr>
          <w:trHeight w:val="20"/>
        </w:trPr>
        <w:tc>
          <w:tcPr>
            <w:tcW w:w="3115" w:type="pct"/>
          </w:tcPr>
          <w:p w:rsidR="00220EA2" w:rsidRPr="00881237" w:rsidRDefault="00220EA2" w:rsidP="002C5101">
            <w:pPr>
              <w:spacing w:line="240" w:lineRule="auto"/>
              <w:ind w:left="-72"/>
              <w:rPr>
                <w:rFonts w:ascii="Browallia New" w:eastAsia="Arial Unicode MS" w:hAnsi="Browallia New" w:cs="Browallia New"/>
                <w:sz w:val="26"/>
                <w:szCs w:val="26"/>
                <w:cs/>
              </w:rPr>
            </w:pPr>
            <w:r w:rsidRPr="00881237">
              <w:rPr>
                <w:rFonts w:ascii="Browallia New" w:eastAsia="Arial Unicode MS" w:hAnsi="Browallia New" w:cs="Browallia New"/>
                <w:sz w:val="26"/>
                <w:szCs w:val="26"/>
                <w:cs/>
              </w:rPr>
              <w:t>ราคาตามบัญชีต้นงวด สุทธิ</w:t>
            </w:r>
            <w:r w:rsidRPr="00BF31DE">
              <w:rPr>
                <w:rFonts w:ascii="Browallia New" w:eastAsia="Arial Unicode MS" w:hAnsi="Browallia New" w:cs="Browallia New" w:hint="cs"/>
                <w:snapToGrid w:val="0"/>
                <w:sz w:val="26"/>
                <w:szCs w:val="26"/>
                <w:cs/>
                <w:lang w:eastAsia="th-TH"/>
              </w:rPr>
              <w:t xml:space="preserve"> </w:t>
            </w:r>
            <w:r w:rsidRPr="00BF31DE">
              <w:rPr>
                <w:rFonts w:ascii="Browallia New" w:eastAsia="Arial Unicode MS" w:hAnsi="Browallia New" w:cs="Browallia New"/>
                <w:snapToGrid w:val="0"/>
                <w:sz w:val="26"/>
                <w:szCs w:val="26"/>
                <w:lang w:eastAsia="th-TH"/>
              </w:rPr>
              <w:t>-</w:t>
            </w:r>
            <w:r w:rsidRPr="00BF31DE">
              <w:rPr>
                <w:rFonts w:ascii="Browallia New" w:eastAsia="Arial Unicode MS" w:hAnsi="Browallia New" w:cs="Browallia New"/>
                <w:snapToGrid w:val="0"/>
                <w:sz w:val="26"/>
                <w:szCs w:val="26"/>
                <w:cs/>
                <w:lang w:eastAsia="th-TH"/>
              </w:rPr>
              <w:t xml:space="preserve"> </w:t>
            </w:r>
            <w:r w:rsidRPr="00BF31DE">
              <w:rPr>
                <w:rFonts w:ascii="Browallia New" w:eastAsia="Arial Unicode MS" w:hAnsi="Browallia New" w:cs="Browallia New" w:hint="cs"/>
                <w:snapToGrid w:val="0"/>
                <w:sz w:val="26"/>
                <w:szCs w:val="26"/>
                <w:cs/>
                <w:lang w:eastAsia="th-TH"/>
              </w:rPr>
              <w:t>ปรับปรุงใหม่</w:t>
            </w:r>
          </w:p>
        </w:tc>
        <w:tc>
          <w:tcPr>
            <w:tcW w:w="922" w:type="pct"/>
            <w:tcBorders>
              <w:top w:val="single" w:sz="4" w:space="0" w:color="auto"/>
            </w:tcBorders>
            <w:shd w:val="clear" w:color="auto" w:fill="FAFAFA"/>
          </w:tcPr>
          <w:p w:rsidR="00220EA2" w:rsidRPr="00881237" w:rsidRDefault="00220EA2" w:rsidP="002C5101">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28,794</w:t>
            </w:r>
          </w:p>
        </w:tc>
        <w:tc>
          <w:tcPr>
            <w:tcW w:w="963" w:type="pct"/>
            <w:tcBorders>
              <w:top w:val="single" w:sz="4" w:space="0" w:color="auto"/>
            </w:tcBorders>
            <w:shd w:val="clear" w:color="auto" w:fill="FAFAFA"/>
          </w:tcPr>
          <w:p w:rsidR="00220EA2" w:rsidRPr="00881237" w:rsidRDefault="00EA1BC8" w:rsidP="002C5101">
            <w:pPr>
              <w:spacing w:line="240" w:lineRule="auto"/>
              <w:ind w:right="-72"/>
              <w:jc w:val="right"/>
              <w:rPr>
                <w:rFonts w:ascii="Browallia New" w:eastAsia="Arial Unicode MS" w:hAnsi="Browallia New" w:cs="Browallia New"/>
                <w:sz w:val="26"/>
                <w:szCs w:val="26"/>
                <w:lang w:val="en-US"/>
              </w:rPr>
            </w:pPr>
            <w:r>
              <w:rPr>
                <w:rFonts w:ascii="Browallia New" w:eastAsia="Arial Unicode MS" w:hAnsi="Browallia New" w:cs="Browallia New"/>
                <w:sz w:val="26"/>
                <w:szCs w:val="26"/>
                <w:lang w:val="en-US"/>
              </w:rPr>
              <w:t>-</w:t>
            </w:r>
          </w:p>
        </w:tc>
      </w:tr>
      <w:tr w:rsidR="00220EA2" w:rsidRPr="00BF31DE" w:rsidTr="002C5101">
        <w:trPr>
          <w:trHeight w:val="20"/>
        </w:trPr>
        <w:tc>
          <w:tcPr>
            <w:tcW w:w="3115" w:type="pct"/>
            <w:vAlign w:val="center"/>
          </w:tcPr>
          <w:p w:rsidR="00220EA2" w:rsidRPr="00BF31DE" w:rsidRDefault="00220EA2" w:rsidP="002C5101">
            <w:pPr>
              <w:spacing w:line="240" w:lineRule="auto"/>
              <w:ind w:left="-72" w:right="-72"/>
              <w:rPr>
                <w:rFonts w:ascii="Browallia New" w:eastAsia="Arial Unicode MS" w:hAnsi="Browallia New" w:cs="Browallia New"/>
                <w:sz w:val="26"/>
                <w:szCs w:val="26"/>
                <w:cs/>
              </w:rPr>
            </w:pPr>
            <w:r>
              <w:rPr>
                <w:rFonts w:ascii="Browallia New" w:eastAsia="Arial Unicode MS" w:hAnsi="Browallia New" w:cs="Browallia New" w:hint="cs"/>
                <w:sz w:val="26"/>
                <w:szCs w:val="26"/>
                <w:cs/>
              </w:rPr>
              <w:t>ซื้อเงินลงทุน</w:t>
            </w:r>
            <w:r w:rsidR="009D7D5E">
              <w:rPr>
                <w:rFonts w:ascii="Browallia New" w:eastAsia="Arial Unicode MS" w:hAnsi="Browallia New" w:cs="Browallia New" w:hint="cs"/>
                <w:sz w:val="26"/>
                <w:szCs w:val="26"/>
                <w:cs/>
              </w:rPr>
              <w:t>ในตราสารทุน</w:t>
            </w:r>
            <w:r w:rsidR="00996522" w:rsidRPr="00996522">
              <w:rPr>
                <w:rFonts w:ascii="Browallia New" w:eastAsia="Arial Unicode MS" w:hAnsi="Browallia New" w:cs="Browallia New"/>
                <w:sz w:val="26"/>
                <w:szCs w:val="26"/>
                <w:vertAlign w:val="superscript"/>
              </w:rPr>
              <w:t>(1)</w:t>
            </w:r>
          </w:p>
        </w:tc>
        <w:tc>
          <w:tcPr>
            <w:tcW w:w="922" w:type="pct"/>
            <w:shd w:val="clear" w:color="auto" w:fill="FAFAFA"/>
            <w:vAlign w:val="center"/>
          </w:tcPr>
          <w:p w:rsidR="00220EA2" w:rsidRPr="00BF31DE" w:rsidRDefault="00220EA2" w:rsidP="002C5101">
            <w:pPr>
              <w:spacing w:line="240" w:lineRule="auto"/>
              <w:ind w:left="-107" w:right="-72"/>
              <w:jc w:val="right"/>
              <w:rPr>
                <w:rFonts w:ascii="Browallia New" w:eastAsia="Arial Unicode MS" w:hAnsi="Browallia New" w:cs="Browallia New"/>
                <w:snapToGrid w:val="0"/>
                <w:sz w:val="26"/>
                <w:szCs w:val="26"/>
                <w:cs/>
                <w:lang w:eastAsia="th-TH"/>
              </w:rPr>
            </w:pPr>
            <w:r>
              <w:rPr>
                <w:rFonts w:ascii="Browallia New" w:eastAsia="Arial Unicode MS" w:hAnsi="Browallia New" w:cs="Browallia New"/>
                <w:snapToGrid w:val="0"/>
                <w:sz w:val="26"/>
                <w:szCs w:val="26"/>
                <w:lang w:eastAsia="th-TH"/>
              </w:rPr>
              <w:t>5,134,071</w:t>
            </w:r>
          </w:p>
        </w:tc>
        <w:tc>
          <w:tcPr>
            <w:tcW w:w="963" w:type="pct"/>
            <w:shd w:val="clear" w:color="auto" w:fill="FAFAFA"/>
            <w:vAlign w:val="center"/>
          </w:tcPr>
          <w:p w:rsidR="00220EA2" w:rsidRPr="00BF31DE" w:rsidRDefault="00220EA2" w:rsidP="002C5101">
            <w:pPr>
              <w:spacing w:line="240" w:lineRule="auto"/>
              <w:ind w:left="-107" w:right="-72"/>
              <w:jc w:val="right"/>
              <w:rPr>
                <w:rFonts w:ascii="Browallia New" w:eastAsia="Arial Unicode MS" w:hAnsi="Browallia New" w:cs="Browallia New"/>
                <w:snapToGrid w:val="0"/>
                <w:sz w:val="26"/>
                <w:szCs w:val="26"/>
                <w:cs/>
                <w:lang w:eastAsia="th-TH"/>
              </w:rPr>
            </w:pPr>
            <w:r>
              <w:rPr>
                <w:rFonts w:ascii="Browallia New" w:eastAsia="Arial Unicode MS" w:hAnsi="Browallia New" w:cs="Browallia New"/>
                <w:snapToGrid w:val="0"/>
                <w:sz w:val="26"/>
                <w:szCs w:val="26"/>
                <w:lang w:eastAsia="th-TH"/>
              </w:rPr>
              <w:t>5,134,071</w:t>
            </w:r>
          </w:p>
        </w:tc>
      </w:tr>
      <w:tr w:rsidR="00220EA2" w:rsidRPr="00BF31DE" w:rsidTr="002C5101">
        <w:trPr>
          <w:trHeight w:val="20"/>
        </w:trPr>
        <w:tc>
          <w:tcPr>
            <w:tcW w:w="3115" w:type="pct"/>
            <w:vAlign w:val="center"/>
          </w:tcPr>
          <w:p w:rsidR="00220EA2" w:rsidRPr="00C52883" w:rsidRDefault="00220EA2" w:rsidP="002C5101">
            <w:pPr>
              <w:spacing w:line="240" w:lineRule="auto"/>
              <w:ind w:left="-72" w:right="-72"/>
              <w:rPr>
                <w:rFonts w:ascii="Browallia New" w:eastAsia="Arial Unicode MS" w:hAnsi="Browallia New" w:cs="Browallia New"/>
                <w:sz w:val="26"/>
                <w:szCs w:val="26"/>
                <w:cs/>
              </w:rPr>
            </w:pPr>
            <w:r w:rsidRPr="00B149E3">
              <w:rPr>
                <w:rFonts w:ascii="Browallia New" w:eastAsia="Arial Unicode MS" w:hAnsi="Browallia New" w:cs="Browallia New" w:hint="cs"/>
                <w:sz w:val="26"/>
                <w:szCs w:val="26"/>
                <w:cs/>
              </w:rPr>
              <w:t>กำไรจากการวัดมูลค่ายุติธรรมสินทรัพย์ทางการเงิน</w:t>
            </w:r>
          </w:p>
        </w:tc>
        <w:tc>
          <w:tcPr>
            <w:tcW w:w="922" w:type="pct"/>
            <w:shd w:val="clear" w:color="auto" w:fill="FAFAFA"/>
            <w:vAlign w:val="center"/>
          </w:tcPr>
          <w:p w:rsidR="00220EA2" w:rsidRPr="00F4474A" w:rsidRDefault="00220EA2" w:rsidP="002C5101">
            <w:pPr>
              <w:spacing w:line="240" w:lineRule="auto"/>
              <w:ind w:left="-107" w:right="-72"/>
              <w:jc w:val="right"/>
              <w:rPr>
                <w:rFonts w:ascii="Browallia New" w:eastAsia="Arial Unicode MS" w:hAnsi="Browallia New" w:cs="Browallia New"/>
                <w:snapToGrid w:val="0"/>
                <w:sz w:val="26"/>
                <w:szCs w:val="26"/>
                <w:highlight w:val="yellow"/>
                <w:cs/>
                <w:lang w:eastAsia="th-TH"/>
              </w:rPr>
            </w:pPr>
            <w:r>
              <w:rPr>
                <w:rFonts w:ascii="Browallia New" w:eastAsia="Arial Unicode MS" w:hAnsi="Browallia New" w:cs="Browallia New"/>
                <w:snapToGrid w:val="0"/>
                <w:sz w:val="26"/>
                <w:szCs w:val="26"/>
                <w:lang w:eastAsia="th-TH"/>
              </w:rPr>
              <w:t>721,058</w:t>
            </w:r>
          </w:p>
        </w:tc>
        <w:tc>
          <w:tcPr>
            <w:tcW w:w="963" w:type="pct"/>
            <w:shd w:val="clear" w:color="auto" w:fill="FAFAFA"/>
            <w:vAlign w:val="center"/>
          </w:tcPr>
          <w:p w:rsidR="00220EA2" w:rsidRPr="00F4474A" w:rsidRDefault="00220EA2" w:rsidP="002C5101">
            <w:pPr>
              <w:spacing w:line="240" w:lineRule="auto"/>
              <w:ind w:left="-107" w:right="-72"/>
              <w:jc w:val="right"/>
              <w:rPr>
                <w:rFonts w:ascii="Browallia New" w:eastAsia="Arial Unicode MS" w:hAnsi="Browallia New" w:cs="Browallia New"/>
                <w:snapToGrid w:val="0"/>
                <w:sz w:val="26"/>
                <w:szCs w:val="26"/>
                <w:highlight w:val="yellow"/>
                <w:cs/>
                <w:lang w:eastAsia="th-TH"/>
              </w:rPr>
            </w:pPr>
            <w:r>
              <w:rPr>
                <w:rFonts w:ascii="Browallia New" w:eastAsia="Arial Unicode MS" w:hAnsi="Browallia New" w:cs="Browallia New"/>
                <w:snapToGrid w:val="0"/>
                <w:sz w:val="26"/>
                <w:szCs w:val="26"/>
                <w:lang w:eastAsia="th-TH"/>
              </w:rPr>
              <w:t>718,117</w:t>
            </w:r>
          </w:p>
        </w:tc>
      </w:tr>
      <w:tr w:rsidR="00220EA2" w:rsidRPr="00BF31DE" w:rsidTr="002C5101">
        <w:trPr>
          <w:trHeight w:val="20"/>
        </w:trPr>
        <w:tc>
          <w:tcPr>
            <w:tcW w:w="3115" w:type="pct"/>
            <w:vAlign w:val="center"/>
          </w:tcPr>
          <w:p w:rsidR="00220EA2" w:rsidRPr="00183CED" w:rsidRDefault="00220EA2" w:rsidP="002C5101">
            <w:pPr>
              <w:spacing w:line="240" w:lineRule="auto"/>
              <w:ind w:left="-72" w:right="-72"/>
              <w:rPr>
                <w:rFonts w:ascii="Browallia New" w:eastAsia="Arial Unicode MS" w:hAnsi="Browallia New" w:cs="Browallia New"/>
                <w:sz w:val="26"/>
                <w:szCs w:val="26"/>
                <w:cs/>
              </w:rPr>
            </w:pPr>
            <w:r w:rsidRPr="00F4474A">
              <w:rPr>
                <w:rFonts w:ascii="Browallia New" w:eastAsia="Arial Unicode MS" w:hAnsi="Browallia New" w:cs="Browallia New" w:hint="cs"/>
                <w:sz w:val="26"/>
                <w:szCs w:val="26"/>
                <w:cs/>
              </w:rPr>
              <w:t>ผลต่างของอัตราแลกเปลี่ยนจากการแปลงค่าข้อมูลทางกา</w:t>
            </w:r>
            <w:r>
              <w:rPr>
                <w:rFonts w:ascii="Browallia New" w:eastAsia="Arial Unicode MS" w:hAnsi="Browallia New" w:cs="Browallia New" w:hint="cs"/>
                <w:sz w:val="26"/>
                <w:szCs w:val="26"/>
                <w:cs/>
              </w:rPr>
              <w:t>รเงิน</w:t>
            </w:r>
          </w:p>
        </w:tc>
        <w:tc>
          <w:tcPr>
            <w:tcW w:w="922" w:type="pct"/>
            <w:shd w:val="clear" w:color="auto" w:fill="FAFAFA"/>
            <w:vAlign w:val="center"/>
          </w:tcPr>
          <w:p w:rsidR="00220EA2" w:rsidRPr="001476A2" w:rsidRDefault="00220EA2" w:rsidP="002C5101">
            <w:pPr>
              <w:spacing w:line="240" w:lineRule="auto"/>
              <w:ind w:left="-107" w:right="-72"/>
              <w:jc w:val="right"/>
              <w:rPr>
                <w:rFonts w:ascii="Browallia New" w:eastAsia="Arial Unicode MS" w:hAnsi="Browallia New" w:cs="Browallia New"/>
                <w:snapToGrid w:val="0"/>
                <w:sz w:val="26"/>
                <w:szCs w:val="26"/>
                <w:lang w:eastAsia="th-TH"/>
              </w:rPr>
            </w:pPr>
            <w:r w:rsidRPr="001476A2">
              <w:rPr>
                <w:rFonts w:ascii="Browallia New" w:eastAsia="Arial Unicode MS" w:hAnsi="Browallia New" w:cs="Browallia New"/>
                <w:snapToGrid w:val="0"/>
                <w:sz w:val="26"/>
                <w:szCs w:val="26"/>
                <w:lang w:eastAsia="th-TH"/>
              </w:rPr>
              <w:t>(858)</w:t>
            </w:r>
          </w:p>
        </w:tc>
        <w:tc>
          <w:tcPr>
            <w:tcW w:w="963" w:type="pct"/>
            <w:shd w:val="clear" w:color="auto" w:fill="FAFAFA"/>
            <w:vAlign w:val="center"/>
          </w:tcPr>
          <w:p w:rsidR="00220EA2" w:rsidRDefault="00220EA2" w:rsidP="002C5101">
            <w:pPr>
              <w:spacing w:line="240" w:lineRule="auto"/>
              <w:ind w:left="-107" w:right="-72"/>
              <w:jc w:val="right"/>
              <w:rPr>
                <w:rFonts w:ascii="Browallia New" w:eastAsia="Arial Unicode MS" w:hAnsi="Browallia New" w:cs="Browallia New"/>
                <w:snapToGrid w:val="0"/>
                <w:sz w:val="26"/>
                <w:szCs w:val="26"/>
                <w:lang w:eastAsia="th-TH"/>
              </w:rPr>
            </w:pPr>
            <w:r>
              <w:rPr>
                <w:rFonts w:ascii="Browallia New" w:eastAsia="Arial Unicode MS" w:hAnsi="Browallia New" w:cs="Browallia New"/>
                <w:snapToGrid w:val="0"/>
                <w:sz w:val="26"/>
                <w:szCs w:val="26"/>
                <w:lang w:eastAsia="th-TH"/>
              </w:rPr>
              <w:t>-</w:t>
            </w:r>
          </w:p>
        </w:tc>
      </w:tr>
      <w:tr w:rsidR="00220EA2" w:rsidRPr="00BF31DE" w:rsidTr="002C5101">
        <w:trPr>
          <w:trHeight w:val="20"/>
        </w:trPr>
        <w:tc>
          <w:tcPr>
            <w:tcW w:w="3115" w:type="pct"/>
            <w:vAlign w:val="center"/>
          </w:tcPr>
          <w:p w:rsidR="00220EA2" w:rsidRPr="00BF31DE" w:rsidRDefault="00220EA2" w:rsidP="002C5101">
            <w:pPr>
              <w:spacing w:line="240" w:lineRule="auto"/>
              <w:ind w:left="-72" w:right="-72"/>
              <w:rPr>
                <w:rFonts w:ascii="Browallia New" w:eastAsia="Arial Unicode MS" w:hAnsi="Browallia New" w:cs="Browallia New"/>
                <w:snapToGrid w:val="0"/>
                <w:sz w:val="26"/>
                <w:szCs w:val="26"/>
                <w:cs/>
                <w:lang w:eastAsia="th-TH"/>
              </w:rPr>
            </w:pPr>
            <w:r w:rsidRPr="00BF31DE">
              <w:rPr>
                <w:rFonts w:ascii="Browallia New" w:eastAsia="Arial Unicode MS" w:hAnsi="Browallia New" w:cs="Browallia New"/>
                <w:snapToGrid w:val="0"/>
                <w:sz w:val="26"/>
                <w:szCs w:val="26"/>
                <w:cs/>
                <w:lang w:eastAsia="th-TH"/>
              </w:rPr>
              <w:t>ราคาตามบัญชีปลายงวด</w:t>
            </w:r>
            <w:r w:rsidRPr="00BF31DE">
              <w:rPr>
                <w:rFonts w:ascii="Browallia New" w:eastAsia="Arial Unicode MS" w:hAnsi="Browallia New" w:cs="Browallia New" w:hint="cs"/>
                <w:snapToGrid w:val="0"/>
                <w:sz w:val="26"/>
                <w:szCs w:val="26"/>
                <w:cs/>
                <w:lang w:eastAsia="th-TH"/>
              </w:rPr>
              <w:t xml:space="preserve"> </w:t>
            </w:r>
            <w:r w:rsidRPr="00BF31DE">
              <w:rPr>
                <w:rFonts w:ascii="Browallia New" w:eastAsia="Arial Unicode MS" w:hAnsi="Browallia New" w:cs="Browallia New"/>
                <w:snapToGrid w:val="0"/>
                <w:sz w:val="26"/>
                <w:szCs w:val="26"/>
                <w:cs/>
                <w:lang w:eastAsia="th-TH"/>
              </w:rPr>
              <w:t>สุทธิ</w:t>
            </w:r>
          </w:p>
        </w:tc>
        <w:tc>
          <w:tcPr>
            <w:tcW w:w="922" w:type="pct"/>
            <w:tcBorders>
              <w:top w:val="single" w:sz="4" w:space="0" w:color="auto"/>
              <w:bottom w:val="single" w:sz="4" w:space="0" w:color="auto"/>
            </w:tcBorders>
            <w:shd w:val="clear" w:color="auto" w:fill="FAFAFA"/>
            <w:vAlign w:val="center"/>
          </w:tcPr>
          <w:p w:rsidR="00220EA2" w:rsidRPr="001476A2" w:rsidRDefault="00220EA2" w:rsidP="002C5101">
            <w:pPr>
              <w:spacing w:line="240" w:lineRule="auto"/>
              <w:ind w:left="-107" w:right="-72"/>
              <w:jc w:val="right"/>
              <w:rPr>
                <w:rFonts w:ascii="Browallia New" w:eastAsia="Arial Unicode MS" w:hAnsi="Browallia New" w:cs="Browallia New"/>
                <w:snapToGrid w:val="0"/>
                <w:sz w:val="26"/>
                <w:szCs w:val="26"/>
                <w:cs/>
                <w:lang w:eastAsia="th-TH"/>
              </w:rPr>
            </w:pPr>
            <w:r w:rsidRPr="001476A2">
              <w:rPr>
                <w:rFonts w:ascii="Browallia New" w:eastAsia="Arial Unicode MS" w:hAnsi="Browallia New" w:cs="Browallia New"/>
                <w:snapToGrid w:val="0"/>
                <w:sz w:val="26"/>
                <w:szCs w:val="26"/>
                <w:lang w:eastAsia="th-TH"/>
              </w:rPr>
              <w:t>5,883,065</w:t>
            </w:r>
          </w:p>
        </w:tc>
        <w:tc>
          <w:tcPr>
            <w:tcW w:w="963" w:type="pct"/>
            <w:tcBorders>
              <w:top w:val="single" w:sz="4" w:space="0" w:color="auto"/>
              <w:bottom w:val="single" w:sz="4" w:space="0" w:color="auto"/>
            </w:tcBorders>
            <w:shd w:val="clear" w:color="auto" w:fill="FAFAFA"/>
            <w:vAlign w:val="center"/>
          </w:tcPr>
          <w:p w:rsidR="00220EA2" w:rsidRPr="00CA5A07" w:rsidRDefault="00220EA2" w:rsidP="002C5101">
            <w:pPr>
              <w:spacing w:line="240" w:lineRule="auto"/>
              <w:ind w:left="-107" w:right="-72"/>
              <w:jc w:val="right"/>
              <w:rPr>
                <w:rFonts w:ascii="Browallia New" w:eastAsia="Arial Unicode MS" w:hAnsi="Browallia New" w:cs="Browallia New"/>
                <w:snapToGrid w:val="0"/>
                <w:sz w:val="26"/>
                <w:szCs w:val="26"/>
                <w:lang w:eastAsia="th-TH"/>
              </w:rPr>
            </w:pPr>
            <w:r>
              <w:rPr>
                <w:rFonts w:ascii="Browallia New" w:eastAsia="Arial Unicode MS" w:hAnsi="Browallia New" w:cs="Browallia New"/>
                <w:snapToGrid w:val="0"/>
                <w:sz w:val="26"/>
                <w:szCs w:val="26"/>
                <w:lang w:eastAsia="th-TH"/>
              </w:rPr>
              <w:t>5,852,188</w:t>
            </w:r>
          </w:p>
        </w:tc>
      </w:tr>
    </w:tbl>
    <w:p w:rsidR="00220EA2" w:rsidRDefault="00220EA2" w:rsidP="00220EA2">
      <w:pPr>
        <w:tabs>
          <w:tab w:val="left" w:pos="540"/>
        </w:tabs>
        <w:spacing w:line="240" w:lineRule="auto"/>
        <w:jc w:val="thaiDistribute"/>
        <w:rPr>
          <w:rFonts w:ascii="Browallia New" w:eastAsia="Arial Unicode MS" w:hAnsi="Browallia New" w:cs="Browallia New"/>
          <w:color w:val="000000"/>
          <w:sz w:val="26"/>
          <w:szCs w:val="26"/>
          <w:highlight w:val="yellow"/>
          <w:u w:val="single"/>
        </w:rPr>
      </w:pPr>
    </w:p>
    <w:p w:rsidR="00220EA2" w:rsidRPr="00996522" w:rsidRDefault="00996522" w:rsidP="00996522">
      <w:pPr>
        <w:tabs>
          <w:tab w:val="left" w:pos="540"/>
        </w:tabs>
        <w:jc w:val="thaiDistribute"/>
        <w:rPr>
          <w:rFonts w:ascii="Browallia New" w:eastAsia="Arial Unicode MS" w:hAnsi="Browallia New" w:cs="Browallia New"/>
          <w:color w:val="000000"/>
          <w:sz w:val="26"/>
          <w:szCs w:val="26"/>
          <w:u w:val="single"/>
        </w:rPr>
      </w:pPr>
      <w:r w:rsidRPr="00996522">
        <w:rPr>
          <w:rFonts w:ascii="Browallia New" w:eastAsia="Arial Unicode MS" w:hAnsi="Browallia New" w:cs="Browallia New" w:hint="cs"/>
          <w:color w:val="000000"/>
          <w:sz w:val="26"/>
          <w:szCs w:val="26"/>
          <w:vertAlign w:val="superscript"/>
          <w:cs/>
        </w:rPr>
        <w:t>(1)</w:t>
      </w:r>
      <w:r w:rsidRPr="00996522">
        <w:rPr>
          <w:rFonts w:ascii="Browallia New" w:eastAsia="Arial Unicode MS" w:hAnsi="Browallia New" w:cs="Browallia New" w:hint="cs"/>
          <w:color w:val="000000"/>
          <w:sz w:val="26"/>
          <w:szCs w:val="26"/>
          <w:cs/>
        </w:rPr>
        <w:t xml:space="preserve"> </w:t>
      </w:r>
      <w:r w:rsidR="00220EA2" w:rsidRPr="00996522">
        <w:rPr>
          <w:rFonts w:ascii="Browallia New" w:eastAsia="Arial Unicode MS" w:hAnsi="Browallia New" w:cs="Browallia New" w:hint="cs"/>
          <w:color w:val="000000"/>
          <w:sz w:val="26"/>
          <w:szCs w:val="26"/>
          <w:u w:val="single"/>
          <w:cs/>
        </w:rPr>
        <w:t>เงินลงทุนในบริษัท</w:t>
      </w:r>
      <w:r w:rsidR="00220EA2" w:rsidRPr="00996522">
        <w:rPr>
          <w:rFonts w:ascii="Browallia New" w:eastAsia="Arial Unicode MS" w:hAnsi="Browallia New" w:cs="Browallia New"/>
          <w:color w:val="000000"/>
          <w:sz w:val="26"/>
          <w:szCs w:val="26"/>
          <w:u w:val="single"/>
          <w:cs/>
        </w:rPr>
        <w:t xml:space="preserve"> </w:t>
      </w:r>
      <w:r w:rsidR="00220EA2" w:rsidRPr="00996522">
        <w:rPr>
          <w:rFonts w:ascii="Browallia New" w:eastAsia="Arial Unicode MS" w:hAnsi="Browallia New" w:cs="Browallia New" w:hint="cs"/>
          <w:color w:val="000000"/>
          <w:sz w:val="26"/>
          <w:szCs w:val="26"/>
          <w:u w:val="single"/>
          <w:cs/>
        </w:rPr>
        <w:t>แลนด์ พรอสเพอริตี้ โฮลดิง</w:t>
      </w:r>
      <w:r w:rsidR="00220EA2" w:rsidRPr="00996522">
        <w:rPr>
          <w:rFonts w:ascii="Browallia New" w:eastAsia="Arial Unicode MS" w:hAnsi="Browallia New" w:cs="Browallia New"/>
          <w:color w:val="000000"/>
          <w:sz w:val="26"/>
          <w:szCs w:val="26"/>
          <w:u w:val="single"/>
          <w:cs/>
        </w:rPr>
        <w:t xml:space="preserve"> </w:t>
      </w:r>
      <w:r w:rsidR="00220EA2" w:rsidRPr="00996522">
        <w:rPr>
          <w:rFonts w:ascii="Browallia New" w:eastAsia="Arial Unicode MS" w:hAnsi="Browallia New" w:cs="Browallia New" w:hint="cs"/>
          <w:color w:val="000000"/>
          <w:sz w:val="26"/>
          <w:szCs w:val="26"/>
          <w:u w:val="single"/>
          <w:cs/>
        </w:rPr>
        <w:t>จำกัด</w:t>
      </w:r>
    </w:p>
    <w:p w:rsidR="00220EA2" w:rsidRPr="00B0262A" w:rsidRDefault="00220EA2" w:rsidP="00220EA2">
      <w:pPr>
        <w:tabs>
          <w:tab w:val="left" w:pos="540"/>
        </w:tabs>
        <w:spacing w:line="240" w:lineRule="auto"/>
        <w:ind w:left="540"/>
        <w:jc w:val="thaiDistribute"/>
        <w:rPr>
          <w:rFonts w:ascii="Browallia New" w:eastAsia="Arial Unicode MS" w:hAnsi="Browallia New" w:cs="Browallia New"/>
          <w:color w:val="000000"/>
          <w:sz w:val="26"/>
          <w:szCs w:val="26"/>
          <w:highlight w:val="yellow"/>
          <w:u w:val="single"/>
        </w:rPr>
      </w:pPr>
    </w:p>
    <w:p w:rsidR="0051075F" w:rsidRPr="00CB7CBE" w:rsidRDefault="0051075F" w:rsidP="0051075F">
      <w:pPr>
        <w:tabs>
          <w:tab w:val="left" w:pos="540"/>
        </w:tabs>
        <w:spacing w:line="240" w:lineRule="auto"/>
        <w:jc w:val="thaiDistribute"/>
        <w:rPr>
          <w:rFonts w:ascii="Browallia New" w:eastAsia="Arial Unicode MS" w:hAnsi="Browallia New" w:cs="Browallia New"/>
          <w:color w:val="000000"/>
          <w:sz w:val="26"/>
          <w:szCs w:val="26"/>
          <w:lang w:val="en-US"/>
        </w:rPr>
      </w:pPr>
      <w:r w:rsidRPr="000D2810">
        <w:rPr>
          <w:rFonts w:ascii="Browallia New" w:eastAsia="Arial Unicode MS" w:hAnsi="Browallia New" w:cs="Browallia New" w:hint="cs"/>
          <w:color w:val="000000"/>
          <w:spacing w:val="-2"/>
          <w:sz w:val="26"/>
          <w:szCs w:val="26"/>
          <w:cs/>
        </w:rPr>
        <w:t>ในระหว่างเดือนพฤษภาคม</w:t>
      </w:r>
      <w:r w:rsidRPr="000D2810">
        <w:rPr>
          <w:rFonts w:ascii="Browallia New" w:eastAsia="Arial Unicode MS" w:hAnsi="Browallia New" w:cs="Browallia New"/>
          <w:color w:val="000000"/>
          <w:spacing w:val="-2"/>
          <w:sz w:val="26"/>
          <w:szCs w:val="26"/>
        </w:rPr>
        <w:t xml:space="preserve"> </w:t>
      </w:r>
      <w:r w:rsidRPr="000D2810">
        <w:rPr>
          <w:rFonts w:ascii="Browallia New" w:eastAsia="Arial Unicode MS" w:hAnsi="Browallia New" w:cs="Browallia New" w:hint="cs"/>
          <w:color w:val="000000"/>
          <w:spacing w:val="-2"/>
          <w:sz w:val="26"/>
          <w:szCs w:val="26"/>
          <w:cs/>
        </w:rPr>
        <w:t>พ</w:t>
      </w:r>
      <w:r w:rsidRPr="000D2810">
        <w:rPr>
          <w:rFonts w:ascii="Browallia New" w:eastAsia="Arial Unicode MS" w:hAnsi="Browallia New" w:cs="Browallia New"/>
          <w:color w:val="000000"/>
          <w:spacing w:val="-2"/>
          <w:sz w:val="26"/>
          <w:szCs w:val="26"/>
          <w:cs/>
        </w:rPr>
        <w:t>.</w:t>
      </w:r>
      <w:r w:rsidRPr="000D2810">
        <w:rPr>
          <w:rFonts w:ascii="Browallia New" w:eastAsia="Arial Unicode MS" w:hAnsi="Browallia New" w:cs="Browallia New" w:hint="cs"/>
          <w:color w:val="000000"/>
          <w:spacing w:val="-2"/>
          <w:sz w:val="26"/>
          <w:szCs w:val="26"/>
          <w:cs/>
        </w:rPr>
        <w:t>ศ</w:t>
      </w:r>
      <w:r w:rsidRPr="000D2810">
        <w:rPr>
          <w:rFonts w:ascii="Browallia New" w:eastAsia="Arial Unicode MS" w:hAnsi="Browallia New" w:cs="Browallia New"/>
          <w:color w:val="000000"/>
          <w:spacing w:val="-2"/>
          <w:sz w:val="26"/>
          <w:szCs w:val="26"/>
          <w:cs/>
        </w:rPr>
        <w:t xml:space="preserve">. </w:t>
      </w:r>
      <w:r w:rsidRPr="000D2810">
        <w:rPr>
          <w:rFonts w:ascii="Browallia New" w:eastAsia="Arial Unicode MS" w:hAnsi="Browallia New" w:cs="Browallia New"/>
          <w:color w:val="000000"/>
          <w:spacing w:val="-2"/>
          <w:sz w:val="26"/>
          <w:szCs w:val="26"/>
        </w:rPr>
        <w:t>2563</w:t>
      </w:r>
      <w:r w:rsidRPr="000D2810">
        <w:rPr>
          <w:rFonts w:ascii="Browallia New" w:eastAsia="Arial Unicode MS" w:hAnsi="Browallia New" w:cs="Browallia New"/>
          <w:color w:val="000000"/>
          <w:spacing w:val="-2"/>
          <w:sz w:val="26"/>
          <w:szCs w:val="26"/>
          <w:cs/>
        </w:rPr>
        <w:t xml:space="preserve"> </w:t>
      </w:r>
      <w:r w:rsidRPr="000D2810">
        <w:rPr>
          <w:rFonts w:ascii="Browallia New" w:eastAsia="Arial Unicode MS" w:hAnsi="Browallia New" w:cs="Browallia New" w:hint="cs"/>
          <w:color w:val="000000"/>
          <w:spacing w:val="-2"/>
          <w:sz w:val="26"/>
          <w:szCs w:val="26"/>
          <w:cs/>
        </w:rPr>
        <w:t>บริษัทได้เข้าซื้อหุ้นสามัญจากผู้ถือหุ้นเดิมของบริษัท</w:t>
      </w:r>
      <w:r w:rsidRPr="000D2810">
        <w:rPr>
          <w:rFonts w:ascii="Browallia New" w:eastAsia="Arial Unicode MS" w:hAnsi="Browallia New" w:cs="Browallia New"/>
          <w:color w:val="000000"/>
          <w:spacing w:val="-2"/>
          <w:sz w:val="26"/>
          <w:szCs w:val="26"/>
          <w:cs/>
        </w:rPr>
        <w:t xml:space="preserve"> </w:t>
      </w:r>
      <w:r w:rsidRPr="000D2810">
        <w:rPr>
          <w:rFonts w:ascii="Browallia New" w:eastAsia="Arial Unicode MS" w:hAnsi="Browallia New" w:cs="Browallia New" w:hint="cs"/>
          <w:color w:val="000000"/>
          <w:spacing w:val="-2"/>
          <w:sz w:val="26"/>
          <w:szCs w:val="26"/>
          <w:cs/>
        </w:rPr>
        <w:t>แลนด์ พรอสเพอริตี้ โฮลดิง</w:t>
      </w:r>
      <w:r w:rsidRPr="000D2810">
        <w:rPr>
          <w:rFonts w:ascii="Browallia New" w:eastAsia="Arial Unicode MS" w:hAnsi="Browallia New" w:cs="Browallia New"/>
          <w:color w:val="000000"/>
          <w:spacing w:val="-2"/>
          <w:sz w:val="26"/>
          <w:szCs w:val="26"/>
          <w:cs/>
        </w:rPr>
        <w:t xml:space="preserve"> </w:t>
      </w:r>
      <w:r w:rsidRPr="000D2810">
        <w:rPr>
          <w:rFonts w:ascii="Browallia New" w:eastAsia="Arial Unicode MS" w:hAnsi="Browallia New" w:cs="Browallia New" w:hint="cs"/>
          <w:color w:val="000000"/>
          <w:spacing w:val="-2"/>
          <w:sz w:val="26"/>
          <w:szCs w:val="26"/>
          <w:cs/>
        </w:rPr>
        <w:t>จำกัด</w:t>
      </w:r>
      <w:r w:rsidRPr="000D2810">
        <w:rPr>
          <w:rFonts w:ascii="Browallia New" w:eastAsia="Arial Unicode MS" w:hAnsi="Browallia New" w:cs="Browallia New"/>
          <w:color w:val="000000"/>
          <w:spacing w:val="-2"/>
          <w:sz w:val="26"/>
          <w:szCs w:val="26"/>
          <w:cs/>
        </w:rPr>
        <w:t xml:space="preserve"> </w:t>
      </w:r>
      <w:r w:rsidR="00274513">
        <w:rPr>
          <w:rFonts w:ascii="Browallia New" w:eastAsia="Arial Unicode MS" w:hAnsi="Browallia New" w:cs="Browallia New" w:hint="cs"/>
          <w:color w:val="000000"/>
          <w:spacing w:val="-2"/>
          <w:sz w:val="26"/>
          <w:szCs w:val="26"/>
          <w:cs/>
        </w:rPr>
        <w:t xml:space="preserve">ซึ่งเป็นบุคคลที่เกี่ยวโยงกันของบริษัท </w:t>
      </w:r>
      <w:r w:rsidRPr="000D2810">
        <w:rPr>
          <w:rFonts w:ascii="Browallia New" w:eastAsia="Arial Unicode MS" w:hAnsi="Browallia New" w:cs="Browallia New" w:hint="cs"/>
          <w:color w:val="000000"/>
          <w:spacing w:val="-2"/>
          <w:sz w:val="26"/>
          <w:szCs w:val="26"/>
          <w:cs/>
        </w:rPr>
        <w:t>ภายใต้สัญญาซื้อขายหุ้นกับผู้ถือหุ้นเดิม</w:t>
      </w:r>
      <w:r w:rsidRPr="000D2810">
        <w:rPr>
          <w:rFonts w:ascii="Browallia New" w:eastAsia="Arial Unicode MS" w:hAnsi="Browallia New" w:cs="Browallia New"/>
          <w:color w:val="000000"/>
          <w:spacing w:val="-2"/>
          <w:sz w:val="26"/>
          <w:szCs w:val="26"/>
          <w:cs/>
        </w:rPr>
        <w:t xml:space="preserve"> </w:t>
      </w:r>
      <w:r w:rsidRPr="000D2810">
        <w:rPr>
          <w:rFonts w:ascii="Browallia New" w:eastAsia="Arial Unicode MS" w:hAnsi="Browallia New" w:cs="Browallia New" w:hint="cs"/>
          <w:color w:val="000000"/>
          <w:spacing w:val="-2"/>
          <w:sz w:val="26"/>
          <w:szCs w:val="26"/>
          <w:cs/>
        </w:rPr>
        <w:t>ในราค</w:t>
      </w:r>
      <w:r>
        <w:rPr>
          <w:rFonts w:ascii="Browallia New" w:eastAsia="Arial Unicode MS" w:hAnsi="Browallia New" w:cs="Browallia New" w:hint="cs"/>
          <w:color w:val="000000"/>
          <w:spacing w:val="-2"/>
          <w:sz w:val="26"/>
          <w:szCs w:val="26"/>
          <w:cs/>
        </w:rPr>
        <w:t>าหุ้นละ</w:t>
      </w:r>
      <w:r w:rsidRPr="000D2810">
        <w:rPr>
          <w:rFonts w:ascii="Browallia New" w:eastAsia="Arial Unicode MS" w:hAnsi="Browallia New" w:cs="Browallia New"/>
          <w:color w:val="000000"/>
          <w:spacing w:val="-2"/>
          <w:sz w:val="26"/>
          <w:szCs w:val="26"/>
          <w:cs/>
        </w:rPr>
        <w:t xml:space="preserve"> </w:t>
      </w:r>
      <w:r w:rsidRPr="000D2810">
        <w:rPr>
          <w:rFonts w:ascii="Browallia New" w:eastAsia="Arial Unicode MS" w:hAnsi="Browallia New" w:cs="Browallia New"/>
          <w:color w:val="000000"/>
          <w:spacing w:val="-2"/>
          <w:sz w:val="26"/>
          <w:szCs w:val="26"/>
        </w:rPr>
        <w:t>18</w:t>
      </w:r>
      <w:r w:rsidRPr="000D2810">
        <w:rPr>
          <w:rFonts w:ascii="Browallia New" w:eastAsia="Arial Unicode MS" w:hAnsi="Browallia New" w:cs="Browallia New"/>
          <w:color w:val="000000"/>
          <w:spacing w:val="-2"/>
          <w:sz w:val="26"/>
          <w:szCs w:val="26"/>
          <w:cs/>
        </w:rPr>
        <w:t xml:space="preserve"> </w:t>
      </w:r>
      <w:r w:rsidRPr="000D2810">
        <w:rPr>
          <w:rFonts w:ascii="Browallia New" w:eastAsia="Arial Unicode MS" w:hAnsi="Browallia New" w:cs="Browallia New" w:hint="cs"/>
          <w:color w:val="000000"/>
          <w:spacing w:val="-2"/>
          <w:sz w:val="26"/>
          <w:szCs w:val="26"/>
          <w:cs/>
        </w:rPr>
        <w:t>บาท</w:t>
      </w:r>
      <w:r w:rsidRPr="000D2810">
        <w:rPr>
          <w:rFonts w:ascii="Browallia New" w:eastAsia="Arial Unicode MS" w:hAnsi="Browallia New" w:cs="Browallia New"/>
          <w:color w:val="000000"/>
          <w:spacing w:val="-2"/>
          <w:sz w:val="26"/>
          <w:szCs w:val="26"/>
          <w:cs/>
        </w:rPr>
        <w:t xml:space="preserve"> </w:t>
      </w:r>
      <w:r>
        <w:rPr>
          <w:rFonts w:ascii="Browallia New" w:eastAsia="Arial Unicode MS" w:hAnsi="Browallia New" w:cs="Browallia New" w:hint="cs"/>
          <w:color w:val="000000"/>
          <w:spacing w:val="-2"/>
          <w:sz w:val="26"/>
          <w:szCs w:val="26"/>
          <w:cs/>
        </w:rPr>
        <w:t>บริษัท</w:t>
      </w:r>
      <w:r w:rsidRPr="000D2810">
        <w:rPr>
          <w:rFonts w:ascii="Browallia New" w:eastAsia="Arial Unicode MS" w:hAnsi="Browallia New" w:cs="Browallia New" w:hint="cs"/>
          <w:color w:val="000000"/>
          <w:spacing w:val="-2"/>
          <w:sz w:val="26"/>
          <w:szCs w:val="26"/>
          <w:cs/>
        </w:rPr>
        <w:t>ได้จ่ายชำระค่าหุ้นสำหรับหุ้นจำนวน</w:t>
      </w:r>
      <w:r w:rsidRPr="000D2810">
        <w:rPr>
          <w:rFonts w:ascii="Browallia New" w:eastAsia="Arial Unicode MS" w:hAnsi="Browallia New" w:cs="Browallia New"/>
          <w:color w:val="000000"/>
          <w:spacing w:val="-2"/>
          <w:sz w:val="26"/>
          <w:szCs w:val="26"/>
          <w:cs/>
        </w:rPr>
        <w:t xml:space="preserve"> </w:t>
      </w:r>
      <w:r w:rsidRPr="000D2810">
        <w:rPr>
          <w:rFonts w:ascii="Browallia New" w:eastAsia="Arial Unicode MS" w:hAnsi="Browallia New" w:cs="Browallia New"/>
          <w:color w:val="000000"/>
          <w:spacing w:val="-2"/>
          <w:sz w:val="26"/>
          <w:szCs w:val="26"/>
        </w:rPr>
        <w:t>285,000,000</w:t>
      </w:r>
      <w:r w:rsidRPr="000D2810">
        <w:rPr>
          <w:rFonts w:ascii="Browallia New" w:eastAsia="Arial Unicode MS" w:hAnsi="Browallia New" w:cs="Browallia New"/>
          <w:color w:val="000000"/>
          <w:spacing w:val="-2"/>
          <w:sz w:val="26"/>
          <w:szCs w:val="26"/>
          <w:cs/>
        </w:rPr>
        <w:t xml:space="preserve"> </w:t>
      </w:r>
      <w:r w:rsidRPr="000D2810">
        <w:rPr>
          <w:rFonts w:ascii="Browallia New" w:eastAsia="Arial Unicode MS" w:hAnsi="Browallia New" w:cs="Browallia New" w:hint="cs"/>
          <w:color w:val="000000"/>
          <w:spacing w:val="-2"/>
          <w:sz w:val="26"/>
          <w:szCs w:val="26"/>
          <w:cs/>
        </w:rPr>
        <w:t>หุ้น</w:t>
      </w:r>
      <w:r w:rsidRPr="00DF4204">
        <w:rPr>
          <w:rFonts w:ascii="Browallia New" w:eastAsia="Arial Unicode MS" w:hAnsi="Browallia New" w:cs="Browallia New"/>
          <w:color w:val="000000"/>
          <w:sz w:val="26"/>
          <w:szCs w:val="26"/>
          <w:cs/>
        </w:rPr>
        <w:t xml:space="preserve"> </w:t>
      </w:r>
      <w:r w:rsidRPr="00DF4204">
        <w:rPr>
          <w:rFonts w:ascii="Browallia New" w:eastAsia="Arial Unicode MS" w:hAnsi="Browallia New" w:cs="Browallia New" w:hint="cs"/>
          <w:color w:val="000000"/>
          <w:sz w:val="26"/>
          <w:szCs w:val="26"/>
          <w:cs/>
        </w:rPr>
        <w:t>คิดเป็นจำนวนเงินรวม</w:t>
      </w:r>
      <w:r w:rsidRPr="00DF4204">
        <w:rPr>
          <w:rFonts w:ascii="Browallia New" w:eastAsia="Arial Unicode MS" w:hAnsi="Browallia New" w:cs="Browallia New"/>
          <w:color w:val="000000"/>
          <w:sz w:val="26"/>
          <w:szCs w:val="26"/>
          <w:cs/>
        </w:rPr>
        <w:t xml:space="preserve"> </w:t>
      </w:r>
      <w:r w:rsidRPr="00DF4204">
        <w:rPr>
          <w:rFonts w:ascii="Browallia New" w:eastAsia="Arial Unicode MS" w:hAnsi="Browallia New" w:cs="Browallia New"/>
          <w:color w:val="000000"/>
          <w:sz w:val="26"/>
          <w:szCs w:val="26"/>
        </w:rPr>
        <w:t xml:space="preserve">5,130 </w:t>
      </w:r>
      <w:r w:rsidRPr="00DF4204">
        <w:rPr>
          <w:rFonts w:ascii="Browallia New" w:eastAsia="Arial Unicode MS" w:hAnsi="Browallia New" w:cs="Browallia New" w:hint="cs"/>
          <w:color w:val="000000"/>
          <w:sz w:val="26"/>
          <w:szCs w:val="26"/>
          <w:cs/>
        </w:rPr>
        <w:t>ล้านบาท</w:t>
      </w:r>
      <w:r>
        <w:rPr>
          <w:rFonts w:ascii="Browallia New" w:eastAsia="Arial Unicode MS" w:hAnsi="Browallia New" w:cs="Browallia New" w:hint="cs"/>
          <w:color w:val="000000"/>
          <w:sz w:val="26"/>
          <w:szCs w:val="26"/>
          <w:cs/>
        </w:rPr>
        <w:t xml:space="preserve">และต้นทุนทางตรงที่เกี่ยวข้องจำนวน </w:t>
      </w:r>
      <w:r>
        <w:rPr>
          <w:rFonts w:ascii="Browallia New" w:eastAsia="Arial Unicode MS" w:hAnsi="Browallia New" w:cs="Browallia New"/>
          <w:color w:val="000000"/>
          <w:sz w:val="26"/>
          <w:szCs w:val="26"/>
          <w:lang w:val="en-US"/>
        </w:rPr>
        <w:t>4</w:t>
      </w:r>
      <w:r>
        <w:rPr>
          <w:rFonts w:ascii="Browallia New" w:eastAsia="Arial Unicode MS" w:hAnsi="Browallia New" w:cs="Browallia New" w:hint="cs"/>
          <w:color w:val="000000"/>
          <w:sz w:val="26"/>
          <w:szCs w:val="26"/>
          <w:cs/>
          <w:lang w:val="en-US"/>
        </w:rPr>
        <w:t xml:space="preserve"> ล้านบาท</w:t>
      </w:r>
      <w:r w:rsidRPr="00DF4204">
        <w:rPr>
          <w:rFonts w:ascii="Browallia New" w:eastAsia="Arial Unicode MS" w:hAnsi="Browallia New" w:cs="Browallia New"/>
          <w:color w:val="000000"/>
          <w:sz w:val="26"/>
          <w:szCs w:val="26"/>
          <w:cs/>
        </w:rPr>
        <w:t xml:space="preserve"> </w:t>
      </w:r>
      <w:r w:rsidRPr="00DF4204">
        <w:rPr>
          <w:rFonts w:ascii="Browallia New" w:eastAsia="Arial Unicode MS" w:hAnsi="Browallia New" w:cs="Browallia New" w:hint="cs"/>
          <w:color w:val="000000"/>
          <w:sz w:val="26"/>
          <w:szCs w:val="26"/>
          <w:cs/>
        </w:rPr>
        <w:t>คิดเป็นสัดส่วนการถือหุ้นร้อยละ</w:t>
      </w:r>
      <w:r w:rsidRPr="00DF4204">
        <w:rPr>
          <w:rFonts w:ascii="Browallia New" w:eastAsia="Arial Unicode MS" w:hAnsi="Browallia New" w:cs="Browallia New"/>
          <w:color w:val="000000"/>
          <w:sz w:val="26"/>
          <w:szCs w:val="26"/>
          <w:cs/>
        </w:rPr>
        <w:t xml:space="preserve"> </w:t>
      </w:r>
      <w:r w:rsidRPr="00DF4204">
        <w:rPr>
          <w:rFonts w:ascii="Browallia New" w:eastAsia="Arial Unicode MS" w:hAnsi="Browallia New" w:cs="Browallia New"/>
          <w:color w:val="000000"/>
          <w:sz w:val="26"/>
          <w:szCs w:val="26"/>
        </w:rPr>
        <w:t>19</w:t>
      </w:r>
      <w:r w:rsidRPr="00DF4204">
        <w:rPr>
          <w:rFonts w:ascii="Browallia New" w:eastAsia="Arial Unicode MS" w:hAnsi="Browallia New" w:cs="Browallia New"/>
          <w:color w:val="000000"/>
          <w:sz w:val="26"/>
          <w:szCs w:val="26"/>
          <w:cs/>
        </w:rPr>
        <w:t xml:space="preserve"> </w:t>
      </w:r>
      <w:r w:rsidRPr="00DF4204">
        <w:rPr>
          <w:rFonts w:ascii="Browallia New" w:eastAsia="Arial Unicode MS" w:hAnsi="Browallia New" w:cs="Browallia New" w:hint="cs"/>
          <w:color w:val="000000"/>
          <w:sz w:val="26"/>
          <w:szCs w:val="26"/>
          <w:cs/>
        </w:rPr>
        <w:t>ของจำนวนหุ้นสามัญที่ออกและจำหน่ายแล้ว</w:t>
      </w:r>
      <w:r w:rsidRPr="00DF4204">
        <w:rPr>
          <w:rFonts w:ascii="Browallia New" w:eastAsia="Arial Unicode MS" w:hAnsi="Browallia New" w:cs="Browallia New"/>
          <w:color w:val="000000"/>
          <w:sz w:val="26"/>
          <w:szCs w:val="26"/>
          <w:cs/>
        </w:rPr>
        <w:t xml:space="preserve"> </w:t>
      </w:r>
      <w:r w:rsidRPr="000D2810">
        <w:rPr>
          <w:rFonts w:ascii="Browallia New" w:eastAsia="Arial Unicode MS" w:hAnsi="Browallia New" w:cs="Browallia New" w:hint="cs"/>
          <w:color w:val="000000"/>
          <w:spacing w:val="-2"/>
          <w:sz w:val="26"/>
          <w:szCs w:val="26"/>
          <w:cs/>
        </w:rPr>
        <w:t>บริษัท</w:t>
      </w:r>
      <w:r w:rsidRPr="000D2810">
        <w:rPr>
          <w:rFonts w:ascii="Browallia New" w:eastAsia="Arial Unicode MS" w:hAnsi="Browallia New" w:cs="Browallia New"/>
          <w:color w:val="000000"/>
          <w:spacing w:val="-2"/>
          <w:sz w:val="26"/>
          <w:szCs w:val="26"/>
          <w:cs/>
        </w:rPr>
        <w:t xml:space="preserve"> </w:t>
      </w:r>
      <w:r w:rsidRPr="000D2810">
        <w:rPr>
          <w:rFonts w:ascii="Browallia New" w:eastAsia="Arial Unicode MS" w:hAnsi="Browallia New" w:cs="Browallia New" w:hint="cs"/>
          <w:color w:val="000000"/>
          <w:spacing w:val="-2"/>
          <w:sz w:val="26"/>
          <w:szCs w:val="26"/>
          <w:cs/>
        </w:rPr>
        <w:t>แลนด์ พรอสเพอริตี้ โฮลดิง</w:t>
      </w:r>
      <w:r w:rsidRPr="000D2810">
        <w:rPr>
          <w:rFonts w:ascii="Browallia New" w:eastAsia="Arial Unicode MS" w:hAnsi="Browallia New" w:cs="Browallia New"/>
          <w:color w:val="000000"/>
          <w:spacing w:val="-2"/>
          <w:sz w:val="26"/>
          <w:szCs w:val="26"/>
          <w:cs/>
        </w:rPr>
        <w:t xml:space="preserve"> </w:t>
      </w:r>
      <w:r w:rsidRPr="000D2810">
        <w:rPr>
          <w:rFonts w:ascii="Browallia New" w:eastAsia="Arial Unicode MS" w:hAnsi="Browallia New" w:cs="Browallia New" w:hint="cs"/>
          <w:color w:val="000000"/>
          <w:spacing w:val="-2"/>
          <w:sz w:val="26"/>
          <w:szCs w:val="26"/>
          <w:cs/>
        </w:rPr>
        <w:t>จำกัด</w:t>
      </w:r>
      <w:r>
        <w:rPr>
          <w:rFonts w:ascii="Browallia New" w:eastAsia="Arial Unicode MS" w:hAnsi="Browallia New" w:cs="Browallia New"/>
          <w:color w:val="000000"/>
          <w:spacing w:val="-2"/>
          <w:sz w:val="26"/>
          <w:szCs w:val="26"/>
        </w:rPr>
        <w:t xml:space="preserve"> </w:t>
      </w:r>
      <w:r w:rsidRPr="00373B39">
        <w:rPr>
          <w:rFonts w:ascii="Browallia New" w:eastAsia="Arial Unicode MS" w:hAnsi="Browallia New" w:cs="Browallia New" w:hint="cs"/>
          <w:color w:val="000000"/>
          <w:spacing w:val="-2"/>
          <w:sz w:val="26"/>
          <w:szCs w:val="26"/>
          <w:cs/>
          <w:lang w:val="en-US"/>
        </w:rPr>
        <w:t>ประกอบธุรกิจหลักในการดำเนินธุรกิจ</w:t>
      </w:r>
      <w:r>
        <w:rPr>
          <w:rFonts w:ascii="Browallia New" w:eastAsia="Arial Unicode MS" w:hAnsi="Browallia New" w:cs="Browallia New" w:hint="cs"/>
          <w:color w:val="000000"/>
          <w:spacing w:val="-2"/>
          <w:sz w:val="26"/>
          <w:szCs w:val="26"/>
          <w:cs/>
          <w:lang w:val="en-US"/>
        </w:rPr>
        <w:t>ลงทุนในกลุ่มธุรกิจพัฒนาอสังหาริมทรัพย์ บริษัทจัดประเภทเงินลงทุนดังกล่าวเป็นสินทรัพย์ทางการเงินที่วัด</w:t>
      </w:r>
      <w:r w:rsidRPr="00DF4204">
        <w:rPr>
          <w:rFonts w:ascii="Browallia New" w:eastAsia="Arial Unicode MS" w:hAnsi="Browallia New" w:cs="Browallia New" w:hint="cs"/>
          <w:color w:val="000000"/>
          <w:sz w:val="26"/>
          <w:szCs w:val="26"/>
          <w:cs/>
        </w:rPr>
        <w:t>มูลค่ายุติธรรมผ่านกำไรขาดทุนเบ็ดเสร็จอื่น</w:t>
      </w:r>
    </w:p>
    <w:p w:rsidR="00220EA2" w:rsidRPr="00F36551" w:rsidRDefault="00220EA2" w:rsidP="002B1862">
      <w:pPr>
        <w:spacing w:line="240" w:lineRule="auto"/>
        <w:jc w:val="thaiDistribute"/>
        <w:rPr>
          <w:rFonts w:ascii="Browallia New" w:eastAsia="Arial Unicode MS" w:hAnsi="Browallia New" w:cs="Browallia New"/>
          <w:sz w:val="26"/>
          <w:szCs w:val="26"/>
        </w:rPr>
      </w:pPr>
    </w:p>
    <w:tbl>
      <w:tblPr>
        <w:tblW w:w="9461" w:type="dxa"/>
        <w:shd w:val="clear" w:color="auto" w:fill="FFA543"/>
        <w:tblLayout w:type="fixed"/>
        <w:tblLook w:val="04A0" w:firstRow="1" w:lastRow="0" w:firstColumn="1" w:lastColumn="0" w:noHBand="0" w:noVBand="1"/>
      </w:tblPr>
      <w:tblGrid>
        <w:gridCol w:w="9461"/>
      </w:tblGrid>
      <w:tr w:rsidR="0008290F" w:rsidRPr="00F36551" w:rsidTr="00113693">
        <w:trPr>
          <w:trHeight w:val="386"/>
        </w:trPr>
        <w:tc>
          <w:tcPr>
            <w:tcW w:w="9461" w:type="dxa"/>
            <w:shd w:val="clear" w:color="auto" w:fill="FFA543"/>
            <w:vAlign w:val="center"/>
          </w:tcPr>
          <w:p w:rsidR="0008290F" w:rsidRPr="00F36551" w:rsidRDefault="00FE7E97" w:rsidP="002B1862">
            <w:pPr>
              <w:widowControl w:val="0"/>
              <w:tabs>
                <w:tab w:val="left" w:pos="432"/>
              </w:tabs>
              <w:spacing w:line="240" w:lineRule="auto"/>
              <w:jc w:val="both"/>
              <w:rPr>
                <w:rFonts w:ascii="Browallia New" w:eastAsia="Arial Unicode MS" w:hAnsi="Browallia New" w:cs="Browallia New"/>
                <w:b/>
                <w:bCs/>
                <w:color w:val="FFFFFF"/>
                <w:sz w:val="26"/>
                <w:szCs w:val="26"/>
                <w:cs/>
              </w:rPr>
            </w:pPr>
            <w:r w:rsidRPr="00FE7E97">
              <w:rPr>
                <w:rFonts w:ascii="Browallia New" w:eastAsia="Arial Unicode MS" w:hAnsi="Browallia New" w:cs="Browallia New"/>
                <w:b/>
                <w:bCs/>
                <w:color w:val="FFFFFF"/>
                <w:sz w:val="26"/>
                <w:szCs w:val="26"/>
              </w:rPr>
              <w:t>1</w:t>
            </w:r>
            <w:r w:rsidR="00220EA2">
              <w:rPr>
                <w:rFonts w:ascii="Browallia New" w:eastAsia="Arial Unicode MS" w:hAnsi="Browallia New" w:cs="Browallia New"/>
                <w:b/>
                <w:bCs/>
                <w:color w:val="FFFFFF"/>
                <w:sz w:val="26"/>
                <w:szCs w:val="26"/>
              </w:rPr>
              <w:t>1</w:t>
            </w:r>
            <w:r w:rsidR="0008290F" w:rsidRPr="00F36551">
              <w:rPr>
                <w:rFonts w:ascii="Browallia New" w:eastAsia="Arial Unicode MS" w:hAnsi="Browallia New" w:cs="Browallia New"/>
                <w:b/>
                <w:bCs/>
                <w:color w:val="FFFFFF"/>
                <w:sz w:val="26"/>
                <w:szCs w:val="26"/>
              </w:rPr>
              <w:tab/>
            </w:r>
            <w:r w:rsidR="0008290F" w:rsidRPr="00F36551">
              <w:rPr>
                <w:rFonts w:ascii="Browallia New" w:eastAsia="Arial Unicode MS" w:hAnsi="Browallia New" w:cs="Browallia New"/>
                <w:b/>
                <w:bCs/>
                <w:color w:val="FFFFFF"/>
                <w:sz w:val="26"/>
                <w:szCs w:val="26"/>
                <w:cs/>
              </w:rPr>
              <w:t>เงินลงทุนในบริษัทย่อย</w:t>
            </w:r>
            <w:r w:rsidR="00C03828" w:rsidRPr="00F36551">
              <w:rPr>
                <w:rFonts w:ascii="Browallia New" w:eastAsia="Arial Unicode MS" w:hAnsi="Browallia New" w:cs="Browallia New"/>
                <w:b/>
                <w:bCs/>
                <w:color w:val="FFFFFF"/>
                <w:sz w:val="26"/>
                <w:szCs w:val="26"/>
                <w:cs/>
              </w:rPr>
              <w:t xml:space="preserve"> บริษัทร่วม</w:t>
            </w:r>
            <w:r w:rsidR="0008290F" w:rsidRPr="00F36551">
              <w:rPr>
                <w:rFonts w:ascii="Browallia New" w:eastAsia="Arial Unicode MS" w:hAnsi="Browallia New" w:cs="Browallia New"/>
                <w:b/>
                <w:bCs/>
                <w:color w:val="FFFFFF"/>
                <w:sz w:val="26"/>
                <w:szCs w:val="26"/>
                <w:cs/>
              </w:rPr>
              <w:t>และการร่วมค้า</w:t>
            </w:r>
          </w:p>
        </w:tc>
      </w:tr>
    </w:tbl>
    <w:p w:rsidR="0008290F" w:rsidRPr="00F36551" w:rsidRDefault="0008290F" w:rsidP="002B1862">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uppressAutoHyphens w:val="0"/>
        <w:spacing w:line="240" w:lineRule="auto"/>
        <w:ind w:firstLine="7"/>
        <w:jc w:val="thaiDistribute"/>
        <w:rPr>
          <w:rFonts w:ascii="Browallia New" w:eastAsia="Arial Unicode MS" w:hAnsi="Browallia New" w:cs="Browallia New"/>
          <w:b w:val="0"/>
          <w:bCs w:val="0"/>
          <w:sz w:val="26"/>
          <w:szCs w:val="26"/>
        </w:rPr>
      </w:pPr>
    </w:p>
    <w:tbl>
      <w:tblPr>
        <w:tblW w:w="9458" w:type="dxa"/>
        <w:tblLayout w:type="fixed"/>
        <w:tblLook w:val="0000" w:firstRow="0" w:lastRow="0" w:firstColumn="0" w:lastColumn="0" w:noHBand="0" w:noVBand="0"/>
      </w:tblPr>
      <w:tblGrid>
        <w:gridCol w:w="3690"/>
        <w:gridCol w:w="1442"/>
        <w:gridCol w:w="1442"/>
        <w:gridCol w:w="1442"/>
        <w:gridCol w:w="1442"/>
      </w:tblGrid>
      <w:tr w:rsidR="004A7BAE" w:rsidRPr="00F36551" w:rsidTr="00113693">
        <w:trPr>
          <w:cantSplit/>
        </w:trPr>
        <w:tc>
          <w:tcPr>
            <w:tcW w:w="3690" w:type="dxa"/>
          </w:tcPr>
          <w:p w:rsidR="004A7BAE" w:rsidRPr="00F36551" w:rsidRDefault="004A7BAE" w:rsidP="002B1862">
            <w:pPr>
              <w:spacing w:line="240" w:lineRule="auto"/>
              <w:ind w:left="-101" w:hanging="3"/>
              <w:rPr>
                <w:rFonts w:ascii="Browallia New" w:eastAsia="Arial Unicode MS" w:hAnsi="Browallia New" w:cs="Browallia New"/>
                <w:snapToGrid w:val="0"/>
                <w:sz w:val="26"/>
                <w:szCs w:val="26"/>
                <w:lang w:eastAsia="th-TH"/>
              </w:rPr>
            </w:pPr>
          </w:p>
        </w:tc>
        <w:tc>
          <w:tcPr>
            <w:tcW w:w="2884" w:type="dxa"/>
            <w:gridSpan w:val="2"/>
            <w:tcBorders>
              <w:top w:val="single" w:sz="4" w:space="0" w:color="auto"/>
              <w:bottom w:val="single" w:sz="4" w:space="0" w:color="auto"/>
            </w:tcBorders>
          </w:tcPr>
          <w:p w:rsidR="004A7BAE" w:rsidRPr="00F36551" w:rsidRDefault="004A7BAE" w:rsidP="002B1862">
            <w:pPr>
              <w:spacing w:line="240" w:lineRule="auto"/>
              <w:ind w:right="-72"/>
              <w:jc w:val="right"/>
              <w:rPr>
                <w:rFonts w:ascii="Browallia New" w:eastAsia="Arial Unicode MS" w:hAnsi="Browallia New" w:cs="Browallia New"/>
                <w:b/>
                <w:bCs/>
                <w:sz w:val="26"/>
                <w:szCs w:val="26"/>
              </w:rPr>
            </w:pPr>
            <w:r w:rsidRPr="00F36551">
              <w:rPr>
                <w:rFonts w:ascii="Browallia New" w:eastAsia="Arial Unicode MS" w:hAnsi="Browallia New" w:cs="Browallia New"/>
                <w:b/>
                <w:bCs/>
                <w:sz w:val="26"/>
                <w:szCs w:val="26"/>
                <w:cs/>
              </w:rPr>
              <w:t>ข้อมูลทางการเงินรวม</w:t>
            </w:r>
          </w:p>
        </w:tc>
        <w:tc>
          <w:tcPr>
            <w:tcW w:w="2884" w:type="dxa"/>
            <w:gridSpan w:val="2"/>
            <w:tcBorders>
              <w:top w:val="single" w:sz="4" w:space="0" w:color="auto"/>
              <w:bottom w:val="single" w:sz="4" w:space="0" w:color="auto"/>
            </w:tcBorders>
          </w:tcPr>
          <w:p w:rsidR="004A7BAE" w:rsidRPr="00F36551" w:rsidRDefault="004A7BAE" w:rsidP="002B1862">
            <w:pPr>
              <w:spacing w:line="240" w:lineRule="auto"/>
              <w:ind w:right="-72"/>
              <w:jc w:val="right"/>
              <w:rPr>
                <w:rFonts w:ascii="Browallia New" w:eastAsia="Arial Unicode MS" w:hAnsi="Browallia New" w:cs="Browallia New"/>
                <w:b/>
                <w:bCs/>
                <w:sz w:val="26"/>
                <w:szCs w:val="26"/>
              </w:rPr>
            </w:pPr>
            <w:r w:rsidRPr="00F36551">
              <w:rPr>
                <w:rFonts w:ascii="Browallia New" w:eastAsia="Arial Unicode MS" w:hAnsi="Browallia New" w:cs="Browallia New"/>
                <w:b/>
                <w:bCs/>
                <w:sz w:val="26"/>
                <w:szCs w:val="26"/>
                <w:cs/>
              </w:rPr>
              <w:t>ข้อมูลทางการเงินเฉพาะกิจการ</w:t>
            </w:r>
          </w:p>
        </w:tc>
      </w:tr>
      <w:tr w:rsidR="00310CAE" w:rsidRPr="00F36551" w:rsidTr="00113693">
        <w:trPr>
          <w:cantSplit/>
        </w:trPr>
        <w:tc>
          <w:tcPr>
            <w:tcW w:w="3690" w:type="dxa"/>
          </w:tcPr>
          <w:p w:rsidR="00310CAE" w:rsidRPr="00F36551" w:rsidRDefault="00310CAE" w:rsidP="002B1862">
            <w:pPr>
              <w:spacing w:line="240" w:lineRule="auto"/>
              <w:ind w:left="-101" w:hanging="3"/>
              <w:rPr>
                <w:rFonts w:ascii="Browallia New" w:eastAsia="Arial Unicode MS" w:hAnsi="Browallia New" w:cs="Browallia New"/>
                <w:b/>
                <w:bCs/>
                <w:snapToGrid w:val="0"/>
                <w:sz w:val="26"/>
                <w:szCs w:val="26"/>
                <w:cs/>
                <w:lang w:eastAsia="th-TH"/>
              </w:rPr>
            </w:pPr>
            <w:r w:rsidRPr="00F36551">
              <w:rPr>
                <w:rFonts w:ascii="Browallia New" w:eastAsia="Arial Unicode MS" w:hAnsi="Browallia New" w:cs="Browallia New"/>
                <w:b/>
                <w:bCs/>
                <w:snapToGrid w:val="0"/>
                <w:sz w:val="26"/>
                <w:szCs w:val="26"/>
                <w:cs/>
                <w:lang w:eastAsia="th-TH"/>
              </w:rPr>
              <w:t>ณ วันที่</w:t>
            </w:r>
          </w:p>
        </w:tc>
        <w:tc>
          <w:tcPr>
            <w:tcW w:w="1442" w:type="dxa"/>
            <w:tcBorders>
              <w:top w:val="single" w:sz="4" w:space="0" w:color="auto"/>
              <w:bottom w:val="single" w:sz="4" w:space="0" w:color="auto"/>
            </w:tcBorders>
          </w:tcPr>
          <w:p w:rsidR="00310CAE" w:rsidRPr="00F36551" w:rsidRDefault="005B2157" w:rsidP="002B1862">
            <w:pPr>
              <w:spacing w:line="240" w:lineRule="auto"/>
              <w:ind w:right="-72"/>
              <w:jc w:val="right"/>
              <w:rPr>
                <w:rFonts w:ascii="Browallia New" w:eastAsia="Arial Unicode MS" w:hAnsi="Browallia New" w:cs="Browallia New"/>
                <w:b/>
                <w:bCs/>
                <w:sz w:val="26"/>
                <w:szCs w:val="26"/>
              </w:rPr>
            </w:pPr>
            <w:r w:rsidRPr="005B2157">
              <w:rPr>
                <w:rFonts w:ascii="Browallia New" w:eastAsia="Arial Unicode MS" w:hAnsi="Browallia New" w:cs="Browallia New"/>
                <w:b/>
                <w:bCs/>
                <w:sz w:val="26"/>
                <w:szCs w:val="26"/>
              </w:rPr>
              <w:t xml:space="preserve">30 </w:t>
            </w:r>
            <w:r w:rsidRPr="005B2157">
              <w:rPr>
                <w:rFonts w:ascii="Browallia New" w:eastAsia="Arial Unicode MS" w:hAnsi="Browallia New" w:cs="Browallia New"/>
                <w:b/>
                <w:bCs/>
                <w:sz w:val="26"/>
                <w:szCs w:val="26"/>
                <w:cs/>
              </w:rPr>
              <w:t>มิถุนายน</w:t>
            </w:r>
          </w:p>
          <w:p w:rsidR="00310CAE" w:rsidRPr="00F36551" w:rsidRDefault="001E7B7E" w:rsidP="002B1862">
            <w:pPr>
              <w:spacing w:line="240" w:lineRule="auto"/>
              <w:ind w:right="-72"/>
              <w:jc w:val="right"/>
              <w:rPr>
                <w:rFonts w:ascii="Browallia New" w:eastAsia="Arial Unicode MS" w:hAnsi="Browallia New" w:cs="Browallia New"/>
                <w:b/>
                <w:bCs/>
                <w:sz w:val="26"/>
                <w:szCs w:val="26"/>
              </w:rPr>
            </w:pPr>
            <w:r>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2563</w:t>
            </w:r>
          </w:p>
          <w:p w:rsidR="00310CAE" w:rsidRPr="00F36551" w:rsidRDefault="00310CAE" w:rsidP="002B1862">
            <w:pPr>
              <w:spacing w:line="240" w:lineRule="auto"/>
              <w:ind w:right="-72"/>
              <w:jc w:val="right"/>
              <w:rPr>
                <w:rFonts w:ascii="Browallia New" w:eastAsia="Arial Unicode MS" w:hAnsi="Browallia New" w:cs="Browallia New"/>
                <w:b/>
                <w:bCs/>
                <w:sz w:val="26"/>
                <w:szCs w:val="26"/>
              </w:rPr>
            </w:pPr>
            <w:r w:rsidRPr="00F36551">
              <w:rPr>
                <w:rFonts w:ascii="Browallia New" w:eastAsia="Arial Unicode MS" w:hAnsi="Browallia New" w:cs="Browallia New"/>
                <w:b/>
                <w:bCs/>
                <w:snapToGrid w:val="0"/>
                <w:sz w:val="26"/>
                <w:szCs w:val="26"/>
                <w:cs/>
                <w:lang w:eastAsia="th-TH"/>
              </w:rPr>
              <w:t>พันบาท</w:t>
            </w:r>
          </w:p>
        </w:tc>
        <w:tc>
          <w:tcPr>
            <w:tcW w:w="1442" w:type="dxa"/>
            <w:tcBorders>
              <w:top w:val="single" w:sz="4" w:space="0" w:color="auto"/>
              <w:bottom w:val="single" w:sz="4" w:space="0" w:color="auto"/>
            </w:tcBorders>
          </w:tcPr>
          <w:p w:rsidR="00310CAE" w:rsidRPr="00F36551" w:rsidRDefault="00FE7E97" w:rsidP="002B1862">
            <w:pPr>
              <w:spacing w:line="240" w:lineRule="auto"/>
              <w:ind w:right="-72"/>
              <w:jc w:val="right"/>
              <w:rPr>
                <w:rFonts w:ascii="Browallia New" w:eastAsia="Arial Unicode MS" w:hAnsi="Browallia New" w:cs="Browallia New"/>
                <w:b/>
                <w:bCs/>
                <w:sz w:val="26"/>
                <w:szCs w:val="26"/>
              </w:rPr>
            </w:pPr>
            <w:r w:rsidRPr="00FE7E97">
              <w:rPr>
                <w:rFonts w:ascii="Browallia New" w:eastAsia="Arial Unicode MS" w:hAnsi="Browallia New" w:cs="Browallia New"/>
                <w:b/>
                <w:bCs/>
                <w:sz w:val="26"/>
                <w:szCs w:val="26"/>
              </w:rPr>
              <w:t>31</w:t>
            </w:r>
            <w:r w:rsidR="00310CAE" w:rsidRPr="00F36551">
              <w:rPr>
                <w:rFonts w:ascii="Browallia New" w:eastAsia="Arial Unicode MS" w:hAnsi="Browallia New" w:cs="Browallia New"/>
                <w:b/>
                <w:bCs/>
                <w:sz w:val="26"/>
                <w:szCs w:val="26"/>
                <w:cs/>
              </w:rPr>
              <w:t xml:space="preserve"> ธันวาคม</w:t>
            </w:r>
          </w:p>
          <w:p w:rsidR="00310CAE" w:rsidRPr="00F36551" w:rsidRDefault="000D2F77" w:rsidP="002B1862">
            <w:pPr>
              <w:spacing w:line="240" w:lineRule="auto"/>
              <w:ind w:right="-72"/>
              <w:jc w:val="right"/>
              <w:rPr>
                <w:rFonts w:ascii="Browallia New" w:eastAsia="Arial Unicode MS" w:hAnsi="Browallia New" w:cs="Browallia New"/>
                <w:b/>
                <w:bCs/>
                <w:sz w:val="26"/>
                <w:szCs w:val="26"/>
              </w:rPr>
            </w:pPr>
            <w:r>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2562</w:t>
            </w:r>
          </w:p>
          <w:p w:rsidR="00310CAE" w:rsidRPr="00F36551" w:rsidRDefault="00310CAE" w:rsidP="002B1862">
            <w:pPr>
              <w:spacing w:line="240" w:lineRule="auto"/>
              <w:ind w:right="-72"/>
              <w:jc w:val="right"/>
              <w:rPr>
                <w:rFonts w:ascii="Browallia New" w:eastAsia="Arial Unicode MS" w:hAnsi="Browallia New" w:cs="Browallia New"/>
                <w:b/>
                <w:bCs/>
                <w:sz w:val="26"/>
                <w:szCs w:val="26"/>
              </w:rPr>
            </w:pPr>
            <w:r w:rsidRPr="00F36551">
              <w:rPr>
                <w:rFonts w:ascii="Browallia New" w:eastAsia="Arial Unicode MS" w:hAnsi="Browallia New" w:cs="Browallia New"/>
                <w:b/>
                <w:bCs/>
                <w:snapToGrid w:val="0"/>
                <w:sz w:val="26"/>
                <w:szCs w:val="26"/>
                <w:cs/>
                <w:lang w:eastAsia="th-TH"/>
              </w:rPr>
              <w:t>พันบาท</w:t>
            </w:r>
          </w:p>
        </w:tc>
        <w:tc>
          <w:tcPr>
            <w:tcW w:w="1442" w:type="dxa"/>
            <w:tcBorders>
              <w:top w:val="single" w:sz="4" w:space="0" w:color="auto"/>
              <w:bottom w:val="single" w:sz="4" w:space="0" w:color="auto"/>
            </w:tcBorders>
          </w:tcPr>
          <w:p w:rsidR="00310CAE" w:rsidRPr="00F36551" w:rsidRDefault="005B2157" w:rsidP="002B1862">
            <w:pPr>
              <w:spacing w:line="240" w:lineRule="auto"/>
              <w:ind w:right="-72"/>
              <w:jc w:val="right"/>
              <w:rPr>
                <w:rFonts w:ascii="Browallia New" w:eastAsia="Arial Unicode MS" w:hAnsi="Browallia New" w:cs="Browallia New"/>
                <w:b/>
                <w:bCs/>
                <w:sz w:val="26"/>
                <w:szCs w:val="26"/>
              </w:rPr>
            </w:pPr>
            <w:r w:rsidRPr="005B2157">
              <w:rPr>
                <w:rFonts w:ascii="Browallia New" w:eastAsia="Arial Unicode MS" w:hAnsi="Browallia New" w:cs="Browallia New"/>
                <w:b/>
                <w:bCs/>
                <w:sz w:val="26"/>
                <w:szCs w:val="26"/>
              </w:rPr>
              <w:t xml:space="preserve">30 </w:t>
            </w:r>
            <w:r w:rsidRPr="005B2157">
              <w:rPr>
                <w:rFonts w:ascii="Browallia New" w:eastAsia="Arial Unicode MS" w:hAnsi="Browallia New" w:cs="Browallia New"/>
                <w:b/>
                <w:bCs/>
                <w:sz w:val="26"/>
                <w:szCs w:val="26"/>
                <w:cs/>
              </w:rPr>
              <w:t>มิถุนายน</w:t>
            </w:r>
          </w:p>
          <w:p w:rsidR="00310CAE" w:rsidRPr="00F36551" w:rsidRDefault="001E7B7E" w:rsidP="002B1862">
            <w:pPr>
              <w:spacing w:line="240" w:lineRule="auto"/>
              <w:ind w:right="-72"/>
              <w:jc w:val="right"/>
              <w:rPr>
                <w:rFonts w:ascii="Browallia New" w:eastAsia="Arial Unicode MS" w:hAnsi="Browallia New" w:cs="Browallia New"/>
                <w:b/>
                <w:bCs/>
                <w:sz w:val="26"/>
                <w:szCs w:val="26"/>
              </w:rPr>
            </w:pPr>
            <w:r>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2563</w:t>
            </w:r>
          </w:p>
          <w:p w:rsidR="00310CAE" w:rsidRPr="00F36551" w:rsidRDefault="00310CAE" w:rsidP="002B1862">
            <w:pPr>
              <w:spacing w:line="240" w:lineRule="auto"/>
              <w:ind w:right="-72"/>
              <w:jc w:val="right"/>
              <w:rPr>
                <w:rFonts w:ascii="Browallia New" w:eastAsia="Arial Unicode MS" w:hAnsi="Browallia New" w:cs="Browallia New"/>
                <w:b/>
                <w:bCs/>
                <w:sz w:val="26"/>
                <w:szCs w:val="26"/>
              </w:rPr>
            </w:pPr>
            <w:r w:rsidRPr="00F36551">
              <w:rPr>
                <w:rFonts w:ascii="Browallia New" w:eastAsia="Arial Unicode MS" w:hAnsi="Browallia New" w:cs="Browallia New"/>
                <w:b/>
                <w:bCs/>
                <w:snapToGrid w:val="0"/>
                <w:sz w:val="26"/>
                <w:szCs w:val="26"/>
                <w:cs/>
                <w:lang w:eastAsia="th-TH"/>
              </w:rPr>
              <w:t>พันบาท</w:t>
            </w:r>
          </w:p>
        </w:tc>
        <w:tc>
          <w:tcPr>
            <w:tcW w:w="1442" w:type="dxa"/>
            <w:tcBorders>
              <w:top w:val="single" w:sz="4" w:space="0" w:color="auto"/>
              <w:bottom w:val="single" w:sz="4" w:space="0" w:color="auto"/>
            </w:tcBorders>
          </w:tcPr>
          <w:p w:rsidR="00310CAE" w:rsidRPr="00F36551" w:rsidRDefault="00FE7E97" w:rsidP="002B1862">
            <w:pPr>
              <w:spacing w:line="240" w:lineRule="auto"/>
              <w:ind w:right="-72"/>
              <w:jc w:val="right"/>
              <w:rPr>
                <w:rFonts w:ascii="Browallia New" w:eastAsia="Arial Unicode MS" w:hAnsi="Browallia New" w:cs="Browallia New"/>
                <w:b/>
                <w:bCs/>
                <w:sz w:val="26"/>
                <w:szCs w:val="26"/>
              </w:rPr>
            </w:pPr>
            <w:r w:rsidRPr="00FE7E97">
              <w:rPr>
                <w:rFonts w:ascii="Browallia New" w:eastAsia="Arial Unicode MS" w:hAnsi="Browallia New" w:cs="Browallia New"/>
                <w:b/>
                <w:bCs/>
                <w:sz w:val="26"/>
                <w:szCs w:val="26"/>
              </w:rPr>
              <w:t>31</w:t>
            </w:r>
            <w:r w:rsidR="00310CAE" w:rsidRPr="00F36551">
              <w:rPr>
                <w:rFonts w:ascii="Browallia New" w:eastAsia="Arial Unicode MS" w:hAnsi="Browallia New" w:cs="Browallia New"/>
                <w:b/>
                <w:bCs/>
                <w:sz w:val="26"/>
                <w:szCs w:val="26"/>
                <w:cs/>
              </w:rPr>
              <w:t xml:space="preserve"> ธันวาคม</w:t>
            </w:r>
          </w:p>
          <w:p w:rsidR="00310CAE" w:rsidRPr="00F36551" w:rsidRDefault="000D2F77" w:rsidP="002B1862">
            <w:pPr>
              <w:spacing w:line="240" w:lineRule="auto"/>
              <w:ind w:right="-72"/>
              <w:jc w:val="right"/>
              <w:rPr>
                <w:rFonts w:ascii="Browallia New" w:eastAsia="Arial Unicode MS" w:hAnsi="Browallia New" w:cs="Browallia New"/>
                <w:b/>
                <w:bCs/>
                <w:sz w:val="26"/>
                <w:szCs w:val="26"/>
              </w:rPr>
            </w:pPr>
            <w:r>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2562</w:t>
            </w:r>
          </w:p>
          <w:p w:rsidR="00310CAE" w:rsidRPr="00F36551" w:rsidRDefault="00310CAE" w:rsidP="002B1862">
            <w:pPr>
              <w:spacing w:line="240" w:lineRule="auto"/>
              <w:ind w:right="-72"/>
              <w:jc w:val="right"/>
              <w:rPr>
                <w:rFonts w:ascii="Browallia New" w:eastAsia="Arial Unicode MS" w:hAnsi="Browallia New" w:cs="Browallia New"/>
                <w:b/>
                <w:bCs/>
                <w:sz w:val="26"/>
                <w:szCs w:val="26"/>
              </w:rPr>
            </w:pPr>
            <w:r w:rsidRPr="00F36551">
              <w:rPr>
                <w:rFonts w:ascii="Browallia New" w:eastAsia="Arial Unicode MS" w:hAnsi="Browallia New" w:cs="Browallia New"/>
                <w:b/>
                <w:bCs/>
                <w:snapToGrid w:val="0"/>
                <w:sz w:val="26"/>
                <w:szCs w:val="26"/>
                <w:cs/>
                <w:lang w:eastAsia="th-TH"/>
              </w:rPr>
              <w:t>พันบาท</w:t>
            </w:r>
          </w:p>
        </w:tc>
      </w:tr>
      <w:tr w:rsidR="00310CAE" w:rsidRPr="00F36551" w:rsidTr="00113693">
        <w:trPr>
          <w:cantSplit/>
        </w:trPr>
        <w:tc>
          <w:tcPr>
            <w:tcW w:w="3690" w:type="dxa"/>
          </w:tcPr>
          <w:p w:rsidR="00310CAE" w:rsidRPr="00F36551" w:rsidRDefault="00310CAE" w:rsidP="002B1862">
            <w:pPr>
              <w:spacing w:line="240" w:lineRule="auto"/>
              <w:ind w:left="-101" w:hanging="3"/>
              <w:rPr>
                <w:rFonts w:ascii="Browallia New" w:eastAsia="Arial Unicode MS" w:hAnsi="Browallia New" w:cs="Browallia New"/>
                <w:sz w:val="12"/>
                <w:szCs w:val="12"/>
                <w:cs/>
              </w:rPr>
            </w:pPr>
          </w:p>
        </w:tc>
        <w:tc>
          <w:tcPr>
            <w:tcW w:w="1442" w:type="dxa"/>
            <w:tcBorders>
              <w:top w:val="single" w:sz="4" w:space="0" w:color="auto"/>
            </w:tcBorders>
            <w:shd w:val="clear" w:color="auto" w:fill="FAFAFA"/>
          </w:tcPr>
          <w:p w:rsidR="00310CAE" w:rsidRPr="00F36551" w:rsidRDefault="00310CAE" w:rsidP="002B1862">
            <w:pPr>
              <w:spacing w:line="240" w:lineRule="auto"/>
              <w:ind w:right="-72"/>
              <w:jc w:val="right"/>
              <w:rPr>
                <w:rFonts w:ascii="Browallia New" w:eastAsia="Arial Unicode MS" w:hAnsi="Browallia New" w:cs="Browallia New"/>
                <w:sz w:val="12"/>
                <w:szCs w:val="12"/>
              </w:rPr>
            </w:pPr>
          </w:p>
        </w:tc>
        <w:tc>
          <w:tcPr>
            <w:tcW w:w="1442" w:type="dxa"/>
            <w:tcBorders>
              <w:top w:val="single" w:sz="4" w:space="0" w:color="auto"/>
            </w:tcBorders>
          </w:tcPr>
          <w:p w:rsidR="00310CAE" w:rsidRPr="00F36551" w:rsidRDefault="00310CAE" w:rsidP="002B1862">
            <w:pPr>
              <w:spacing w:line="240" w:lineRule="auto"/>
              <w:ind w:right="-72"/>
              <w:jc w:val="right"/>
              <w:rPr>
                <w:rFonts w:ascii="Browallia New" w:eastAsia="Arial Unicode MS" w:hAnsi="Browallia New" w:cs="Browallia New"/>
                <w:sz w:val="12"/>
                <w:szCs w:val="12"/>
              </w:rPr>
            </w:pPr>
          </w:p>
        </w:tc>
        <w:tc>
          <w:tcPr>
            <w:tcW w:w="1442" w:type="dxa"/>
            <w:tcBorders>
              <w:top w:val="single" w:sz="4" w:space="0" w:color="auto"/>
            </w:tcBorders>
            <w:shd w:val="clear" w:color="auto" w:fill="FAFAFA"/>
          </w:tcPr>
          <w:p w:rsidR="00310CAE" w:rsidRPr="00F36551" w:rsidRDefault="00310CAE" w:rsidP="002B1862">
            <w:pPr>
              <w:spacing w:line="240" w:lineRule="auto"/>
              <w:ind w:right="-72"/>
              <w:jc w:val="right"/>
              <w:rPr>
                <w:rFonts w:ascii="Browallia New" w:eastAsia="Arial Unicode MS" w:hAnsi="Browallia New" w:cs="Browallia New"/>
                <w:sz w:val="12"/>
                <w:szCs w:val="12"/>
              </w:rPr>
            </w:pPr>
          </w:p>
        </w:tc>
        <w:tc>
          <w:tcPr>
            <w:tcW w:w="1442" w:type="dxa"/>
            <w:tcBorders>
              <w:top w:val="single" w:sz="4" w:space="0" w:color="auto"/>
            </w:tcBorders>
          </w:tcPr>
          <w:p w:rsidR="00310CAE" w:rsidRPr="00F36551" w:rsidRDefault="00310CAE" w:rsidP="002B1862">
            <w:pPr>
              <w:spacing w:line="240" w:lineRule="auto"/>
              <w:ind w:right="-72"/>
              <w:jc w:val="right"/>
              <w:rPr>
                <w:rFonts w:ascii="Browallia New" w:eastAsia="Arial Unicode MS" w:hAnsi="Browallia New" w:cs="Browallia New"/>
                <w:sz w:val="12"/>
                <w:szCs w:val="12"/>
              </w:rPr>
            </w:pPr>
          </w:p>
        </w:tc>
      </w:tr>
      <w:tr w:rsidR="00083EE3" w:rsidRPr="00F36551" w:rsidTr="00113693">
        <w:trPr>
          <w:cantSplit/>
        </w:trPr>
        <w:tc>
          <w:tcPr>
            <w:tcW w:w="3690" w:type="dxa"/>
          </w:tcPr>
          <w:p w:rsidR="00083EE3" w:rsidRPr="004E3639" w:rsidRDefault="00083EE3" w:rsidP="002B1862">
            <w:pPr>
              <w:tabs>
                <w:tab w:val="left" w:pos="6840"/>
              </w:tabs>
              <w:spacing w:line="240" w:lineRule="auto"/>
              <w:ind w:left="-101" w:hanging="3"/>
              <w:rPr>
                <w:rFonts w:ascii="Browallia New" w:eastAsia="Arial Unicode MS" w:hAnsi="Browallia New" w:cs="Browallia New"/>
                <w:sz w:val="26"/>
                <w:szCs w:val="26"/>
                <w:cs/>
              </w:rPr>
            </w:pPr>
            <w:r w:rsidRPr="004E3639">
              <w:rPr>
                <w:rFonts w:ascii="Browallia New" w:eastAsia="Arial Unicode MS" w:hAnsi="Browallia New" w:cs="Browallia New"/>
                <w:sz w:val="26"/>
                <w:szCs w:val="26"/>
                <w:cs/>
              </w:rPr>
              <w:t>เงินลงทุนในบริษัทย่อย</w:t>
            </w:r>
            <w:r w:rsidRPr="004E3639">
              <w:rPr>
                <w:rFonts w:ascii="Browallia New" w:eastAsia="Arial Unicode MS" w:hAnsi="Browallia New" w:cs="Browallia New"/>
                <w:sz w:val="26"/>
                <w:szCs w:val="26"/>
              </w:rPr>
              <w:t xml:space="preserve"> </w:t>
            </w:r>
            <w:r w:rsidRPr="004E3639">
              <w:rPr>
                <w:rFonts w:ascii="Browallia New" w:eastAsia="Arial Unicode MS" w:hAnsi="Browallia New" w:cs="Browallia New"/>
                <w:sz w:val="26"/>
                <w:szCs w:val="26"/>
                <w:cs/>
              </w:rPr>
              <w:t xml:space="preserve">(หมายเหตุฯ ข้อ </w:t>
            </w:r>
            <w:r w:rsidR="00FE7E97" w:rsidRPr="00FE7E97">
              <w:rPr>
                <w:rFonts w:ascii="Browallia New" w:eastAsia="Arial Unicode MS" w:hAnsi="Browallia New" w:cs="Browallia New"/>
                <w:sz w:val="26"/>
                <w:szCs w:val="26"/>
              </w:rPr>
              <w:t>1</w:t>
            </w:r>
            <w:r w:rsidR="009D7D5E">
              <w:rPr>
                <w:rFonts w:ascii="Browallia New" w:eastAsia="Arial Unicode MS" w:hAnsi="Browallia New" w:cs="Browallia New"/>
                <w:sz w:val="26"/>
                <w:szCs w:val="26"/>
              </w:rPr>
              <w:t>1</w:t>
            </w:r>
            <w:r w:rsidRPr="004E3639">
              <w:rPr>
                <w:rFonts w:ascii="Browallia New" w:eastAsia="Arial Unicode MS" w:hAnsi="Browallia New" w:cs="Browallia New"/>
                <w:sz w:val="26"/>
                <w:szCs w:val="26"/>
              </w:rPr>
              <w:t>.</w:t>
            </w:r>
            <w:r w:rsidR="00FE7E97" w:rsidRPr="00FE7E97">
              <w:rPr>
                <w:rFonts w:ascii="Browallia New" w:eastAsia="Arial Unicode MS" w:hAnsi="Browallia New" w:cs="Browallia New"/>
                <w:sz w:val="26"/>
                <w:szCs w:val="26"/>
              </w:rPr>
              <w:t>2</w:t>
            </w:r>
            <w:r w:rsidRPr="004E3639">
              <w:rPr>
                <w:rFonts w:ascii="Browallia New" w:eastAsia="Arial Unicode MS" w:hAnsi="Browallia New" w:cs="Browallia New"/>
                <w:sz w:val="26"/>
                <w:szCs w:val="26"/>
              </w:rPr>
              <w:t>)</w:t>
            </w:r>
          </w:p>
        </w:tc>
        <w:tc>
          <w:tcPr>
            <w:tcW w:w="1442" w:type="dxa"/>
            <w:tcBorders>
              <w:bottom w:val="single" w:sz="4" w:space="0" w:color="auto"/>
            </w:tcBorders>
            <w:shd w:val="clear" w:color="auto" w:fill="FAFAFA"/>
            <w:vAlign w:val="bottom"/>
          </w:tcPr>
          <w:p w:rsidR="00083EE3" w:rsidRPr="00166B9D" w:rsidRDefault="007D25EB" w:rsidP="002B1862">
            <w:pPr>
              <w:tabs>
                <w:tab w:val="left" w:pos="6840"/>
              </w:tabs>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442" w:type="dxa"/>
            <w:tcBorders>
              <w:bottom w:val="single" w:sz="4" w:space="0" w:color="auto"/>
            </w:tcBorders>
            <w:vAlign w:val="bottom"/>
          </w:tcPr>
          <w:p w:rsidR="00083EE3" w:rsidRPr="00166B9D" w:rsidRDefault="004C54A8" w:rsidP="002B1862">
            <w:pPr>
              <w:tabs>
                <w:tab w:val="left" w:pos="6840"/>
              </w:tabs>
              <w:spacing w:line="240" w:lineRule="auto"/>
              <w:ind w:right="-72"/>
              <w:jc w:val="right"/>
              <w:rPr>
                <w:rFonts w:ascii="Browallia New" w:eastAsia="Arial Unicode MS" w:hAnsi="Browallia New" w:cs="Browallia New"/>
                <w:sz w:val="26"/>
                <w:szCs w:val="26"/>
              </w:rPr>
            </w:pPr>
            <w:r w:rsidRPr="00166B9D">
              <w:rPr>
                <w:rFonts w:ascii="Browallia New" w:eastAsia="Arial Unicode MS" w:hAnsi="Browallia New" w:cs="Browallia New"/>
                <w:sz w:val="26"/>
                <w:szCs w:val="26"/>
              </w:rPr>
              <w:t>-</w:t>
            </w:r>
          </w:p>
        </w:tc>
        <w:tc>
          <w:tcPr>
            <w:tcW w:w="1442" w:type="dxa"/>
            <w:tcBorders>
              <w:bottom w:val="single" w:sz="4" w:space="0" w:color="auto"/>
            </w:tcBorders>
            <w:shd w:val="clear" w:color="auto" w:fill="FAFAFA"/>
            <w:vAlign w:val="bottom"/>
          </w:tcPr>
          <w:p w:rsidR="00083EE3" w:rsidRPr="00166B9D" w:rsidRDefault="00B960B1" w:rsidP="002B1862">
            <w:pPr>
              <w:tabs>
                <w:tab w:val="left" w:pos="6840"/>
              </w:tabs>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25,659,967</w:t>
            </w:r>
          </w:p>
        </w:tc>
        <w:tc>
          <w:tcPr>
            <w:tcW w:w="1442" w:type="dxa"/>
            <w:tcBorders>
              <w:bottom w:val="single" w:sz="4" w:space="0" w:color="auto"/>
            </w:tcBorders>
            <w:vAlign w:val="bottom"/>
          </w:tcPr>
          <w:p w:rsidR="00083EE3" w:rsidRPr="00083EE3" w:rsidRDefault="00FE7E97" w:rsidP="002B1862">
            <w:pPr>
              <w:tabs>
                <w:tab w:val="left" w:pos="6840"/>
              </w:tabs>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24</w:t>
            </w:r>
            <w:r w:rsidR="00083EE3" w:rsidRPr="00166B9D">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072</w:t>
            </w:r>
            <w:r w:rsidR="00083EE3" w:rsidRPr="00166B9D">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837</w:t>
            </w:r>
          </w:p>
        </w:tc>
      </w:tr>
      <w:tr w:rsidR="00083EE3" w:rsidRPr="00F36551" w:rsidTr="00113693">
        <w:trPr>
          <w:cantSplit/>
        </w:trPr>
        <w:tc>
          <w:tcPr>
            <w:tcW w:w="3690" w:type="dxa"/>
          </w:tcPr>
          <w:p w:rsidR="00083EE3" w:rsidRPr="004E3639" w:rsidRDefault="00083EE3" w:rsidP="002B1862">
            <w:pPr>
              <w:tabs>
                <w:tab w:val="left" w:pos="6840"/>
              </w:tabs>
              <w:spacing w:line="240" w:lineRule="auto"/>
              <w:ind w:left="-101" w:hanging="3"/>
              <w:rPr>
                <w:rFonts w:ascii="Browallia New" w:eastAsia="Arial Unicode MS" w:hAnsi="Browallia New" w:cs="Browallia New"/>
                <w:sz w:val="12"/>
                <w:szCs w:val="12"/>
                <w:cs/>
              </w:rPr>
            </w:pPr>
          </w:p>
        </w:tc>
        <w:tc>
          <w:tcPr>
            <w:tcW w:w="1442" w:type="dxa"/>
            <w:tcBorders>
              <w:top w:val="single" w:sz="4" w:space="0" w:color="auto"/>
            </w:tcBorders>
            <w:shd w:val="clear" w:color="auto" w:fill="FAFAFA"/>
            <w:vAlign w:val="bottom"/>
          </w:tcPr>
          <w:p w:rsidR="00083EE3" w:rsidRPr="00F36551" w:rsidRDefault="00083EE3" w:rsidP="002B1862">
            <w:pPr>
              <w:tabs>
                <w:tab w:val="left" w:pos="6840"/>
              </w:tabs>
              <w:spacing w:line="240" w:lineRule="auto"/>
              <w:ind w:right="-72"/>
              <w:jc w:val="right"/>
              <w:rPr>
                <w:rFonts w:ascii="Browallia New" w:eastAsia="Arial Unicode MS" w:hAnsi="Browallia New" w:cs="Browallia New"/>
                <w:sz w:val="12"/>
                <w:szCs w:val="12"/>
              </w:rPr>
            </w:pPr>
          </w:p>
        </w:tc>
        <w:tc>
          <w:tcPr>
            <w:tcW w:w="1442" w:type="dxa"/>
            <w:tcBorders>
              <w:top w:val="single" w:sz="4" w:space="0" w:color="auto"/>
            </w:tcBorders>
            <w:vAlign w:val="bottom"/>
          </w:tcPr>
          <w:p w:rsidR="00083EE3" w:rsidRPr="00F36551" w:rsidRDefault="00083EE3" w:rsidP="002B1862">
            <w:pPr>
              <w:tabs>
                <w:tab w:val="left" w:pos="6840"/>
              </w:tabs>
              <w:spacing w:line="240" w:lineRule="auto"/>
              <w:ind w:right="-72"/>
              <w:jc w:val="right"/>
              <w:rPr>
                <w:rFonts w:ascii="Browallia New" w:eastAsia="Arial Unicode MS" w:hAnsi="Browallia New" w:cs="Browallia New"/>
                <w:sz w:val="12"/>
                <w:szCs w:val="12"/>
              </w:rPr>
            </w:pPr>
          </w:p>
        </w:tc>
        <w:tc>
          <w:tcPr>
            <w:tcW w:w="1442" w:type="dxa"/>
            <w:tcBorders>
              <w:top w:val="single" w:sz="4" w:space="0" w:color="auto"/>
            </w:tcBorders>
            <w:shd w:val="clear" w:color="auto" w:fill="FAFAFA"/>
            <w:vAlign w:val="bottom"/>
          </w:tcPr>
          <w:p w:rsidR="00083EE3" w:rsidRPr="00F36551" w:rsidRDefault="00083EE3" w:rsidP="002B1862">
            <w:pPr>
              <w:tabs>
                <w:tab w:val="left" w:pos="6840"/>
              </w:tabs>
              <w:spacing w:line="240" w:lineRule="auto"/>
              <w:ind w:right="-72"/>
              <w:jc w:val="right"/>
              <w:rPr>
                <w:rFonts w:ascii="Browallia New" w:eastAsia="Arial Unicode MS" w:hAnsi="Browallia New" w:cs="Browallia New"/>
                <w:sz w:val="12"/>
                <w:szCs w:val="12"/>
              </w:rPr>
            </w:pPr>
          </w:p>
        </w:tc>
        <w:tc>
          <w:tcPr>
            <w:tcW w:w="1442" w:type="dxa"/>
            <w:tcBorders>
              <w:top w:val="single" w:sz="4" w:space="0" w:color="auto"/>
            </w:tcBorders>
            <w:vAlign w:val="bottom"/>
          </w:tcPr>
          <w:p w:rsidR="00083EE3" w:rsidRPr="00F36551" w:rsidRDefault="00083EE3" w:rsidP="002B1862">
            <w:pPr>
              <w:tabs>
                <w:tab w:val="left" w:pos="6840"/>
              </w:tabs>
              <w:spacing w:line="240" w:lineRule="auto"/>
              <w:ind w:right="-72"/>
              <w:jc w:val="right"/>
              <w:rPr>
                <w:rFonts w:ascii="Browallia New" w:eastAsia="Arial Unicode MS" w:hAnsi="Browallia New" w:cs="Browallia New"/>
                <w:sz w:val="12"/>
                <w:szCs w:val="12"/>
              </w:rPr>
            </w:pPr>
          </w:p>
        </w:tc>
      </w:tr>
      <w:tr w:rsidR="00083EE3" w:rsidRPr="00F36551" w:rsidTr="00113693">
        <w:trPr>
          <w:cantSplit/>
        </w:trPr>
        <w:tc>
          <w:tcPr>
            <w:tcW w:w="3690" w:type="dxa"/>
          </w:tcPr>
          <w:p w:rsidR="00083EE3" w:rsidRPr="004E3639" w:rsidRDefault="00083EE3" w:rsidP="002B1862">
            <w:pPr>
              <w:tabs>
                <w:tab w:val="left" w:pos="6840"/>
              </w:tabs>
              <w:spacing w:line="240" w:lineRule="auto"/>
              <w:ind w:left="-101" w:hanging="3"/>
              <w:rPr>
                <w:rFonts w:ascii="Browallia New" w:eastAsia="Arial Unicode MS" w:hAnsi="Browallia New" w:cs="Browallia New"/>
                <w:sz w:val="26"/>
                <w:szCs w:val="26"/>
              </w:rPr>
            </w:pPr>
            <w:r w:rsidRPr="004E3639">
              <w:rPr>
                <w:rFonts w:ascii="Browallia New" w:eastAsia="Arial Unicode MS" w:hAnsi="Browallia New" w:cs="Browallia New"/>
                <w:sz w:val="26"/>
                <w:szCs w:val="26"/>
                <w:cs/>
              </w:rPr>
              <w:t>เงินลงทุนในบริษัทร่วม</w:t>
            </w:r>
            <w:r w:rsidRPr="004E3639">
              <w:rPr>
                <w:rFonts w:ascii="Browallia New" w:eastAsia="Arial Unicode MS" w:hAnsi="Browallia New" w:cs="Browallia New"/>
                <w:sz w:val="26"/>
                <w:szCs w:val="26"/>
              </w:rPr>
              <w:t xml:space="preserve"> </w:t>
            </w:r>
            <w:r w:rsidRPr="004E3639">
              <w:rPr>
                <w:rFonts w:ascii="Browallia New" w:eastAsia="Arial Unicode MS" w:hAnsi="Browallia New" w:cs="Browallia New"/>
                <w:sz w:val="26"/>
                <w:szCs w:val="26"/>
                <w:cs/>
              </w:rPr>
              <w:t xml:space="preserve">(หมายเหตุฯ ข้อ </w:t>
            </w:r>
            <w:r w:rsidR="00FE7E97" w:rsidRPr="00FE7E97">
              <w:rPr>
                <w:rFonts w:ascii="Browallia New" w:eastAsia="Arial Unicode MS" w:hAnsi="Browallia New" w:cs="Browallia New"/>
                <w:sz w:val="26"/>
                <w:szCs w:val="26"/>
              </w:rPr>
              <w:t>1</w:t>
            </w:r>
            <w:r w:rsidR="009D7D5E">
              <w:rPr>
                <w:rFonts w:ascii="Browallia New" w:eastAsia="Arial Unicode MS" w:hAnsi="Browallia New" w:cs="Browallia New"/>
                <w:sz w:val="26"/>
                <w:szCs w:val="26"/>
              </w:rPr>
              <w:t>1</w:t>
            </w:r>
            <w:r w:rsidRPr="004E3639">
              <w:rPr>
                <w:rFonts w:ascii="Browallia New" w:eastAsia="Arial Unicode MS" w:hAnsi="Browallia New" w:cs="Browallia New"/>
                <w:sz w:val="26"/>
                <w:szCs w:val="26"/>
              </w:rPr>
              <w:t>.</w:t>
            </w:r>
            <w:r w:rsidR="00FE7E97" w:rsidRPr="00FE7E97">
              <w:rPr>
                <w:rFonts w:ascii="Browallia New" w:eastAsia="Arial Unicode MS" w:hAnsi="Browallia New" w:cs="Browallia New"/>
                <w:sz w:val="26"/>
                <w:szCs w:val="26"/>
              </w:rPr>
              <w:t>3</w:t>
            </w:r>
            <w:r w:rsidRPr="004E3639">
              <w:rPr>
                <w:rFonts w:ascii="Browallia New" w:eastAsia="Arial Unicode MS" w:hAnsi="Browallia New" w:cs="Browallia New"/>
                <w:sz w:val="26"/>
                <w:szCs w:val="26"/>
              </w:rPr>
              <w:t>)</w:t>
            </w:r>
          </w:p>
        </w:tc>
        <w:tc>
          <w:tcPr>
            <w:tcW w:w="1442" w:type="dxa"/>
            <w:tcBorders>
              <w:bottom w:val="single" w:sz="4" w:space="0" w:color="auto"/>
            </w:tcBorders>
            <w:shd w:val="clear" w:color="auto" w:fill="FAFAFA"/>
            <w:vAlign w:val="bottom"/>
          </w:tcPr>
          <w:p w:rsidR="00083EE3" w:rsidRPr="00F36551" w:rsidRDefault="007D25EB" w:rsidP="002B1862">
            <w:pPr>
              <w:tabs>
                <w:tab w:val="left" w:pos="6840"/>
              </w:tabs>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68,944</w:t>
            </w:r>
          </w:p>
        </w:tc>
        <w:tc>
          <w:tcPr>
            <w:tcW w:w="1442" w:type="dxa"/>
            <w:tcBorders>
              <w:bottom w:val="single" w:sz="4" w:space="0" w:color="auto"/>
            </w:tcBorders>
            <w:vAlign w:val="bottom"/>
          </w:tcPr>
          <w:p w:rsidR="00083EE3" w:rsidRPr="00083EE3" w:rsidRDefault="00FE7E97" w:rsidP="002B1862">
            <w:pPr>
              <w:tabs>
                <w:tab w:val="left" w:pos="6840"/>
              </w:tabs>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69</w:t>
            </w:r>
            <w:r w:rsidR="00083EE3" w:rsidRPr="00083EE3">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530</w:t>
            </w:r>
          </w:p>
        </w:tc>
        <w:tc>
          <w:tcPr>
            <w:tcW w:w="1442" w:type="dxa"/>
            <w:tcBorders>
              <w:bottom w:val="single" w:sz="4" w:space="0" w:color="auto"/>
            </w:tcBorders>
            <w:shd w:val="clear" w:color="auto" w:fill="FAFAFA"/>
            <w:vAlign w:val="bottom"/>
          </w:tcPr>
          <w:p w:rsidR="00083EE3" w:rsidRPr="00083EE3" w:rsidRDefault="00B960B1" w:rsidP="002B1862">
            <w:pPr>
              <w:tabs>
                <w:tab w:val="left" w:pos="6840"/>
              </w:tabs>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442" w:type="dxa"/>
            <w:tcBorders>
              <w:bottom w:val="single" w:sz="4" w:space="0" w:color="auto"/>
            </w:tcBorders>
            <w:vAlign w:val="bottom"/>
          </w:tcPr>
          <w:p w:rsidR="00083EE3" w:rsidRPr="00083EE3" w:rsidRDefault="00083EE3" w:rsidP="002B1862">
            <w:pPr>
              <w:tabs>
                <w:tab w:val="left" w:pos="6840"/>
              </w:tabs>
              <w:spacing w:line="240" w:lineRule="auto"/>
              <w:ind w:right="-72"/>
              <w:jc w:val="right"/>
              <w:rPr>
                <w:rFonts w:ascii="Browallia New" w:eastAsia="Arial Unicode MS" w:hAnsi="Browallia New" w:cs="Browallia New"/>
                <w:sz w:val="26"/>
                <w:szCs w:val="26"/>
              </w:rPr>
            </w:pPr>
            <w:r w:rsidRPr="00083EE3">
              <w:rPr>
                <w:rFonts w:ascii="Browallia New" w:eastAsia="Arial Unicode MS" w:hAnsi="Browallia New" w:cs="Browallia New"/>
                <w:sz w:val="26"/>
                <w:szCs w:val="26"/>
              </w:rPr>
              <w:t>-</w:t>
            </w:r>
          </w:p>
        </w:tc>
      </w:tr>
      <w:tr w:rsidR="00083EE3" w:rsidRPr="00F36551" w:rsidTr="00113693">
        <w:trPr>
          <w:cantSplit/>
        </w:trPr>
        <w:tc>
          <w:tcPr>
            <w:tcW w:w="3690" w:type="dxa"/>
          </w:tcPr>
          <w:p w:rsidR="00083EE3" w:rsidRPr="004E3639" w:rsidRDefault="00083EE3" w:rsidP="002B1862">
            <w:pPr>
              <w:tabs>
                <w:tab w:val="left" w:pos="6840"/>
              </w:tabs>
              <w:spacing w:line="240" w:lineRule="auto"/>
              <w:ind w:left="-101" w:hanging="3"/>
              <w:rPr>
                <w:rFonts w:ascii="Browallia New" w:eastAsia="Arial Unicode MS" w:hAnsi="Browallia New" w:cs="Browallia New"/>
                <w:sz w:val="12"/>
                <w:szCs w:val="12"/>
                <w:cs/>
              </w:rPr>
            </w:pPr>
          </w:p>
        </w:tc>
        <w:tc>
          <w:tcPr>
            <w:tcW w:w="1442" w:type="dxa"/>
            <w:tcBorders>
              <w:top w:val="single" w:sz="4" w:space="0" w:color="auto"/>
            </w:tcBorders>
            <w:shd w:val="clear" w:color="auto" w:fill="FAFAFA"/>
            <w:vAlign w:val="bottom"/>
          </w:tcPr>
          <w:p w:rsidR="00083EE3" w:rsidRPr="00F36551" w:rsidRDefault="00083EE3" w:rsidP="002B1862">
            <w:pPr>
              <w:tabs>
                <w:tab w:val="left" w:pos="6840"/>
              </w:tabs>
              <w:spacing w:line="240" w:lineRule="auto"/>
              <w:ind w:right="-72"/>
              <w:jc w:val="right"/>
              <w:rPr>
                <w:rFonts w:ascii="Browallia New" w:eastAsia="Arial Unicode MS" w:hAnsi="Browallia New" w:cs="Browallia New"/>
                <w:sz w:val="12"/>
                <w:szCs w:val="12"/>
              </w:rPr>
            </w:pPr>
          </w:p>
        </w:tc>
        <w:tc>
          <w:tcPr>
            <w:tcW w:w="1442" w:type="dxa"/>
            <w:tcBorders>
              <w:top w:val="single" w:sz="4" w:space="0" w:color="auto"/>
            </w:tcBorders>
            <w:vAlign w:val="bottom"/>
          </w:tcPr>
          <w:p w:rsidR="00083EE3" w:rsidRPr="00F36551" w:rsidRDefault="00083EE3" w:rsidP="002B1862">
            <w:pPr>
              <w:tabs>
                <w:tab w:val="left" w:pos="6840"/>
              </w:tabs>
              <w:spacing w:line="240" w:lineRule="auto"/>
              <w:ind w:right="-72"/>
              <w:jc w:val="right"/>
              <w:rPr>
                <w:rFonts w:ascii="Browallia New" w:eastAsia="Arial Unicode MS" w:hAnsi="Browallia New" w:cs="Browallia New"/>
                <w:sz w:val="12"/>
                <w:szCs w:val="12"/>
              </w:rPr>
            </w:pPr>
          </w:p>
        </w:tc>
        <w:tc>
          <w:tcPr>
            <w:tcW w:w="1442" w:type="dxa"/>
            <w:tcBorders>
              <w:top w:val="single" w:sz="4" w:space="0" w:color="auto"/>
            </w:tcBorders>
            <w:shd w:val="clear" w:color="auto" w:fill="FAFAFA"/>
            <w:vAlign w:val="bottom"/>
          </w:tcPr>
          <w:p w:rsidR="00083EE3" w:rsidRPr="00F36551" w:rsidRDefault="00083EE3" w:rsidP="002B1862">
            <w:pPr>
              <w:tabs>
                <w:tab w:val="left" w:pos="6840"/>
              </w:tabs>
              <w:spacing w:line="240" w:lineRule="auto"/>
              <w:ind w:right="-72"/>
              <w:jc w:val="right"/>
              <w:rPr>
                <w:rFonts w:ascii="Browallia New" w:eastAsia="Arial Unicode MS" w:hAnsi="Browallia New" w:cs="Browallia New"/>
                <w:sz w:val="12"/>
                <w:szCs w:val="12"/>
              </w:rPr>
            </w:pPr>
          </w:p>
        </w:tc>
        <w:tc>
          <w:tcPr>
            <w:tcW w:w="1442" w:type="dxa"/>
            <w:tcBorders>
              <w:top w:val="single" w:sz="4" w:space="0" w:color="auto"/>
            </w:tcBorders>
            <w:vAlign w:val="bottom"/>
          </w:tcPr>
          <w:p w:rsidR="00083EE3" w:rsidRPr="00F36551" w:rsidRDefault="00083EE3" w:rsidP="002B1862">
            <w:pPr>
              <w:tabs>
                <w:tab w:val="left" w:pos="6840"/>
              </w:tabs>
              <w:spacing w:line="240" w:lineRule="auto"/>
              <w:ind w:right="-72"/>
              <w:jc w:val="right"/>
              <w:rPr>
                <w:rFonts w:ascii="Browallia New" w:eastAsia="Arial Unicode MS" w:hAnsi="Browallia New" w:cs="Browallia New"/>
                <w:sz w:val="12"/>
                <w:szCs w:val="12"/>
              </w:rPr>
            </w:pPr>
          </w:p>
        </w:tc>
      </w:tr>
      <w:tr w:rsidR="00083EE3" w:rsidRPr="00F36551" w:rsidTr="00113693">
        <w:trPr>
          <w:cantSplit/>
        </w:trPr>
        <w:tc>
          <w:tcPr>
            <w:tcW w:w="3690" w:type="dxa"/>
          </w:tcPr>
          <w:p w:rsidR="00083EE3" w:rsidRPr="004E3639" w:rsidRDefault="00083EE3" w:rsidP="002B1862">
            <w:pPr>
              <w:tabs>
                <w:tab w:val="left" w:pos="6840"/>
              </w:tabs>
              <w:spacing w:line="240" w:lineRule="auto"/>
              <w:ind w:left="-101" w:hanging="3"/>
              <w:rPr>
                <w:rFonts w:ascii="Browallia New" w:eastAsia="Arial Unicode MS" w:hAnsi="Browallia New" w:cs="Browallia New"/>
                <w:sz w:val="26"/>
                <w:szCs w:val="26"/>
              </w:rPr>
            </w:pPr>
            <w:r w:rsidRPr="004E3639">
              <w:rPr>
                <w:rFonts w:ascii="Browallia New" w:eastAsia="Arial Unicode MS" w:hAnsi="Browallia New" w:cs="Browallia New"/>
                <w:sz w:val="26"/>
                <w:szCs w:val="26"/>
                <w:cs/>
              </w:rPr>
              <w:t>เงินลงทุนในการร่วมค้า</w:t>
            </w:r>
            <w:r w:rsidRPr="004E3639">
              <w:rPr>
                <w:rFonts w:ascii="Browallia New" w:eastAsia="Arial Unicode MS" w:hAnsi="Browallia New" w:cs="Browallia New"/>
                <w:sz w:val="26"/>
                <w:szCs w:val="26"/>
              </w:rPr>
              <w:t xml:space="preserve"> </w:t>
            </w:r>
            <w:r w:rsidRPr="004E3639">
              <w:rPr>
                <w:rFonts w:ascii="Browallia New" w:eastAsia="Arial Unicode MS" w:hAnsi="Browallia New" w:cs="Browallia New"/>
                <w:sz w:val="26"/>
                <w:szCs w:val="26"/>
                <w:cs/>
              </w:rPr>
              <w:t xml:space="preserve">(หมายเหตุฯ ข้อ </w:t>
            </w:r>
            <w:r w:rsidR="00FE7E97" w:rsidRPr="00FE7E97">
              <w:rPr>
                <w:rFonts w:ascii="Browallia New" w:eastAsia="Arial Unicode MS" w:hAnsi="Browallia New" w:cs="Browallia New"/>
                <w:sz w:val="26"/>
                <w:szCs w:val="26"/>
              </w:rPr>
              <w:t>1</w:t>
            </w:r>
            <w:r w:rsidR="009D7D5E">
              <w:rPr>
                <w:rFonts w:ascii="Browallia New" w:eastAsia="Arial Unicode MS" w:hAnsi="Browallia New" w:cs="Browallia New"/>
                <w:sz w:val="26"/>
                <w:szCs w:val="26"/>
              </w:rPr>
              <w:t>1</w:t>
            </w:r>
            <w:r w:rsidRPr="004E3639">
              <w:rPr>
                <w:rFonts w:ascii="Browallia New" w:eastAsia="Arial Unicode MS" w:hAnsi="Browallia New" w:cs="Browallia New"/>
                <w:sz w:val="26"/>
                <w:szCs w:val="26"/>
              </w:rPr>
              <w:t>.</w:t>
            </w:r>
            <w:r w:rsidR="00FE7E97" w:rsidRPr="00FE7E97">
              <w:rPr>
                <w:rFonts w:ascii="Browallia New" w:eastAsia="Arial Unicode MS" w:hAnsi="Browallia New" w:cs="Browallia New"/>
                <w:sz w:val="26"/>
                <w:szCs w:val="26"/>
              </w:rPr>
              <w:t>4</w:t>
            </w:r>
            <w:r w:rsidRPr="004E3639">
              <w:rPr>
                <w:rFonts w:ascii="Browallia New" w:eastAsia="Arial Unicode MS" w:hAnsi="Browallia New" w:cs="Browallia New"/>
                <w:sz w:val="26"/>
                <w:szCs w:val="26"/>
              </w:rPr>
              <w:t>)</w:t>
            </w:r>
          </w:p>
        </w:tc>
        <w:tc>
          <w:tcPr>
            <w:tcW w:w="1442" w:type="dxa"/>
            <w:tcBorders>
              <w:bottom w:val="single" w:sz="4" w:space="0" w:color="auto"/>
            </w:tcBorders>
            <w:shd w:val="clear" w:color="auto" w:fill="FAFAFA"/>
            <w:vAlign w:val="bottom"/>
          </w:tcPr>
          <w:p w:rsidR="00083EE3" w:rsidRPr="00F36551" w:rsidRDefault="007D25EB" w:rsidP="002B1862">
            <w:pPr>
              <w:tabs>
                <w:tab w:val="left" w:pos="6840"/>
              </w:tabs>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16,958</w:t>
            </w:r>
          </w:p>
        </w:tc>
        <w:tc>
          <w:tcPr>
            <w:tcW w:w="1442" w:type="dxa"/>
            <w:tcBorders>
              <w:bottom w:val="single" w:sz="4" w:space="0" w:color="auto"/>
            </w:tcBorders>
            <w:vAlign w:val="bottom"/>
          </w:tcPr>
          <w:p w:rsidR="00083EE3" w:rsidRPr="00083EE3" w:rsidRDefault="00FE7E97" w:rsidP="002B1862">
            <w:pPr>
              <w:tabs>
                <w:tab w:val="left" w:pos="6840"/>
              </w:tabs>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30</w:t>
            </w:r>
            <w:r w:rsidR="00083EE3" w:rsidRPr="00083EE3">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666</w:t>
            </w:r>
          </w:p>
        </w:tc>
        <w:tc>
          <w:tcPr>
            <w:tcW w:w="1442" w:type="dxa"/>
            <w:tcBorders>
              <w:bottom w:val="single" w:sz="4" w:space="0" w:color="auto"/>
            </w:tcBorders>
            <w:shd w:val="clear" w:color="auto" w:fill="FAFAFA"/>
            <w:vAlign w:val="bottom"/>
          </w:tcPr>
          <w:p w:rsidR="00083EE3" w:rsidRPr="00083EE3" w:rsidRDefault="00B960B1" w:rsidP="002B1862">
            <w:pPr>
              <w:tabs>
                <w:tab w:val="left" w:pos="6840"/>
              </w:tabs>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43,285</w:t>
            </w:r>
          </w:p>
        </w:tc>
        <w:tc>
          <w:tcPr>
            <w:tcW w:w="1442" w:type="dxa"/>
            <w:tcBorders>
              <w:bottom w:val="single" w:sz="4" w:space="0" w:color="auto"/>
            </w:tcBorders>
            <w:vAlign w:val="bottom"/>
          </w:tcPr>
          <w:p w:rsidR="00083EE3" w:rsidRPr="00083EE3" w:rsidRDefault="00FE7E97" w:rsidP="002B1862">
            <w:pPr>
              <w:tabs>
                <w:tab w:val="left" w:pos="6840"/>
              </w:tabs>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43</w:t>
            </w:r>
            <w:r w:rsidR="00083EE3" w:rsidRPr="00083EE3">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285</w:t>
            </w:r>
          </w:p>
        </w:tc>
      </w:tr>
      <w:tr w:rsidR="00083EE3" w:rsidRPr="00F36551" w:rsidTr="00113693">
        <w:trPr>
          <w:cantSplit/>
        </w:trPr>
        <w:tc>
          <w:tcPr>
            <w:tcW w:w="3690" w:type="dxa"/>
          </w:tcPr>
          <w:p w:rsidR="00083EE3" w:rsidRPr="00F36551" w:rsidRDefault="00083EE3" w:rsidP="002B1862">
            <w:pPr>
              <w:tabs>
                <w:tab w:val="left" w:pos="6840"/>
              </w:tabs>
              <w:spacing w:line="240" w:lineRule="auto"/>
              <w:ind w:left="-101" w:hanging="3"/>
              <w:rPr>
                <w:rFonts w:ascii="Browallia New" w:eastAsia="Arial Unicode MS" w:hAnsi="Browallia New" w:cs="Browallia New"/>
                <w:spacing w:val="-4"/>
                <w:sz w:val="12"/>
                <w:szCs w:val="12"/>
                <w:cs/>
              </w:rPr>
            </w:pPr>
          </w:p>
        </w:tc>
        <w:tc>
          <w:tcPr>
            <w:tcW w:w="1442" w:type="dxa"/>
            <w:tcBorders>
              <w:top w:val="single" w:sz="4" w:space="0" w:color="auto"/>
            </w:tcBorders>
            <w:shd w:val="clear" w:color="auto" w:fill="FAFAFA"/>
            <w:vAlign w:val="bottom"/>
          </w:tcPr>
          <w:p w:rsidR="00083EE3" w:rsidRPr="00F36551" w:rsidRDefault="00083EE3" w:rsidP="002B1862">
            <w:pPr>
              <w:tabs>
                <w:tab w:val="left" w:pos="6840"/>
              </w:tabs>
              <w:spacing w:line="240" w:lineRule="auto"/>
              <w:ind w:right="-72"/>
              <w:jc w:val="right"/>
              <w:rPr>
                <w:rFonts w:ascii="Browallia New" w:eastAsia="Arial Unicode MS" w:hAnsi="Browallia New" w:cs="Browallia New"/>
                <w:sz w:val="12"/>
                <w:szCs w:val="12"/>
              </w:rPr>
            </w:pPr>
          </w:p>
        </w:tc>
        <w:tc>
          <w:tcPr>
            <w:tcW w:w="1442" w:type="dxa"/>
            <w:tcBorders>
              <w:top w:val="single" w:sz="4" w:space="0" w:color="auto"/>
            </w:tcBorders>
            <w:vAlign w:val="bottom"/>
          </w:tcPr>
          <w:p w:rsidR="00083EE3" w:rsidRPr="00F36551" w:rsidRDefault="00083EE3" w:rsidP="002B1862">
            <w:pPr>
              <w:tabs>
                <w:tab w:val="left" w:pos="6840"/>
              </w:tabs>
              <w:spacing w:line="240" w:lineRule="auto"/>
              <w:ind w:right="-72"/>
              <w:jc w:val="right"/>
              <w:rPr>
                <w:rFonts w:ascii="Browallia New" w:eastAsia="Arial Unicode MS" w:hAnsi="Browallia New" w:cs="Browallia New"/>
                <w:sz w:val="12"/>
                <w:szCs w:val="12"/>
              </w:rPr>
            </w:pPr>
          </w:p>
        </w:tc>
        <w:tc>
          <w:tcPr>
            <w:tcW w:w="1442" w:type="dxa"/>
            <w:tcBorders>
              <w:top w:val="single" w:sz="4" w:space="0" w:color="auto"/>
            </w:tcBorders>
            <w:shd w:val="clear" w:color="auto" w:fill="FAFAFA"/>
            <w:vAlign w:val="bottom"/>
          </w:tcPr>
          <w:p w:rsidR="00083EE3" w:rsidRPr="00F36551" w:rsidRDefault="00083EE3" w:rsidP="002B1862">
            <w:pPr>
              <w:tabs>
                <w:tab w:val="left" w:pos="6840"/>
              </w:tabs>
              <w:spacing w:line="240" w:lineRule="auto"/>
              <w:ind w:right="-72"/>
              <w:jc w:val="right"/>
              <w:rPr>
                <w:rFonts w:ascii="Browallia New" w:eastAsia="Arial Unicode MS" w:hAnsi="Browallia New" w:cs="Browallia New"/>
                <w:sz w:val="12"/>
                <w:szCs w:val="12"/>
              </w:rPr>
            </w:pPr>
          </w:p>
        </w:tc>
        <w:tc>
          <w:tcPr>
            <w:tcW w:w="1442" w:type="dxa"/>
            <w:tcBorders>
              <w:top w:val="single" w:sz="4" w:space="0" w:color="auto"/>
            </w:tcBorders>
            <w:vAlign w:val="bottom"/>
          </w:tcPr>
          <w:p w:rsidR="00083EE3" w:rsidRPr="00F36551" w:rsidRDefault="00083EE3" w:rsidP="002B1862">
            <w:pPr>
              <w:tabs>
                <w:tab w:val="left" w:pos="6840"/>
              </w:tabs>
              <w:spacing w:line="240" w:lineRule="auto"/>
              <w:ind w:right="-72"/>
              <w:jc w:val="right"/>
              <w:rPr>
                <w:rFonts w:ascii="Browallia New" w:eastAsia="Arial Unicode MS" w:hAnsi="Browallia New" w:cs="Browallia New"/>
                <w:sz w:val="12"/>
                <w:szCs w:val="12"/>
              </w:rPr>
            </w:pPr>
          </w:p>
        </w:tc>
      </w:tr>
      <w:tr w:rsidR="00083EE3" w:rsidRPr="00F36551" w:rsidTr="00113693">
        <w:trPr>
          <w:cantSplit/>
        </w:trPr>
        <w:tc>
          <w:tcPr>
            <w:tcW w:w="3690" w:type="dxa"/>
          </w:tcPr>
          <w:p w:rsidR="00083EE3" w:rsidRPr="00F36551" w:rsidRDefault="00083EE3" w:rsidP="002B1862">
            <w:pPr>
              <w:tabs>
                <w:tab w:val="left" w:pos="6840"/>
              </w:tabs>
              <w:spacing w:line="240" w:lineRule="auto"/>
              <w:ind w:left="-101" w:hanging="3"/>
              <w:rPr>
                <w:rFonts w:ascii="Browallia New" w:eastAsia="Arial Unicode MS" w:hAnsi="Browallia New" w:cs="Browallia New"/>
                <w:sz w:val="26"/>
                <w:szCs w:val="26"/>
              </w:rPr>
            </w:pPr>
            <w:r w:rsidRPr="00F36551">
              <w:rPr>
                <w:rFonts w:ascii="Browallia New" w:eastAsia="Arial Unicode MS" w:hAnsi="Browallia New" w:cs="Browallia New"/>
                <w:sz w:val="26"/>
                <w:szCs w:val="26"/>
                <w:cs/>
              </w:rPr>
              <w:t xml:space="preserve">รวมเงินลงทุนในบริษัทย่อย บริษัทร่วม </w:t>
            </w:r>
          </w:p>
          <w:p w:rsidR="00083EE3" w:rsidRPr="00F36551" w:rsidRDefault="00083EE3" w:rsidP="002B1862">
            <w:pPr>
              <w:tabs>
                <w:tab w:val="left" w:pos="6840"/>
              </w:tabs>
              <w:spacing w:line="240" w:lineRule="auto"/>
              <w:ind w:left="-101" w:hanging="3"/>
              <w:rPr>
                <w:rFonts w:ascii="Browallia New" w:eastAsia="Arial Unicode MS" w:hAnsi="Browallia New" w:cs="Browallia New"/>
                <w:sz w:val="26"/>
                <w:szCs w:val="26"/>
                <w:cs/>
              </w:rPr>
            </w:pPr>
            <w:r w:rsidRPr="00F36551">
              <w:rPr>
                <w:rFonts w:ascii="Browallia New" w:eastAsia="Arial Unicode MS" w:hAnsi="Browallia New" w:cs="Browallia New"/>
                <w:sz w:val="26"/>
                <w:szCs w:val="26"/>
                <w:cs/>
              </w:rPr>
              <w:t xml:space="preserve">   และการร่วมค้า</w:t>
            </w:r>
          </w:p>
        </w:tc>
        <w:tc>
          <w:tcPr>
            <w:tcW w:w="1442" w:type="dxa"/>
            <w:tcBorders>
              <w:bottom w:val="single" w:sz="4" w:space="0" w:color="auto"/>
            </w:tcBorders>
            <w:shd w:val="clear" w:color="auto" w:fill="FAFAFA"/>
            <w:vAlign w:val="bottom"/>
          </w:tcPr>
          <w:p w:rsidR="00083EE3" w:rsidRPr="00F36551" w:rsidRDefault="007D25EB" w:rsidP="002B1862">
            <w:pPr>
              <w:tabs>
                <w:tab w:val="left" w:pos="6840"/>
              </w:tabs>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85,902</w:t>
            </w:r>
          </w:p>
        </w:tc>
        <w:tc>
          <w:tcPr>
            <w:tcW w:w="1442" w:type="dxa"/>
            <w:tcBorders>
              <w:bottom w:val="single" w:sz="4" w:space="0" w:color="auto"/>
            </w:tcBorders>
            <w:vAlign w:val="bottom"/>
          </w:tcPr>
          <w:p w:rsidR="00083EE3" w:rsidRPr="00083EE3" w:rsidRDefault="00FE7E97" w:rsidP="002B1862">
            <w:pPr>
              <w:tabs>
                <w:tab w:val="left" w:pos="6840"/>
              </w:tabs>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100</w:t>
            </w:r>
            <w:r w:rsidR="00083EE3" w:rsidRPr="00083EE3">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196</w:t>
            </w:r>
            <w:r w:rsidR="00083EE3" w:rsidRPr="00083EE3">
              <w:rPr>
                <w:rFonts w:ascii="Browallia New" w:eastAsia="Arial Unicode MS" w:hAnsi="Browallia New" w:cs="Browallia New"/>
                <w:sz w:val="26"/>
                <w:szCs w:val="26"/>
              </w:rPr>
              <w:t xml:space="preserve">  </w:t>
            </w:r>
          </w:p>
        </w:tc>
        <w:tc>
          <w:tcPr>
            <w:tcW w:w="1442" w:type="dxa"/>
            <w:tcBorders>
              <w:bottom w:val="single" w:sz="4" w:space="0" w:color="auto"/>
            </w:tcBorders>
            <w:shd w:val="clear" w:color="auto" w:fill="FAFAFA"/>
            <w:vAlign w:val="bottom"/>
          </w:tcPr>
          <w:p w:rsidR="00083EE3" w:rsidRPr="00083EE3" w:rsidRDefault="00B960B1" w:rsidP="002B1862">
            <w:pPr>
              <w:tabs>
                <w:tab w:val="left" w:pos="6840"/>
              </w:tabs>
              <w:spacing w:line="240" w:lineRule="auto"/>
              <w:ind w:right="-72"/>
              <w:jc w:val="right"/>
              <w:rPr>
                <w:rFonts w:ascii="Browallia New" w:eastAsia="Arial Unicode MS" w:hAnsi="Browallia New" w:cs="Browallia New"/>
                <w:sz w:val="26"/>
                <w:szCs w:val="26"/>
                <w:cs/>
              </w:rPr>
            </w:pPr>
            <w:r>
              <w:rPr>
                <w:rFonts w:ascii="Browallia New" w:eastAsia="Arial Unicode MS" w:hAnsi="Browallia New" w:cs="Browallia New"/>
                <w:sz w:val="26"/>
                <w:szCs w:val="26"/>
              </w:rPr>
              <w:t>25,703,252</w:t>
            </w:r>
          </w:p>
        </w:tc>
        <w:tc>
          <w:tcPr>
            <w:tcW w:w="1442" w:type="dxa"/>
            <w:tcBorders>
              <w:bottom w:val="single" w:sz="4" w:space="0" w:color="auto"/>
            </w:tcBorders>
            <w:vAlign w:val="bottom"/>
          </w:tcPr>
          <w:p w:rsidR="00083EE3" w:rsidRPr="00083EE3" w:rsidRDefault="00FE7E97" w:rsidP="002B1862">
            <w:pPr>
              <w:tabs>
                <w:tab w:val="left" w:pos="6840"/>
              </w:tabs>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24</w:t>
            </w:r>
            <w:r w:rsidR="00083EE3" w:rsidRPr="00083EE3">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116</w:t>
            </w:r>
            <w:r w:rsidR="00083EE3" w:rsidRPr="00083EE3">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122</w:t>
            </w:r>
          </w:p>
        </w:tc>
      </w:tr>
    </w:tbl>
    <w:p w:rsidR="00786628" w:rsidRDefault="00786628" w:rsidP="002B1862">
      <w:pPr>
        <w:tabs>
          <w:tab w:val="left" w:pos="540"/>
        </w:tabs>
        <w:spacing w:line="240" w:lineRule="auto"/>
        <w:jc w:val="thaiDistribute"/>
        <w:rPr>
          <w:rFonts w:ascii="Browallia New" w:eastAsia="Arial Unicode MS" w:hAnsi="Browallia New" w:cs="Browallia New"/>
          <w:sz w:val="26"/>
          <w:szCs w:val="26"/>
        </w:rPr>
      </w:pPr>
    </w:p>
    <w:p w:rsidR="00786628" w:rsidRDefault="00786628">
      <w:pPr>
        <w:spacing w:line="240" w:lineRule="auto"/>
        <w:rPr>
          <w:rFonts w:ascii="Browallia New" w:eastAsia="Arial Unicode MS" w:hAnsi="Browallia New" w:cs="Browallia New"/>
          <w:sz w:val="26"/>
          <w:szCs w:val="26"/>
        </w:rPr>
      </w:pPr>
      <w:r>
        <w:rPr>
          <w:rFonts w:ascii="Browallia New" w:eastAsia="Arial Unicode MS" w:hAnsi="Browallia New" w:cs="Browallia New"/>
          <w:sz w:val="26"/>
          <w:szCs w:val="26"/>
        </w:rPr>
        <w:br w:type="page"/>
      </w:r>
    </w:p>
    <w:p w:rsidR="009D7D5E" w:rsidRDefault="009D7D5E" w:rsidP="002B1862">
      <w:pPr>
        <w:tabs>
          <w:tab w:val="left" w:pos="540"/>
        </w:tabs>
        <w:spacing w:line="240" w:lineRule="auto"/>
        <w:jc w:val="thaiDistribute"/>
        <w:rPr>
          <w:rFonts w:ascii="Browallia New" w:eastAsia="Arial Unicode MS" w:hAnsi="Browallia New" w:cs="Browallia New"/>
          <w:sz w:val="26"/>
          <w:szCs w:val="26"/>
          <w:cs/>
        </w:rPr>
      </w:pPr>
    </w:p>
    <w:p w:rsidR="00B30ABC" w:rsidRPr="00113693" w:rsidRDefault="00FE7E97" w:rsidP="002B1862">
      <w:pPr>
        <w:tabs>
          <w:tab w:val="left" w:pos="540"/>
        </w:tabs>
        <w:spacing w:line="240" w:lineRule="auto"/>
        <w:jc w:val="thaiDistribute"/>
        <w:rPr>
          <w:rFonts w:ascii="Browallia New" w:eastAsia="Arial Unicode MS" w:hAnsi="Browallia New" w:cs="Browallia New"/>
          <w:b/>
          <w:bCs/>
          <w:color w:val="CF4A02"/>
          <w:sz w:val="26"/>
          <w:szCs w:val="26"/>
        </w:rPr>
      </w:pPr>
      <w:r w:rsidRPr="00FE7E97">
        <w:rPr>
          <w:rFonts w:ascii="Browallia New" w:eastAsia="Arial Unicode MS" w:hAnsi="Browallia New" w:cs="Browallia New"/>
          <w:b/>
          <w:bCs/>
          <w:color w:val="CF4A02"/>
          <w:sz w:val="26"/>
          <w:szCs w:val="26"/>
        </w:rPr>
        <w:t>1</w:t>
      </w:r>
      <w:r w:rsidR="00220EA2">
        <w:rPr>
          <w:rFonts w:ascii="Browallia New" w:eastAsia="Arial Unicode MS" w:hAnsi="Browallia New" w:cs="Browallia New"/>
          <w:b/>
          <w:bCs/>
          <w:color w:val="CF4A02"/>
          <w:sz w:val="26"/>
          <w:szCs w:val="26"/>
        </w:rPr>
        <w:t>1</w:t>
      </w:r>
      <w:r w:rsidR="007E1CA8" w:rsidRPr="00113693">
        <w:rPr>
          <w:rFonts w:ascii="Browallia New" w:eastAsia="Arial Unicode MS" w:hAnsi="Browallia New" w:cs="Browallia New"/>
          <w:b/>
          <w:bCs/>
          <w:color w:val="CF4A02"/>
          <w:sz w:val="26"/>
          <w:szCs w:val="26"/>
          <w:lang w:val="en-US"/>
        </w:rPr>
        <w:t>.</w:t>
      </w:r>
      <w:r w:rsidRPr="00FE7E97">
        <w:rPr>
          <w:rFonts w:ascii="Browallia New" w:eastAsia="Arial Unicode MS" w:hAnsi="Browallia New" w:cs="Browallia New"/>
          <w:b/>
          <w:bCs/>
          <w:color w:val="CF4A02"/>
          <w:sz w:val="26"/>
          <w:szCs w:val="26"/>
        </w:rPr>
        <w:t>1</w:t>
      </w:r>
      <w:r w:rsidR="007E1CA8" w:rsidRPr="00113693">
        <w:rPr>
          <w:rFonts w:ascii="Browallia New" w:eastAsia="Arial Unicode MS" w:hAnsi="Browallia New" w:cs="Browallia New"/>
          <w:b/>
          <w:bCs/>
          <w:color w:val="CF4A02"/>
          <w:sz w:val="26"/>
          <w:szCs w:val="26"/>
          <w:lang w:val="en-US"/>
        </w:rPr>
        <w:tab/>
      </w:r>
      <w:r w:rsidR="007E1CA8" w:rsidRPr="00113693">
        <w:rPr>
          <w:rFonts w:ascii="Browallia New" w:eastAsia="Arial Unicode MS" w:hAnsi="Browallia New" w:cs="Browallia New"/>
          <w:b/>
          <w:bCs/>
          <w:color w:val="CF4A02"/>
          <w:sz w:val="26"/>
          <w:szCs w:val="26"/>
          <w:cs/>
        </w:rPr>
        <w:t>การเปลี่ยนแปลงของเงินลงทุนในบริษัทย่อย</w:t>
      </w:r>
      <w:r w:rsidR="001E3ED8" w:rsidRPr="00113693">
        <w:rPr>
          <w:rFonts w:ascii="Browallia New" w:eastAsia="Arial Unicode MS" w:hAnsi="Browallia New" w:cs="Browallia New"/>
          <w:b/>
          <w:bCs/>
          <w:color w:val="CF4A02"/>
          <w:sz w:val="26"/>
          <w:szCs w:val="26"/>
        </w:rPr>
        <w:t xml:space="preserve"> </w:t>
      </w:r>
      <w:r w:rsidR="001E3ED8" w:rsidRPr="00113693">
        <w:rPr>
          <w:rFonts w:ascii="Browallia New" w:eastAsia="Arial Unicode MS" w:hAnsi="Browallia New" w:cs="Browallia New"/>
          <w:b/>
          <w:bCs/>
          <w:color w:val="CF4A02"/>
          <w:sz w:val="26"/>
          <w:szCs w:val="26"/>
          <w:cs/>
        </w:rPr>
        <w:t>บริษัทร่วม</w:t>
      </w:r>
      <w:r w:rsidR="009B049A" w:rsidRPr="00113693">
        <w:rPr>
          <w:rFonts w:ascii="Browallia New" w:eastAsia="Arial Unicode MS" w:hAnsi="Browallia New" w:cs="Browallia New"/>
          <w:b/>
          <w:bCs/>
          <w:color w:val="CF4A02"/>
          <w:sz w:val="26"/>
          <w:szCs w:val="26"/>
          <w:cs/>
        </w:rPr>
        <w:t>และการร่วมค้า</w:t>
      </w:r>
      <w:r w:rsidR="007E1CA8" w:rsidRPr="00113693">
        <w:rPr>
          <w:rFonts w:ascii="Browallia New" w:eastAsia="Arial Unicode MS" w:hAnsi="Browallia New" w:cs="Browallia New"/>
          <w:b/>
          <w:bCs/>
          <w:color w:val="CF4A02"/>
          <w:sz w:val="26"/>
          <w:szCs w:val="26"/>
          <w:cs/>
        </w:rPr>
        <w:t xml:space="preserve"> สามารถวิเคราะห์ได้ดังนี้</w:t>
      </w:r>
    </w:p>
    <w:p w:rsidR="00B30ABC" w:rsidRPr="00113693" w:rsidRDefault="00B30ABC" w:rsidP="002B1862">
      <w:pPr>
        <w:spacing w:line="240" w:lineRule="auto"/>
        <w:ind w:left="540"/>
        <w:jc w:val="thaiDistribute"/>
        <w:rPr>
          <w:rFonts w:ascii="Browallia New" w:eastAsia="Arial Unicode MS" w:hAnsi="Browallia New" w:cs="Browallia New"/>
          <w:sz w:val="26"/>
          <w:szCs w:val="26"/>
        </w:rPr>
      </w:pPr>
    </w:p>
    <w:tbl>
      <w:tblPr>
        <w:tblW w:w="9461" w:type="dxa"/>
        <w:tblLook w:val="0000" w:firstRow="0" w:lastRow="0" w:firstColumn="0" w:lastColumn="0" w:noHBand="0" w:noVBand="0"/>
      </w:tblPr>
      <w:tblGrid>
        <w:gridCol w:w="5976"/>
        <w:gridCol w:w="1843"/>
        <w:gridCol w:w="1642"/>
      </w:tblGrid>
      <w:tr w:rsidR="00601040" w:rsidRPr="00113693" w:rsidTr="00113693">
        <w:tc>
          <w:tcPr>
            <w:tcW w:w="5976" w:type="dxa"/>
            <w:vAlign w:val="bottom"/>
          </w:tcPr>
          <w:p w:rsidR="00601040" w:rsidRPr="00113693" w:rsidRDefault="00601040" w:rsidP="00113693">
            <w:pPr>
              <w:spacing w:line="240" w:lineRule="auto"/>
              <w:ind w:left="431"/>
              <w:jc w:val="thaiDistribute"/>
              <w:rPr>
                <w:rFonts w:ascii="Browallia New" w:eastAsia="Arial Unicode MS" w:hAnsi="Browallia New" w:cs="Browallia New"/>
                <w:b/>
                <w:bCs/>
                <w:sz w:val="26"/>
                <w:szCs w:val="26"/>
                <w:cs/>
              </w:rPr>
            </w:pPr>
          </w:p>
        </w:tc>
        <w:tc>
          <w:tcPr>
            <w:tcW w:w="1843" w:type="dxa"/>
            <w:tcBorders>
              <w:top w:val="single" w:sz="4" w:space="0" w:color="auto"/>
            </w:tcBorders>
            <w:vAlign w:val="bottom"/>
          </w:tcPr>
          <w:p w:rsidR="00601040" w:rsidRPr="00113693" w:rsidRDefault="00601040" w:rsidP="002B1862">
            <w:pPr>
              <w:spacing w:line="240" w:lineRule="auto"/>
              <w:ind w:right="-72"/>
              <w:jc w:val="right"/>
              <w:rPr>
                <w:rFonts w:ascii="Browallia New" w:eastAsia="Arial Unicode MS" w:hAnsi="Browallia New" w:cs="Browallia New"/>
                <w:b/>
                <w:bCs/>
                <w:sz w:val="26"/>
                <w:szCs w:val="26"/>
              </w:rPr>
            </w:pPr>
            <w:r w:rsidRPr="00113693">
              <w:rPr>
                <w:rFonts w:ascii="Browallia New" w:eastAsia="Arial Unicode MS" w:hAnsi="Browallia New" w:cs="Browallia New"/>
                <w:b/>
                <w:bCs/>
                <w:sz w:val="26"/>
                <w:szCs w:val="26"/>
                <w:cs/>
              </w:rPr>
              <w:t>ข้อมูลทางการเงินรวม</w:t>
            </w:r>
          </w:p>
        </w:tc>
        <w:tc>
          <w:tcPr>
            <w:tcW w:w="1642" w:type="dxa"/>
            <w:tcBorders>
              <w:top w:val="single" w:sz="4" w:space="0" w:color="auto"/>
            </w:tcBorders>
          </w:tcPr>
          <w:p w:rsidR="00601040" w:rsidRPr="00113693" w:rsidRDefault="00601040" w:rsidP="002B1862">
            <w:pPr>
              <w:spacing w:line="240" w:lineRule="auto"/>
              <w:ind w:right="-72"/>
              <w:jc w:val="right"/>
              <w:rPr>
                <w:rFonts w:ascii="Browallia New" w:eastAsia="Arial Unicode MS" w:hAnsi="Browallia New" w:cs="Browallia New"/>
                <w:b/>
                <w:bCs/>
                <w:sz w:val="26"/>
                <w:szCs w:val="26"/>
              </w:rPr>
            </w:pPr>
            <w:r w:rsidRPr="00113693">
              <w:rPr>
                <w:rFonts w:ascii="Browallia New" w:eastAsia="Arial Unicode MS" w:hAnsi="Browallia New" w:cs="Browallia New"/>
                <w:b/>
                <w:bCs/>
                <w:sz w:val="26"/>
                <w:szCs w:val="26"/>
                <w:cs/>
              </w:rPr>
              <w:t>ข้อมูลทางการเงินเฉพาะกิจการ</w:t>
            </w:r>
          </w:p>
        </w:tc>
      </w:tr>
      <w:tr w:rsidR="00601040" w:rsidRPr="00113693" w:rsidTr="00113693">
        <w:tc>
          <w:tcPr>
            <w:tcW w:w="5976" w:type="dxa"/>
            <w:vAlign w:val="bottom"/>
          </w:tcPr>
          <w:p w:rsidR="00601040" w:rsidRPr="00113693" w:rsidRDefault="00601040" w:rsidP="00113693">
            <w:pPr>
              <w:spacing w:line="240" w:lineRule="auto"/>
              <w:ind w:left="431"/>
              <w:rPr>
                <w:rFonts w:ascii="Browallia New" w:eastAsia="Arial Unicode MS" w:hAnsi="Browallia New" w:cs="Browallia New"/>
                <w:b/>
                <w:bCs/>
                <w:sz w:val="26"/>
                <w:szCs w:val="26"/>
                <w:cs/>
              </w:rPr>
            </w:pPr>
          </w:p>
        </w:tc>
        <w:tc>
          <w:tcPr>
            <w:tcW w:w="1843" w:type="dxa"/>
            <w:tcBorders>
              <w:bottom w:val="single" w:sz="4" w:space="0" w:color="auto"/>
            </w:tcBorders>
            <w:vAlign w:val="bottom"/>
          </w:tcPr>
          <w:p w:rsidR="00601040" w:rsidRPr="00113693" w:rsidRDefault="00601040" w:rsidP="002B1862">
            <w:pPr>
              <w:spacing w:line="240" w:lineRule="auto"/>
              <w:ind w:right="-72"/>
              <w:jc w:val="right"/>
              <w:rPr>
                <w:rFonts w:ascii="Browallia New" w:eastAsia="Arial Unicode MS" w:hAnsi="Browallia New" w:cs="Browallia New"/>
                <w:b/>
                <w:bCs/>
                <w:sz w:val="26"/>
                <w:szCs w:val="26"/>
              </w:rPr>
            </w:pPr>
            <w:r w:rsidRPr="00113693">
              <w:rPr>
                <w:rFonts w:ascii="Browallia New" w:eastAsia="Arial Unicode MS" w:hAnsi="Browallia New" w:cs="Browallia New"/>
                <w:b/>
                <w:bCs/>
                <w:sz w:val="26"/>
                <w:szCs w:val="26"/>
                <w:cs/>
              </w:rPr>
              <w:t>พันบาท</w:t>
            </w:r>
          </w:p>
        </w:tc>
        <w:tc>
          <w:tcPr>
            <w:tcW w:w="1642" w:type="dxa"/>
            <w:tcBorders>
              <w:bottom w:val="single" w:sz="4" w:space="0" w:color="auto"/>
            </w:tcBorders>
            <w:vAlign w:val="bottom"/>
          </w:tcPr>
          <w:p w:rsidR="00601040" w:rsidRPr="00113693" w:rsidRDefault="00601040" w:rsidP="002B1862">
            <w:pPr>
              <w:spacing w:line="240" w:lineRule="auto"/>
              <w:ind w:right="-72"/>
              <w:jc w:val="right"/>
              <w:rPr>
                <w:rFonts w:ascii="Browallia New" w:eastAsia="Arial Unicode MS" w:hAnsi="Browallia New" w:cs="Browallia New"/>
                <w:b/>
                <w:bCs/>
                <w:sz w:val="26"/>
                <w:szCs w:val="26"/>
              </w:rPr>
            </w:pPr>
            <w:r w:rsidRPr="00113693">
              <w:rPr>
                <w:rFonts w:ascii="Browallia New" w:eastAsia="Arial Unicode MS" w:hAnsi="Browallia New" w:cs="Browallia New"/>
                <w:b/>
                <w:bCs/>
                <w:sz w:val="26"/>
                <w:szCs w:val="26"/>
                <w:cs/>
              </w:rPr>
              <w:t>พันบาท</w:t>
            </w:r>
          </w:p>
        </w:tc>
      </w:tr>
      <w:tr w:rsidR="00601040" w:rsidRPr="00113693" w:rsidTr="00113693">
        <w:tc>
          <w:tcPr>
            <w:tcW w:w="5976" w:type="dxa"/>
          </w:tcPr>
          <w:p w:rsidR="00601040" w:rsidRPr="00113693" w:rsidRDefault="00601040" w:rsidP="00113693">
            <w:pPr>
              <w:spacing w:line="240" w:lineRule="auto"/>
              <w:ind w:left="431"/>
              <w:rPr>
                <w:rFonts w:ascii="Browallia New" w:eastAsia="Arial Unicode MS" w:hAnsi="Browallia New" w:cs="Browallia New"/>
                <w:sz w:val="26"/>
                <w:szCs w:val="26"/>
                <w:cs/>
              </w:rPr>
            </w:pPr>
          </w:p>
        </w:tc>
        <w:tc>
          <w:tcPr>
            <w:tcW w:w="1843" w:type="dxa"/>
            <w:tcBorders>
              <w:top w:val="single" w:sz="4" w:space="0" w:color="auto"/>
            </w:tcBorders>
            <w:shd w:val="clear" w:color="auto" w:fill="FAFAFA"/>
          </w:tcPr>
          <w:p w:rsidR="00601040" w:rsidRPr="00113693" w:rsidRDefault="00601040" w:rsidP="002B1862">
            <w:pPr>
              <w:spacing w:line="240" w:lineRule="auto"/>
              <w:ind w:left="72" w:right="72"/>
              <w:jc w:val="right"/>
              <w:rPr>
                <w:rFonts w:ascii="Browallia New" w:eastAsia="Arial Unicode MS" w:hAnsi="Browallia New" w:cs="Browallia New"/>
                <w:sz w:val="26"/>
                <w:szCs w:val="26"/>
              </w:rPr>
            </w:pPr>
          </w:p>
        </w:tc>
        <w:tc>
          <w:tcPr>
            <w:tcW w:w="1642" w:type="dxa"/>
            <w:tcBorders>
              <w:top w:val="single" w:sz="4" w:space="0" w:color="auto"/>
            </w:tcBorders>
            <w:shd w:val="clear" w:color="auto" w:fill="FAFAFA"/>
          </w:tcPr>
          <w:p w:rsidR="00601040" w:rsidRPr="00113693" w:rsidRDefault="00601040" w:rsidP="002B1862">
            <w:pPr>
              <w:spacing w:line="240" w:lineRule="auto"/>
              <w:ind w:left="72" w:right="72"/>
              <w:jc w:val="right"/>
              <w:rPr>
                <w:rFonts w:ascii="Browallia New" w:eastAsia="Arial Unicode MS" w:hAnsi="Browallia New" w:cs="Browallia New"/>
                <w:sz w:val="26"/>
                <w:szCs w:val="26"/>
              </w:rPr>
            </w:pPr>
          </w:p>
        </w:tc>
      </w:tr>
      <w:tr w:rsidR="00601040" w:rsidRPr="00113693" w:rsidTr="00113693">
        <w:tc>
          <w:tcPr>
            <w:tcW w:w="5976" w:type="dxa"/>
            <w:vAlign w:val="bottom"/>
          </w:tcPr>
          <w:p w:rsidR="00601040" w:rsidRPr="00113693" w:rsidRDefault="00601040" w:rsidP="00113693">
            <w:pPr>
              <w:spacing w:before="12" w:line="240" w:lineRule="auto"/>
              <w:ind w:left="431"/>
              <w:rPr>
                <w:rFonts w:ascii="Browallia New" w:eastAsia="Arial Unicode MS" w:hAnsi="Browallia New" w:cs="Browallia New"/>
                <w:b/>
                <w:bCs/>
                <w:sz w:val="26"/>
                <w:szCs w:val="26"/>
              </w:rPr>
            </w:pPr>
            <w:r w:rsidRPr="00113693">
              <w:rPr>
                <w:rFonts w:ascii="Browallia New" w:eastAsia="Arial Unicode MS" w:hAnsi="Browallia New" w:cs="Browallia New"/>
                <w:b/>
                <w:bCs/>
                <w:sz w:val="26"/>
                <w:szCs w:val="26"/>
                <w:cs/>
              </w:rPr>
              <w:t>สำหรับงวด</w:t>
            </w:r>
            <w:r w:rsidR="005B2157" w:rsidRPr="005B2157">
              <w:rPr>
                <w:rFonts w:ascii="Browallia New" w:eastAsia="Arial Unicode MS" w:hAnsi="Browallia New" w:cs="Browallia New"/>
                <w:b/>
                <w:bCs/>
                <w:sz w:val="26"/>
                <w:szCs w:val="26"/>
                <w:cs/>
              </w:rPr>
              <w:t>หกเดือน</w:t>
            </w:r>
            <w:r w:rsidRPr="00113693">
              <w:rPr>
                <w:rFonts w:ascii="Browallia New" w:eastAsia="Arial Unicode MS" w:hAnsi="Browallia New" w:cs="Browallia New"/>
                <w:b/>
                <w:bCs/>
                <w:sz w:val="26"/>
                <w:szCs w:val="26"/>
                <w:cs/>
              </w:rPr>
              <w:t xml:space="preserve">สิ้นสุดวันที่ </w:t>
            </w:r>
            <w:r w:rsidR="005B2157" w:rsidRPr="005B2157">
              <w:rPr>
                <w:rFonts w:ascii="Browallia New" w:eastAsia="Arial Unicode MS" w:hAnsi="Browallia New" w:cs="Browallia New"/>
                <w:b/>
                <w:bCs/>
                <w:sz w:val="26"/>
                <w:szCs w:val="26"/>
              </w:rPr>
              <w:t xml:space="preserve">30 </w:t>
            </w:r>
            <w:r w:rsidR="005B2157" w:rsidRPr="005B2157">
              <w:rPr>
                <w:rFonts w:ascii="Browallia New" w:eastAsia="Arial Unicode MS" w:hAnsi="Browallia New" w:cs="Browallia New"/>
                <w:b/>
                <w:bCs/>
                <w:sz w:val="26"/>
                <w:szCs w:val="26"/>
                <w:cs/>
              </w:rPr>
              <w:t>มิถุนายน</w:t>
            </w:r>
            <w:r w:rsidRPr="00113693">
              <w:rPr>
                <w:rFonts w:ascii="Browallia New" w:eastAsia="Arial Unicode MS" w:hAnsi="Browallia New" w:cs="Browallia New"/>
                <w:b/>
                <w:bCs/>
                <w:sz w:val="26"/>
                <w:szCs w:val="26"/>
                <w:cs/>
              </w:rPr>
              <w:t xml:space="preserve"> </w:t>
            </w:r>
            <w:r w:rsidR="001E7B7E" w:rsidRPr="00113693">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2563</w:t>
            </w:r>
          </w:p>
        </w:tc>
        <w:tc>
          <w:tcPr>
            <w:tcW w:w="1843" w:type="dxa"/>
            <w:shd w:val="clear" w:color="auto" w:fill="FAFAFA"/>
          </w:tcPr>
          <w:p w:rsidR="00601040" w:rsidRPr="00113693" w:rsidRDefault="00601040" w:rsidP="00113693">
            <w:pPr>
              <w:spacing w:before="12" w:line="240" w:lineRule="auto"/>
              <w:ind w:right="-72"/>
              <w:jc w:val="right"/>
              <w:rPr>
                <w:rFonts w:ascii="Browallia New" w:eastAsia="Arial Unicode MS" w:hAnsi="Browallia New" w:cs="Browallia New"/>
                <w:sz w:val="26"/>
                <w:szCs w:val="26"/>
              </w:rPr>
            </w:pPr>
          </w:p>
        </w:tc>
        <w:tc>
          <w:tcPr>
            <w:tcW w:w="1642" w:type="dxa"/>
            <w:shd w:val="clear" w:color="auto" w:fill="FAFAFA"/>
          </w:tcPr>
          <w:p w:rsidR="00601040" w:rsidRPr="00113693" w:rsidRDefault="00601040" w:rsidP="00113693">
            <w:pPr>
              <w:spacing w:before="12" w:line="240" w:lineRule="auto"/>
              <w:ind w:right="-72"/>
              <w:jc w:val="right"/>
              <w:rPr>
                <w:rFonts w:ascii="Browallia New" w:eastAsia="Arial Unicode MS" w:hAnsi="Browallia New" w:cs="Browallia New"/>
                <w:sz w:val="26"/>
                <w:szCs w:val="26"/>
              </w:rPr>
            </w:pPr>
          </w:p>
        </w:tc>
      </w:tr>
      <w:tr w:rsidR="004C54A8" w:rsidRPr="00113693" w:rsidTr="00113693">
        <w:tc>
          <w:tcPr>
            <w:tcW w:w="5976" w:type="dxa"/>
          </w:tcPr>
          <w:p w:rsidR="004C54A8" w:rsidRPr="00113693" w:rsidRDefault="004C54A8" w:rsidP="00113693">
            <w:pPr>
              <w:spacing w:line="240" w:lineRule="auto"/>
              <w:ind w:left="431"/>
              <w:jc w:val="thaiDistribute"/>
              <w:rPr>
                <w:rFonts w:ascii="Browallia New" w:hAnsi="Browallia New" w:cs="Browallia New"/>
                <w:sz w:val="26"/>
                <w:szCs w:val="26"/>
              </w:rPr>
            </w:pPr>
            <w:r w:rsidRPr="00113693">
              <w:rPr>
                <w:rFonts w:ascii="Browallia New" w:hAnsi="Browallia New" w:cs="Browallia New"/>
                <w:sz w:val="26"/>
                <w:szCs w:val="26"/>
                <w:cs/>
              </w:rPr>
              <w:t>ราคาตามบัญชีต้นปี</w:t>
            </w:r>
          </w:p>
        </w:tc>
        <w:tc>
          <w:tcPr>
            <w:tcW w:w="1843" w:type="dxa"/>
            <w:shd w:val="clear" w:color="auto" w:fill="FAFAFA"/>
          </w:tcPr>
          <w:p w:rsidR="004C54A8" w:rsidRPr="00113693" w:rsidRDefault="00FE7E97" w:rsidP="002B1862">
            <w:pPr>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100</w:t>
            </w:r>
            <w:r w:rsidR="000B3832" w:rsidRPr="00113693">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196</w:t>
            </w:r>
          </w:p>
        </w:tc>
        <w:tc>
          <w:tcPr>
            <w:tcW w:w="1642" w:type="dxa"/>
            <w:shd w:val="clear" w:color="auto" w:fill="FAFAFA"/>
          </w:tcPr>
          <w:p w:rsidR="004C54A8" w:rsidRPr="00113693" w:rsidRDefault="00FE7E97" w:rsidP="002B1862">
            <w:pPr>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24</w:t>
            </w:r>
            <w:r w:rsidR="00675200" w:rsidRPr="00113693">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116</w:t>
            </w:r>
            <w:r w:rsidR="00675200" w:rsidRPr="00113693">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122</w:t>
            </w:r>
          </w:p>
        </w:tc>
      </w:tr>
      <w:tr w:rsidR="007C7504" w:rsidRPr="00113693" w:rsidTr="00113693">
        <w:tc>
          <w:tcPr>
            <w:tcW w:w="5976" w:type="dxa"/>
          </w:tcPr>
          <w:p w:rsidR="007C7504" w:rsidRPr="00113693" w:rsidRDefault="007C7504" w:rsidP="00113693">
            <w:pPr>
              <w:spacing w:line="240" w:lineRule="auto"/>
              <w:ind w:left="431"/>
              <w:jc w:val="thaiDistribute"/>
              <w:rPr>
                <w:rFonts w:ascii="Browallia New" w:hAnsi="Browallia New" w:cs="Browallia New"/>
                <w:sz w:val="26"/>
                <w:szCs w:val="26"/>
                <w:cs/>
              </w:rPr>
            </w:pPr>
            <w:r>
              <w:rPr>
                <w:rFonts w:ascii="Browallia New" w:hAnsi="Browallia New" w:cs="Browallia New" w:hint="cs"/>
                <w:sz w:val="26"/>
                <w:szCs w:val="26"/>
                <w:cs/>
              </w:rPr>
              <w:t>การซื้อเงินลงทุนในบริษัทย่อย</w:t>
            </w:r>
          </w:p>
        </w:tc>
        <w:tc>
          <w:tcPr>
            <w:tcW w:w="1843" w:type="dxa"/>
            <w:shd w:val="clear" w:color="auto" w:fill="FAFAFA"/>
          </w:tcPr>
          <w:p w:rsidR="007C7504" w:rsidRPr="00FE7E97" w:rsidRDefault="007C7504"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642" w:type="dxa"/>
            <w:shd w:val="clear" w:color="auto" w:fill="FAFAFA"/>
          </w:tcPr>
          <w:p w:rsidR="007C7504" w:rsidRPr="00FE7E97" w:rsidRDefault="007C7504"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209,629</w:t>
            </w:r>
          </w:p>
        </w:tc>
      </w:tr>
      <w:tr w:rsidR="004C54A8" w:rsidRPr="00113693" w:rsidTr="00113693">
        <w:tc>
          <w:tcPr>
            <w:tcW w:w="5976" w:type="dxa"/>
          </w:tcPr>
          <w:p w:rsidR="004C54A8" w:rsidRPr="00113693" w:rsidRDefault="004C54A8" w:rsidP="00113693">
            <w:pPr>
              <w:spacing w:line="240" w:lineRule="auto"/>
              <w:ind w:left="431"/>
              <w:jc w:val="thaiDistribute"/>
              <w:rPr>
                <w:rFonts w:ascii="Browallia New" w:hAnsi="Browallia New" w:cs="Browallia New"/>
                <w:sz w:val="26"/>
                <w:szCs w:val="26"/>
                <w:cs/>
              </w:rPr>
            </w:pPr>
            <w:r w:rsidRPr="00113693">
              <w:rPr>
                <w:rFonts w:ascii="Browallia New" w:hAnsi="Browallia New" w:cs="Browallia New"/>
                <w:sz w:val="26"/>
                <w:szCs w:val="26"/>
                <w:cs/>
              </w:rPr>
              <w:t>การเพิ่มทุนและการเรียกชำระค่าหุ้นเพิ่มของบริษัทย่อย</w:t>
            </w:r>
          </w:p>
        </w:tc>
        <w:tc>
          <w:tcPr>
            <w:tcW w:w="1843" w:type="dxa"/>
            <w:shd w:val="clear" w:color="auto" w:fill="FAFAFA"/>
          </w:tcPr>
          <w:p w:rsidR="004C54A8" w:rsidRPr="00113693" w:rsidRDefault="00952131"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642" w:type="dxa"/>
            <w:shd w:val="clear" w:color="auto" w:fill="FAFAFA"/>
          </w:tcPr>
          <w:p w:rsidR="004C54A8" w:rsidRPr="00113693" w:rsidRDefault="007C7504"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1,377,501</w:t>
            </w:r>
          </w:p>
        </w:tc>
      </w:tr>
      <w:tr w:rsidR="004C54A8" w:rsidRPr="00113693" w:rsidTr="00113693">
        <w:trPr>
          <w:trHeight w:val="263"/>
        </w:trPr>
        <w:tc>
          <w:tcPr>
            <w:tcW w:w="5976" w:type="dxa"/>
          </w:tcPr>
          <w:p w:rsidR="004C54A8" w:rsidRPr="00113693" w:rsidRDefault="004C54A8" w:rsidP="00113693">
            <w:pPr>
              <w:spacing w:line="240" w:lineRule="auto"/>
              <w:ind w:left="431"/>
              <w:jc w:val="thaiDistribute"/>
              <w:rPr>
                <w:rFonts w:ascii="Browallia New" w:hAnsi="Browallia New" w:cs="Browallia New"/>
                <w:sz w:val="26"/>
                <w:szCs w:val="26"/>
                <w:cs/>
              </w:rPr>
            </w:pPr>
            <w:r w:rsidRPr="00113693">
              <w:rPr>
                <w:rFonts w:ascii="Browallia New" w:hAnsi="Browallia New" w:cs="Browallia New"/>
                <w:sz w:val="26"/>
                <w:szCs w:val="26"/>
                <w:cs/>
              </w:rPr>
              <w:t>ส่วนแบ่งขาดทุนจากเงินลงทุนในบริษัทร่วมและการร่วมค้า</w:t>
            </w:r>
          </w:p>
        </w:tc>
        <w:tc>
          <w:tcPr>
            <w:tcW w:w="1843" w:type="dxa"/>
            <w:shd w:val="clear" w:color="auto" w:fill="FAFAFA"/>
          </w:tcPr>
          <w:p w:rsidR="004C54A8" w:rsidRPr="00113693" w:rsidRDefault="00A12D60" w:rsidP="002B1862">
            <w:pPr>
              <w:spacing w:line="240" w:lineRule="auto"/>
              <w:ind w:right="-72"/>
              <w:jc w:val="right"/>
              <w:rPr>
                <w:rFonts w:ascii="Browallia New" w:eastAsia="Arial Unicode MS" w:hAnsi="Browallia New" w:cs="Browallia New"/>
                <w:sz w:val="26"/>
                <w:szCs w:val="26"/>
                <w:lang w:val="en-US"/>
              </w:rPr>
            </w:pPr>
            <w:r>
              <w:rPr>
                <w:rFonts w:ascii="Browallia New" w:eastAsia="Arial Unicode MS" w:hAnsi="Browallia New" w:cs="Browallia New"/>
                <w:sz w:val="26"/>
                <w:szCs w:val="26"/>
                <w:lang w:val="en-US"/>
              </w:rPr>
              <w:t>(15,611)</w:t>
            </w:r>
          </w:p>
        </w:tc>
        <w:tc>
          <w:tcPr>
            <w:tcW w:w="1642" w:type="dxa"/>
            <w:shd w:val="clear" w:color="auto" w:fill="FAFAFA"/>
          </w:tcPr>
          <w:p w:rsidR="004C54A8" w:rsidRPr="00113693" w:rsidRDefault="006A313C"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r>
      <w:tr w:rsidR="002E1FBB" w:rsidRPr="00113693" w:rsidTr="00113693">
        <w:trPr>
          <w:trHeight w:val="261"/>
        </w:trPr>
        <w:tc>
          <w:tcPr>
            <w:tcW w:w="5976" w:type="dxa"/>
          </w:tcPr>
          <w:p w:rsidR="002E1FBB" w:rsidRPr="00113693" w:rsidRDefault="002E1FBB" w:rsidP="00113693">
            <w:pPr>
              <w:spacing w:line="240" w:lineRule="auto"/>
              <w:ind w:left="431"/>
              <w:jc w:val="thaiDistribute"/>
              <w:rPr>
                <w:rFonts w:ascii="Browallia New" w:hAnsi="Browallia New" w:cs="Browallia New"/>
                <w:sz w:val="26"/>
                <w:szCs w:val="26"/>
                <w:cs/>
              </w:rPr>
            </w:pPr>
            <w:r>
              <w:rPr>
                <w:rFonts w:ascii="Browallia New" w:hAnsi="Browallia New" w:cs="Browallia New" w:hint="cs"/>
                <w:sz w:val="26"/>
                <w:szCs w:val="26"/>
                <w:cs/>
              </w:rPr>
              <w:t>การเปลี่ยนแปลงสัดส่วนการลงทุนในบริษัทร่วม</w:t>
            </w:r>
          </w:p>
        </w:tc>
        <w:tc>
          <w:tcPr>
            <w:tcW w:w="1843" w:type="dxa"/>
            <w:shd w:val="clear" w:color="auto" w:fill="FAFAFA"/>
          </w:tcPr>
          <w:p w:rsidR="002E1FBB" w:rsidRPr="00113693" w:rsidRDefault="002E1FBB"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8,759</w:t>
            </w:r>
          </w:p>
        </w:tc>
        <w:tc>
          <w:tcPr>
            <w:tcW w:w="1642" w:type="dxa"/>
            <w:shd w:val="clear" w:color="auto" w:fill="FAFAFA"/>
          </w:tcPr>
          <w:p w:rsidR="002E1FBB" w:rsidRDefault="00952131"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r>
      <w:tr w:rsidR="004C54A8" w:rsidRPr="00113693" w:rsidTr="00113693">
        <w:trPr>
          <w:trHeight w:val="261"/>
        </w:trPr>
        <w:tc>
          <w:tcPr>
            <w:tcW w:w="5976" w:type="dxa"/>
          </w:tcPr>
          <w:p w:rsidR="004C54A8" w:rsidRPr="00113693" w:rsidRDefault="004C54A8" w:rsidP="00113693">
            <w:pPr>
              <w:spacing w:line="240" w:lineRule="auto"/>
              <w:ind w:left="431"/>
              <w:jc w:val="thaiDistribute"/>
              <w:rPr>
                <w:rFonts w:ascii="Browallia New" w:hAnsi="Browallia New" w:cs="Browallia New"/>
                <w:sz w:val="26"/>
                <w:szCs w:val="26"/>
                <w:cs/>
              </w:rPr>
            </w:pPr>
            <w:r w:rsidRPr="00113693">
              <w:rPr>
                <w:rFonts w:ascii="Browallia New" w:hAnsi="Browallia New" w:cs="Browallia New"/>
                <w:sz w:val="26"/>
                <w:szCs w:val="26"/>
                <w:cs/>
              </w:rPr>
              <w:t>ผลต่างจากอัตราแลกเปลี่ยนจากการแปลงค่า</w:t>
            </w:r>
            <w:r w:rsidR="004E3639" w:rsidRPr="00113693">
              <w:rPr>
                <w:rFonts w:ascii="Browallia New" w:hAnsi="Browallia New" w:cs="Browallia New" w:hint="cs"/>
                <w:sz w:val="26"/>
                <w:szCs w:val="26"/>
                <w:cs/>
              </w:rPr>
              <w:t>ข้อมูลทาง</w:t>
            </w:r>
            <w:r w:rsidRPr="00113693">
              <w:rPr>
                <w:rFonts w:ascii="Browallia New" w:hAnsi="Browallia New" w:cs="Browallia New"/>
                <w:sz w:val="26"/>
                <w:szCs w:val="26"/>
                <w:cs/>
              </w:rPr>
              <w:t>การเงิน</w:t>
            </w:r>
          </w:p>
        </w:tc>
        <w:tc>
          <w:tcPr>
            <w:tcW w:w="1843" w:type="dxa"/>
            <w:shd w:val="clear" w:color="auto" w:fill="FAFAFA"/>
          </w:tcPr>
          <w:p w:rsidR="004C54A8" w:rsidRPr="00113693" w:rsidRDefault="002E1FBB" w:rsidP="002B1862">
            <w:pPr>
              <w:spacing w:line="240" w:lineRule="auto"/>
              <w:ind w:right="-72"/>
              <w:jc w:val="right"/>
              <w:rPr>
                <w:rFonts w:ascii="Browallia New" w:eastAsia="Arial Unicode MS" w:hAnsi="Browallia New" w:cs="Browallia New"/>
                <w:sz w:val="26"/>
                <w:szCs w:val="26"/>
                <w:cs/>
              </w:rPr>
            </w:pPr>
            <w:r>
              <w:rPr>
                <w:rFonts w:ascii="Browallia New" w:eastAsia="Arial Unicode MS" w:hAnsi="Browallia New" w:cs="Browallia New"/>
                <w:sz w:val="26"/>
                <w:szCs w:val="26"/>
              </w:rPr>
              <w:t>(7,44</w:t>
            </w:r>
            <w:r w:rsidR="0019676F">
              <w:rPr>
                <w:rFonts w:ascii="Browallia New" w:eastAsia="Arial Unicode MS" w:hAnsi="Browallia New" w:cs="Browallia New"/>
                <w:sz w:val="26"/>
                <w:szCs w:val="26"/>
              </w:rPr>
              <w:t>2</w:t>
            </w:r>
            <w:r>
              <w:rPr>
                <w:rFonts w:ascii="Browallia New" w:eastAsia="Arial Unicode MS" w:hAnsi="Browallia New" w:cs="Browallia New"/>
                <w:sz w:val="26"/>
                <w:szCs w:val="26"/>
              </w:rPr>
              <w:t>)</w:t>
            </w:r>
          </w:p>
        </w:tc>
        <w:tc>
          <w:tcPr>
            <w:tcW w:w="1642" w:type="dxa"/>
            <w:shd w:val="clear" w:color="auto" w:fill="FAFAFA"/>
          </w:tcPr>
          <w:p w:rsidR="004C54A8" w:rsidRPr="00113693" w:rsidRDefault="006A313C"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r>
      <w:tr w:rsidR="003265C4" w:rsidRPr="00113693" w:rsidTr="00113693">
        <w:tc>
          <w:tcPr>
            <w:tcW w:w="5976" w:type="dxa"/>
          </w:tcPr>
          <w:p w:rsidR="003265C4" w:rsidRPr="00113693" w:rsidRDefault="003265C4" w:rsidP="00113693">
            <w:pPr>
              <w:spacing w:line="240" w:lineRule="auto"/>
              <w:ind w:left="431"/>
              <w:rPr>
                <w:rFonts w:ascii="Browallia New" w:eastAsia="Arial Unicode MS" w:hAnsi="Browallia New" w:cs="Browallia New"/>
                <w:sz w:val="26"/>
                <w:szCs w:val="26"/>
                <w:cs/>
              </w:rPr>
            </w:pPr>
            <w:r w:rsidRPr="00113693">
              <w:rPr>
                <w:rFonts w:ascii="Browallia New" w:eastAsia="Arial Unicode MS" w:hAnsi="Browallia New" w:cs="Browallia New"/>
                <w:sz w:val="26"/>
                <w:szCs w:val="26"/>
                <w:cs/>
              </w:rPr>
              <w:t xml:space="preserve">ราคาตามบัญชีปลายงวด </w:t>
            </w:r>
          </w:p>
        </w:tc>
        <w:tc>
          <w:tcPr>
            <w:tcW w:w="1843" w:type="dxa"/>
            <w:tcBorders>
              <w:top w:val="single" w:sz="4" w:space="0" w:color="auto"/>
              <w:bottom w:val="single" w:sz="4" w:space="0" w:color="auto"/>
            </w:tcBorders>
            <w:shd w:val="clear" w:color="auto" w:fill="FAFAFA"/>
          </w:tcPr>
          <w:p w:rsidR="003265C4" w:rsidRPr="00113693" w:rsidRDefault="002E1FBB"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85,90</w:t>
            </w:r>
            <w:r w:rsidR="0019676F">
              <w:rPr>
                <w:rFonts w:ascii="Browallia New" w:eastAsia="Arial Unicode MS" w:hAnsi="Browallia New" w:cs="Browallia New"/>
                <w:sz w:val="26"/>
                <w:szCs w:val="26"/>
              </w:rPr>
              <w:t>2</w:t>
            </w:r>
          </w:p>
        </w:tc>
        <w:tc>
          <w:tcPr>
            <w:tcW w:w="1642" w:type="dxa"/>
            <w:tcBorders>
              <w:top w:val="single" w:sz="4" w:space="0" w:color="auto"/>
              <w:bottom w:val="single" w:sz="4" w:space="0" w:color="auto"/>
            </w:tcBorders>
            <w:shd w:val="clear" w:color="auto" w:fill="FAFAFA"/>
          </w:tcPr>
          <w:p w:rsidR="003265C4" w:rsidRPr="00113693" w:rsidRDefault="006A313C" w:rsidP="002B1862">
            <w:pPr>
              <w:spacing w:line="240" w:lineRule="auto"/>
              <w:ind w:right="-72"/>
              <w:jc w:val="right"/>
              <w:rPr>
                <w:rFonts w:ascii="Browallia New" w:eastAsia="Arial Unicode MS" w:hAnsi="Browallia New" w:cs="Browallia New"/>
                <w:sz w:val="26"/>
                <w:szCs w:val="26"/>
              </w:rPr>
            </w:pPr>
            <w:r w:rsidRPr="006A313C">
              <w:rPr>
                <w:rFonts w:ascii="Browallia New" w:eastAsia="Arial Unicode MS" w:hAnsi="Browallia New" w:cs="Browallia New"/>
                <w:sz w:val="26"/>
                <w:szCs w:val="26"/>
                <w:cs/>
              </w:rPr>
              <w:t>25</w:t>
            </w:r>
            <w:r w:rsidRPr="006A313C">
              <w:rPr>
                <w:rFonts w:ascii="Browallia New" w:eastAsia="Arial Unicode MS" w:hAnsi="Browallia New" w:cs="Browallia New"/>
                <w:sz w:val="26"/>
                <w:szCs w:val="26"/>
              </w:rPr>
              <w:t>,</w:t>
            </w:r>
            <w:r w:rsidRPr="006A313C">
              <w:rPr>
                <w:rFonts w:ascii="Browallia New" w:eastAsia="Arial Unicode MS" w:hAnsi="Browallia New" w:cs="Browallia New"/>
                <w:sz w:val="26"/>
                <w:szCs w:val="26"/>
                <w:cs/>
              </w:rPr>
              <w:t>703</w:t>
            </w:r>
            <w:r w:rsidRPr="006A313C">
              <w:rPr>
                <w:rFonts w:ascii="Browallia New" w:eastAsia="Arial Unicode MS" w:hAnsi="Browallia New" w:cs="Browallia New"/>
                <w:sz w:val="26"/>
                <w:szCs w:val="26"/>
              </w:rPr>
              <w:t>,</w:t>
            </w:r>
            <w:r w:rsidRPr="006A313C">
              <w:rPr>
                <w:rFonts w:ascii="Browallia New" w:eastAsia="Arial Unicode MS" w:hAnsi="Browallia New" w:cs="Browallia New"/>
                <w:sz w:val="26"/>
                <w:szCs w:val="26"/>
                <w:cs/>
              </w:rPr>
              <w:t>252</w:t>
            </w:r>
          </w:p>
        </w:tc>
      </w:tr>
    </w:tbl>
    <w:p w:rsidR="006D3267" w:rsidRPr="00113693" w:rsidRDefault="006D3267" w:rsidP="009D7D5E">
      <w:pPr>
        <w:spacing w:line="240" w:lineRule="auto"/>
        <w:rPr>
          <w:rFonts w:ascii="Browallia New" w:eastAsia="Arial Unicode MS" w:hAnsi="Browallia New" w:cs="Browallia New"/>
          <w:sz w:val="26"/>
          <w:szCs w:val="26"/>
        </w:rPr>
      </w:pPr>
    </w:p>
    <w:p w:rsidR="00682096" w:rsidRPr="00113693" w:rsidRDefault="00FE7E97" w:rsidP="002B1862">
      <w:pPr>
        <w:tabs>
          <w:tab w:val="left" w:pos="540"/>
        </w:tabs>
        <w:spacing w:line="240" w:lineRule="auto"/>
        <w:ind w:left="540" w:hanging="540"/>
        <w:jc w:val="thaiDistribute"/>
        <w:rPr>
          <w:rFonts w:ascii="Browallia New" w:eastAsia="Arial Unicode MS" w:hAnsi="Browallia New" w:cs="Browallia New"/>
          <w:color w:val="CF4A02"/>
          <w:sz w:val="26"/>
          <w:szCs w:val="26"/>
          <w:cs/>
        </w:rPr>
      </w:pPr>
      <w:r w:rsidRPr="007C7504">
        <w:rPr>
          <w:rFonts w:ascii="Browallia New" w:eastAsia="Arial Unicode MS" w:hAnsi="Browallia New" w:cs="Browallia New"/>
          <w:color w:val="CF4A02"/>
          <w:sz w:val="26"/>
          <w:szCs w:val="26"/>
        </w:rPr>
        <w:t>1</w:t>
      </w:r>
      <w:r w:rsidR="00220EA2" w:rsidRPr="007C7504">
        <w:rPr>
          <w:rFonts w:ascii="Browallia New" w:eastAsia="Arial Unicode MS" w:hAnsi="Browallia New" w:cs="Browallia New"/>
          <w:color w:val="CF4A02"/>
          <w:sz w:val="26"/>
          <w:szCs w:val="26"/>
        </w:rPr>
        <w:t>1</w:t>
      </w:r>
      <w:r w:rsidR="00682096" w:rsidRPr="007C7504">
        <w:rPr>
          <w:rFonts w:ascii="Browallia New" w:eastAsia="Arial Unicode MS" w:hAnsi="Browallia New" w:cs="Browallia New"/>
          <w:color w:val="CF4A02"/>
          <w:sz w:val="26"/>
          <w:szCs w:val="26"/>
          <w:lang w:val="en-US"/>
        </w:rPr>
        <w:t>.</w:t>
      </w:r>
      <w:r w:rsidRPr="007C7504">
        <w:rPr>
          <w:rFonts w:ascii="Browallia New" w:eastAsia="Arial Unicode MS" w:hAnsi="Browallia New" w:cs="Browallia New"/>
          <w:color w:val="CF4A02"/>
          <w:sz w:val="26"/>
          <w:szCs w:val="26"/>
        </w:rPr>
        <w:t>1</w:t>
      </w:r>
      <w:r w:rsidR="00682096" w:rsidRPr="007C7504">
        <w:rPr>
          <w:rFonts w:ascii="Browallia New" w:eastAsia="Arial Unicode MS" w:hAnsi="Browallia New" w:cs="Browallia New"/>
          <w:color w:val="CF4A02"/>
          <w:sz w:val="26"/>
          <w:szCs w:val="26"/>
          <w:lang w:val="en-US"/>
        </w:rPr>
        <w:t>.</w:t>
      </w:r>
      <w:r w:rsidRPr="007C7504">
        <w:rPr>
          <w:rFonts w:ascii="Browallia New" w:eastAsia="Arial Unicode MS" w:hAnsi="Browallia New" w:cs="Browallia New"/>
          <w:color w:val="CF4A02"/>
          <w:sz w:val="26"/>
          <w:szCs w:val="26"/>
        </w:rPr>
        <w:t>1</w:t>
      </w:r>
      <w:r w:rsidR="00682096" w:rsidRPr="007C7504">
        <w:rPr>
          <w:rFonts w:ascii="Browallia New" w:eastAsia="Arial Unicode MS" w:hAnsi="Browallia New" w:cs="Browallia New"/>
          <w:color w:val="CF4A02"/>
          <w:sz w:val="26"/>
          <w:szCs w:val="26"/>
          <w:lang w:val="en-US"/>
        </w:rPr>
        <w:tab/>
      </w:r>
      <w:r w:rsidR="00682096" w:rsidRPr="007C7504">
        <w:rPr>
          <w:rFonts w:ascii="Browallia New" w:eastAsia="Arial Unicode MS" w:hAnsi="Browallia New" w:cs="Browallia New"/>
          <w:color w:val="CF4A02"/>
          <w:sz w:val="26"/>
          <w:szCs w:val="26"/>
          <w:cs/>
          <w:lang w:val="en-US"/>
        </w:rPr>
        <w:t>การเปลี่ยนแปลงของเงินลงทุนในบริษัทย่อยที่เกิดขึ้นในระหว่างงวด</w:t>
      </w:r>
      <w:r w:rsidR="005B2157" w:rsidRPr="007C7504">
        <w:rPr>
          <w:rFonts w:ascii="Browallia New" w:eastAsia="Arial Unicode MS" w:hAnsi="Browallia New" w:cs="Browallia New"/>
          <w:color w:val="CF4A02"/>
          <w:sz w:val="26"/>
          <w:szCs w:val="26"/>
          <w:cs/>
        </w:rPr>
        <w:t>หกเดือน</w:t>
      </w:r>
      <w:r w:rsidR="00682096" w:rsidRPr="007C7504">
        <w:rPr>
          <w:rFonts w:ascii="Browallia New" w:eastAsia="Arial Unicode MS" w:hAnsi="Browallia New" w:cs="Browallia New"/>
          <w:color w:val="CF4A02"/>
          <w:sz w:val="26"/>
          <w:szCs w:val="26"/>
          <w:cs/>
          <w:lang w:val="en-US"/>
        </w:rPr>
        <w:t xml:space="preserve">สิ้นสุดวันที่ </w:t>
      </w:r>
      <w:r w:rsidR="005B2157" w:rsidRPr="007C7504">
        <w:rPr>
          <w:rFonts w:ascii="Browallia New" w:eastAsia="Arial Unicode MS" w:hAnsi="Browallia New" w:cs="Browallia New"/>
          <w:color w:val="CF4A02"/>
          <w:sz w:val="26"/>
          <w:szCs w:val="26"/>
        </w:rPr>
        <w:t xml:space="preserve">30 </w:t>
      </w:r>
      <w:r w:rsidR="005B2157" w:rsidRPr="007C7504">
        <w:rPr>
          <w:rFonts w:ascii="Browallia New" w:eastAsia="Arial Unicode MS" w:hAnsi="Browallia New" w:cs="Browallia New"/>
          <w:color w:val="CF4A02"/>
          <w:sz w:val="26"/>
          <w:szCs w:val="26"/>
          <w:cs/>
        </w:rPr>
        <w:t>มิถุนายน</w:t>
      </w:r>
      <w:r w:rsidR="00682096" w:rsidRPr="007C7504">
        <w:rPr>
          <w:rFonts w:ascii="Browallia New" w:eastAsia="Arial Unicode MS" w:hAnsi="Browallia New" w:cs="Browallia New"/>
          <w:color w:val="CF4A02"/>
          <w:sz w:val="26"/>
          <w:szCs w:val="26"/>
          <w:cs/>
          <w:lang w:val="en-US"/>
        </w:rPr>
        <w:t xml:space="preserve"> </w:t>
      </w:r>
      <w:r w:rsidR="001E7B7E" w:rsidRPr="007C7504">
        <w:rPr>
          <w:rFonts w:ascii="Browallia New" w:eastAsia="Arial Unicode MS" w:hAnsi="Browallia New" w:cs="Browallia New"/>
          <w:color w:val="CF4A02"/>
          <w:sz w:val="26"/>
          <w:szCs w:val="26"/>
          <w:cs/>
          <w:lang w:val="en-US"/>
        </w:rPr>
        <w:t xml:space="preserve">พ.ศ. </w:t>
      </w:r>
      <w:r w:rsidRPr="007C7504">
        <w:rPr>
          <w:rFonts w:ascii="Browallia New" w:eastAsia="Arial Unicode MS" w:hAnsi="Browallia New" w:cs="Browallia New"/>
          <w:color w:val="CF4A02"/>
          <w:sz w:val="26"/>
          <w:szCs w:val="26"/>
        </w:rPr>
        <w:t>2563</w:t>
      </w:r>
      <w:r w:rsidR="00682096" w:rsidRPr="007C7504">
        <w:rPr>
          <w:rFonts w:ascii="Browallia New" w:eastAsia="Arial Unicode MS" w:hAnsi="Browallia New" w:cs="Browallia New"/>
          <w:color w:val="CF4A02"/>
          <w:sz w:val="26"/>
          <w:szCs w:val="26"/>
          <w:cs/>
        </w:rPr>
        <w:t xml:space="preserve"> มีดังต่อไปนี้</w:t>
      </w:r>
    </w:p>
    <w:p w:rsidR="00682096" w:rsidRPr="00113693" w:rsidRDefault="00682096" w:rsidP="002B1862">
      <w:pPr>
        <w:tabs>
          <w:tab w:val="left" w:pos="540"/>
        </w:tabs>
        <w:spacing w:line="240" w:lineRule="auto"/>
        <w:ind w:left="540"/>
        <w:jc w:val="thaiDistribute"/>
        <w:rPr>
          <w:rFonts w:ascii="Browallia New" w:eastAsia="Arial Unicode MS" w:hAnsi="Browallia New" w:cs="Browallia New"/>
          <w:sz w:val="26"/>
          <w:szCs w:val="26"/>
        </w:rPr>
      </w:pPr>
    </w:p>
    <w:p w:rsidR="00682096" w:rsidRPr="00113693" w:rsidRDefault="00682096" w:rsidP="00113693">
      <w:pPr>
        <w:tabs>
          <w:tab w:val="left" w:pos="540"/>
        </w:tabs>
        <w:spacing w:line="240" w:lineRule="auto"/>
        <w:ind w:left="540"/>
        <w:jc w:val="thaiDistribute"/>
        <w:rPr>
          <w:rFonts w:ascii="Browallia New" w:eastAsia="Arial Unicode MS" w:hAnsi="Browallia New" w:cs="Browallia New"/>
          <w:b/>
          <w:bCs/>
          <w:spacing w:val="6"/>
          <w:sz w:val="26"/>
          <w:szCs w:val="26"/>
        </w:rPr>
      </w:pPr>
      <w:r w:rsidRPr="00113693">
        <w:rPr>
          <w:rFonts w:ascii="Browallia New" w:eastAsia="Arial Unicode MS" w:hAnsi="Browallia New" w:cs="Browallia New"/>
          <w:b/>
          <w:bCs/>
          <w:spacing w:val="6"/>
          <w:sz w:val="26"/>
          <w:szCs w:val="26"/>
          <w:cs/>
        </w:rPr>
        <w:t>บริษัทย่อยที่บริษัทถือหุ้นทางตรง</w:t>
      </w:r>
    </w:p>
    <w:p w:rsidR="00682096" w:rsidRPr="00113693" w:rsidRDefault="00682096" w:rsidP="002B1862">
      <w:pPr>
        <w:spacing w:line="240" w:lineRule="auto"/>
        <w:ind w:left="540"/>
        <w:jc w:val="thaiDistribute"/>
        <w:rPr>
          <w:rFonts w:ascii="Browallia New" w:eastAsia="Arial Unicode MS" w:hAnsi="Browallia New" w:cs="Browallia New"/>
          <w:spacing w:val="6"/>
          <w:sz w:val="26"/>
          <w:szCs w:val="26"/>
        </w:rPr>
      </w:pPr>
    </w:p>
    <w:p w:rsidR="00675200" w:rsidRPr="00113693" w:rsidRDefault="00675200" w:rsidP="002B1862">
      <w:pPr>
        <w:spacing w:line="240" w:lineRule="auto"/>
        <w:ind w:left="540"/>
        <w:jc w:val="thaiDistribute"/>
        <w:rPr>
          <w:rFonts w:ascii="Browallia New" w:eastAsia="Arial Unicode MS" w:hAnsi="Browallia New" w:cs="Browallia New"/>
          <w:i/>
          <w:iCs/>
          <w:spacing w:val="6"/>
          <w:sz w:val="26"/>
          <w:szCs w:val="26"/>
        </w:rPr>
      </w:pPr>
      <w:r w:rsidRPr="006A313C">
        <w:rPr>
          <w:rFonts w:ascii="Browallia New" w:eastAsia="Arial Unicode MS" w:hAnsi="Browallia New" w:cs="Browallia New"/>
          <w:i/>
          <w:iCs/>
          <w:spacing w:val="6"/>
          <w:sz w:val="26"/>
          <w:szCs w:val="26"/>
          <w:cs/>
        </w:rPr>
        <w:t>การเรียกชำระค่าหุ้นเพิ่ม</w:t>
      </w:r>
    </w:p>
    <w:p w:rsidR="00666459" w:rsidRPr="00113693" w:rsidRDefault="00666459" w:rsidP="002B1862">
      <w:pPr>
        <w:spacing w:line="240" w:lineRule="auto"/>
        <w:ind w:left="540"/>
        <w:jc w:val="thaiDistribute"/>
        <w:rPr>
          <w:rFonts w:ascii="Browallia New" w:eastAsia="Arial Unicode MS" w:hAnsi="Browallia New" w:cs="Browallia New"/>
          <w:i/>
          <w:iCs/>
          <w:spacing w:val="6"/>
          <w:sz w:val="26"/>
          <w:szCs w:val="26"/>
        </w:rPr>
      </w:pPr>
    </w:p>
    <w:p w:rsidR="00666459" w:rsidRPr="00113693" w:rsidRDefault="00666459" w:rsidP="002B1862">
      <w:pPr>
        <w:spacing w:line="240" w:lineRule="auto"/>
        <w:ind w:left="540"/>
        <w:jc w:val="thaiDistribute"/>
        <w:rPr>
          <w:rFonts w:ascii="Browallia New" w:eastAsia="Arial Unicode MS" w:hAnsi="Browallia New" w:cs="Browallia New"/>
          <w:spacing w:val="-4"/>
          <w:sz w:val="26"/>
          <w:szCs w:val="26"/>
        </w:rPr>
      </w:pPr>
      <w:r w:rsidRPr="00113693">
        <w:rPr>
          <w:rFonts w:ascii="Browallia New" w:eastAsia="Arial Unicode MS" w:hAnsi="Browallia New" w:cs="Browallia New" w:hint="cs"/>
          <w:spacing w:val="-4"/>
          <w:sz w:val="26"/>
          <w:szCs w:val="26"/>
          <w:cs/>
        </w:rPr>
        <w:t>ในระหว่างงวด</w:t>
      </w:r>
      <w:r w:rsidR="005B2157" w:rsidRPr="005B2157">
        <w:rPr>
          <w:rFonts w:ascii="Browallia New" w:eastAsia="Arial Unicode MS" w:hAnsi="Browallia New" w:cs="Browallia New" w:hint="cs"/>
          <w:spacing w:val="-4"/>
          <w:sz w:val="26"/>
          <w:szCs w:val="26"/>
          <w:cs/>
        </w:rPr>
        <w:t>หกเดือน</w:t>
      </w:r>
      <w:r w:rsidRPr="00113693">
        <w:rPr>
          <w:rFonts w:ascii="Browallia New" w:eastAsia="Arial Unicode MS" w:hAnsi="Browallia New" w:cs="Browallia New" w:hint="cs"/>
          <w:spacing w:val="-4"/>
          <w:sz w:val="26"/>
          <w:szCs w:val="26"/>
          <w:cs/>
        </w:rPr>
        <w:t xml:space="preserve">สิ้นสุดวันที่ </w:t>
      </w:r>
      <w:r w:rsidR="005B2157" w:rsidRPr="005B2157">
        <w:rPr>
          <w:rFonts w:ascii="Browallia New" w:eastAsia="Arial Unicode MS" w:hAnsi="Browallia New" w:cs="Browallia New"/>
          <w:spacing w:val="-4"/>
          <w:sz w:val="26"/>
          <w:szCs w:val="26"/>
        </w:rPr>
        <w:t xml:space="preserve">30 </w:t>
      </w:r>
      <w:r w:rsidR="005B2157" w:rsidRPr="005B2157">
        <w:rPr>
          <w:rFonts w:ascii="Browallia New" w:eastAsia="Arial Unicode MS" w:hAnsi="Browallia New" w:cs="Browallia New"/>
          <w:spacing w:val="-4"/>
          <w:sz w:val="26"/>
          <w:szCs w:val="26"/>
          <w:cs/>
        </w:rPr>
        <w:t>มิถุนายน</w:t>
      </w:r>
      <w:r w:rsidRPr="00113693">
        <w:rPr>
          <w:rFonts w:ascii="Browallia New" w:eastAsia="Arial Unicode MS" w:hAnsi="Browallia New" w:cs="Browallia New" w:hint="cs"/>
          <w:spacing w:val="-4"/>
          <w:sz w:val="26"/>
          <w:szCs w:val="26"/>
          <w:cs/>
        </w:rPr>
        <w:t xml:space="preserve"> พ.ศ. </w:t>
      </w:r>
      <w:r w:rsidR="00FE7E97" w:rsidRPr="00FE7E97">
        <w:rPr>
          <w:rFonts w:ascii="Browallia New" w:eastAsia="Arial Unicode MS" w:hAnsi="Browallia New" w:cs="Browallia New"/>
          <w:spacing w:val="-4"/>
          <w:sz w:val="26"/>
          <w:szCs w:val="26"/>
        </w:rPr>
        <w:t>2563</w:t>
      </w:r>
      <w:r w:rsidRPr="00113693">
        <w:rPr>
          <w:rFonts w:ascii="Browallia New" w:eastAsia="Arial Unicode MS" w:hAnsi="Browallia New" w:cs="Browallia New"/>
          <w:spacing w:val="-4"/>
          <w:sz w:val="26"/>
          <w:szCs w:val="26"/>
        </w:rPr>
        <w:t xml:space="preserve"> </w:t>
      </w:r>
      <w:r w:rsidRPr="00113693">
        <w:rPr>
          <w:rFonts w:ascii="Browallia New" w:eastAsia="Arial Unicode MS" w:hAnsi="Browallia New" w:cs="Browallia New" w:hint="cs"/>
          <w:spacing w:val="-4"/>
          <w:sz w:val="26"/>
          <w:szCs w:val="26"/>
          <w:cs/>
        </w:rPr>
        <w:t>คณะกรรมการของบริษัทย่อยได้มีมติอนุมัติเรียกชำระค่าหุ้นส่วนที่</w:t>
      </w:r>
      <w:r w:rsidR="00E44611" w:rsidRPr="00113693">
        <w:rPr>
          <w:rFonts w:ascii="Browallia New" w:eastAsia="Arial Unicode MS" w:hAnsi="Browallia New" w:cs="Browallia New"/>
          <w:spacing w:val="-4"/>
          <w:sz w:val="26"/>
          <w:szCs w:val="26"/>
        </w:rPr>
        <w:br/>
      </w:r>
      <w:r w:rsidRPr="00113693">
        <w:rPr>
          <w:rFonts w:ascii="Browallia New" w:eastAsia="Arial Unicode MS" w:hAnsi="Browallia New" w:cs="Browallia New" w:hint="cs"/>
          <w:spacing w:val="-4"/>
          <w:sz w:val="26"/>
          <w:szCs w:val="26"/>
          <w:cs/>
        </w:rPr>
        <w:t>ยังเรียกไม่ครบ และบริษัทได้จ่ายชำระค่าหุ้นดังกล่าวแล้ว ตามรายละเอียดดังต่อไปนี้</w:t>
      </w:r>
    </w:p>
    <w:p w:rsidR="00666459" w:rsidRPr="00113693" w:rsidRDefault="00666459" w:rsidP="002B1862">
      <w:pPr>
        <w:spacing w:line="240" w:lineRule="auto"/>
        <w:ind w:left="540"/>
        <w:jc w:val="thaiDistribute"/>
        <w:rPr>
          <w:rFonts w:ascii="Browallia New" w:eastAsia="Arial Unicode MS" w:hAnsi="Browallia New" w:cs="Browallia New"/>
          <w:spacing w:val="6"/>
          <w:sz w:val="26"/>
          <w:szCs w:val="26"/>
        </w:rPr>
      </w:pPr>
    </w:p>
    <w:tbl>
      <w:tblPr>
        <w:tblW w:w="8932" w:type="dxa"/>
        <w:tblInd w:w="532" w:type="dxa"/>
        <w:tblLook w:val="04A0" w:firstRow="1" w:lastRow="0" w:firstColumn="1" w:lastColumn="0" w:noHBand="0" w:noVBand="1"/>
      </w:tblPr>
      <w:tblGrid>
        <w:gridCol w:w="3012"/>
        <w:gridCol w:w="2410"/>
        <w:gridCol w:w="992"/>
        <w:gridCol w:w="1559"/>
        <w:gridCol w:w="959"/>
      </w:tblGrid>
      <w:tr w:rsidR="00666459" w:rsidRPr="00F54B98" w:rsidTr="009D7D5E">
        <w:tc>
          <w:tcPr>
            <w:tcW w:w="3012" w:type="dxa"/>
            <w:tcBorders>
              <w:top w:val="single" w:sz="4" w:space="0" w:color="auto"/>
              <w:bottom w:val="single" w:sz="4" w:space="0" w:color="auto"/>
            </w:tcBorders>
            <w:shd w:val="clear" w:color="auto" w:fill="auto"/>
            <w:vAlign w:val="bottom"/>
          </w:tcPr>
          <w:p w:rsidR="00666459" w:rsidRPr="00F54B98" w:rsidRDefault="00666459" w:rsidP="00113693">
            <w:pPr>
              <w:widowControl w:val="0"/>
              <w:spacing w:line="240" w:lineRule="auto"/>
              <w:ind w:left="-72"/>
              <w:jc w:val="center"/>
              <w:rPr>
                <w:rFonts w:ascii="Browallia New" w:eastAsia="Arial Unicode MS" w:hAnsi="Browallia New" w:cs="Browallia New"/>
                <w:b/>
                <w:bCs/>
                <w:sz w:val="26"/>
                <w:szCs w:val="26"/>
                <w:cs/>
              </w:rPr>
            </w:pPr>
            <w:r w:rsidRPr="00F54B98">
              <w:rPr>
                <w:rFonts w:ascii="Browallia New" w:eastAsia="Arial Unicode MS" w:hAnsi="Browallia New" w:cs="Browallia New"/>
                <w:b/>
                <w:bCs/>
                <w:sz w:val="26"/>
                <w:szCs w:val="26"/>
                <w:cs/>
              </w:rPr>
              <w:t>บริษัทย่อย</w:t>
            </w:r>
          </w:p>
        </w:tc>
        <w:tc>
          <w:tcPr>
            <w:tcW w:w="2410" w:type="dxa"/>
            <w:tcBorders>
              <w:top w:val="single" w:sz="4" w:space="0" w:color="auto"/>
              <w:bottom w:val="single" w:sz="4" w:space="0" w:color="auto"/>
            </w:tcBorders>
            <w:shd w:val="clear" w:color="auto" w:fill="auto"/>
            <w:vAlign w:val="bottom"/>
          </w:tcPr>
          <w:p w:rsidR="00666459" w:rsidRPr="00F54B98" w:rsidRDefault="00666459" w:rsidP="00812B50">
            <w:pPr>
              <w:widowControl w:val="0"/>
              <w:spacing w:line="240" w:lineRule="auto"/>
              <w:ind w:left="-109" w:right="-72"/>
              <w:jc w:val="center"/>
              <w:rPr>
                <w:rFonts w:ascii="Browallia New" w:eastAsia="Arial Unicode MS" w:hAnsi="Browallia New" w:cs="Browallia New"/>
                <w:b/>
                <w:bCs/>
                <w:sz w:val="26"/>
                <w:szCs w:val="26"/>
              </w:rPr>
            </w:pPr>
            <w:r w:rsidRPr="00F54B98">
              <w:rPr>
                <w:rFonts w:ascii="Browallia New" w:eastAsia="Arial Unicode MS" w:hAnsi="Browallia New" w:cs="Browallia New"/>
                <w:b/>
                <w:bCs/>
                <w:sz w:val="26"/>
                <w:szCs w:val="26"/>
                <w:cs/>
              </w:rPr>
              <w:t>วันที่ที่ประชุมคณะกรรมการของบริษัทย่อย</w:t>
            </w:r>
          </w:p>
        </w:tc>
        <w:tc>
          <w:tcPr>
            <w:tcW w:w="992" w:type="dxa"/>
            <w:tcBorders>
              <w:top w:val="single" w:sz="4" w:space="0" w:color="auto"/>
              <w:bottom w:val="single" w:sz="4" w:space="0" w:color="auto"/>
            </w:tcBorders>
            <w:shd w:val="clear" w:color="auto" w:fill="auto"/>
            <w:vAlign w:val="bottom"/>
          </w:tcPr>
          <w:p w:rsidR="00666459" w:rsidRPr="00F54B98" w:rsidRDefault="00666459" w:rsidP="009D7D5E">
            <w:pPr>
              <w:widowControl w:val="0"/>
              <w:spacing w:line="240" w:lineRule="auto"/>
              <w:ind w:left="-108" w:right="-104"/>
              <w:jc w:val="center"/>
              <w:rPr>
                <w:rFonts w:ascii="Browallia New" w:eastAsia="Arial Unicode MS" w:hAnsi="Browallia New" w:cs="Browallia New"/>
                <w:b/>
                <w:bCs/>
                <w:sz w:val="26"/>
                <w:szCs w:val="26"/>
              </w:rPr>
            </w:pPr>
            <w:r w:rsidRPr="00F54B98">
              <w:rPr>
                <w:rFonts w:ascii="Browallia New" w:eastAsia="Arial Unicode MS" w:hAnsi="Browallia New" w:cs="Browallia New"/>
                <w:b/>
                <w:bCs/>
                <w:sz w:val="26"/>
                <w:szCs w:val="26"/>
                <w:cs/>
              </w:rPr>
              <w:t>จำนวนหุ้น</w:t>
            </w:r>
          </w:p>
          <w:p w:rsidR="00666459" w:rsidRPr="00F54B98" w:rsidRDefault="00666459" w:rsidP="009D7D5E">
            <w:pPr>
              <w:widowControl w:val="0"/>
              <w:spacing w:line="240" w:lineRule="auto"/>
              <w:ind w:left="-108" w:right="-104"/>
              <w:jc w:val="center"/>
              <w:rPr>
                <w:rFonts w:ascii="Browallia New" w:eastAsia="Arial Unicode MS" w:hAnsi="Browallia New" w:cs="Browallia New"/>
                <w:b/>
                <w:bCs/>
                <w:sz w:val="26"/>
                <w:szCs w:val="26"/>
                <w:cs/>
              </w:rPr>
            </w:pPr>
            <w:r w:rsidRPr="00F54B98">
              <w:rPr>
                <w:rFonts w:ascii="Browallia New" w:eastAsia="Arial Unicode MS" w:hAnsi="Browallia New" w:cs="Browallia New"/>
                <w:b/>
                <w:bCs/>
                <w:sz w:val="26"/>
                <w:szCs w:val="26"/>
              </w:rPr>
              <w:t>(</w:t>
            </w:r>
            <w:r w:rsidRPr="00F54B98">
              <w:rPr>
                <w:rFonts w:ascii="Browallia New" w:eastAsia="Arial Unicode MS" w:hAnsi="Browallia New" w:cs="Browallia New"/>
                <w:b/>
                <w:bCs/>
                <w:sz w:val="26"/>
                <w:szCs w:val="26"/>
                <w:cs/>
              </w:rPr>
              <w:t>ล้านหุ้น</w:t>
            </w:r>
            <w:r w:rsidRPr="00F54B98">
              <w:rPr>
                <w:rFonts w:ascii="Browallia New" w:eastAsia="Arial Unicode MS" w:hAnsi="Browallia New" w:cs="Browallia New"/>
                <w:b/>
                <w:bCs/>
                <w:sz w:val="26"/>
                <w:szCs w:val="26"/>
              </w:rPr>
              <w:t>)</w:t>
            </w:r>
          </w:p>
        </w:tc>
        <w:tc>
          <w:tcPr>
            <w:tcW w:w="1559" w:type="dxa"/>
            <w:tcBorders>
              <w:top w:val="single" w:sz="4" w:space="0" w:color="auto"/>
              <w:bottom w:val="single" w:sz="4" w:space="0" w:color="auto"/>
            </w:tcBorders>
            <w:shd w:val="clear" w:color="auto" w:fill="auto"/>
            <w:vAlign w:val="bottom"/>
          </w:tcPr>
          <w:p w:rsidR="00666459" w:rsidRPr="00F54B98" w:rsidRDefault="00666459" w:rsidP="009D7D5E">
            <w:pPr>
              <w:widowControl w:val="0"/>
              <w:spacing w:line="240" w:lineRule="auto"/>
              <w:ind w:left="-123" w:right="-109"/>
              <w:jc w:val="center"/>
              <w:rPr>
                <w:rFonts w:ascii="Browallia New" w:eastAsia="Arial Unicode MS" w:hAnsi="Browallia New" w:cs="Browallia New"/>
                <w:b/>
                <w:bCs/>
                <w:sz w:val="26"/>
                <w:szCs w:val="26"/>
              </w:rPr>
            </w:pPr>
            <w:r w:rsidRPr="00F54B98">
              <w:rPr>
                <w:rFonts w:ascii="Browallia New" w:eastAsia="Arial Unicode MS" w:hAnsi="Browallia New" w:cs="Browallia New"/>
                <w:b/>
                <w:bCs/>
                <w:sz w:val="26"/>
                <w:szCs w:val="26"/>
                <w:cs/>
              </w:rPr>
              <w:t>อัตราหุ้นค่าหุ้นที่เรียกชำระ</w:t>
            </w:r>
          </w:p>
          <w:p w:rsidR="00666459" w:rsidRPr="00F54B98" w:rsidRDefault="00666459" w:rsidP="009D7D5E">
            <w:pPr>
              <w:widowControl w:val="0"/>
              <w:spacing w:line="240" w:lineRule="auto"/>
              <w:ind w:left="-123" w:right="-109"/>
              <w:jc w:val="center"/>
              <w:rPr>
                <w:rFonts w:ascii="Browallia New" w:eastAsia="Arial Unicode MS" w:hAnsi="Browallia New" w:cs="Browallia New"/>
                <w:b/>
                <w:bCs/>
                <w:sz w:val="26"/>
                <w:szCs w:val="26"/>
              </w:rPr>
            </w:pPr>
            <w:r w:rsidRPr="00F54B98">
              <w:rPr>
                <w:rFonts w:ascii="Browallia New" w:eastAsia="Arial Unicode MS" w:hAnsi="Browallia New" w:cs="Browallia New"/>
                <w:b/>
                <w:bCs/>
                <w:sz w:val="26"/>
                <w:szCs w:val="26"/>
                <w:cs/>
              </w:rPr>
              <w:t>(บาทต่อหุ้น)</w:t>
            </w:r>
          </w:p>
        </w:tc>
        <w:tc>
          <w:tcPr>
            <w:tcW w:w="959" w:type="dxa"/>
            <w:tcBorders>
              <w:top w:val="single" w:sz="4" w:space="0" w:color="auto"/>
              <w:bottom w:val="single" w:sz="4" w:space="0" w:color="auto"/>
            </w:tcBorders>
            <w:shd w:val="clear" w:color="auto" w:fill="auto"/>
            <w:vAlign w:val="bottom"/>
          </w:tcPr>
          <w:p w:rsidR="00666459" w:rsidRPr="00F54B98" w:rsidRDefault="00666459" w:rsidP="009D7D5E">
            <w:pPr>
              <w:widowControl w:val="0"/>
              <w:spacing w:line="240" w:lineRule="auto"/>
              <w:ind w:left="-123" w:right="-80"/>
              <w:jc w:val="center"/>
              <w:rPr>
                <w:rFonts w:ascii="Browallia New" w:eastAsia="Arial Unicode MS" w:hAnsi="Browallia New" w:cs="Browallia New"/>
                <w:b/>
                <w:bCs/>
                <w:sz w:val="26"/>
                <w:szCs w:val="26"/>
              </w:rPr>
            </w:pPr>
            <w:r w:rsidRPr="00F54B98">
              <w:rPr>
                <w:rFonts w:ascii="Browallia New" w:eastAsia="Arial Unicode MS" w:hAnsi="Browallia New" w:cs="Browallia New"/>
                <w:b/>
                <w:bCs/>
                <w:sz w:val="26"/>
                <w:szCs w:val="26"/>
                <w:cs/>
              </w:rPr>
              <w:t>จำนวนเงินรวม</w:t>
            </w:r>
          </w:p>
          <w:p w:rsidR="00666459" w:rsidRPr="00F54B98" w:rsidRDefault="00666459" w:rsidP="009D7D5E">
            <w:pPr>
              <w:widowControl w:val="0"/>
              <w:spacing w:line="240" w:lineRule="auto"/>
              <w:ind w:left="-123" w:right="-80"/>
              <w:jc w:val="center"/>
              <w:rPr>
                <w:rFonts w:ascii="Browallia New" w:eastAsia="Arial Unicode MS" w:hAnsi="Browallia New" w:cs="Browallia New"/>
                <w:b/>
                <w:bCs/>
                <w:sz w:val="26"/>
                <w:szCs w:val="26"/>
                <w:cs/>
              </w:rPr>
            </w:pPr>
            <w:r w:rsidRPr="00F54B98">
              <w:rPr>
                <w:rFonts w:ascii="Browallia New" w:eastAsia="Arial Unicode MS" w:hAnsi="Browallia New" w:cs="Browallia New"/>
                <w:b/>
                <w:bCs/>
                <w:sz w:val="26"/>
                <w:szCs w:val="26"/>
                <w:cs/>
              </w:rPr>
              <w:t>(ล้านบาท)</w:t>
            </w:r>
          </w:p>
        </w:tc>
      </w:tr>
      <w:tr w:rsidR="00666459" w:rsidRPr="00F54B98" w:rsidTr="009D7D5E">
        <w:tc>
          <w:tcPr>
            <w:tcW w:w="3012" w:type="dxa"/>
            <w:tcBorders>
              <w:top w:val="single" w:sz="4" w:space="0" w:color="auto"/>
            </w:tcBorders>
            <w:shd w:val="clear" w:color="auto" w:fill="auto"/>
          </w:tcPr>
          <w:p w:rsidR="00666459" w:rsidRPr="00F54B98" w:rsidRDefault="00666459" w:rsidP="00113693">
            <w:pPr>
              <w:widowControl w:val="0"/>
              <w:spacing w:line="240" w:lineRule="auto"/>
              <w:ind w:left="-72"/>
              <w:rPr>
                <w:rFonts w:ascii="Browallia New" w:eastAsia="Arial Unicode MS" w:hAnsi="Browallia New" w:cs="Browallia New"/>
                <w:sz w:val="26"/>
                <w:szCs w:val="26"/>
                <w:cs/>
              </w:rPr>
            </w:pPr>
          </w:p>
        </w:tc>
        <w:tc>
          <w:tcPr>
            <w:tcW w:w="2410" w:type="dxa"/>
            <w:tcBorders>
              <w:top w:val="single" w:sz="4" w:space="0" w:color="auto"/>
            </w:tcBorders>
            <w:shd w:val="clear" w:color="auto" w:fill="auto"/>
          </w:tcPr>
          <w:p w:rsidR="00666459" w:rsidRPr="00F54B98" w:rsidRDefault="00666459" w:rsidP="00812B50">
            <w:pPr>
              <w:widowControl w:val="0"/>
              <w:spacing w:line="240" w:lineRule="auto"/>
              <w:ind w:left="-109" w:right="-72"/>
              <w:jc w:val="center"/>
              <w:rPr>
                <w:rFonts w:ascii="Browallia New" w:eastAsia="Arial Unicode MS" w:hAnsi="Browallia New" w:cs="Browallia New"/>
                <w:sz w:val="26"/>
                <w:szCs w:val="26"/>
                <w:cs/>
              </w:rPr>
            </w:pPr>
          </w:p>
        </w:tc>
        <w:tc>
          <w:tcPr>
            <w:tcW w:w="992" w:type="dxa"/>
            <w:tcBorders>
              <w:top w:val="single" w:sz="4" w:space="0" w:color="auto"/>
            </w:tcBorders>
            <w:shd w:val="clear" w:color="auto" w:fill="auto"/>
          </w:tcPr>
          <w:p w:rsidR="00666459" w:rsidRPr="00F54B98" w:rsidRDefault="00666459" w:rsidP="00812B50">
            <w:pPr>
              <w:widowControl w:val="0"/>
              <w:spacing w:line="240" w:lineRule="auto"/>
              <w:ind w:left="-108" w:right="-104"/>
              <w:jc w:val="center"/>
              <w:rPr>
                <w:rFonts w:ascii="Browallia New" w:eastAsia="Arial Unicode MS" w:hAnsi="Browallia New" w:cs="Browallia New"/>
                <w:sz w:val="26"/>
                <w:szCs w:val="26"/>
              </w:rPr>
            </w:pPr>
          </w:p>
        </w:tc>
        <w:tc>
          <w:tcPr>
            <w:tcW w:w="1559" w:type="dxa"/>
            <w:tcBorders>
              <w:top w:val="single" w:sz="4" w:space="0" w:color="auto"/>
            </w:tcBorders>
            <w:shd w:val="clear" w:color="auto" w:fill="auto"/>
          </w:tcPr>
          <w:p w:rsidR="00666459" w:rsidRPr="00F54B98" w:rsidRDefault="00666459" w:rsidP="00812B50">
            <w:pPr>
              <w:widowControl w:val="0"/>
              <w:spacing w:line="240" w:lineRule="auto"/>
              <w:ind w:left="-123" w:right="-109"/>
              <w:jc w:val="center"/>
              <w:rPr>
                <w:rFonts w:ascii="Browallia New" w:eastAsia="Arial Unicode MS" w:hAnsi="Browallia New" w:cs="Browallia New"/>
                <w:sz w:val="26"/>
                <w:szCs w:val="26"/>
              </w:rPr>
            </w:pPr>
          </w:p>
        </w:tc>
        <w:tc>
          <w:tcPr>
            <w:tcW w:w="959" w:type="dxa"/>
            <w:tcBorders>
              <w:top w:val="single" w:sz="4" w:space="0" w:color="auto"/>
            </w:tcBorders>
            <w:shd w:val="clear" w:color="auto" w:fill="auto"/>
          </w:tcPr>
          <w:p w:rsidR="00666459" w:rsidRPr="00F54B98" w:rsidRDefault="00666459" w:rsidP="00812B50">
            <w:pPr>
              <w:widowControl w:val="0"/>
              <w:spacing w:line="240" w:lineRule="auto"/>
              <w:ind w:left="-123" w:right="-80"/>
              <w:jc w:val="right"/>
              <w:rPr>
                <w:rFonts w:ascii="Browallia New" w:eastAsia="Arial Unicode MS" w:hAnsi="Browallia New" w:cs="Browallia New"/>
                <w:sz w:val="26"/>
                <w:szCs w:val="26"/>
              </w:rPr>
            </w:pPr>
          </w:p>
        </w:tc>
      </w:tr>
      <w:tr w:rsidR="00666459" w:rsidRPr="00F54B98" w:rsidTr="009D7D5E">
        <w:tc>
          <w:tcPr>
            <w:tcW w:w="3012" w:type="dxa"/>
            <w:shd w:val="clear" w:color="auto" w:fill="auto"/>
          </w:tcPr>
          <w:p w:rsidR="00666459" w:rsidRPr="00F54B98" w:rsidRDefault="00666459" w:rsidP="00113693">
            <w:pPr>
              <w:widowControl w:val="0"/>
              <w:spacing w:line="240" w:lineRule="auto"/>
              <w:ind w:left="-72"/>
              <w:rPr>
                <w:rFonts w:ascii="Browallia New" w:eastAsia="Arial Unicode MS" w:hAnsi="Browallia New" w:cs="Browallia New"/>
                <w:sz w:val="26"/>
                <w:szCs w:val="26"/>
                <w:cs/>
              </w:rPr>
            </w:pPr>
            <w:r w:rsidRPr="00F54B98">
              <w:rPr>
                <w:rFonts w:ascii="Browallia New" w:eastAsia="Arial Unicode MS" w:hAnsi="Browallia New" w:cs="Browallia New"/>
                <w:sz w:val="26"/>
                <w:szCs w:val="26"/>
                <w:cs/>
              </w:rPr>
              <w:t>บริษัท ไมน์ โมบิลิตี รีเสิร์ช จำกัด</w:t>
            </w:r>
          </w:p>
        </w:tc>
        <w:tc>
          <w:tcPr>
            <w:tcW w:w="2410" w:type="dxa"/>
            <w:shd w:val="clear" w:color="auto" w:fill="auto"/>
          </w:tcPr>
          <w:p w:rsidR="00666459" w:rsidRPr="00F54B98" w:rsidRDefault="00666459" w:rsidP="00812B50">
            <w:pPr>
              <w:widowControl w:val="0"/>
              <w:spacing w:line="240" w:lineRule="auto"/>
              <w:ind w:left="-109" w:right="-72"/>
              <w:jc w:val="center"/>
              <w:rPr>
                <w:rFonts w:ascii="Browallia New" w:eastAsia="Arial Unicode MS" w:hAnsi="Browallia New" w:cs="Browallia New"/>
                <w:sz w:val="26"/>
                <w:szCs w:val="26"/>
              </w:rPr>
            </w:pPr>
            <w:r w:rsidRPr="00F54B98">
              <w:rPr>
                <w:rFonts w:ascii="Browallia New" w:eastAsia="Arial Unicode MS" w:hAnsi="Browallia New" w:cs="Browallia New"/>
                <w:sz w:val="26"/>
                <w:szCs w:val="26"/>
                <w:cs/>
              </w:rPr>
              <w:t xml:space="preserve">วันที่ </w:t>
            </w:r>
            <w:r w:rsidR="00FE7E97" w:rsidRPr="00FE7E97">
              <w:rPr>
                <w:rFonts w:ascii="Browallia New" w:eastAsia="Arial Unicode MS" w:hAnsi="Browallia New" w:cs="Browallia New"/>
                <w:sz w:val="26"/>
                <w:szCs w:val="26"/>
              </w:rPr>
              <w:t>10</w:t>
            </w:r>
            <w:r w:rsidRPr="00F54B98">
              <w:rPr>
                <w:rFonts w:ascii="Browallia New" w:eastAsia="Arial Unicode MS" w:hAnsi="Browallia New" w:cs="Browallia New"/>
                <w:sz w:val="26"/>
                <w:szCs w:val="26"/>
              </w:rPr>
              <w:t xml:space="preserve"> </w:t>
            </w:r>
            <w:r w:rsidRPr="00F54B98">
              <w:rPr>
                <w:rFonts w:ascii="Browallia New" w:eastAsia="Arial Unicode MS" w:hAnsi="Browallia New" w:cs="Browallia New"/>
                <w:sz w:val="26"/>
                <w:szCs w:val="26"/>
                <w:cs/>
              </w:rPr>
              <w:t xml:space="preserve">มกราคม พ.ศ. </w:t>
            </w:r>
            <w:r w:rsidR="00FE7E97" w:rsidRPr="00FE7E97">
              <w:rPr>
                <w:rFonts w:ascii="Browallia New" w:eastAsia="Arial Unicode MS" w:hAnsi="Browallia New" w:cs="Browallia New"/>
                <w:sz w:val="26"/>
                <w:szCs w:val="26"/>
              </w:rPr>
              <w:t>2563</w:t>
            </w:r>
          </w:p>
        </w:tc>
        <w:tc>
          <w:tcPr>
            <w:tcW w:w="992" w:type="dxa"/>
            <w:shd w:val="clear" w:color="auto" w:fill="auto"/>
          </w:tcPr>
          <w:p w:rsidR="00666459" w:rsidRPr="00F54B98" w:rsidRDefault="00FE7E97" w:rsidP="00812B50">
            <w:pPr>
              <w:widowControl w:val="0"/>
              <w:spacing w:line="240" w:lineRule="auto"/>
              <w:ind w:left="-108" w:right="-104"/>
              <w:jc w:val="center"/>
              <w:rPr>
                <w:rFonts w:ascii="Browallia New" w:eastAsia="Arial Unicode MS" w:hAnsi="Browallia New" w:cs="Browallia New"/>
                <w:sz w:val="26"/>
                <w:szCs w:val="26"/>
              </w:rPr>
            </w:pPr>
            <w:r w:rsidRPr="00FE7E97">
              <w:rPr>
                <w:rFonts w:ascii="Browallia New" w:eastAsia="Arial Unicode MS" w:hAnsi="Browallia New" w:cs="Browallia New"/>
                <w:sz w:val="26"/>
                <w:szCs w:val="26"/>
              </w:rPr>
              <w:t>20</w:t>
            </w:r>
          </w:p>
        </w:tc>
        <w:tc>
          <w:tcPr>
            <w:tcW w:w="1559" w:type="dxa"/>
            <w:shd w:val="clear" w:color="auto" w:fill="auto"/>
          </w:tcPr>
          <w:p w:rsidR="00666459" w:rsidRPr="00F54B98" w:rsidRDefault="00FE7E97" w:rsidP="00812B50">
            <w:pPr>
              <w:widowControl w:val="0"/>
              <w:spacing w:line="240" w:lineRule="auto"/>
              <w:ind w:left="-123" w:right="-109"/>
              <w:jc w:val="center"/>
              <w:rPr>
                <w:rFonts w:ascii="Browallia New" w:eastAsia="Arial Unicode MS" w:hAnsi="Browallia New" w:cs="Browallia New"/>
                <w:sz w:val="26"/>
                <w:szCs w:val="26"/>
                <w:cs/>
              </w:rPr>
            </w:pPr>
            <w:r w:rsidRPr="00FE7E97">
              <w:rPr>
                <w:rFonts w:ascii="Browallia New" w:eastAsia="Arial Unicode MS" w:hAnsi="Browallia New" w:cs="Browallia New"/>
                <w:sz w:val="26"/>
                <w:szCs w:val="26"/>
              </w:rPr>
              <w:t>3</w:t>
            </w:r>
            <w:r w:rsidR="00666459" w:rsidRPr="00F54B98">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50</w:t>
            </w:r>
          </w:p>
        </w:tc>
        <w:tc>
          <w:tcPr>
            <w:tcW w:w="959" w:type="dxa"/>
            <w:shd w:val="clear" w:color="auto" w:fill="auto"/>
          </w:tcPr>
          <w:p w:rsidR="00666459" w:rsidRPr="00F54B98" w:rsidRDefault="00FE7E97" w:rsidP="00812B50">
            <w:pPr>
              <w:widowControl w:val="0"/>
              <w:spacing w:line="240" w:lineRule="auto"/>
              <w:ind w:left="-123" w:right="-80"/>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70</w:t>
            </w:r>
            <w:r w:rsidR="00666459" w:rsidRPr="00F54B98">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00</w:t>
            </w:r>
          </w:p>
        </w:tc>
      </w:tr>
      <w:tr w:rsidR="00666459" w:rsidRPr="00F54B98" w:rsidTr="009D7D5E">
        <w:trPr>
          <w:trHeight w:val="86"/>
        </w:trPr>
        <w:tc>
          <w:tcPr>
            <w:tcW w:w="3012" w:type="dxa"/>
            <w:shd w:val="clear" w:color="auto" w:fill="auto"/>
          </w:tcPr>
          <w:p w:rsidR="00666459" w:rsidRPr="00F54B98" w:rsidRDefault="00666459" w:rsidP="00113693">
            <w:pPr>
              <w:widowControl w:val="0"/>
              <w:spacing w:line="240" w:lineRule="auto"/>
              <w:ind w:left="-72"/>
              <w:rPr>
                <w:rFonts w:ascii="Browallia New" w:eastAsia="Arial Unicode MS" w:hAnsi="Browallia New" w:cs="Browallia New"/>
                <w:sz w:val="26"/>
                <w:szCs w:val="26"/>
              </w:rPr>
            </w:pPr>
          </w:p>
        </w:tc>
        <w:tc>
          <w:tcPr>
            <w:tcW w:w="2410" w:type="dxa"/>
            <w:shd w:val="clear" w:color="auto" w:fill="auto"/>
          </w:tcPr>
          <w:p w:rsidR="00666459" w:rsidRPr="00F54B98" w:rsidRDefault="00666459" w:rsidP="00812B50">
            <w:pPr>
              <w:widowControl w:val="0"/>
              <w:spacing w:line="240" w:lineRule="auto"/>
              <w:ind w:left="-109" w:right="-72"/>
              <w:jc w:val="center"/>
              <w:rPr>
                <w:rFonts w:ascii="Browallia New" w:eastAsia="Arial Unicode MS" w:hAnsi="Browallia New" w:cs="Browallia New"/>
                <w:sz w:val="26"/>
                <w:szCs w:val="26"/>
              </w:rPr>
            </w:pPr>
          </w:p>
        </w:tc>
        <w:tc>
          <w:tcPr>
            <w:tcW w:w="992" w:type="dxa"/>
            <w:shd w:val="clear" w:color="auto" w:fill="auto"/>
          </w:tcPr>
          <w:p w:rsidR="00666459" w:rsidRPr="00F54B98" w:rsidRDefault="00666459" w:rsidP="00812B50">
            <w:pPr>
              <w:widowControl w:val="0"/>
              <w:spacing w:line="240" w:lineRule="auto"/>
              <w:ind w:left="-108" w:right="-104"/>
              <w:rPr>
                <w:rFonts w:ascii="Browallia New" w:eastAsia="Arial Unicode MS" w:hAnsi="Browallia New" w:cs="Browallia New"/>
                <w:sz w:val="26"/>
                <w:szCs w:val="26"/>
              </w:rPr>
            </w:pPr>
          </w:p>
        </w:tc>
        <w:tc>
          <w:tcPr>
            <w:tcW w:w="1559" w:type="dxa"/>
            <w:shd w:val="clear" w:color="auto" w:fill="auto"/>
          </w:tcPr>
          <w:p w:rsidR="00666459" w:rsidRPr="00F54B98" w:rsidRDefault="00666459" w:rsidP="00812B50">
            <w:pPr>
              <w:widowControl w:val="0"/>
              <w:spacing w:line="240" w:lineRule="auto"/>
              <w:ind w:left="-123" w:right="-109"/>
              <w:rPr>
                <w:rFonts w:ascii="Browallia New" w:eastAsia="Arial Unicode MS" w:hAnsi="Browallia New" w:cs="Browallia New"/>
                <w:sz w:val="26"/>
                <w:szCs w:val="26"/>
              </w:rPr>
            </w:pPr>
          </w:p>
        </w:tc>
        <w:tc>
          <w:tcPr>
            <w:tcW w:w="959" w:type="dxa"/>
            <w:shd w:val="clear" w:color="auto" w:fill="auto"/>
          </w:tcPr>
          <w:p w:rsidR="00666459" w:rsidRPr="00F54B98" w:rsidRDefault="00666459" w:rsidP="00812B50">
            <w:pPr>
              <w:widowControl w:val="0"/>
              <w:spacing w:line="240" w:lineRule="auto"/>
              <w:ind w:left="-123" w:right="-80"/>
              <w:rPr>
                <w:rFonts w:ascii="Browallia New" w:eastAsia="Arial Unicode MS" w:hAnsi="Browallia New" w:cs="Browallia New"/>
                <w:sz w:val="26"/>
                <w:szCs w:val="26"/>
              </w:rPr>
            </w:pPr>
          </w:p>
        </w:tc>
      </w:tr>
      <w:tr w:rsidR="00666459" w:rsidRPr="00F54B98" w:rsidTr="009D7D5E">
        <w:tc>
          <w:tcPr>
            <w:tcW w:w="3012" w:type="dxa"/>
            <w:shd w:val="clear" w:color="auto" w:fill="auto"/>
          </w:tcPr>
          <w:p w:rsidR="00666459" w:rsidRPr="00F54B98" w:rsidRDefault="00666459" w:rsidP="00113693">
            <w:pPr>
              <w:widowControl w:val="0"/>
              <w:spacing w:line="240" w:lineRule="auto"/>
              <w:ind w:left="-72"/>
              <w:rPr>
                <w:rFonts w:ascii="Browallia New" w:eastAsia="Arial Unicode MS" w:hAnsi="Browallia New" w:cs="Browallia New"/>
                <w:sz w:val="26"/>
                <w:szCs w:val="26"/>
                <w:cs/>
              </w:rPr>
            </w:pPr>
            <w:r w:rsidRPr="00F54B98">
              <w:rPr>
                <w:rFonts w:ascii="Browallia New" w:eastAsia="Arial Unicode MS" w:hAnsi="Browallia New" w:cs="Browallia New"/>
                <w:sz w:val="26"/>
                <w:szCs w:val="26"/>
                <w:cs/>
              </w:rPr>
              <w:t>บริษัท ไมน์ โมบิลิตี คอร์ปอเรชั่น จำกัด</w:t>
            </w:r>
          </w:p>
        </w:tc>
        <w:tc>
          <w:tcPr>
            <w:tcW w:w="2410" w:type="dxa"/>
            <w:shd w:val="clear" w:color="auto" w:fill="auto"/>
          </w:tcPr>
          <w:p w:rsidR="00666459" w:rsidRPr="00F54B98" w:rsidRDefault="00666459" w:rsidP="00812B50">
            <w:pPr>
              <w:widowControl w:val="0"/>
              <w:spacing w:line="240" w:lineRule="auto"/>
              <w:ind w:left="-109" w:right="-72"/>
              <w:jc w:val="center"/>
              <w:rPr>
                <w:rFonts w:ascii="Browallia New" w:eastAsia="Arial Unicode MS" w:hAnsi="Browallia New" w:cs="Browallia New"/>
                <w:sz w:val="26"/>
                <w:szCs w:val="26"/>
                <w:cs/>
              </w:rPr>
            </w:pPr>
            <w:r w:rsidRPr="00F54B98">
              <w:rPr>
                <w:rFonts w:ascii="Browallia New" w:eastAsia="Arial Unicode MS" w:hAnsi="Browallia New" w:cs="Browallia New"/>
                <w:sz w:val="26"/>
                <w:szCs w:val="26"/>
                <w:cs/>
              </w:rPr>
              <w:t xml:space="preserve">วันที่ </w:t>
            </w:r>
            <w:r w:rsidR="00FE7E97" w:rsidRPr="00FE7E97">
              <w:rPr>
                <w:rFonts w:ascii="Browallia New" w:eastAsia="Arial Unicode MS" w:hAnsi="Browallia New" w:cs="Browallia New"/>
                <w:sz w:val="26"/>
                <w:szCs w:val="26"/>
              </w:rPr>
              <w:t>23</w:t>
            </w:r>
            <w:r w:rsidRPr="00F54B98">
              <w:rPr>
                <w:rFonts w:ascii="Browallia New" w:eastAsia="Arial Unicode MS" w:hAnsi="Browallia New" w:cs="Browallia New"/>
                <w:sz w:val="26"/>
                <w:szCs w:val="26"/>
              </w:rPr>
              <w:t xml:space="preserve"> </w:t>
            </w:r>
            <w:r w:rsidRPr="00F54B98">
              <w:rPr>
                <w:rFonts w:ascii="Browallia New" w:eastAsia="Arial Unicode MS" w:hAnsi="Browallia New" w:cs="Browallia New"/>
                <w:sz w:val="26"/>
                <w:szCs w:val="26"/>
                <w:cs/>
              </w:rPr>
              <w:t xml:space="preserve">มกราคม พ.ศ. </w:t>
            </w:r>
            <w:r w:rsidR="00FE7E97" w:rsidRPr="00FE7E97">
              <w:rPr>
                <w:rFonts w:ascii="Browallia New" w:eastAsia="Arial Unicode MS" w:hAnsi="Browallia New" w:cs="Browallia New"/>
                <w:sz w:val="26"/>
                <w:szCs w:val="26"/>
              </w:rPr>
              <w:t>2563</w:t>
            </w:r>
          </w:p>
        </w:tc>
        <w:tc>
          <w:tcPr>
            <w:tcW w:w="992" w:type="dxa"/>
            <w:shd w:val="clear" w:color="auto" w:fill="auto"/>
          </w:tcPr>
          <w:p w:rsidR="00666459" w:rsidRPr="00F54B98" w:rsidRDefault="00FE7E97" w:rsidP="00812B50">
            <w:pPr>
              <w:widowControl w:val="0"/>
              <w:spacing w:line="240" w:lineRule="auto"/>
              <w:ind w:left="-108" w:right="-104"/>
              <w:jc w:val="center"/>
              <w:rPr>
                <w:rFonts w:ascii="Browallia New" w:eastAsia="Arial Unicode MS" w:hAnsi="Browallia New" w:cs="Browallia New"/>
                <w:sz w:val="26"/>
                <w:szCs w:val="26"/>
              </w:rPr>
            </w:pPr>
            <w:r w:rsidRPr="00FE7E97">
              <w:rPr>
                <w:rFonts w:ascii="Browallia New" w:eastAsia="Arial Unicode MS" w:hAnsi="Browallia New" w:cs="Browallia New"/>
                <w:sz w:val="26"/>
                <w:szCs w:val="26"/>
              </w:rPr>
              <w:t>15</w:t>
            </w:r>
          </w:p>
        </w:tc>
        <w:tc>
          <w:tcPr>
            <w:tcW w:w="1559" w:type="dxa"/>
            <w:shd w:val="clear" w:color="auto" w:fill="auto"/>
          </w:tcPr>
          <w:p w:rsidR="00666459" w:rsidRPr="00F54B98" w:rsidRDefault="00FE7E97" w:rsidP="00812B50">
            <w:pPr>
              <w:widowControl w:val="0"/>
              <w:spacing w:line="240" w:lineRule="auto"/>
              <w:ind w:left="-123" w:right="-109"/>
              <w:jc w:val="center"/>
              <w:rPr>
                <w:rFonts w:ascii="Browallia New" w:eastAsia="Arial Unicode MS" w:hAnsi="Browallia New" w:cs="Browallia New"/>
                <w:sz w:val="26"/>
                <w:szCs w:val="26"/>
              </w:rPr>
            </w:pPr>
            <w:r w:rsidRPr="00FE7E97">
              <w:rPr>
                <w:rFonts w:ascii="Browallia New" w:eastAsia="Arial Unicode MS" w:hAnsi="Browallia New" w:cs="Browallia New"/>
                <w:sz w:val="26"/>
                <w:szCs w:val="26"/>
              </w:rPr>
              <w:t>7</w:t>
            </w:r>
            <w:r w:rsidR="00666459" w:rsidRPr="00F54B98">
              <w:rPr>
                <w:rFonts w:ascii="Browallia New" w:eastAsia="Arial Unicode MS" w:hAnsi="Browallia New" w:cs="Browallia New"/>
                <w:sz w:val="26"/>
                <w:szCs w:val="26"/>
                <w:cs/>
              </w:rPr>
              <w:t>.</w:t>
            </w:r>
            <w:r w:rsidRPr="00FE7E97">
              <w:rPr>
                <w:rFonts w:ascii="Browallia New" w:eastAsia="Arial Unicode MS" w:hAnsi="Browallia New" w:cs="Browallia New"/>
                <w:sz w:val="26"/>
                <w:szCs w:val="26"/>
              </w:rPr>
              <w:t>50</w:t>
            </w:r>
          </w:p>
        </w:tc>
        <w:tc>
          <w:tcPr>
            <w:tcW w:w="959" w:type="dxa"/>
            <w:shd w:val="clear" w:color="auto" w:fill="auto"/>
          </w:tcPr>
          <w:p w:rsidR="00666459" w:rsidRPr="00F54B98" w:rsidRDefault="00FE7E97" w:rsidP="00812B50">
            <w:pPr>
              <w:widowControl w:val="0"/>
              <w:spacing w:line="240" w:lineRule="auto"/>
              <w:ind w:left="-123" w:right="-80"/>
              <w:jc w:val="right"/>
              <w:rPr>
                <w:rFonts w:ascii="Browallia New" w:eastAsia="Arial Unicode MS" w:hAnsi="Browallia New" w:cs="Browallia New"/>
                <w:sz w:val="26"/>
                <w:szCs w:val="26"/>
                <w:lang w:val="en-US"/>
              </w:rPr>
            </w:pPr>
            <w:r w:rsidRPr="00FE7E97">
              <w:rPr>
                <w:rFonts w:ascii="Browallia New" w:eastAsia="Arial Unicode MS" w:hAnsi="Browallia New" w:cs="Browallia New"/>
                <w:sz w:val="26"/>
                <w:szCs w:val="26"/>
              </w:rPr>
              <w:t>112</w:t>
            </w:r>
            <w:r w:rsidR="00666459" w:rsidRPr="00F54B98">
              <w:rPr>
                <w:rFonts w:ascii="Browallia New" w:eastAsia="Arial Unicode MS" w:hAnsi="Browallia New" w:cs="Browallia New"/>
                <w:sz w:val="26"/>
                <w:szCs w:val="26"/>
                <w:cs/>
              </w:rPr>
              <w:t>.</w:t>
            </w:r>
            <w:r w:rsidRPr="00FE7E97">
              <w:rPr>
                <w:rFonts w:ascii="Browallia New" w:eastAsia="Arial Unicode MS" w:hAnsi="Browallia New" w:cs="Browallia New"/>
                <w:sz w:val="26"/>
                <w:szCs w:val="26"/>
              </w:rPr>
              <w:t>50</w:t>
            </w:r>
          </w:p>
        </w:tc>
      </w:tr>
      <w:tr w:rsidR="00812B50" w:rsidRPr="00F54B98" w:rsidTr="009D7D5E">
        <w:tc>
          <w:tcPr>
            <w:tcW w:w="3012" w:type="dxa"/>
            <w:shd w:val="clear" w:color="auto" w:fill="auto"/>
          </w:tcPr>
          <w:p w:rsidR="00812B50" w:rsidRPr="00F54B98" w:rsidRDefault="00812B50" w:rsidP="00113693">
            <w:pPr>
              <w:widowControl w:val="0"/>
              <w:spacing w:line="240" w:lineRule="auto"/>
              <w:ind w:left="-72"/>
              <w:rPr>
                <w:rFonts w:ascii="Browallia New" w:eastAsia="Arial Unicode MS" w:hAnsi="Browallia New" w:cs="Browallia New"/>
                <w:sz w:val="26"/>
                <w:szCs w:val="26"/>
                <w:cs/>
              </w:rPr>
            </w:pPr>
          </w:p>
        </w:tc>
        <w:tc>
          <w:tcPr>
            <w:tcW w:w="2410" w:type="dxa"/>
            <w:shd w:val="clear" w:color="auto" w:fill="auto"/>
          </w:tcPr>
          <w:p w:rsidR="00812B50" w:rsidRPr="00F54B98" w:rsidRDefault="00812B50" w:rsidP="00812B50">
            <w:pPr>
              <w:widowControl w:val="0"/>
              <w:spacing w:line="240" w:lineRule="auto"/>
              <w:ind w:left="-109" w:right="-72"/>
              <w:jc w:val="center"/>
              <w:rPr>
                <w:rFonts w:ascii="Browallia New" w:eastAsia="Arial Unicode MS" w:hAnsi="Browallia New" w:cs="Browallia New"/>
                <w:sz w:val="26"/>
                <w:szCs w:val="26"/>
                <w:cs/>
              </w:rPr>
            </w:pPr>
          </w:p>
        </w:tc>
        <w:tc>
          <w:tcPr>
            <w:tcW w:w="992" w:type="dxa"/>
            <w:shd w:val="clear" w:color="auto" w:fill="auto"/>
          </w:tcPr>
          <w:p w:rsidR="00812B50" w:rsidRPr="00FE7E97" w:rsidRDefault="00812B50" w:rsidP="00812B50">
            <w:pPr>
              <w:widowControl w:val="0"/>
              <w:spacing w:line="240" w:lineRule="auto"/>
              <w:ind w:left="-108" w:right="-104"/>
              <w:jc w:val="center"/>
              <w:rPr>
                <w:rFonts w:ascii="Browallia New" w:eastAsia="Arial Unicode MS" w:hAnsi="Browallia New" w:cs="Browallia New"/>
                <w:sz w:val="26"/>
                <w:szCs w:val="26"/>
              </w:rPr>
            </w:pPr>
          </w:p>
        </w:tc>
        <w:tc>
          <w:tcPr>
            <w:tcW w:w="1559" w:type="dxa"/>
            <w:shd w:val="clear" w:color="auto" w:fill="auto"/>
          </w:tcPr>
          <w:p w:rsidR="00812B50" w:rsidRPr="00FE7E97" w:rsidRDefault="00812B50" w:rsidP="00812B50">
            <w:pPr>
              <w:widowControl w:val="0"/>
              <w:spacing w:line="240" w:lineRule="auto"/>
              <w:ind w:left="-123" w:right="-109"/>
              <w:jc w:val="center"/>
              <w:rPr>
                <w:rFonts w:ascii="Browallia New" w:eastAsia="Arial Unicode MS" w:hAnsi="Browallia New" w:cs="Browallia New"/>
                <w:sz w:val="26"/>
                <w:szCs w:val="26"/>
              </w:rPr>
            </w:pPr>
          </w:p>
        </w:tc>
        <w:tc>
          <w:tcPr>
            <w:tcW w:w="959" w:type="dxa"/>
            <w:shd w:val="clear" w:color="auto" w:fill="auto"/>
          </w:tcPr>
          <w:p w:rsidR="00812B50" w:rsidRPr="00FE7E97" w:rsidRDefault="00812B50" w:rsidP="00812B50">
            <w:pPr>
              <w:widowControl w:val="0"/>
              <w:spacing w:line="240" w:lineRule="auto"/>
              <w:ind w:left="-123" w:right="-80"/>
              <w:jc w:val="right"/>
              <w:rPr>
                <w:rFonts w:ascii="Browallia New" w:eastAsia="Arial Unicode MS" w:hAnsi="Browallia New" w:cs="Browallia New"/>
                <w:sz w:val="26"/>
                <w:szCs w:val="26"/>
              </w:rPr>
            </w:pPr>
          </w:p>
        </w:tc>
      </w:tr>
      <w:tr w:rsidR="00AB3C0F" w:rsidRPr="00886716" w:rsidTr="009D7D5E">
        <w:tc>
          <w:tcPr>
            <w:tcW w:w="3012" w:type="dxa"/>
            <w:shd w:val="clear" w:color="auto" w:fill="auto"/>
          </w:tcPr>
          <w:p w:rsidR="00AB3C0F" w:rsidRPr="00F54B98" w:rsidRDefault="00211B5E" w:rsidP="00886716">
            <w:pPr>
              <w:widowControl w:val="0"/>
              <w:spacing w:line="240" w:lineRule="auto"/>
              <w:ind w:left="-72"/>
              <w:rPr>
                <w:rFonts w:ascii="Browallia New" w:eastAsia="Arial Unicode MS" w:hAnsi="Browallia New" w:cs="Browallia New"/>
                <w:sz w:val="26"/>
                <w:szCs w:val="26"/>
                <w:cs/>
              </w:rPr>
            </w:pPr>
            <w:r w:rsidRPr="00211B5E">
              <w:rPr>
                <w:rFonts w:ascii="Browallia New" w:eastAsia="Arial Unicode MS" w:hAnsi="Browallia New" w:cs="Browallia New" w:hint="cs"/>
                <w:sz w:val="26"/>
                <w:szCs w:val="26"/>
                <w:cs/>
              </w:rPr>
              <w:t>บริษัท</w:t>
            </w:r>
            <w:r w:rsidRPr="00211B5E">
              <w:rPr>
                <w:rFonts w:ascii="Browallia New" w:eastAsia="Arial Unicode MS" w:hAnsi="Browallia New" w:cs="Browallia New"/>
                <w:sz w:val="26"/>
                <w:szCs w:val="26"/>
                <w:cs/>
              </w:rPr>
              <w:t xml:space="preserve"> </w:t>
            </w:r>
            <w:r w:rsidRPr="00211B5E">
              <w:rPr>
                <w:rFonts w:ascii="Browallia New" w:eastAsia="Arial Unicode MS" w:hAnsi="Browallia New" w:cs="Browallia New" w:hint="cs"/>
                <w:sz w:val="26"/>
                <w:szCs w:val="26"/>
                <w:cs/>
              </w:rPr>
              <w:t>อีเอ</w:t>
            </w:r>
            <w:r w:rsidRPr="00211B5E">
              <w:rPr>
                <w:rFonts w:ascii="Browallia New" w:eastAsia="Arial Unicode MS" w:hAnsi="Browallia New" w:cs="Browallia New"/>
                <w:sz w:val="26"/>
                <w:szCs w:val="26"/>
                <w:cs/>
              </w:rPr>
              <w:t xml:space="preserve"> </w:t>
            </w:r>
            <w:r w:rsidRPr="00211B5E">
              <w:rPr>
                <w:rFonts w:ascii="Browallia New" w:eastAsia="Arial Unicode MS" w:hAnsi="Browallia New" w:cs="Browallia New" w:hint="cs"/>
                <w:sz w:val="26"/>
                <w:szCs w:val="26"/>
                <w:cs/>
              </w:rPr>
              <w:t>ปาล์ม</w:t>
            </w:r>
            <w:r w:rsidRPr="00211B5E">
              <w:rPr>
                <w:rFonts w:ascii="Browallia New" w:eastAsia="Arial Unicode MS" w:hAnsi="Browallia New" w:cs="Browallia New"/>
                <w:sz w:val="26"/>
                <w:szCs w:val="26"/>
                <w:cs/>
              </w:rPr>
              <w:t xml:space="preserve"> </w:t>
            </w:r>
            <w:r w:rsidRPr="00211B5E">
              <w:rPr>
                <w:rFonts w:ascii="Browallia New" w:eastAsia="Arial Unicode MS" w:hAnsi="Browallia New" w:cs="Browallia New" w:hint="cs"/>
                <w:sz w:val="26"/>
                <w:szCs w:val="26"/>
                <w:cs/>
              </w:rPr>
              <w:t>เน็ตเวิร์ค</w:t>
            </w:r>
            <w:r w:rsidRPr="00211B5E">
              <w:rPr>
                <w:rFonts w:ascii="Browallia New" w:eastAsia="Arial Unicode MS" w:hAnsi="Browallia New" w:cs="Browallia New"/>
                <w:sz w:val="26"/>
                <w:szCs w:val="26"/>
                <w:cs/>
              </w:rPr>
              <w:t xml:space="preserve"> </w:t>
            </w:r>
            <w:r w:rsidRPr="00211B5E">
              <w:rPr>
                <w:rFonts w:ascii="Browallia New" w:eastAsia="Arial Unicode MS" w:hAnsi="Browallia New" w:cs="Browallia New" w:hint="cs"/>
                <w:sz w:val="26"/>
                <w:szCs w:val="26"/>
                <w:cs/>
              </w:rPr>
              <w:t>จำกัด</w:t>
            </w:r>
          </w:p>
        </w:tc>
        <w:tc>
          <w:tcPr>
            <w:tcW w:w="2410" w:type="dxa"/>
            <w:shd w:val="clear" w:color="auto" w:fill="auto"/>
          </w:tcPr>
          <w:p w:rsidR="00AB3C0F" w:rsidRPr="00F54B98" w:rsidRDefault="00211B5E" w:rsidP="00812B50">
            <w:pPr>
              <w:widowControl w:val="0"/>
              <w:spacing w:line="240" w:lineRule="auto"/>
              <w:ind w:left="-109" w:right="-72"/>
              <w:jc w:val="center"/>
              <w:rPr>
                <w:rFonts w:ascii="Browallia New" w:eastAsia="Arial Unicode MS" w:hAnsi="Browallia New" w:cs="Browallia New"/>
                <w:sz w:val="26"/>
                <w:szCs w:val="26"/>
              </w:rPr>
            </w:pPr>
            <w:r>
              <w:rPr>
                <w:rFonts w:ascii="Browallia New" w:eastAsia="Arial Unicode MS" w:hAnsi="Browallia New" w:cs="Browallia New" w:hint="cs"/>
                <w:sz w:val="26"/>
                <w:szCs w:val="26"/>
                <w:cs/>
              </w:rPr>
              <w:t xml:space="preserve">วันที่ </w:t>
            </w:r>
            <w:r>
              <w:rPr>
                <w:rFonts w:ascii="Browallia New" w:eastAsia="Arial Unicode MS" w:hAnsi="Browallia New" w:cs="Browallia New"/>
                <w:sz w:val="26"/>
                <w:szCs w:val="26"/>
              </w:rPr>
              <w:t xml:space="preserve">23 </w:t>
            </w:r>
            <w:r>
              <w:rPr>
                <w:rFonts w:ascii="Browallia New" w:eastAsia="Arial Unicode MS" w:hAnsi="Browallia New" w:cs="Browallia New" w:hint="cs"/>
                <w:sz w:val="26"/>
                <w:szCs w:val="26"/>
                <w:cs/>
              </w:rPr>
              <w:t xml:space="preserve">มีนาคม พ.ศ. </w:t>
            </w:r>
            <w:r>
              <w:rPr>
                <w:rFonts w:ascii="Browallia New" w:eastAsia="Arial Unicode MS" w:hAnsi="Browallia New" w:cs="Browallia New"/>
                <w:sz w:val="26"/>
                <w:szCs w:val="26"/>
              </w:rPr>
              <w:t>2563</w:t>
            </w:r>
          </w:p>
        </w:tc>
        <w:tc>
          <w:tcPr>
            <w:tcW w:w="992" w:type="dxa"/>
            <w:shd w:val="clear" w:color="auto" w:fill="auto"/>
          </w:tcPr>
          <w:p w:rsidR="00AB3C0F" w:rsidRPr="00F54B98" w:rsidRDefault="00AB3C0F" w:rsidP="00812B50">
            <w:pPr>
              <w:widowControl w:val="0"/>
              <w:spacing w:line="240" w:lineRule="auto"/>
              <w:ind w:left="-108" w:right="-104"/>
              <w:jc w:val="center"/>
              <w:rPr>
                <w:rFonts w:ascii="Browallia New" w:eastAsia="Arial Unicode MS" w:hAnsi="Browallia New" w:cs="Browallia New"/>
                <w:sz w:val="26"/>
                <w:szCs w:val="26"/>
              </w:rPr>
            </w:pPr>
            <w:r w:rsidRPr="00211B5E">
              <w:rPr>
                <w:rFonts w:ascii="Browallia New" w:eastAsia="Arial Unicode MS" w:hAnsi="Browallia New" w:cs="Browallia New"/>
                <w:sz w:val="26"/>
                <w:szCs w:val="26"/>
              </w:rPr>
              <w:t>19.99</w:t>
            </w:r>
          </w:p>
        </w:tc>
        <w:tc>
          <w:tcPr>
            <w:tcW w:w="1559" w:type="dxa"/>
            <w:shd w:val="clear" w:color="auto" w:fill="auto"/>
          </w:tcPr>
          <w:p w:rsidR="00AB3C0F" w:rsidRPr="00F54B98" w:rsidRDefault="00AB3C0F" w:rsidP="00812B50">
            <w:pPr>
              <w:widowControl w:val="0"/>
              <w:spacing w:line="240" w:lineRule="auto"/>
              <w:ind w:left="-123" w:right="-109"/>
              <w:jc w:val="center"/>
              <w:rPr>
                <w:rFonts w:ascii="Browallia New" w:eastAsia="Arial Unicode MS" w:hAnsi="Browallia New" w:cs="Browallia New"/>
                <w:sz w:val="26"/>
                <w:szCs w:val="26"/>
              </w:rPr>
            </w:pPr>
            <w:r>
              <w:rPr>
                <w:rFonts w:ascii="Browallia New" w:eastAsia="Arial Unicode MS" w:hAnsi="Browallia New" w:cs="Browallia New"/>
                <w:sz w:val="26"/>
                <w:szCs w:val="26"/>
              </w:rPr>
              <w:t>1.25</w:t>
            </w:r>
          </w:p>
        </w:tc>
        <w:tc>
          <w:tcPr>
            <w:tcW w:w="959" w:type="dxa"/>
            <w:shd w:val="clear" w:color="auto" w:fill="auto"/>
          </w:tcPr>
          <w:p w:rsidR="00AB3C0F" w:rsidRPr="00FE7E97" w:rsidRDefault="00812B50" w:rsidP="00812B50">
            <w:pPr>
              <w:widowControl w:val="0"/>
              <w:spacing w:line="240" w:lineRule="auto"/>
              <w:ind w:left="-123" w:right="-80"/>
              <w:jc w:val="right"/>
              <w:rPr>
                <w:rFonts w:ascii="Browallia New" w:eastAsia="Arial Unicode MS" w:hAnsi="Browallia New" w:cs="Browallia New"/>
                <w:sz w:val="26"/>
                <w:szCs w:val="26"/>
              </w:rPr>
            </w:pPr>
            <w:r>
              <w:rPr>
                <w:rFonts w:ascii="Browallia New" w:eastAsia="Arial Unicode MS" w:hAnsi="Browallia New" w:cs="Browallia New"/>
                <w:sz w:val="26"/>
                <w:szCs w:val="26"/>
              </w:rPr>
              <w:t>25.00</w:t>
            </w:r>
          </w:p>
        </w:tc>
      </w:tr>
      <w:tr w:rsidR="00AB3C0F" w:rsidRPr="00F54B98" w:rsidTr="009D7D5E">
        <w:tc>
          <w:tcPr>
            <w:tcW w:w="3012" w:type="dxa"/>
            <w:shd w:val="clear" w:color="auto" w:fill="auto"/>
          </w:tcPr>
          <w:p w:rsidR="00AB3C0F" w:rsidRPr="00F54B98" w:rsidRDefault="00AB3C0F" w:rsidP="002B1862">
            <w:pPr>
              <w:widowControl w:val="0"/>
              <w:spacing w:line="240" w:lineRule="auto"/>
              <w:ind w:left="-101"/>
              <w:rPr>
                <w:rFonts w:ascii="Browallia New" w:eastAsia="Arial Unicode MS" w:hAnsi="Browallia New" w:cs="Browallia New"/>
                <w:sz w:val="26"/>
                <w:szCs w:val="26"/>
              </w:rPr>
            </w:pPr>
          </w:p>
        </w:tc>
        <w:tc>
          <w:tcPr>
            <w:tcW w:w="2410" w:type="dxa"/>
            <w:shd w:val="clear" w:color="auto" w:fill="auto"/>
          </w:tcPr>
          <w:p w:rsidR="00AB3C0F" w:rsidRPr="00812B50" w:rsidRDefault="00812B50" w:rsidP="00812B50">
            <w:pPr>
              <w:widowControl w:val="0"/>
              <w:spacing w:line="240" w:lineRule="auto"/>
              <w:ind w:left="-109" w:right="-72"/>
              <w:jc w:val="center"/>
              <w:rPr>
                <w:rFonts w:ascii="Browallia New" w:eastAsia="Arial Unicode MS" w:hAnsi="Browallia New" w:cs="Browallia New"/>
                <w:sz w:val="26"/>
                <w:szCs w:val="26"/>
              </w:rPr>
            </w:pPr>
            <w:r w:rsidRPr="00812B50">
              <w:rPr>
                <w:rFonts w:ascii="Browallia New" w:eastAsia="Arial Unicode MS" w:hAnsi="Browallia New" w:cs="Browallia New" w:hint="cs"/>
                <w:sz w:val="26"/>
                <w:szCs w:val="26"/>
                <w:cs/>
              </w:rPr>
              <w:t xml:space="preserve">วันที่ </w:t>
            </w:r>
            <w:r w:rsidRPr="00812B50">
              <w:rPr>
                <w:rFonts w:ascii="Browallia New" w:eastAsia="Arial Unicode MS" w:hAnsi="Browallia New" w:cs="Browallia New"/>
                <w:sz w:val="26"/>
                <w:szCs w:val="26"/>
              </w:rPr>
              <w:t xml:space="preserve">1 </w:t>
            </w:r>
            <w:r w:rsidRPr="00812B50">
              <w:rPr>
                <w:rFonts w:ascii="Browallia New" w:eastAsia="Arial Unicode MS" w:hAnsi="Browallia New" w:cs="Browallia New" w:hint="cs"/>
                <w:sz w:val="26"/>
                <w:szCs w:val="26"/>
                <w:cs/>
              </w:rPr>
              <w:t xml:space="preserve">มิถุนายน พ.ศ. </w:t>
            </w:r>
            <w:r w:rsidRPr="00812B50">
              <w:rPr>
                <w:rFonts w:ascii="Browallia New" w:eastAsia="Arial Unicode MS" w:hAnsi="Browallia New" w:cs="Browallia New"/>
                <w:sz w:val="26"/>
                <w:szCs w:val="26"/>
              </w:rPr>
              <w:t>2563</w:t>
            </w:r>
          </w:p>
        </w:tc>
        <w:tc>
          <w:tcPr>
            <w:tcW w:w="992" w:type="dxa"/>
            <w:shd w:val="clear" w:color="auto" w:fill="auto"/>
          </w:tcPr>
          <w:p w:rsidR="00AB3C0F" w:rsidRPr="00F54B98" w:rsidRDefault="00AB3C0F" w:rsidP="00812B50">
            <w:pPr>
              <w:widowControl w:val="0"/>
              <w:spacing w:line="240" w:lineRule="auto"/>
              <w:ind w:left="-108" w:right="-104"/>
              <w:jc w:val="center"/>
              <w:rPr>
                <w:rFonts w:ascii="Browallia New" w:eastAsia="Arial Unicode MS" w:hAnsi="Browallia New" w:cs="Browallia New"/>
                <w:sz w:val="26"/>
                <w:szCs w:val="26"/>
              </w:rPr>
            </w:pPr>
            <w:r>
              <w:rPr>
                <w:rFonts w:ascii="Browallia New" w:eastAsia="Arial Unicode MS" w:hAnsi="Browallia New" w:cs="Browallia New"/>
                <w:sz w:val="26"/>
                <w:szCs w:val="26"/>
              </w:rPr>
              <w:t>100</w:t>
            </w:r>
          </w:p>
        </w:tc>
        <w:tc>
          <w:tcPr>
            <w:tcW w:w="1559" w:type="dxa"/>
            <w:shd w:val="clear" w:color="auto" w:fill="auto"/>
          </w:tcPr>
          <w:p w:rsidR="00AB3C0F" w:rsidRPr="00F54B98" w:rsidRDefault="00AB3C0F" w:rsidP="00812B50">
            <w:pPr>
              <w:widowControl w:val="0"/>
              <w:spacing w:line="240" w:lineRule="auto"/>
              <w:ind w:left="-123" w:right="-109"/>
              <w:jc w:val="center"/>
              <w:rPr>
                <w:rFonts w:ascii="Browallia New" w:eastAsia="Arial Unicode MS" w:hAnsi="Browallia New" w:cs="Browallia New"/>
                <w:sz w:val="26"/>
                <w:szCs w:val="26"/>
              </w:rPr>
            </w:pPr>
            <w:r>
              <w:rPr>
                <w:rFonts w:ascii="Browallia New" w:eastAsia="Arial Unicode MS" w:hAnsi="Browallia New" w:cs="Browallia New"/>
                <w:sz w:val="26"/>
                <w:szCs w:val="26"/>
              </w:rPr>
              <w:t>3</w:t>
            </w:r>
            <w:r w:rsidR="00812B50">
              <w:rPr>
                <w:rFonts w:ascii="Browallia New" w:eastAsia="Arial Unicode MS" w:hAnsi="Browallia New" w:cs="Browallia New"/>
                <w:sz w:val="26"/>
                <w:szCs w:val="26"/>
              </w:rPr>
              <w:t>.00</w:t>
            </w:r>
          </w:p>
        </w:tc>
        <w:tc>
          <w:tcPr>
            <w:tcW w:w="959" w:type="dxa"/>
            <w:shd w:val="clear" w:color="auto" w:fill="auto"/>
          </w:tcPr>
          <w:p w:rsidR="00AB3C0F" w:rsidRPr="00FE7E97" w:rsidRDefault="00211B5E" w:rsidP="00812B50">
            <w:pPr>
              <w:widowControl w:val="0"/>
              <w:spacing w:line="240" w:lineRule="auto"/>
              <w:ind w:left="-123" w:right="-80"/>
              <w:jc w:val="right"/>
              <w:rPr>
                <w:rFonts w:ascii="Browallia New" w:eastAsia="Arial Unicode MS" w:hAnsi="Browallia New" w:cs="Browallia New"/>
                <w:sz w:val="26"/>
                <w:szCs w:val="26"/>
              </w:rPr>
            </w:pPr>
            <w:r>
              <w:rPr>
                <w:rFonts w:ascii="Browallia New" w:eastAsia="Arial Unicode MS" w:hAnsi="Browallia New" w:cs="Browallia New"/>
                <w:sz w:val="26"/>
                <w:szCs w:val="26"/>
              </w:rPr>
              <w:t>300</w:t>
            </w:r>
            <w:r w:rsidR="00812B50">
              <w:rPr>
                <w:rFonts w:ascii="Browallia New" w:eastAsia="Arial Unicode MS" w:hAnsi="Browallia New" w:cs="Browallia New"/>
                <w:sz w:val="26"/>
                <w:szCs w:val="26"/>
              </w:rPr>
              <w:t>.00</w:t>
            </w:r>
          </w:p>
        </w:tc>
      </w:tr>
      <w:tr w:rsidR="00666459" w:rsidRPr="00F54B98" w:rsidTr="009D7D5E">
        <w:trPr>
          <w:trHeight w:val="33"/>
        </w:trPr>
        <w:tc>
          <w:tcPr>
            <w:tcW w:w="3012" w:type="dxa"/>
            <w:shd w:val="clear" w:color="auto" w:fill="auto"/>
          </w:tcPr>
          <w:p w:rsidR="00666459" w:rsidRPr="00F54B98" w:rsidRDefault="00666459" w:rsidP="002B1862">
            <w:pPr>
              <w:widowControl w:val="0"/>
              <w:spacing w:line="240" w:lineRule="auto"/>
              <w:ind w:left="-101"/>
              <w:rPr>
                <w:rFonts w:ascii="Browallia New" w:eastAsia="Arial Unicode MS" w:hAnsi="Browallia New" w:cs="Browallia New"/>
                <w:sz w:val="26"/>
                <w:szCs w:val="26"/>
              </w:rPr>
            </w:pPr>
          </w:p>
        </w:tc>
        <w:tc>
          <w:tcPr>
            <w:tcW w:w="2410" w:type="dxa"/>
            <w:shd w:val="clear" w:color="auto" w:fill="auto"/>
          </w:tcPr>
          <w:p w:rsidR="00666459" w:rsidRPr="00F54B98" w:rsidRDefault="00666459" w:rsidP="00812B50">
            <w:pPr>
              <w:widowControl w:val="0"/>
              <w:spacing w:line="240" w:lineRule="auto"/>
              <w:ind w:left="-109" w:right="-72"/>
              <w:jc w:val="center"/>
              <w:rPr>
                <w:rFonts w:ascii="Browallia New" w:eastAsia="Arial Unicode MS" w:hAnsi="Browallia New" w:cs="Browallia New"/>
                <w:sz w:val="26"/>
                <w:szCs w:val="26"/>
              </w:rPr>
            </w:pPr>
          </w:p>
        </w:tc>
        <w:tc>
          <w:tcPr>
            <w:tcW w:w="992" w:type="dxa"/>
            <w:shd w:val="clear" w:color="auto" w:fill="auto"/>
          </w:tcPr>
          <w:p w:rsidR="00666459" w:rsidRPr="00F54B98" w:rsidRDefault="00666459" w:rsidP="00812B50">
            <w:pPr>
              <w:widowControl w:val="0"/>
              <w:spacing w:line="240" w:lineRule="auto"/>
              <w:ind w:left="-108" w:right="-104"/>
              <w:jc w:val="center"/>
              <w:rPr>
                <w:rFonts w:ascii="Browallia New" w:eastAsia="Arial Unicode MS" w:hAnsi="Browallia New" w:cs="Browallia New"/>
                <w:sz w:val="26"/>
                <w:szCs w:val="26"/>
              </w:rPr>
            </w:pPr>
          </w:p>
        </w:tc>
        <w:tc>
          <w:tcPr>
            <w:tcW w:w="1559" w:type="dxa"/>
            <w:shd w:val="clear" w:color="auto" w:fill="auto"/>
          </w:tcPr>
          <w:p w:rsidR="00666459" w:rsidRPr="00F54B98" w:rsidRDefault="00666459" w:rsidP="00812B50">
            <w:pPr>
              <w:widowControl w:val="0"/>
              <w:spacing w:line="240" w:lineRule="auto"/>
              <w:ind w:left="-123" w:right="-109"/>
              <w:jc w:val="center"/>
              <w:rPr>
                <w:rFonts w:ascii="Browallia New" w:eastAsia="Arial Unicode MS" w:hAnsi="Browallia New" w:cs="Browallia New"/>
                <w:sz w:val="26"/>
                <w:szCs w:val="26"/>
              </w:rPr>
            </w:pPr>
          </w:p>
        </w:tc>
        <w:tc>
          <w:tcPr>
            <w:tcW w:w="959" w:type="dxa"/>
            <w:tcBorders>
              <w:top w:val="single" w:sz="4" w:space="0" w:color="auto"/>
              <w:bottom w:val="single" w:sz="4" w:space="0" w:color="auto"/>
            </w:tcBorders>
            <w:shd w:val="clear" w:color="auto" w:fill="auto"/>
          </w:tcPr>
          <w:p w:rsidR="00666459" w:rsidRPr="00F54B98" w:rsidRDefault="00812B50" w:rsidP="00812B50">
            <w:pPr>
              <w:widowControl w:val="0"/>
              <w:spacing w:line="240" w:lineRule="auto"/>
              <w:ind w:left="-123" w:right="-80"/>
              <w:jc w:val="right"/>
              <w:rPr>
                <w:rFonts w:ascii="Browallia New" w:eastAsia="Arial Unicode MS" w:hAnsi="Browallia New" w:cs="Browallia New"/>
                <w:sz w:val="26"/>
                <w:szCs w:val="26"/>
              </w:rPr>
            </w:pPr>
            <w:r>
              <w:rPr>
                <w:rFonts w:ascii="Browallia New" w:eastAsia="Arial Unicode MS" w:hAnsi="Browallia New" w:cs="Browallia New"/>
                <w:sz w:val="26"/>
                <w:szCs w:val="26"/>
              </w:rPr>
              <w:t>507.50</w:t>
            </w:r>
          </w:p>
        </w:tc>
      </w:tr>
    </w:tbl>
    <w:p w:rsidR="00786628" w:rsidRDefault="00786628" w:rsidP="00B37840">
      <w:pPr>
        <w:spacing w:line="240" w:lineRule="auto"/>
        <w:rPr>
          <w:rFonts w:ascii="Browallia New" w:eastAsia="Arial Unicode MS" w:hAnsi="Browallia New" w:cs="Browallia New"/>
          <w:i/>
          <w:iCs/>
          <w:color w:val="000000"/>
          <w:sz w:val="26"/>
          <w:szCs w:val="26"/>
          <w:lang w:val="en-US"/>
        </w:rPr>
      </w:pPr>
    </w:p>
    <w:p w:rsidR="00786628" w:rsidRDefault="00786628">
      <w:pPr>
        <w:spacing w:line="240" w:lineRule="auto"/>
        <w:rPr>
          <w:rFonts w:ascii="Browallia New" w:eastAsia="Arial Unicode MS" w:hAnsi="Browallia New" w:cs="Browallia New"/>
          <w:i/>
          <w:iCs/>
          <w:color w:val="000000"/>
          <w:sz w:val="26"/>
          <w:szCs w:val="26"/>
          <w:lang w:val="en-US"/>
        </w:rPr>
      </w:pPr>
      <w:r>
        <w:rPr>
          <w:rFonts w:ascii="Browallia New" w:eastAsia="Arial Unicode MS" w:hAnsi="Browallia New" w:cs="Browallia New"/>
          <w:i/>
          <w:iCs/>
          <w:color w:val="000000"/>
          <w:sz w:val="26"/>
          <w:szCs w:val="26"/>
          <w:lang w:val="en-US"/>
        </w:rPr>
        <w:br w:type="page"/>
      </w:r>
    </w:p>
    <w:p w:rsidR="009D7D5E" w:rsidRDefault="009D7D5E" w:rsidP="00B37840">
      <w:pPr>
        <w:spacing w:line="240" w:lineRule="auto"/>
        <w:rPr>
          <w:rFonts w:ascii="Browallia New" w:eastAsia="Arial Unicode MS" w:hAnsi="Browallia New" w:cs="Browallia New"/>
          <w:i/>
          <w:iCs/>
          <w:color w:val="000000"/>
          <w:sz w:val="26"/>
          <w:szCs w:val="26"/>
          <w:lang w:val="en-US"/>
        </w:rPr>
      </w:pPr>
    </w:p>
    <w:p w:rsidR="00675200" w:rsidRPr="00F36551" w:rsidRDefault="00675200" w:rsidP="002B1862">
      <w:pPr>
        <w:spacing w:line="240" w:lineRule="auto"/>
        <w:ind w:left="540"/>
        <w:jc w:val="thaiDistribute"/>
        <w:rPr>
          <w:rFonts w:ascii="Browallia New" w:eastAsia="Arial Unicode MS" w:hAnsi="Browallia New" w:cs="Browallia New"/>
          <w:i/>
          <w:iCs/>
          <w:color w:val="000000"/>
          <w:sz w:val="26"/>
          <w:szCs w:val="26"/>
          <w:lang w:val="en-US"/>
        </w:rPr>
      </w:pPr>
      <w:r w:rsidRPr="006A313C">
        <w:rPr>
          <w:rFonts w:ascii="Browallia New" w:eastAsia="Arial Unicode MS" w:hAnsi="Browallia New" w:cs="Browallia New"/>
          <w:i/>
          <w:iCs/>
          <w:color w:val="000000"/>
          <w:sz w:val="26"/>
          <w:szCs w:val="26"/>
          <w:cs/>
          <w:lang w:val="en-US"/>
        </w:rPr>
        <w:t>การจัดตั้งและการเพิ่มทุนของบริษัทย่อย</w:t>
      </w:r>
    </w:p>
    <w:p w:rsidR="00666459" w:rsidRDefault="00666459" w:rsidP="002B1862">
      <w:pPr>
        <w:spacing w:line="240" w:lineRule="auto"/>
        <w:ind w:left="540"/>
        <w:jc w:val="thaiDistribute"/>
        <w:rPr>
          <w:rFonts w:ascii="Browallia New" w:eastAsia="Arial Unicode MS" w:hAnsi="Browallia New" w:cs="Browallia New"/>
          <w:color w:val="000000"/>
          <w:sz w:val="26"/>
          <w:szCs w:val="26"/>
          <w:highlight w:val="yellow"/>
          <w:lang w:val="en-US"/>
        </w:rPr>
      </w:pPr>
    </w:p>
    <w:p w:rsidR="00666459" w:rsidRPr="00666459" w:rsidRDefault="00666459" w:rsidP="002B1862">
      <w:pPr>
        <w:spacing w:line="240" w:lineRule="auto"/>
        <w:ind w:left="540"/>
        <w:jc w:val="thaiDistribute"/>
        <w:rPr>
          <w:rFonts w:ascii="Browallia New" w:eastAsia="Arial Unicode MS" w:hAnsi="Browallia New" w:cs="Browallia New"/>
          <w:color w:val="000000"/>
          <w:sz w:val="26"/>
          <w:szCs w:val="26"/>
          <w:u w:val="single"/>
        </w:rPr>
      </w:pPr>
      <w:r w:rsidRPr="00666459">
        <w:rPr>
          <w:rFonts w:ascii="Browallia New" w:eastAsia="Arial Unicode MS" w:hAnsi="Browallia New" w:cs="Browallia New" w:hint="cs"/>
          <w:color w:val="000000"/>
          <w:sz w:val="26"/>
          <w:szCs w:val="26"/>
          <w:u w:val="single"/>
          <w:cs/>
        </w:rPr>
        <w:t>บริษัท เอ็นเนอร์จี โซลูชั่น เมเนจเมนท์ จำกัด</w:t>
      </w:r>
    </w:p>
    <w:p w:rsidR="00666459" w:rsidRPr="00666459" w:rsidRDefault="00666459" w:rsidP="002B1862">
      <w:pPr>
        <w:spacing w:line="240" w:lineRule="auto"/>
        <w:ind w:left="540"/>
        <w:jc w:val="thaiDistribute"/>
        <w:rPr>
          <w:rFonts w:ascii="Browallia New" w:eastAsia="Arial Unicode MS" w:hAnsi="Browallia New" w:cs="Browallia New"/>
          <w:color w:val="000000"/>
          <w:sz w:val="26"/>
          <w:szCs w:val="26"/>
          <w:highlight w:val="yellow"/>
          <w:cs/>
        </w:rPr>
      </w:pPr>
    </w:p>
    <w:p w:rsidR="00413B9C" w:rsidRDefault="00DC4041" w:rsidP="007624B7">
      <w:pPr>
        <w:spacing w:line="240" w:lineRule="auto"/>
        <w:ind w:left="540"/>
        <w:jc w:val="thaiDistribute"/>
        <w:rPr>
          <w:rFonts w:ascii="Browallia New" w:eastAsia="Arial Unicode MS" w:hAnsi="Browallia New" w:cs="Browallia New"/>
          <w:color w:val="000000"/>
          <w:spacing w:val="-2"/>
          <w:sz w:val="26"/>
          <w:szCs w:val="26"/>
          <w:lang w:val="en-US"/>
        </w:rPr>
      </w:pPr>
      <w:r w:rsidRPr="00413B9C">
        <w:rPr>
          <w:rFonts w:ascii="Browallia New" w:eastAsia="Arial Unicode MS" w:hAnsi="Browallia New" w:cs="Browallia New" w:hint="cs"/>
          <w:color w:val="000000"/>
          <w:spacing w:val="-2"/>
          <w:sz w:val="26"/>
          <w:szCs w:val="26"/>
          <w:cs/>
          <w:lang w:val="en-US"/>
        </w:rPr>
        <w:t>ที่ประชุมวิสามัญผู้ถือหุ้นของบริษัท</w:t>
      </w:r>
      <w:r w:rsidRPr="00413B9C">
        <w:rPr>
          <w:rFonts w:ascii="Browallia New" w:eastAsia="Arial Unicode MS" w:hAnsi="Browallia New" w:cs="Browallia New"/>
          <w:color w:val="000000"/>
          <w:spacing w:val="-2"/>
          <w:sz w:val="26"/>
          <w:szCs w:val="26"/>
          <w:cs/>
          <w:lang w:val="en-US"/>
        </w:rPr>
        <w:t xml:space="preserve"> </w:t>
      </w:r>
      <w:r w:rsidRPr="00413B9C">
        <w:rPr>
          <w:rFonts w:ascii="Browallia New" w:eastAsia="Arial Unicode MS" w:hAnsi="Browallia New" w:cs="Browallia New" w:hint="cs"/>
          <w:color w:val="000000"/>
          <w:spacing w:val="-2"/>
          <w:sz w:val="26"/>
          <w:szCs w:val="26"/>
          <w:cs/>
          <w:lang w:val="en-US"/>
        </w:rPr>
        <w:t>เอ็นเนอร์จี</w:t>
      </w:r>
      <w:r w:rsidRPr="00413B9C">
        <w:rPr>
          <w:rFonts w:ascii="Browallia New" w:eastAsia="Arial Unicode MS" w:hAnsi="Browallia New" w:cs="Browallia New"/>
          <w:color w:val="000000"/>
          <w:spacing w:val="-2"/>
          <w:sz w:val="26"/>
          <w:szCs w:val="26"/>
          <w:cs/>
          <w:lang w:val="en-US"/>
        </w:rPr>
        <w:t xml:space="preserve"> </w:t>
      </w:r>
      <w:r w:rsidRPr="00413B9C">
        <w:rPr>
          <w:rFonts w:ascii="Browallia New" w:eastAsia="Arial Unicode MS" w:hAnsi="Browallia New" w:cs="Browallia New" w:hint="cs"/>
          <w:color w:val="000000"/>
          <w:spacing w:val="-2"/>
          <w:sz w:val="26"/>
          <w:szCs w:val="26"/>
          <w:cs/>
          <w:lang w:val="en-US"/>
        </w:rPr>
        <w:t>โซลูชั่น</w:t>
      </w:r>
      <w:r w:rsidRPr="00413B9C">
        <w:rPr>
          <w:rFonts w:ascii="Browallia New" w:eastAsia="Arial Unicode MS" w:hAnsi="Browallia New" w:cs="Browallia New"/>
          <w:color w:val="000000"/>
          <w:spacing w:val="-2"/>
          <w:sz w:val="26"/>
          <w:szCs w:val="26"/>
          <w:cs/>
          <w:lang w:val="en-US"/>
        </w:rPr>
        <w:t xml:space="preserve"> </w:t>
      </w:r>
      <w:r w:rsidRPr="00413B9C">
        <w:rPr>
          <w:rFonts w:ascii="Browallia New" w:eastAsia="Arial Unicode MS" w:hAnsi="Browallia New" w:cs="Browallia New" w:hint="cs"/>
          <w:color w:val="000000"/>
          <w:spacing w:val="-2"/>
          <w:sz w:val="26"/>
          <w:szCs w:val="26"/>
          <w:cs/>
          <w:lang w:val="en-US"/>
        </w:rPr>
        <w:t>เมเนจเมนท์</w:t>
      </w:r>
      <w:r w:rsidRPr="00413B9C">
        <w:rPr>
          <w:rFonts w:ascii="Browallia New" w:eastAsia="Arial Unicode MS" w:hAnsi="Browallia New" w:cs="Browallia New"/>
          <w:color w:val="000000"/>
          <w:spacing w:val="-2"/>
          <w:sz w:val="26"/>
          <w:szCs w:val="26"/>
          <w:cs/>
          <w:lang w:val="en-US"/>
        </w:rPr>
        <w:t xml:space="preserve"> </w:t>
      </w:r>
      <w:r w:rsidRPr="00413B9C">
        <w:rPr>
          <w:rFonts w:ascii="Browallia New" w:eastAsia="Arial Unicode MS" w:hAnsi="Browallia New" w:cs="Browallia New" w:hint="cs"/>
          <w:color w:val="000000"/>
          <w:spacing w:val="-2"/>
          <w:sz w:val="26"/>
          <w:szCs w:val="26"/>
          <w:cs/>
          <w:lang w:val="en-US"/>
        </w:rPr>
        <w:t>จำกัด</w:t>
      </w:r>
      <w:r w:rsidRPr="00413B9C">
        <w:rPr>
          <w:rFonts w:ascii="Browallia New" w:eastAsia="Arial Unicode MS" w:hAnsi="Browallia New" w:cs="Browallia New"/>
          <w:color w:val="000000"/>
          <w:spacing w:val="-2"/>
          <w:sz w:val="26"/>
          <w:szCs w:val="26"/>
          <w:cs/>
          <w:lang w:val="en-US"/>
        </w:rPr>
        <w:t xml:space="preserve"> </w:t>
      </w:r>
      <w:r w:rsidRPr="00413B9C">
        <w:rPr>
          <w:rFonts w:ascii="Browallia New" w:eastAsia="Arial Unicode MS" w:hAnsi="Browallia New" w:cs="Browallia New" w:hint="cs"/>
          <w:color w:val="000000"/>
          <w:spacing w:val="-2"/>
          <w:sz w:val="26"/>
          <w:szCs w:val="26"/>
          <w:cs/>
          <w:lang w:val="en-US"/>
        </w:rPr>
        <w:t>เมื่อวันที่</w:t>
      </w:r>
      <w:r w:rsidRPr="00413B9C">
        <w:rPr>
          <w:rFonts w:ascii="Browallia New" w:eastAsia="Arial Unicode MS" w:hAnsi="Browallia New" w:cs="Browallia New"/>
          <w:color w:val="000000"/>
          <w:spacing w:val="-2"/>
          <w:sz w:val="26"/>
          <w:szCs w:val="26"/>
          <w:cs/>
          <w:lang w:val="en-US"/>
        </w:rPr>
        <w:t xml:space="preserve"> </w:t>
      </w:r>
      <w:r w:rsidR="00FE7E97" w:rsidRPr="00FE7E97">
        <w:rPr>
          <w:rFonts w:ascii="Browallia New" w:eastAsia="Arial Unicode MS" w:hAnsi="Browallia New" w:cs="Browallia New"/>
          <w:color w:val="000000"/>
          <w:spacing w:val="-2"/>
          <w:sz w:val="26"/>
          <w:szCs w:val="26"/>
        </w:rPr>
        <w:t>27</w:t>
      </w:r>
      <w:r w:rsidRPr="00413B9C">
        <w:rPr>
          <w:rFonts w:ascii="Browallia New" w:eastAsia="Arial Unicode MS" w:hAnsi="Browallia New" w:cs="Browallia New"/>
          <w:color w:val="000000"/>
          <w:spacing w:val="-2"/>
          <w:sz w:val="26"/>
          <w:szCs w:val="26"/>
          <w:cs/>
          <w:lang w:val="en-US"/>
        </w:rPr>
        <w:t xml:space="preserve"> </w:t>
      </w:r>
      <w:r w:rsidRPr="00413B9C">
        <w:rPr>
          <w:rFonts w:ascii="Browallia New" w:eastAsia="Arial Unicode MS" w:hAnsi="Browallia New" w:cs="Browallia New" w:hint="cs"/>
          <w:color w:val="000000"/>
          <w:spacing w:val="-2"/>
          <w:sz w:val="26"/>
          <w:szCs w:val="26"/>
          <w:cs/>
          <w:lang w:val="en-US"/>
        </w:rPr>
        <w:t>ธันวาคม</w:t>
      </w:r>
      <w:r w:rsidRPr="00413B9C">
        <w:rPr>
          <w:rFonts w:ascii="Browallia New" w:eastAsia="Arial Unicode MS" w:hAnsi="Browallia New" w:cs="Browallia New"/>
          <w:color w:val="000000"/>
          <w:spacing w:val="-2"/>
          <w:sz w:val="26"/>
          <w:szCs w:val="26"/>
          <w:cs/>
          <w:lang w:val="en-US"/>
        </w:rPr>
        <w:t xml:space="preserve"> </w:t>
      </w:r>
      <w:r w:rsidRPr="00413B9C">
        <w:rPr>
          <w:rFonts w:ascii="Browallia New" w:eastAsia="Arial Unicode MS" w:hAnsi="Browallia New" w:cs="Browallia New" w:hint="cs"/>
          <w:color w:val="000000"/>
          <w:spacing w:val="-2"/>
          <w:sz w:val="26"/>
          <w:szCs w:val="26"/>
          <w:cs/>
          <w:lang w:val="en-US"/>
        </w:rPr>
        <w:t>พ</w:t>
      </w:r>
      <w:r w:rsidRPr="00413B9C">
        <w:rPr>
          <w:rFonts w:ascii="Browallia New" w:eastAsia="Arial Unicode MS" w:hAnsi="Browallia New" w:cs="Browallia New"/>
          <w:color w:val="000000"/>
          <w:spacing w:val="-2"/>
          <w:sz w:val="26"/>
          <w:szCs w:val="26"/>
          <w:cs/>
          <w:lang w:val="en-US"/>
        </w:rPr>
        <w:t>.</w:t>
      </w:r>
      <w:r w:rsidRPr="00413B9C">
        <w:rPr>
          <w:rFonts w:ascii="Browallia New" w:eastAsia="Arial Unicode MS" w:hAnsi="Browallia New" w:cs="Browallia New" w:hint="cs"/>
          <w:color w:val="000000"/>
          <w:spacing w:val="-2"/>
          <w:sz w:val="26"/>
          <w:szCs w:val="26"/>
          <w:cs/>
          <w:lang w:val="en-US"/>
        </w:rPr>
        <w:t>ศ</w:t>
      </w:r>
      <w:r w:rsidRPr="00413B9C">
        <w:rPr>
          <w:rFonts w:ascii="Browallia New" w:eastAsia="Arial Unicode MS" w:hAnsi="Browallia New" w:cs="Browallia New"/>
          <w:color w:val="000000"/>
          <w:spacing w:val="-2"/>
          <w:sz w:val="26"/>
          <w:szCs w:val="26"/>
          <w:cs/>
          <w:lang w:val="en-US"/>
        </w:rPr>
        <w:t xml:space="preserve">. </w:t>
      </w:r>
      <w:r w:rsidR="00FE7E97" w:rsidRPr="00FE7E97">
        <w:rPr>
          <w:rFonts w:ascii="Browallia New" w:eastAsia="Arial Unicode MS" w:hAnsi="Browallia New" w:cs="Browallia New"/>
          <w:color w:val="000000"/>
          <w:spacing w:val="-2"/>
          <w:sz w:val="26"/>
          <w:szCs w:val="26"/>
        </w:rPr>
        <w:t>2562</w:t>
      </w:r>
      <w:r w:rsidRPr="00413B9C">
        <w:rPr>
          <w:rFonts w:ascii="Browallia New" w:eastAsia="Arial Unicode MS" w:hAnsi="Browallia New" w:cs="Browallia New"/>
          <w:color w:val="000000"/>
          <w:spacing w:val="-2"/>
          <w:sz w:val="26"/>
          <w:szCs w:val="26"/>
          <w:cs/>
          <w:lang w:val="en-US"/>
        </w:rPr>
        <w:t xml:space="preserve"> </w:t>
      </w:r>
      <w:r w:rsidRPr="00413B9C">
        <w:rPr>
          <w:rFonts w:ascii="Browallia New" w:eastAsia="Arial Unicode MS" w:hAnsi="Browallia New" w:cs="Browallia New" w:hint="cs"/>
          <w:color w:val="000000"/>
          <w:spacing w:val="-2"/>
          <w:sz w:val="26"/>
          <w:szCs w:val="26"/>
          <w:cs/>
          <w:lang w:val="en-US"/>
        </w:rPr>
        <w:t>ผู้ถือหุ้นได้มีมติ</w:t>
      </w:r>
      <w:r w:rsidRPr="00113693">
        <w:rPr>
          <w:rFonts w:ascii="Browallia New" w:eastAsia="Arial Unicode MS" w:hAnsi="Browallia New" w:cs="Browallia New" w:hint="cs"/>
          <w:color w:val="000000"/>
          <w:spacing w:val="-4"/>
          <w:sz w:val="26"/>
          <w:szCs w:val="26"/>
          <w:cs/>
          <w:lang w:val="en-US"/>
        </w:rPr>
        <w:t>อนุมัติให้เพิ่มทุนจดทะเบียนจากจำนวน</w:t>
      </w:r>
      <w:r w:rsidRPr="00113693">
        <w:rPr>
          <w:rFonts w:ascii="Browallia New" w:eastAsia="Arial Unicode MS" w:hAnsi="Browallia New" w:cs="Browallia New"/>
          <w:color w:val="000000"/>
          <w:spacing w:val="-4"/>
          <w:sz w:val="26"/>
          <w:szCs w:val="26"/>
          <w:cs/>
          <w:lang w:val="en-US"/>
        </w:rPr>
        <w:t xml:space="preserve"> </w:t>
      </w:r>
      <w:r w:rsidR="00FE7E97" w:rsidRPr="00FE7E97">
        <w:rPr>
          <w:rFonts w:ascii="Browallia New" w:eastAsia="Arial Unicode MS" w:hAnsi="Browallia New" w:cs="Browallia New"/>
          <w:color w:val="000000"/>
          <w:spacing w:val="-4"/>
          <w:sz w:val="26"/>
          <w:szCs w:val="26"/>
        </w:rPr>
        <w:t>110</w:t>
      </w:r>
      <w:r w:rsidRPr="00113693">
        <w:rPr>
          <w:rFonts w:ascii="Browallia New" w:eastAsia="Arial Unicode MS" w:hAnsi="Browallia New" w:cs="Browallia New"/>
          <w:color w:val="000000"/>
          <w:spacing w:val="-4"/>
          <w:sz w:val="26"/>
          <w:szCs w:val="26"/>
          <w:cs/>
          <w:lang w:val="en-US"/>
        </w:rPr>
        <w:t xml:space="preserve"> </w:t>
      </w:r>
      <w:r w:rsidRPr="00113693">
        <w:rPr>
          <w:rFonts w:ascii="Browallia New" w:eastAsia="Arial Unicode MS" w:hAnsi="Browallia New" w:cs="Browallia New" w:hint="cs"/>
          <w:color w:val="000000"/>
          <w:spacing w:val="-4"/>
          <w:sz w:val="26"/>
          <w:szCs w:val="26"/>
          <w:cs/>
          <w:lang w:val="en-US"/>
        </w:rPr>
        <w:t>ล้านบาทเป็นจำนวน</w:t>
      </w:r>
      <w:r w:rsidRPr="00113693">
        <w:rPr>
          <w:rFonts w:ascii="Browallia New" w:eastAsia="Arial Unicode MS" w:hAnsi="Browallia New" w:cs="Browallia New"/>
          <w:color w:val="000000"/>
          <w:spacing w:val="-4"/>
          <w:sz w:val="26"/>
          <w:szCs w:val="26"/>
          <w:cs/>
          <w:lang w:val="en-US"/>
        </w:rPr>
        <w:t xml:space="preserve"> </w:t>
      </w:r>
      <w:r w:rsidR="00FE7E97" w:rsidRPr="00FE7E97">
        <w:rPr>
          <w:rFonts w:ascii="Browallia New" w:eastAsia="Arial Unicode MS" w:hAnsi="Browallia New" w:cs="Browallia New"/>
          <w:color w:val="000000"/>
          <w:spacing w:val="-4"/>
          <w:sz w:val="26"/>
          <w:szCs w:val="26"/>
        </w:rPr>
        <w:t>530</w:t>
      </w:r>
      <w:r w:rsidRPr="00113693">
        <w:rPr>
          <w:rFonts w:ascii="Browallia New" w:eastAsia="Arial Unicode MS" w:hAnsi="Browallia New" w:cs="Browallia New"/>
          <w:color w:val="000000"/>
          <w:spacing w:val="-4"/>
          <w:sz w:val="26"/>
          <w:szCs w:val="26"/>
          <w:cs/>
          <w:lang w:val="en-US"/>
        </w:rPr>
        <w:t xml:space="preserve"> </w:t>
      </w:r>
      <w:r w:rsidRPr="00113693">
        <w:rPr>
          <w:rFonts w:ascii="Browallia New" w:eastAsia="Arial Unicode MS" w:hAnsi="Browallia New" w:cs="Browallia New" w:hint="cs"/>
          <w:color w:val="000000"/>
          <w:spacing w:val="-4"/>
          <w:sz w:val="26"/>
          <w:szCs w:val="26"/>
          <w:cs/>
          <w:lang w:val="en-US"/>
        </w:rPr>
        <w:t>ล้านบาท</w:t>
      </w:r>
      <w:r w:rsidRPr="00113693">
        <w:rPr>
          <w:rFonts w:ascii="Browallia New" w:eastAsia="Arial Unicode MS" w:hAnsi="Browallia New" w:cs="Browallia New"/>
          <w:color w:val="000000"/>
          <w:spacing w:val="-4"/>
          <w:sz w:val="26"/>
          <w:szCs w:val="26"/>
          <w:cs/>
          <w:lang w:val="en-US"/>
        </w:rPr>
        <w:t xml:space="preserve"> </w:t>
      </w:r>
      <w:r w:rsidRPr="00113693">
        <w:rPr>
          <w:rFonts w:ascii="Browallia New" w:eastAsia="Arial Unicode MS" w:hAnsi="Browallia New" w:cs="Browallia New" w:hint="cs"/>
          <w:color w:val="000000"/>
          <w:spacing w:val="-4"/>
          <w:sz w:val="26"/>
          <w:szCs w:val="26"/>
          <w:cs/>
          <w:lang w:val="en-US"/>
        </w:rPr>
        <w:t>โดยการออกหุ้นสามัญใหม่จำนวน</w:t>
      </w:r>
      <w:r w:rsidRPr="00113693">
        <w:rPr>
          <w:rFonts w:ascii="Browallia New" w:eastAsia="Arial Unicode MS" w:hAnsi="Browallia New" w:cs="Browallia New"/>
          <w:color w:val="000000"/>
          <w:spacing w:val="-4"/>
          <w:sz w:val="26"/>
          <w:szCs w:val="26"/>
          <w:cs/>
          <w:lang w:val="en-US"/>
        </w:rPr>
        <w:t xml:space="preserve"> </w:t>
      </w:r>
      <w:r w:rsidR="00FE7E97" w:rsidRPr="00FE7E97">
        <w:rPr>
          <w:rFonts w:ascii="Browallia New" w:eastAsia="Arial Unicode MS" w:hAnsi="Browallia New" w:cs="Browallia New"/>
          <w:color w:val="000000"/>
          <w:spacing w:val="-4"/>
          <w:sz w:val="26"/>
          <w:szCs w:val="26"/>
        </w:rPr>
        <w:t>4</w:t>
      </w:r>
      <w:r w:rsidRPr="00113693">
        <w:rPr>
          <w:rFonts w:ascii="Browallia New" w:eastAsia="Arial Unicode MS" w:hAnsi="Browallia New" w:cs="Browallia New"/>
          <w:color w:val="000000"/>
          <w:spacing w:val="-4"/>
          <w:sz w:val="26"/>
          <w:szCs w:val="26"/>
          <w:lang w:val="en-US"/>
        </w:rPr>
        <w:t>,</w:t>
      </w:r>
      <w:r w:rsidR="00FE7E97" w:rsidRPr="00FE7E97">
        <w:rPr>
          <w:rFonts w:ascii="Browallia New" w:eastAsia="Arial Unicode MS" w:hAnsi="Browallia New" w:cs="Browallia New"/>
          <w:color w:val="000000"/>
          <w:spacing w:val="-4"/>
          <w:sz w:val="26"/>
          <w:szCs w:val="26"/>
        </w:rPr>
        <w:t>200</w:t>
      </w:r>
      <w:r w:rsidRPr="00113693">
        <w:rPr>
          <w:rFonts w:ascii="Browallia New" w:eastAsia="Arial Unicode MS" w:hAnsi="Browallia New" w:cs="Browallia New"/>
          <w:color w:val="000000"/>
          <w:spacing w:val="-4"/>
          <w:sz w:val="26"/>
          <w:szCs w:val="26"/>
          <w:lang w:val="en-US"/>
        </w:rPr>
        <w:t>,</w:t>
      </w:r>
      <w:r w:rsidR="00FE7E97" w:rsidRPr="00FE7E97">
        <w:rPr>
          <w:rFonts w:ascii="Browallia New" w:eastAsia="Arial Unicode MS" w:hAnsi="Browallia New" w:cs="Browallia New"/>
          <w:color w:val="000000"/>
          <w:spacing w:val="-4"/>
          <w:sz w:val="26"/>
          <w:szCs w:val="26"/>
        </w:rPr>
        <w:t>000</w:t>
      </w:r>
      <w:r w:rsidRPr="00113693">
        <w:rPr>
          <w:rFonts w:ascii="Browallia New" w:eastAsia="Arial Unicode MS" w:hAnsi="Browallia New" w:cs="Browallia New"/>
          <w:color w:val="000000"/>
          <w:spacing w:val="-4"/>
          <w:sz w:val="26"/>
          <w:szCs w:val="26"/>
          <w:cs/>
          <w:lang w:val="en-US"/>
        </w:rPr>
        <w:t xml:space="preserve"> </w:t>
      </w:r>
      <w:r w:rsidRPr="00113693">
        <w:rPr>
          <w:rFonts w:ascii="Browallia New" w:eastAsia="Arial Unicode MS" w:hAnsi="Browallia New" w:cs="Browallia New" w:hint="cs"/>
          <w:color w:val="000000"/>
          <w:spacing w:val="-4"/>
          <w:sz w:val="26"/>
          <w:szCs w:val="26"/>
          <w:cs/>
          <w:lang w:val="en-US"/>
        </w:rPr>
        <w:t>หุ้น</w:t>
      </w:r>
      <w:r w:rsidRPr="00413B9C">
        <w:rPr>
          <w:rFonts w:ascii="Browallia New" w:eastAsia="Arial Unicode MS" w:hAnsi="Browallia New" w:cs="Browallia New"/>
          <w:color w:val="000000"/>
          <w:spacing w:val="-2"/>
          <w:sz w:val="26"/>
          <w:szCs w:val="26"/>
          <w:cs/>
          <w:lang w:val="en-US"/>
        </w:rPr>
        <w:t xml:space="preserve"> </w:t>
      </w:r>
      <w:r w:rsidRPr="00413B9C">
        <w:rPr>
          <w:rFonts w:ascii="Browallia New" w:eastAsia="Arial Unicode MS" w:hAnsi="Browallia New" w:cs="Browallia New" w:hint="cs"/>
          <w:color w:val="000000"/>
          <w:spacing w:val="-2"/>
          <w:sz w:val="26"/>
          <w:szCs w:val="26"/>
          <w:cs/>
          <w:lang w:val="en-US"/>
        </w:rPr>
        <w:t>ซึ่งมีมูลค่าที่ตราไว้หุ้นละ</w:t>
      </w:r>
      <w:r w:rsidRPr="00413B9C">
        <w:rPr>
          <w:rFonts w:ascii="Browallia New" w:eastAsia="Arial Unicode MS" w:hAnsi="Browallia New" w:cs="Browallia New"/>
          <w:color w:val="000000"/>
          <w:spacing w:val="-2"/>
          <w:sz w:val="26"/>
          <w:szCs w:val="26"/>
          <w:cs/>
          <w:lang w:val="en-US"/>
        </w:rPr>
        <w:t xml:space="preserve"> </w:t>
      </w:r>
      <w:r w:rsidR="00FE7E97" w:rsidRPr="00FE7E97">
        <w:rPr>
          <w:rFonts w:ascii="Browallia New" w:eastAsia="Arial Unicode MS" w:hAnsi="Browallia New" w:cs="Browallia New"/>
          <w:color w:val="000000"/>
          <w:spacing w:val="-2"/>
          <w:sz w:val="26"/>
          <w:szCs w:val="26"/>
        </w:rPr>
        <w:t>100</w:t>
      </w:r>
      <w:r w:rsidRPr="00413B9C">
        <w:rPr>
          <w:rFonts w:ascii="Browallia New" w:eastAsia="Arial Unicode MS" w:hAnsi="Browallia New" w:cs="Browallia New"/>
          <w:color w:val="000000"/>
          <w:spacing w:val="-2"/>
          <w:sz w:val="26"/>
          <w:szCs w:val="26"/>
          <w:cs/>
          <w:lang w:val="en-US"/>
        </w:rPr>
        <w:t xml:space="preserve"> </w:t>
      </w:r>
      <w:r w:rsidRPr="00413B9C">
        <w:rPr>
          <w:rFonts w:ascii="Browallia New" w:eastAsia="Arial Unicode MS" w:hAnsi="Browallia New" w:cs="Browallia New" w:hint="cs"/>
          <w:color w:val="000000"/>
          <w:spacing w:val="-2"/>
          <w:sz w:val="26"/>
          <w:szCs w:val="26"/>
          <w:cs/>
          <w:lang w:val="en-US"/>
        </w:rPr>
        <w:t>บาท</w:t>
      </w:r>
      <w:r w:rsidR="00AF0381">
        <w:rPr>
          <w:rFonts w:ascii="Browallia New" w:eastAsia="Arial Unicode MS" w:hAnsi="Browallia New" w:cs="Browallia New"/>
          <w:color w:val="000000"/>
          <w:spacing w:val="-2"/>
          <w:sz w:val="26"/>
          <w:szCs w:val="26"/>
          <w:lang w:val="en-US"/>
        </w:rPr>
        <w:t xml:space="preserve"> </w:t>
      </w:r>
      <w:r w:rsidR="00AF0381">
        <w:rPr>
          <w:rFonts w:ascii="Browallia New" w:eastAsia="Arial Unicode MS" w:hAnsi="Browallia New" w:cs="Browallia New" w:hint="cs"/>
          <w:color w:val="000000"/>
          <w:spacing w:val="-2"/>
          <w:sz w:val="26"/>
          <w:szCs w:val="26"/>
          <w:cs/>
          <w:lang w:val="en-US"/>
        </w:rPr>
        <w:t xml:space="preserve">คิดเป็นจำนวนเงินรวม </w:t>
      </w:r>
      <w:r w:rsidR="00AF0381">
        <w:rPr>
          <w:rFonts w:ascii="Browallia New" w:eastAsia="Arial Unicode MS" w:hAnsi="Browallia New" w:cs="Browallia New"/>
          <w:color w:val="000000"/>
          <w:spacing w:val="-2"/>
          <w:sz w:val="26"/>
          <w:szCs w:val="26"/>
        </w:rPr>
        <w:t xml:space="preserve">420 </w:t>
      </w:r>
      <w:r w:rsidR="00AF0381">
        <w:rPr>
          <w:rFonts w:ascii="Browallia New" w:eastAsia="Arial Unicode MS" w:hAnsi="Browallia New" w:cs="Browallia New" w:hint="cs"/>
          <w:color w:val="000000"/>
          <w:spacing w:val="-2"/>
          <w:sz w:val="26"/>
          <w:szCs w:val="26"/>
          <w:cs/>
        </w:rPr>
        <w:t>ล้านบาท</w:t>
      </w:r>
      <w:r w:rsidRPr="00413B9C">
        <w:rPr>
          <w:rFonts w:ascii="Browallia New" w:eastAsia="Arial Unicode MS" w:hAnsi="Browallia New" w:cs="Browallia New"/>
          <w:color w:val="000000"/>
          <w:spacing w:val="-2"/>
          <w:sz w:val="26"/>
          <w:szCs w:val="26"/>
          <w:cs/>
          <w:lang w:val="en-US"/>
        </w:rPr>
        <w:t xml:space="preserve"> </w:t>
      </w:r>
      <w:r w:rsidRPr="00413B9C">
        <w:rPr>
          <w:rFonts w:ascii="Browallia New" w:eastAsia="Arial Unicode MS" w:hAnsi="Browallia New" w:cs="Browallia New" w:hint="cs"/>
          <w:color w:val="000000"/>
          <w:spacing w:val="-2"/>
          <w:sz w:val="26"/>
          <w:szCs w:val="26"/>
          <w:cs/>
          <w:lang w:val="en-US"/>
        </w:rPr>
        <w:t>บริษัทได้จ่ายชำระค่าหุ้นดังกล่าว</w:t>
      </w:r>
      <w:r w:rsidR="00E06308">
        <w:rPr>
          <w:rFonts w:ascii="Browallia New" w:eastAsia="Arial Unicode MS" w:hAnsi="Browallia New" w:cs="Browallia New" w:hint="cs"/>
          <w:color w:val="000000"/>
          <w:spacing w:val="-2"/>
          <w:sz w:val="26"/>
          <w:szCs w:val="26"/>
          <w:cs/>
          <w:lang w:val="en-US"/>
        </w:rPr>
        <w:t>แล้วในระหว่างงวด</w:t>
      </w:r>
    </w:p>
    <w:p w:rsidR="00CD2155" w:rsidRDefault="00CD2155" w:rsidP="00113693">
      <w:pPr>
        <w:spacing w:line="240" w:lineRule="auto"/>
        <w:ind w:left="540"/>
        <w:jc w:val="thaiDistribute"/>
        <w:rPr>
          <w:rFonts w:ascii="Browallia New" w:eastAsia="Arial Unicode MS" w:hAnsi="Browallia New" w:cs="Browallia New"/>
          <w:color w:val="000000"/>
          <w:sz w:val="26"/>
          <w:szCs w:val="26"/>
          <w:u w:val="single"/>
        </w:rPr>
      </w:pPr>
    </w:p>
    <w:p w:rsidR="00666459" w:rsidRPr="00666459" w:rsidRDefault="00666459" w:rsidP="00113693">
      <w:pPr>
        <w:spacing w:line="240" w:lineRule="auto"/>
        <w:ind w:left="540"/>
        <w:jc w:val="thaiDistribute"/>
        <w:rPr>
          <w:rFonts w:ascii="Browallia New" w:eastAsia="Arial Unicode MS" w:hAnsi="Browallia New" w:cs="Browallia New"/>
          <w:color w:val="000000"/>
          <w:sz w:val="26"/>
          <w:szCs w:val="26"/>
          <w:u w:val="single"/>
        </w:rPr>
      </w:pPr>
      <w:r w:rsidRPr="00666459">
        <w:rPr>
          <w:rFonts w:ascii="Browallia New" w:eastAsia="Arial Unicode MS" w:hAnsi="Browallia New" w:cs="Browallia New" w:hint="cs"/>
          <w:color w:val="000000"/>
          <w:sz w:val="26"/>
          <w:szCs w:val="26"/>
          <w:u w:val="single"/>
          <w:cs/>
        </w:rPr>
        <w:t>บริษัท ไมน์</w:t>
      </w:r>
      <w:r w:rsidRPr="00666459">
        <w:rPr>
          <w:rFonts w:ascii="Browallia New" w:eastAsia="Arial Unicode MS" w:hAnsi="Browallia New" w:cs="Browallia New"/>
          <w:color w:val="000000"/>
          <w:sz w:val="26"/>
          <w:szCs w:val="26"/>
          <w:u w:val="single"/>
          <w:cs/>
        </w:rPr>
        <w:t xml:space="preserve"> </w:t>
      </w:r>
      <w:r w:rsidRPr="00666459">
        <w:rPr>
          <w:rFonts w:ascii="Browallia New" w:eastAsia="Arial Unicode MS" w:hAnsi="Browallia New" w:cs="Browallia New" w:hint="cs"/>
          <w:color w:val="000000"/>
          <w:sz w:val="26"/>
          <w:szCs w:val="26"/>
          <w:u w:val="single"/>
          <w:cs/>
        </w:rPr>
        <w:t>โมบิลิตี</w:t>
      </w:r>
      <w:r w:rsidRPr="00666459">
        <w:rPr>
          <w:rFonts w:ascii="Browallia New" w:eastAsia="Arial Unicode MS" w:hAnsi="Browallia New" w:cs="Browallia New"/>
          <w:color w:val="000000"/>
          <w:sz w:val="26"/>
          <w:szCs w:val="26"/>
          <w:u w:val="single"/>
          <w:cs/>
        </w:rPr>
        <w:t xml:space="preserve"> </w:t>
      </w:r>
      <w:r w:rsidRPr="00666459">
        <w:rPr>
          <w:rFonts w:ascii="Browallia New" w:eastAsia="Arial Unicode MS" w:hAnsi="Browallia New" w:cs="Browallia New" w:hint="cs"/>
          <w:color w:val="000000"/>
          <w:sz w:val="26"/>
          <w:szCs w:val="26"/>
          <w:u w:val="single"/>
          <w:cs/>
        </w:rPr>
        <w:t>รีเสิร์ช</w:t>
      </w:r>
      <w:r w:rsidRPr="00666459">
        <w:rPr>
          <w:rFonts w:ascii="Browallia New" w:eastAsia="Arial Unicode MS" w:hAnsi="Browallia New" w:cs="Browallia New"/>
          <w:color w:val="000000"/>
          <w:sz w:val="26"/>
          <w:szCs w:val="26"/>
          <w:u w:val="single"/>
          <w:cs/>
        </w:rPr>
        <w:t xml:space="preserve"> </w:t>
      </w:r>
      <w:r w:rsidRPr="00666459">
        <w:rPr>
          <w:rFonts w:ascii="Browallia New" w:eastAsia="Arial Unicode MS" w:hAnsi="Browallia New" w:cs="Browallia New" w:hint="cs"/>
          <w:color w:val="000000"/>
          <w:sz w:val="26"/>
          <w:szCs w:val="26"/>
          <w:u w:val="single"/>
          <w:cs/>
        </w:rPr>
        <w:t>จำกัด</w:t>
      </w:r>
    </w:p>
    <w:p w:rsidR="00666459" w:rsidRDefault="00666459" w:rsidP="00113693">
      <w:pPr>
        <w:spacing w:line="240" w:lineRule="auto"/>
        <w:ind w:left="540"/>
        <w:jc w:val="thaiDistribute"/>
        <w:rPr>
          <w:rFonts w:ascii="Browallia New" w:eastAsia="Arial Unicode MS" w:hAnsi="Browallia New" w:cs="Browallia New"/>
          <w:color w:val="000000"/>
          <w:sz w:val="26"/>
          <w:szCs w:val="26"/>
          <w:lang w:val="en-US"/>
        </w:rPr>
      </w:pPr>
    </w:p>
    <w:p w:rsidR="00DC4041" w:rsidRDefault="00DC4041" w:rsidP="00113693">
      <w:pPr>
        <w:spacing w:line="240" w:lineRule="auto"/>
        <w:ind w:left="540"/>
        <w:jc w:val="thaiDistribute"/>
        <w:rPr>
          <w:rFonts w:ascii="Browallia New" w:eastAsia="Arial Unicode MS" w:hAnsi="Browallia New" w:cs="Browallia New"/>
          <w:color w:val="000000"/>
          <w:sz w:val="26"/>
          <w:szCs w:val="26"/>
          <w:lang w:val="en-US"/>
        </w:rPr>
      </w:pPr>
      <w:r w:rsidRPr="00666459">
        <w:rPr>
          <w:rFonts w:ascii="Browallia New" w:eastAsia="Arial Unicode MS" w:hAnsi="Browallia New" w:cs="Browallia New" w:hint="cs"/>
          <w:color w:val="000000"/>
          <w:sz w:val="26"/>
          <w:szCs w:val="26"/>
          <w:cs/>
          <w:lang w:val="en-US"/>
        </w:rPr>
        <w:t>ที่ประชุมวิสามัญผู้ถือหุ้นของบริษัท</w:t>
      </w:r>
      <w:r w:rsidRPr="00666459">
        <w:rPr>
          <w:rFonts w:ascii="Browallia New" w:eastAsia="Arial Unicode MS" w:hAnsi="Browallia New" w:cs="Browallia New"/>
          <w:color w:val="000000"/>
          <w:sz w:val="26"/>
          <w:szCs w:val="26"/>
          <w:cs/>
          <w:lang w:val="en-US"/>
        </w:rPr>
        <w:t xml:space="preserve"> </w:t>
      </w:r>
      <w:r w:rsidRPr="00666459">
        <w:rPr>
          <w:rFonts w:ascii="Browallia New" w:eastAsia="Arial Unicode MS" w:hAnsi="Browallia New" w:cs="Browallia New" w:hint="cs"/>
          <w:color w:val="000000"/>
          <w:sz w:val="26"/>
          <w:szCs w:val="26"/>
          <w:cs/>
          <w:lang w:val="en-US"/>
        </w:rPr>
        <w:t>ไมน์</w:t>
      </w:r>
      <w:r w:rsidRPr="00666459">
        <w:rPr>
          <w:rFonts w:ascii="Browallia New" w:eastAsia="Arial Unicode MS" w:hAnsi="Browallia New" w:cs="Browallia New"/>
          <w:color w:val="000000"/>
          <w:sz w:val="26"/>
          <w:szCs w:val="26"/>
          <w:cs/>
          <w:lang w:val="en-US"/>
        </w:rPr>
        <w:t xml:space="preserve"> </w:t>
      </w:r>
      <w:r w:rsidRPr="00666459">
        <w:rPr>
          <w:rFonts w:ascii="Browallia New" w:eastAsia="Arial Unicode MS" w:hAnsi="Browallia New" w:cs="Browallia New" w:hint="cs"/>
          <w:color w:val="000000"/>
          <w:sz w:val="26"/>
          <w:szCs w:val="26"/>
          <w:cs/>
          <w:lang w:val="en-US"/>
        </w:rPr>
        <w:t>โมบิลิตี</w:t>
      </w:r>
      <w:r w:rsidRPr="00666459">
        <w:rPr>
          <w:rFonts w:ascii="Browallia New" w:eastAsia="Arial Unicode MS" w:hAnsi="Browallia New" w:cs="Browallia New"/>
          <w:color w:val="000000"/>
          <w:sz w:val="26"/>
          <w:szCs w:val="26"/>
          <w:cs/>
          <w:lang w:val="en-US"/>
        </w:rPr>
        <w:t xml:space="preserve"> </w:t>
      </w:r>
      <w:r w:rsidRPr="00666459">
        <w:rPr>
          <w:rFonts w:ascii="Browallia New" w:eastAsia="Arial Unicode MS" w:hAnsi="Browallia New" w:cs="Browallia New" w:hint="cs"/>
          <w:color w:val="000000"/>
          <w:sz w:val="26"/>
          <w:szCs w:val="26"/>
          <w:cs/>
          <w:lang w:val="en-US"/>
        </w:rPr>
        <w:t>รีเสิร์ช</w:t>
      </w:r>
      <w:r w:rsidRPr="00666459">
        <w:rPr>
          <w:rFonts w:ascii="Browallia New" w:eastAsia="Arial Unicode MS" w:hAnsi="Browallia New" w:cs="Browallia New"/>
          <w:color w:val="000000"/>
          <w:sz w:val="26"/>
          <w:szCs w:val="26"/>
          <w:cs/>
          <w:lang w:val="en-US"/>
        </w:rPr>
        <w:t xml:space="preserve"> </w:t>
      </w:r>
      <w:r w:rsidRPr="00666459">
        <w:rPr>
          <w:rFonts w:ascii="Browallia New" w:eastAsia="Arial Unicode MS" w:hAnsi="Browallia New" w:cs="Browallia New" w:hint="cs"/>
          <w:color w:val="000000"/>
          <w:sz w:val="26"/>
          <w:szCs w:val="26"/>
          <w:cs/>
          <w:lang w:val="en-US"/>
        </w:rPr>
        <w:t>จำกัด</w:t>
      </w:r>
      <w:r w:rsidRPr="00666459">
        <w:rPr>
          <w:rFonts w:ascii="Browallia New" w:eastAsia="Arial Unicode MS" w:hAnsi="Browallia New" w:cs="Browallia New"/>
          <w:color w:val="000000"/>
          <w:sz w:val="26"/>
          <w:szCs w:val="26"/>
          <w:cs/>
          <w:lang w:val="en-US"/>
        </w:rPr>
        <w:t xml:space="preserve"> </w:t>
      </w:r>
      <w:r w:rsidRPr="00666459">
        <w:rPr>
          <w:rFonts w:ascii="Browallia New" w:eastAsia="Arial Unicode MS" w:hAnsi="Browallia New" w:cs="Browallia New" w:hint="cs"/>
          <w:color w:val="000000"/>
          <w:sz w:val="26"/>
          <w:szCs w:val="26"/>
          <w:cs/>
          <w:lang w:val="en-US"/>
        </w:rPr>
        <w:t>เมื่อวันที่</w:t>
      </w:r>
      <w:r w:rsidRPr="00666459">
        <w:rPr>
          <w:rFonts w:ascii="Browallia New" w:eastAsia="Arial Unicode MS" w:hAnsi="Browallia New" w:cs="Browallia New"/>
          <w:color w:val="000000"/>
          <w:sz w:val="26"/>
          <w:szCs w:val="26"/>
          <w:cs/>
          <w:lang w:val="en-US"/>
        </w:rPr>
        <w:t xml:space="preserve"> </w:t>
      </w:r>
      <w:r w:rsidR="00FE7E97" w:rsidRPr="00FE7E97">
        <w:rPr>
          <w:rFonts w:ascii="Browallia New" w:eastAsia="Arial Unicode MS" w:hAnsi="Browallia New" w:cs="Browallia New"/>
          <w:color w:val="000000"/>
          <w:sz w:val="26"/>
          <w:szCs w:val="26"/>
        </w:rPr>
        <w:t>25</w:t>
      </w:r>
      <w:r w:rsidRPr="00666459">
        <w:rPr>
          <w:rFonts w:ascii="Browallia New" w:eastAsia="Arial Unicode MS" w:hAnsi="Browallia New" w:cs="Browallia New"/>
          <w:color w:val="000000"/>
          <w:sz w:val="26"/>
          <w:szCs w:val="26"/>
          <w:lang w:val="en-US"/>
        </w:rPr>
        <w:t xml:space="preserve"> </w:t>
      </w:r>
      <w:r w:rsidRPr="00666459">
        <w:rPr>
          <w:rFonts w:ascii="Browallia New" w:eastAsia="Arial Unicode MS" w:hAnsi="Browallia New" w:cs="Browallia New" w:hint="cs"/>
          <w:color w:val="000000"/>
          <w:sz w:val="26"/>
          <w:szCs w:val="26"/>
          <w:cs/>
          <w:lang w:val="en-US"/>
        </w:rPr>
        <w:t>มกราคม</w:t>
      </w:r>
      <w:r w:rsidRPr="00666459">
        <w:rPr>
          <w:rFonts w:ascii="Browallia New" w:eastAsia="Arial Unicode MS" w:hAnsi="Browallia New" w:cs="Browallia New"/>
          <w:color w:val="000000"/>
          <w:sz w:val="26"/>
          <w:szCs w:val="26"/>
          <w:cs/>
          <w:lang w:val="en-US"/>
        </w:rPr>
        <w:t xml:space="preserve"> </w:t>
      </w:r>
      <w:r w:rsidRPr="00666459">
        <w:rPr>
          <w:rFonts w:ascii="Browallia New" w:eastAsia="Arial Unicode MS" w:hAnsi="Browallia New" w:cs="Browallia New" w:hint="cs"/>
          <w:color w:val="000000"/>
          <w:sz w:val="26"/>
          <w:szCs w:val="26"/>
          <w:cs/>
          <w:lang w:val="en-US"/>
        </w:rPr>
        <w:t>พ</w:t>
      </w:r>
      <w:r w:rsidRPr="00666459">
        <w:rPr>
          <w:rFonts w:ascii="Browallia New" w:eastAsia="Arial Unicode MS" w:hAnsi="Browallia New" w:cs="Browallia New"/>
          <w:color w:val="000000"/>
          <w:sz w:val="26"/>
          <w:szCs w:val="26"/>
          <w:cs/>
          <w:lang w:val="en-US"/>
        </w:rPr>
        <w:t>.</w:t>
      </w:r>
      <w:r w:rsidRPr="00666459">
        <w:rPr>
          <w:rFonts w:ascii="Browallia New" w:eastAsia="Arial Unicode MS" w:hAnsi="Browallia New" w:cs="Browallia New" w:hint="cs"/>
          <w:color w:val="000000"/>
          <w:sz w:val="26"/>
          <w:szCs w:val="26"/>
          <w:cs/>
          <w:lang w:val="en-US"/>
        </w:rPr>
        <w:t>ศ</w:t>
      </w:r>
      <w:r w:rsidRPr="00666459">
        <w:rPr>
          <w:rFonts w:ascii="Browallia New" w:eastAsia="Arial Unicode MS" w:hAnsi="Browallia New" w:cs="Browallia New"/>
          <w:color w:val="000000"/>
          <w:sz w:val="26"/>
          <w:szCs w:val="26"/>
          <w:cs/>
          <w:lang w:val="en-US"/>
        </w:rPr>
        <w:t xml:space="preserve">. </w:t>
      </w:r>
      <w:r w:rsidR="00FE7E97" w:rsidRPr="00FE7E97">
        <w:rPr>
          <w:rFonts w:ascii="Browallia New" w:eastAsia="Arial Unicode MS" w:hAnsi="Browallia New" w:cs="Browallia New"/>
          <w:color w:val="000000"/>
          <w:sz w:val="26"/>
          <w:szCs w:val="26"/>
        </w:rPr>
        <w:t>2563</w:t>
      </w:r>
      <w:r w:rsidRPr="00666459">
        <w:rPr>
          <w:rFonts w:ascii="Browallia New" w:eastAsia="Arial Unicode MS" w:hAnsi="Browallia New" w:cs="Browallia New"/>
          <w:color w:val="000000"/>
          <w:sz w:val="26"/>
          <w:szCs w:val="26"/>
          <w:lang w:val="en-US"/>
        </w:rPr>
        <w:t xml:space="preserve"> </w:t>
      </w:r>
      <w:r w:rsidRPr="00666459">
        <w:rPr>
          <w:rFonts w:ascii="Browallia New" w:eastAsia="Arial Unicode MS" w:hAnsi="Browallia New" w:cs="Browallia New" w:hint="cs"/>
          <w:color w:val="000000"/>
          <w:sz w:val="26"/>
          <w:szCs w:val="26"/>
          <w:cs/>
          <w:lang w:val="en-US"/>
        </w:rPr>
        <w:t>ผู้ถือหุ้นได้มีมติอนุมัติให้เพิ่มทุนจดทะเบียนจากจำนวน</w:t>
      </w:r>
      <w:r w:rsidRPr="00666459">
        <w:rPr>
          <w:rFonts w:ascii="Browallia New" w:eastAsia="Arial Unicode MS" w:hAnsi="Browallia New" w:cs="Browallia New"/>
          <w:color w:val="000000"/>
          <w:sz w:val="26"/>
          <w:szCs w:val="26"/>
          <w:cs/>
          <w:lang w:val="en-US"/>
        </w:rPr>
        <w:t xml:space="preserve"> </w:t>
      </w:r>
      <w:r w:rsidR="00FE7E97" w:rsidRPr="00FE7E97">
        <w:rPr>
          <w:rFonts w:ascii="Browallia New" w:eastAsia="Arial Unicode MS" w:hAnsi="Browallia New" w:cs="Browallia New"/>
          <w:color w:val="000000"/>
          <w:sz w:val="26"/>
          <w:szCs w:val="26"/>
        </w:rPr>
        <w:t>300</w:t>
      </w:r>
      <w:r w:rsidRPr="00666459">
        <w:rPr>
          <w:rFonts w:ascii="Browallia New" w:eastAsia="Arial Unicode MS" w:hAnsi="Browallia New" w:cs="Browallia New"/>
          <w:color w:val="000000"/>
          <w:sz w:val="26"/>
          <w:szCs w:val="26"/>
          <w:lang w:val="en-US"/>
        </w:rPr>
        <w:t xml:space="preserve"> </w:t>
      </w:r>
      <w:r w:rsidRPr="00666459">
        <w:rPr>
          <w:rFonts w:ascii="Browallia New" w:eastAsia="Arial Unicode MS" w:hAnsi="Browallia New" w:cs="Browallia New" w:hint="cs"/>
          <w:color w:val="000000"/>
          <w:sz w:val="26"/>
          <w:szCs w:val="26"/>
          <w:cs/>
          <w:lang w:val="en-US"/>
        </w:rPr>
        <w:t>ล้านบาทเป็นจำนวน</w:t>
      </w:r>
      <w:r w:rsidRPr="00666459">
        <w:rPr>
          <w:rFonts w:ascii="Browallia New" w:eastAsia="Arial Unicode MS" w:hAnsi="Browallia New" w:cs="Browallia New"/>
          <w:color w:val="000000"/>
          <w:sz w:val="26"/>
          <w:szCs w:val="26"/>
          <w:cs/>
          <w:lang w:val="en-US"/>
        </w:rPr>
        <w:t xml:space="preserve"> </w:t>
      </w:r>
      <w:r w:rsidR="00FE7E97" w:rsidRPr="00FE7E97">
        <w:rPr>
          <w:rFonts w:ascii="Browallia New" w:eastAsia="Arial Unicode MS" w:hAnsi="Browallia New" w:cs="Browallia New"/>
          <w:color w:val="000000"/>
          <w:sz w:val="26"/>
          <w:szCs w:val="26"/>
        </w:rPr>
        <w:t>400</w:t>
      </w:r>
      <w:r w:rsidRPr="00666459">
        <w:rPr>
          <w:rFonts w:ascii="Browallia New" w:eastAsia="Arial Unicode MS" w:hAnsi="Browallia New" w:cs="Browallia New"/>
          <w:color w:val="000000"/>
          <w:sz w:val="26"/>
          <w:szCs w:val="26"/>
          <w:lang w:val="en-US"/>
        </w:rPr>
        <w:t xml:space="preserve"> </w:t>
      </w:r>
      <w:r w:rsidRPr="00666459">
        <w:rPr>
          <w:rFonts w:ascii="Browallia New" w:eastAsia="Arial Unicode MS" w:hAnsi="Browallia New" w:cs="Browallia New" w:hint="cs"/>
          <w:color w:val="000000"/>
          <w:sz w:val="26"/>
          <w:szCs w:val="26"/>
          <w:cs/>
          <w:lang w:val="en-US"/>
        </w:rPr>
        <w:t>ล้านบาท</w:t>
      </w:r>
      <w:r w:rsidRPr="00666459">
        <w:rPr>
          <w:rFonts w:ascii="Browallia New" w:eastAsia="Arial Unicode MS" w:hAnsi="Browallia New" w:cs="Browallia New"/>
          <w:color w:val="000000"/>
          <w:sz w:val="26"/>
          <w:szCs w:val="26"/>
          <w:cs/>
          <w:lang w:val="en-US"/>
        </w:rPr>
        <w:t xml:space="preserve"> </w:t>
      </w:r>
      <w:r w:rsidRPr="00666459">
        <w:rPr>
          <w:rFonts w:ascii="Browallia New" w:eastAsia="Arial Unicode MS" w:hAnsi="Browallia New" w:cs="Browallia New" w:hint="cs"/>
          <w:color w:val="000000"/>
          <w:sz w:val="26"/>
          <w:szCs w:val="26"/>
          <w:cs/>
          <w:lang w:val="en-US"/>
        </w:rPr>
        <w:t>โดยการออกหุ้นสามัญใหม่จำนวน</w:t>
      </w:r>
      <w:r w:rsidRPr="00666459">
        <w:rPr>
          <w:rFonts w:ascii="Browallia New" w:eastAsia="Arial Unicode MS" w:hAnsi="Browallia New" w:cs="Browallia New"/>
          <w:color w:val="000000"/>
          <w:sz w:val="26"/>
          <w:szCs w:val="26"/>
          <w:cs/>
          <w:lang w:val="en-US"/>
        </w:rPr>
        <w:t xml:space="preserve"> </w:t>
      </w:r>
      <w:r w:rsidR="00FE7E97" w:rsidRPr="00FE7E97">
        <w:rPr>
          <w:rFonts w:ascii="Browallia New" w:eastAsia="Arial Unicode MS" w:hAnsi="Browallia New" w:cs="Browallia New"/>
          <w:color w:val="000000"/>
          <w:sz w:val="26"/>
          <w:szCs w:val="26"/>
        </w:rPr>
        <w:t>10</w:t>
      </w:r>
      <w:r w:rsidRPr="00666459">
        <w:rPr>
          <w:rFonts w:ascii="Browallia New" w:eastAsia="Arial Unicode MS" w:hAnsi="Browallia New" w:cs="Browallia New"/>
          <w:color w:val="000000"/>
          <w:sz w:val="26"/>
          <w:szCs w:val="26"/>
          <w:lang w:val="en-US"/>
        </w:rPr>
        <w:t>,</w:t>
      </w:r>
      <w:r w:rsidR="00FE7E97" w:rsidRPr="00FE7E97">
        <w:rPr>
          <w:rFonts w:ascii="Browallia New" w:eastAsia="Arial Unicode MS" w:hAnsi="Browallia New" w:cs="Browallia New"/>
          <w:color w:val="000000"/>
          <w:sz w:val="26"/>
          <w:szCs w:val="26"/>
        </w:rPr>
        <w:t>000</w:t>
      </w:r>
      <w:r w:rsidRPr="00666459">
        <w:rPr>
          <w:rFonts w:ascii="Browallia New" w:eastAsia="Arial Unicode MS" w:hAnsi="Browallia New" w:cs="Browallia New"/>
          <w:color w:val="000000"/>
          <w:sz w:val="26"/>
          <w:szCs w:val="26"/>
          <w:lang w:val="en-US"/>
        </w:rPr>
        <w:t>,</w:t>
      </w:r>
      <w:r w:rsidR="00FE7E97" w:rsidRPr="00FE7E97">
        <w:rPr>
          <w:rFonts w:ascii="Browallia New" w:eastAsia="Arial Unicode MS" w:hAnsi="Browallia New" w:cs="Browallia New"/>
          <w:color w:val="000000"/>
          <w:sz w:val="26"/>
          <w:szCs w:val="26"/>
        </w:rPr>
        <w:t>000</w:t>
      </w:r>
      <w:r w:rsidRPr="00666459">
        <w:rPr>
          <w:rFonts w:ascii="Browallia New" w:eastAsia="Arial Unicode MS" w:hAnsi="Browallia New" w:cs="Browallia New"/>
          <w:color w:val="000000"/>
          <w:sz w:val="26"/>
          <w:szCs w:val="26"/>
          <w:lang w:val="en-US"/>
        </w:rPr>
        <w:t xml:space="preserve"> </w:t>
      </w:r>
      <w:r w:rsidRPr="00666459">
        <w:rPr>
          <w:rFonts w:ascii="Browallia New" w:eastAsia="Arial Unicode MS" w:hAnsi="Browallia New" w:cs="Browallia New" w:hint="cs"/>
          <w:color w:val="000000"/>
          <w:sz w:val="26"/>
          <w:szCs w:val="26"/>
          <w:cs/>
          <w:lang w:val="en-US"/>
        </w:rPr>
        <w:t>หุ้น</w:t>
      </w:r>
      <w:r w:rsidRPr="00666459">
        <w:rPr>
          <w:rFonts w:ascii="Browallia New" w:eastAsia="Arial Unicode MS" w:hAnsi="Browallia New" w:cs="Browallia New"/>
          <w:color w:val="000000"/>
          <w:sz w:val="26"/>
          <w:szCs w:val="26"/>
          <w:cs/>
          <w:lang w:val="en-US"/>
        </w:rPr>
        <w:t xml:space="preserve"> </w:t>
      </w:r>
      <w:r w:rsidR="00E16DBB">
        <w:rPr>
          <w:rFonts w:ascii="Browallia New" w:eastAsia="Arial Unicode MS" w:hAnsi="Browallia New" w:cs="Browallia New"/>
          <w:color w:val="000000"/>
          <w:sz w:val="26"/>
          <w:szCs w:val="26"/>
          <w:lang w:val="en-US"/>
        </w:rPr>
        <w:br/>
      </w:r>
      <w:r w:rsidRPr="00666459">
        <w:rPr>
          <w:rFonts w:ascii="Browallia New" w:eastAsia="Arial Unicode MS" w:hAnsi="Browallia New" w:cs="Browallia New" w:hint="cs"/>
          <w:color w:val="000000"/>
          <w:sz w:val="26"/>
          <w:szCs w:val="26"/>
          <w:cs/>
          <w:lang w:val="en-US"/>
        </w:rPr>
        <w:t>ซึ่งมีมูลค่าที่ตราไว้หุ้นละ</w:t>
      </w:r>
      <w:r w:rsidRPr="00666459">
        <w:rPr>
          <w:rFonts w:ascii="Browallia New" w:eastAsia="Arial Unicode MS" w:hAnsi="Browallia New" w:cs="Browallia New"/>
          <w:color w:val="000000"/>
          <w:sz w:val="26"/>
          <w:szCs w:val="26"/>
          <w:cs/>
          <w:lang w:val="en-US"/>
        </w:rPr>
        <w:t xml:space="preserve"> </w:t>
      </w:r>
      <w:r w:rsidR="00FE7E97" w:rsidRPr="00FE7E97">
        <w:rPr>
          <w:rFonts w:ascii="Browallia New" w:eastAsia="Arial Unicode MS" w:hAnsi="Browallia New" w:cs="Browallia New"/>
          <w:color w:val="000000"/>
          <w:sz w:val="26"/>
          <w:szCs w:val="26"/>
        </w:rPr>
        <w:t>10</w:t>
      </w:r>
      <w:r w:rsidRPr="00666459">
        <w:rPr>
          <w:rFonts w:ascii="Browallia New" w:eastAsia="Arial Unicode MS" w:hAnsi="Browallia New" w:cs="Browallia New"/>
          <w:color w:val="000000"/>
          <w:sz w:val="26"/>
          <w:szCs w:val="26"/>
          <w:lang w:val="en-US"/>
        </w:rPr>
        <w:t xml:space="preserve"> </w:t>
      </w:r>
      <w:r w:rsidRPr="00666459">
        <w:rPr>
          <w:rFonts w:ascii="Browallia New" w:eastAsia="Arial Unicode MS" w:hAnsi="Browallia New" w:cs="Browallia New" w:hint="cs"/>
          <w:color w:val="000000"/>
          <w:sz w:val="26"/>
          <w:szCs w:val="26"/>
          <w:cs/>
          <w:lang w:val="en-US"/>
        </w:rPr>
        <w:t>บาท</w:t>
      </w:r>
      <w:r w:rsidRPr="00666459">
        <w:rPr>
          <w:rFonts w:ascii="Browallia New" w:eastAsia="Arial Unicode MS" w:hAnsi="Browallia New" w:cs="Browallia New"/>
          <w:color w:val="000000"/>
          <w:sz w:val="26"/>
          <w:szCs w:val="26"/>
          <w:cs/>
          <w:lang w:val="en-US"/>
        </w:rPr>
        <w:t xml:space="preserve"> </w:t>
      </w:r>
      <w:r w:rsidR="00AF0381">
        <w:rPr>
          <w:rFonts w:ascii="Browallia New" w:eastAsia="Arial Unicode MS" w:hAnsi="Browallia New" w:cs="Browallia New" w:hint="cs"/>
          <w:color w:val="000000"/>
          <w:sz w:val="26"/>
          <w:szCs w:val="26"/>
          <w:cs/>
          <w:lang w:val="en-US"/>
        </w:rPr>
        <w:t xml:space="preserve">คิดเป็นจำนวนเงินรวม </w:t>
      </w:r>
      <w:r w:rsidR="00AF0381">
        <w:rPr>
          <w:rFonts w:ascii="Browallia New" w:eastAsia="Arial Unicode MS" w:hAnsi="Browallia New" w:cs="Browallia New"/>
          <w:color w:val="000000"/>
          <w:sz w:val="26"/>
          <w:szCs w:val="26"/>
        </w:rPr>
        <w:t xml:space="preserve">100 </w:t>
      </w:r>
      <w:r w:rsidR="00AF0381">
        <w:rPr>
          <w:rFonts w:ascii="Browallia New" w:eastAsia="Arial Unicode MS" w:hAnsi="Browallia New" w:cs="Browallia New" w:hint="cs"/>
          <w:color w:val="000000"/>
          <w:sz w:val="26"/>
          <w:szCs w:val="26"/>
          <w:cs/>
        </w:rPr>
        <w:t xml:space="preserve">ล้านบาท </w:t>
      </w:r>
      <w:r w:rsidRPr="00666459">
        <w:rPr>
          <w:rFonts w:ascii="Browallia New" w:eastAsia="Arial Unicode MS" w:hAnsi="Browallia New" w:cs="Browallia New" w:hint="cs"/>
          <w:color w:val="000000"/>
          <w:sz w:val="26"/>
          <w:szCs w:val="26"/>
          <w:cs/>
          <w:lang w:val="en-US"/>
        </w:rPr>
        <w:t>บริษัทได้จ่ายชำระค่าหุ้นดังกล่าว</w:t>
      </w:r>
      <w:r w:rsidR="00E06308">
        <w:rPr>
          <w:rFonts w:ascii="Browallia New" w:eastAsia="Arial Unicode MS" w:hAnsi="Browallia New" w:cs="Browallia New" w:hint="cs"/>
          <w:color w:val="000000"/>
          <w:spacing w:val="-2"/>
          <w:sz w:val="26"/>
          <w:szCs w:val="26"/>
          <w:cs/>
          <w:lang w:val="en-US"/>
        </w:rPr>
        <w:t>แล้วในระหว่างงวด</w:t>
      </w:r>
    </w:p>
    <w:p w:rsidR="00B37840" w:rsidRDefault="00B37840" w:rsidP="00113693">
      <w:pPr>
        <w:spacing w:line="240" w:lineRule="auto"/>
        <w:ind w:left="540"/>
        <w:jc w:val="thaiDistribute"/>
        <w:rPr>
          <w:rFonts w:ascii="Browallia New" w:eastAsia="Arial Unicode MS" w:hAnsi="Browallia New" w:cs="Browallia New"/>
          <w:color w:val="000000"/>
          <w:sz w:val="26"/>
          <w:szCs w:val="26"/>
          <w:u w:val="single"/>
        </w:rPr>
      </w:pPr>
    </w:p>
    <w:p w:rsidR="00666459" w:rsidRPr="00CE75F0" w:rsidRDefault="00666459" w:rsidP="00113693">
      <w:pPr>
        <w:spacing w:line="240" w:lineRule="auto"/>
        <w:ind w:left="540"/>
        <w:jc w:val="thaiDistribute"/>
        <w:rPr>
          <w:rFonts w:ascii="Browallia New" w:eastAsia="Arial Unicode MS" w:hAnsi="Browallia New" w:cs="Browallia New"/>
          <w:color w:val="000000"/>
          <w:sz w:val="26"/>
          <w:szCs w:val="26"/>
          <w:u w:val="single"/>
        </w:rPr>
      </w:pPr>
      <w:r w:rsidRPr="00CE75F0">
        <w:rPr>
          <w:rFonts w:ascii="Browallia New" w:eastAsia="Arial Unicode MS" w:hAnsi="Browallia New" w:cs="Browallia New" w:hint="cs"/>
          <w:color w:val="000000"/>
          <w:sz w:val="26"/>
          <w:szCs w:val="26"/>
          <w:u w:val="single"/>
          <w:cs/>
        </w:rPr>
        <w:t>บริษัท อีเอ</w:t>
      </w:r>
      <w:r w:rsidRPr="00CE75F0">
        <w:rPr>
          <w:rFonts w:ascii="Browallia New" w:eastAsia="Arial Unicode MS" w:hAnsi="Browallia New" w:cs="Browallia New"/>
          <w:color w:val="000000"/>
          <w:sz w:val="26"/>
          <w:szCs w:val="26"/>
          <w:u w:val="single"/>
          <w:cs/>
        </w:rPr>
        <w:t xml:space="preserve"> </w:t>
      </w:r>
      <w:r w:rsidRPr="00CE75F0">
        <w:rPr>
          <w:rFonts w:ascii="Browallia New" w:eastAsia="Arial Unicode MS" w:hAnsi="Browallia New" w:cs="Browallia New" w:hint="cs"/>
          <w:color w:val="000000"/>
          <w:sz w:val="26"/>
          <w:szCs w:val="26"/>
          <w:u w:val="single"/>
          <w:cs/>
        </w:rPr>
        <w:t>ปาล์ม</w:t>
      </w:r>
      <w:r w:rsidRPr="00CE75F0">
        <w:rPr>
          <w:rFonts w:ascii="Browallia New" w:eastAsia="Arial Unicode MS" w:hAnsi="Browallia New" w:cs="Browallia New"/>
          <w:color w:val="000000"/>
          <w:sz w:val="26"/>
          <w:szCs w:val="26"/>
          <w:u w:val="single"/>
          <w:cs/>
        </w:rPr>
        <w:t xml:space="preserve"> </w:t>
      </w:r>
      <w:r w:rsidRPr="00CE75F0">
        <w:rPr>
          <w:rFonts w:ascii="Browallia New" w:eastAsia="Arial Unicode MS" w:hAnsi="Browallia New" w:cs="Browallia New" w:hint="cs"/>
          <w:color w:val="000000"/>
          <w:sz w:val="26"/>
          <w:szCs w:val="26"/>
          <w:u w:val="single"/>
          <w:cs/>
        </w:rPr>
        <w:t>เน็ตเวิร์ค</w:t>
      </w:r>
      <w:r w:rsidRPr="00CE75F0">
        <w:rPr>
          <w:rFonts w:ascii="Browallia New" w:eastAsia="Arial Unicode MS" w:hAnsi="Browallia New" w:cs="Browallia New"/>
          <w:color w:val="000000"/>
          <w:sz w:val="26"/>
          <w:szCs w:val="26"/>
          <w:u w:val="single"/>
          <w:cs/>
        </w:rPr>
        <w:t xml:space="preserve"> </w:t>
      </w:r>
      <w:r w:rsidRPr="00CE75F0">
        <w:rPr>
          <w:rFonts w:ascii="Browallia New" w:eastAsia="Arial Unicode MS" w:hAnsi="Browallia New" w:cs="Browallia New" w:hint="cs"/>
          <w:color w:val="000000"/>
          <w:sz w:val="26"/>
          <w:szCs w:val="26"/>
          <w:u w:val="single"/>
          <w:cs/>
        </w:rPr>
        <w:t>จำกัด</w:t>
      </w:r>
    </w:p>
    <w:p w:rsidR="00666459" w:rsidRPr="00CE75F0" w:rsidRDefault="00666459" w:rsidP="00113693">
      <w:pPr>
        <w:spacing w:line="240" w:lineRule="auto"/>
        <w:ind w:left="540"/>
        <w:jc w:val="thaiDistribute"/>
        <w:rPr>
          <w:rFonts w:ascii="Browallia New" w:eastAsia="Arial Unicode MS" w:hAnsi="Browallia New" w:cs="Browallia New"/>
          <w:color w:val="000000"/>
          <w:sz w:val="26"/>
          <w:szCs w:val="26"/>
          <w:lang w:val="en-US"/>
        </w:rPr>
      </w:pPr>
    </w:p>
    <w:p w:rsidR="00666459" w:rsidRPr="00CE75F0" w:rsidRDefault="00666459" w:rsidP="00113693">
      <w:pPr>
        <w:spacing w:line="240" w:lineRule="auto"/>
        <w:ind w:left="540"/>
        <w:jc w:val="thaiDistribute"/>
        <w:rPr>
          <w:rFonts w:ascii="Browallia New" w:eastAsia="Arial Unicode MS" w:hAnsi="Browallia New" w:cs="Browallia New"/>
          <w:color w:val="000000"/>
          <w:spacing w:val="-2"/>
          <w:sz w:val="26"/>
          <w:szCs w:val="26"/>
          <w:lang w:val="en-US"/>
        </w:rPr>
      </w:pPr>
      <w:r w:rsidRPr="00CE75F0">
        <w:rPr>
          <w:rFonts w:ascii="Browallia New" w:eastAsia="Arial Unicode MS" w:hAnsi="Browallia New" w:cs="Browallia New" w:hint="cs"/>
          <w:color w:val="000000"/>
          <w:sz w:val="26"/>
          <w:szCs w:val="26"/>
          <w:cs/>
          <w:lang w:val="en-US"/>
        </w:rPr>
        <w:t xml:space="preserve">เมื่อวันที่ </w:t>
      </w:r>
      <w:r w:rsidR="00FE7E97" w:rsidRPr="00CE75F0">
        <w:rPr>
          <w:rFonts w:ascii="Browallia New" w:eastAsia="Arial Unicode MS" w:hAnsi="Browallia New" w:cs="Browallia New"/>
          <w:spacing w:val="6"/>
          <w:sz w:val="26"/>
          <w:szCs w:val="26"/>
        </w:rPr>
        <w:t>28</w:t>
      </w:r>
      <w:r w:rsidRPr="00CE75F0">
        <w:rPr>
          <w:rFonts w:ascii="Browallia New" w:eastAsia="Arial Unicode MS" w:hAnsi="Browallia New" w:cs="Browallia New"/>
          <w:color w:val="000000"/>
          <w:sz w:val="26"/>
          <w:szCs w:val="26"/>
          <w:cs/>
          <w:lang w:val="en-US"/>
        </w:rPr>
        <w:t xml:space="preserve"> </w:t>
      </w:r>
      <w:r w:rsidRPr="00CE75F0">
        <w:rPr>
          <w:rFonts w:ascii="Browallia New" w:eastAsia="Arial Unicode MS" w:hAnsi="Browallia New" w:cs="Browallia New" w:hint="cs"/>
          <w:color w:val="000000"/>
          <w:sz w:val="26"/>
          <w:szCs w:val="26"/>
          <w:cs/>
          <w:lang w:val="en-US"/>
        </w:rPr>
        <w:t>มกราคม</w:t>
      </w:r>
      <w:r w:rsidRPr="00CE75F0">
        <w:rPr>
          <w:rFonts w:ascii="Browallia New" w:eastAsia="Arial Unicode MS" w:hAnsi="Browallia New" w:cs="Browallia New"/>
          <w:color w:val="000000"/>
          <w:sz w:val="26"/>
          <w:szCs w:val="26"/>
          <w:cs/>
          <w:lang w:val="en-US"/>
        </w:rPr>
        <w:t xml:space="preserve"> </w:t>
      </w:r>
      <w:r w:rsidRPr="00CE75F0">
        <w:rPr>
          <w:rFonts w:ascii="Browallia New" w:eastAsia="Arial Unicode MS" w:hAnsi="Browallia New" w:cs="Browallia New" w:hint="cs"/>
          <w:color w:val="000000"/>
          <w:sz w:val="26"/>
          <w:szCs w:val="26"/>
          <w:cs/>
          <w:lang w:val="en-US"/>
        </w:rPr>
        <w:t>พ</w:t>
      </w:r>
      <w:r w:rsidRPr="00CE75F0">
        <w:rPr>
          <w:rFonts w:ascii="Browallia New" w:eastAsia="Arial Unicode MS" w:hAnsi="Browallia New" w:cs="Browallia New"/>
          <w:color w:val="000000"/>
          <w:sz w:val="26"/>
          <w:szCs w:val="26"/>
          <w:cs/>
          <w:lang w:val="en-US"/>
        </w:rPr>
        <w:t>.</w:t>
      </w:r>
      <w:r w:rsidRPr="00CE75F0">
        <w:rPr>
          <w:rFonts w:ascii="Browallia New" w:eastAsia="Arial Unicode MS" w:hAnsi="Browallia New" w:cs="Browallia New" w:hint="cs"/>
          <w:color w:val="000000"/>
          <w:sz w:val="26"/>
          <w:szCs w:val="26"/>
          <w:cs/>
          <w:lang w:val="en-US"/>
        </w:rPr>
        <w:t>ศ</w:t>
      </w:r>
      <w:r w:rsidRPr="00CE75F0">
        <w:rPr>
          <w:rFonts w:ascii="Browallia New" w:eastAsia="Arial Unicode MS" w:hAnsi="Browallia New" w:cs="Browallia New"/>
          <w:color w:val="000000"/>
          <w:sz w:val="26"/>
          <w:szCs w:val="26"/>
          <w:cs/>
          <w:lang w:val="en-US"/>
        </w:rPr>
        <w:t xml:space="preserve">. </w:t>
      </w:r>
      <w:r w:rsidR="00FE7E97" w:rsidRPr="00CE75F0">
        <w:rPr>
          <w:rFonts w:ascii="Browallia New" w:eastAsia="Arial Unicode MS" w:hAnsi="Browallia New" w:cs="Browallia New"/>
          <w:color w:val="000000"/>
          <w:sz w:val="26"/>
          <w:szCs w:val="26"/>
        </w:rPr>
        <w:t>2563</w:t>
      </w:r>
      <w:r w:rsidRPr="00CE75F0">
        <w:rPr>
          <w:rFonts w:ascii="Browallia New" w:eastAsia="Arial Unicode MS" w:hAnsi="Browallia New" w:cs="Browallia New"/>
          <w:color w:val="000000"/>
          <w:sz w:val="26"/>
          <w:szCs w:val="26"/>
          <w:cs/>
          <w:lang w:val="en-US"/>
        </w:rPr>
        <w:t xml:space="preserve"> </w:t>
      </w:r>
      <w:r w:rsidRPr="00CE75F0">
        <w:rPr>
          <w:rFonts w:ascii="Browallia New" w:eastAsia="Arial Unicode MS" w:hAnsi="Browallia New" w:cs="Browallia New" w:hint="cs"/>
          <w:color w:val="000000"/>
          <w:sz w:val="26"/>
          <w:szCs w:val="26"/>
          <w:cs/>
          <w:lang w:val="en-US"/>
        </w:rPr>
        <w:t>บริษัทได้จัดตั้งบริษัท</w:t>
      </w:r>
      <w:r w:rsidRPr="00CE75F0">
        <w:rPr>
          <w:rFonts w:ascii="Browallia New" w:eastAsia="Arial Unicode MS" w:hAnsi="Browallia New" w:cs="Browallia New"/>
          <w:color w:val="000000"/>
          <w:sz w:val="26"/>
          <w:szCs w:val="26"/>
          <w:cs/>
          <w:lang w:val="en-US"/>
        </w:rPr>
        <w:t xml:space="preserve"> </w:t>
      </w:r>
      <w:r w:rsidRPr="00CE75F0">
        <w:rPr>
          <w:rFonts w:ascii="Browallia New" w:eastAsia="Arial Unicode MS" w:hAnsi="Browallia New" w:cs="Browallia New" w:hint="cs"/>
          <w:color w:val="000000"/>
          <w:sz w:val="26"/>
          <w:szCs w:val="26"/>
          <w:cs/>
          <w:lang w:val="en-US"/>
        </w:rPr>
        <w:t>อีเอ</w:t>
      </w:r>
      <w:r w:rsidRPr="00CE75F0">
        <w:rPr>
          <w:rFonts w:ascii="Browallia New" w:eastAsia="Arial Unicode MS" w:hAnsi="Browallia New" w:cs="Browallia New"/>
          <w:color w:val="000000"/>
          <w:sz w:val="26"/>
          <w:szCs w:val="26"/>
          <w:cs/>
          <w:lang w:val="en-US"/>
        </w:rPr>
        <w:t xml:space="preserve"> </w:t>
      </w:r>
      <w:r w:rsidRPr="00CE75F0">
        <w:rPr>
          <w:rFonts w:ascii="Browallia New" w:eastAsia="Arial Unicode MS" w:hAnsi="Browallia New" w:cs="Browallia New" w:hint="cs"/>
          <w:color w:val="000000"/>
          <w:sz w:val="26"/>
          <w:szCs w:val="26"/>
          <w:cs/>
          <w:lang w:val="en-US"/>
        </w:rPr>
        <w:t>ปาล์ม</w:t>
      </w:r>
      <w:r w:rsidRPr="00CE75F0">
        <w:rPr>
          <w:rFonts w:ascii="Browallia New" w:eastAsia="Arial Unicode MS" w:hAnsi="Browallia New" w:cs="Browallia New"/>
          <w:color w:val="000000"/>
          <w:sz w:val="26"/>
          <w:szCs w:val="26"/>
          <w:cs/>
          <w:lang w:val="en-US"/>
        </w:rPr>
        <w:t xml:space="preserve"> </w:t>
      </w:r>
      <w:r w:rsidRPr="00CE75F0">
        <w:rPr>
          <w:rFonts w:ascii="Browallia New" w:eastAsia="Arial Unicode MS" w:hAnsi="Browallia New" w:cs="Browallia New" w:hint="cs"/>
          <w:color w:val="000000"/>
          <w:sz w:val="26"/>
          <w:szCs w:val="26"/>
          <w:cs/>
          <w:lang w:val="en-US"/>
        </w:rPr>
        <w:t>เน็ตเวิร์ค</w:t>
      </w:r>
      <w:r w:rsidRPr="00CE75F0">
        <w:rPr>
          <w:rFonts w:ascii="Browallia New" w:eastAsia="Arial Unicode MS" w:hAnsi="Browallia New" w:cs="Browallia New"/>
          <w:color w:val="000000"/>
          <w:sz w:val="26"/>
          <w:szCs w:val="26"/>
          <w:cs/>
          <w:lang w:val="en-US"/>
        </w:rPr>
        <w:t xml:space="preserve"> </w:t>
      </w:r>
      <w:r w:rsidRPr="00CE75F0">
        <w:rPr>
          <w:rFonts w:ascii="Browallia New" w:eastAsia="Arial Unicode MS" w:hAnsi="Browallia New" w:cs="Browallia New" w:hint="cs"/>
          <w:color w:val="000000"/>
          <w:sz w:val="26"/>
          <w:szCs w:val="26"/>
          <w:cs/>
          <w:lang w:val="en-US"/>
        </w:rPr>
        <w:t>จำกัด</w:t>
      </w:r>
      <w:r w:rsidRPr="00CE75F0">
        <w:rPr>
          <w:rFonts w:ascii="Browallia New" w:eastAsia="Arial Unicode MS" w:hAnsi="Browallia New" w:cs="Browallia New"/>
          <w:color w:val="000000"/>
          <w:sz w:val="26"/>
          <w:szCs w:val="26"/>
          <w:cs/>
          <w:lang w:val="en-US"/>
        </w:rPr>
        <w:t xml:space="preserve"> </w:t>
      </w:r>
      <w:r w:rsidRPr="00CE75F0">
        <w:rPr>
          <w:rFonts w:ascii="Browallia New" w:eastAsia="Arial Unicode MS" w:hAnsi="Browallia New" w:cs="Browallia New" w:hint="cs"/>
          <w:color w:val="000000"/>
          <w:sz w:val="26"/>
          <w:szCs w:val="26"/>
          <w:cs/>
          <w:lang w:val="en-US"/>
        </w:rPr>
        <w:t>ซึ่งเป็นบริษัทจดทะเบียนในประเทศไทย</w:t>
      </w:r>
      <w:r w:rsidRPr="00CE75F0">
        <w:rPr>
          <w:rFonts w:ascii="Browallia New" w:eastAsia="Arial Unicode MS" w:hAnsi="Browallia New" w:cs="Browallia New"/>
          <w:color w:val="000000"/>
          <w:sz w:val="26"/>
          <w:szCs w:val="26"/>
          <w:cs/>
          <w:lang w:val="en-US"/>
        </w:rPr>
        <w:t xml:space="preserve"> </w:t>
      </w:r>
      <w:r w:rsidRPr="00CE75F0">
        <w:rPr>
          <w:rFonts w:ascii="Browallia New" w:eastAsia="Arial Unicode MS" w:hAnsi="Browallia New" w:cs="Browallia New" w:hint="cs"/>
          <w:color w:val="000000"/>
          <w:sz w:val="26"/>
          <w:szCs w:val="26"/>
          <w:cs/>
          <w:lang w:val="en-US"/>
        </w:rPr>
        <w:t>และมีทุนจดทะเบียน</w:t>
      </w:r>
      <w:r w:rsidRPr="00CE75F0">
        <w:rPr>
          <w:rFonts w:ascii="Browallia New" w:eastAsia="Arial Unicode MS" w:hAnsi="Browallia New" w:cs="Browallia New"/>
          <w:color w:val="000000"/>
          <w:sz w:val="26"/>
          <w:szCs w:val="26"/>
          <w:cs/>
          <w:lang w:val="en-US"/>
        </w:rPr>
        <w:t xml:space="preserve"> </w:t>
      </w:r>
      <w:r w:rsidR="00FE7E97" w:rsidRPr="00CE75F0">
        <w:rPr>
          <w:rFonts w:ascii="Browallia New" w:eastAsia="Arial Unicode MS" w:hAnsi="Browallia New" w:cs="Browallia New"/>
          <w:color w:val="000000"/>
          <w:sz w:val="26"/>
          <w:szCs w:val="26"/>
        </w:rPr>
        <w:t>20</w:t>
      </w:r>
      <w:r w:rsidRPr="00CE75F0">
        <w:rPr>
          <w:rFonts w:ascii="Browallia New" w:eastAsia="Arial Unicode MS" w:hAnsi="Browallia New" w:cs="Browallia New"/>
          <w:color w:val="000000"/>
          <w:sz w:val="26"/>
          <w:szCs w:val="26"/>
          <w:lang w:val="en-US"/>
        </w:rPr>
        <w:t>,</w:t>
      </w:r>
      <w:r w:rsidR="00FE7E97" w:rsidRPr="00CE75F0">
        <w:rPr>
          <w:rFonts w:ascii="Browallia New" w:eastAsia="Arial Unicode MS" w:hAnsi="Browallia New" w:cs="Browallia New"/>
          <w:color w:val="000000"/>
          <w:sz w:val="26"/>
          <w:szCs w:val="26"/>
        </w:rPr>
        <w:t>000</w:t>
      </w:r>
      <w:r w:rsidRPr="00CE75F0">
        <w:rPr>
          <w:rFonts w:ascii="Browallia New" w:eastAsia="Arial Unicode MS" w:hAnsi="Browallia New" w:cs="Browallia New"/>
          <w:color w:val="000000"/>
          <w:sz w:val="26"/>
          <w:szCs w:val="26"/>
          <w:lang w:val="en-US"/>
        </w:rPr>
        <w:t>,</w:t>
      </w:r>
      <w:r w:rsidR="00FE7E97" w:rsidRPr="00CE75F0">
        <w:rPr>
          <w:rFonts w:ascii="Browallia New" w:eastAsia="Arial Unicode MS" w:hAnsi="Browallia New" w:cs="Browallia New"/>
          <w:color w:val="000000"/>
          <w:sz w:val="26"/>
          <w:szCs w:val="26"/>
        </w:rPr>
        <w:t>000</w:t>
      </w:r>
      <w:r w:rsidRPr="00CE75F0">
        <w:rPr>
          <w:rFonts w:ascii="Browallia New" w:eastAsia="Arial Unicode MS" w:hAnsi="Browallia New" w:cs="Browallia New"/>
          <w:color w:val="000000"/>
          <w:sz w:val="26"/>
          <w:szCs w:val="26"/>
          <w:cs/>
          <w:lang w:val="en-US"/>
        </w:rPr>
        <w:t xml:space="preserve"> </w:t>
      </w:r>
      <w:r w:rsidRPr="00CE75F0">
        <w:rPr>
          <w:rFonts w:ascii="Browallia New" w:eastAsia="Arial Unicode MS" w:hAnsi="Browallia New" w:cs="Browallia New" w:hint="cs"/>
          <w:color w:val="000000"/>
          <w:sz w:val="26"/>
          <w:szCs w:val="26"/>
          <w:cs/>
          <w:lang w:val="en-US"/>
        </w:rPr>
        <w:t>หุ้น</w:t>
      </w:r>
      <w:r w:rsidRPr="00CE75F0">
        <w:rPr>
          <w:rFonts w:ascii="Browallia New" w:eastAsia="Arial Unicode MS" w:hAnsi="Browallia New" w:cs="Browallia New"/>
          <w:color w:val="000000"/>
          <w:sz w:val="26"/>
          <w:szCs w:val="26"/>
          <w:cs/>
          <w:lang w:val="en-US"/>
        </w:rPr>
        <w:t xml:space="preserve"> </w:t>
      </w:r>
      <w:r w:rsidRPr="00CE75F0">
        <w:rPr>
          <w:rFonts w:ascii="Browallia New" w:eastAsia="Arial Unicode MS" w:hAnsi="Browallia New" w:cs="Browallia New" w:hint="cs"/>
          <w:color w:val="000000"/>
          <w:sz w:val="26"/>
          <w:szCs w:val="26"/>
          <w:cs/>
          <w:lang w:val="en-US"/>
        </w:rPr>
        <w:t>ในราคามูลค่าที่ตราไว้หุ้นละ</w:t>
      </w:r>
      <w:r w:rsidRPr="00CE75F0">
        <w:rPr>
          <w:rFonts w:ascii="Browallia New" w:eastAsia="Arial Unicode MS" w:hAnsi="Browallia New" w:cs="Browallia New"/>
          <w:color w:val="000000"/>
          <w:sz w:val="26"/>
          <w:szCs w:val="26"/>
          <w:cs/>
          <w:lang w:val="en-US"/>
        </w:rPr>
        <w:t xml:space="preserve"> </w:t>
      </w:r>
      <w:r w:rsidR="00FE7E97" w:rsidRPr="00CE75F0">
        <w:rPr>
          <w:rFonts w:ascii="Browallia New" w:eastAsia="Arial Unicode MS" w:hAnsi="Browallia New" w:cs="Browallia New"/>
          <w:color w:val="000000"/>
          <w:sz w:val="26"/>
          <w:szCs w:val="26"/>
        </w:rPr>
        <w:t>10</w:t>
      </w:r>
      <w:r w:rsidRPr="00CE75F0">
        <w:rPr>
          <w:rFonts w:ascii="Browallia New" w:eastAsia="Arial Unicode MS" w:hAnsi="Browallia New" w:cs="Browallia New"/>
          <w:color w:val="000000"/>
          <w:sz w:val="26"/>
          <w:szCs w:val="26"/>
          <w:cs/>
          <w:lang w:val="en-US"/>
        </w:rPr>
        <w:t xml:space="preserve"> </w:t>
      </w:r>
      <w:r w:rsidRPr="00CE75F0">
        <w:rPr>
          <w:rFonts w:ascii="Browallia New" w:eastAsia="Arial Unicode MS" w:hAnsi="Browallia New" w:cs="Browallia New" w:hint="cs"/>
          <w:color w:val="000000"/>
          <w:sz w:val="26"/>
          <w:szCs w:val="26"/>
          <w:cs/>
          <w:lang w:val="en-US"/>
        </w:rPr>
        <w:t>บาท</w:t>
      </w:r>
      <w:r w:rsidRPr="00CE75F0">
        <w:rPr>
          <w:rFonts w:ascii="Browallia New" w:eastAsia="Arial Unicode MS" w:hAnsi="Browallia New" w:cs="Browallia New"/>
          <w:color w:val="000000"/>
          <w:sz w:val="26"/>
          <w:szCs w:val="26"/>
          <w:cs/>
          <w:lang w:val="en-US"/>
        </w:rPr>
        <w:t xml:space="preserve"> </w:t>
      </w:r>
      <w:r w:rsidRPr="00CE75F0">
        <w:rPr>
          <w:rFonts w:ascii="Browallia New" w:eastAsia="Arial Unicode MS" w:hAnsi="Browallia New" w:cs="Browallia New" w:hint="cs"/>
          <w:color w:val="000000"/>
          <w:sz w:val="26"/>
          <w:szCs w:val="26"/>
          <w:cs/>
          <w:lang w:val="en-US"/>
        </w:rPr>
        <w:t>บริษัทมีสัดส่วนการถือหุ้นในอัตราร้อยละ</w:t>
      </w:r>
      <w:r w:rsidRPr="00CE75F0">
        <w:rPr>
          <w:rFonts w:ascii="Browallia New" w:eastAsia="Arial Unicode MS" w:hAnsi="Browallia New" w:cs="Browallia New"/>
          <w:color w:val="000000"/>
          <w:sz w:val="26"/>
          <w:szCs w:val="26"/>
          <w:cs/>
          <w:lang w:val="en-US"/>
        </w:rPr>
        <w:t xml:space="preserve"> </w:t>
      </w:r>
      <w:r w:rsidR="00FE7E97" w:rsidRPr="00CE75F0">
        <w:rPr>
          <w:rFonts w:ascii="Browallia New" w:eastAsia="Arial Unicode MS" w:hAnsi="Browallia New" w:cs="Browallia New"/>
          <w:color w:val="000000"/>
          <w:sz w:val="26"/>
          <w:szCs w:val="26"/>
        </w:rPr>
        <w:t>99</w:t>
      </w:r>
      <w:r w:rsidRPr="00CE75F0">
        <w:rPr>
          <w:rFonts w:ascii="Browallia New" w:eastAsia="Arial Unicode MS" w:hAnsi="Browallia New" w:cs="Browallia New"/>
          <w:color w:val="000000"/>
          <w:sz w:val="26"/>
          <w:szCs w:val="26"/>
          <w:lang w:val="en-US"/>
        </w:rPr>
        <w:t>.</w:t>
      </w:r>
      <w:r w:rsidR="00FE7E97" w:rsidRPr="00CE75F0">
        <w:rPr>
          <w:rFonts w:ascii="Browallia New" w:eastAsia="Arial Unicode MS" w:hAnsi="Browallia New" w:cs="Browallia New"/>
          <w:color w:val="000000"/>
          <w:sz w:val="26"/>
          <w:szCs w:val="26"/>
        </w:rPr>
        <w:t>99</w:t>
      </w:r>
      <w:r w:rsidRPr="00CE75F0">
        <w:rPr>
          <w:rFonts w:ascii="Browallia New" w:eastAsia="Arial Unicode MS" w:hAnsi="Browallia New" w:cs="Browallia New"/>
          <w:color w:val="000000"/>
          <w:sz w:val="26"/>
          <w:szCs w:val="26"/>
          <w:cs/>
          <w:lang w:val="en-US"/>
        </w:rPr>
        <w:t xml:space="preserve"> </w:t>
      </w:r>
      <w:r w:rsidRPr="00CE75F0">
        <w:rPr>
          <w:rFonts w:ascii="Browallia New" w:eastAsia="Arial Unicode MS" w:hAnsi="Browallia New" w:cs="Browallia New" w:hint="cs"/>
          <w:color w:val="000000"/>
          <w:sz w:val="26"/>
          <w:szCs w:val="26"/>
          <w:cs/>
          <w:lang w:val="en-US"/>
        </w:rPr>
        <w:t>ของทุนจดทะเบียนของบริษัทดังกล่าว</w:t>
      </w:r>
      <w:r w:rsidRPr="00CE75F0">
        <w:rPr>
          <w:rFonts w:ascii="Browallia New" w:eastAsia="Arial Unicode MS" w:hAnsi="Browallia New" w:cs="Browallia New"/>
          <w:color w:val="000000"/>
          <w:sz w:val="26"/>
          <w:szCs w:val="26"/>
          <w:cs/>
          <w:lang w:val="en-US"/>
        </w:rPr>
        <w:t xml:space="preserve"> </w:t>
      </w:r>
      <w:r w:rsidRPr="00CE75F0">
        <w:rPr>
          <w:rFonts w:ascii="Browallia New" w:eastAsia="Arial Unicode MS" w:hAnsi="Browallia New" w:cs="Browallia New" w:hint="cs"/>
          <w:color w:val="000000"/>
          <w:sz w:val="26"/>
          <w:szCs w:val="26"/>
          <w:cs/>
          <w:lang w:val="en-US"/>
        </w:rPr>
        <w:t>บริษัทได้จ่ายชำระค่าหุ้น</w:t>
      </w:r>
      <w:r w:rsidR="004D1362" w:rsidRPr="00CE75F0">
        <w:rPr>
          <w:rFonts w:ascii="Browallia New" w:eastAsia="Arial Unicode MS" w:hAnsi="Browallia New" w:cs="Browallia New" w:hint="cs"/>
          <w:color w:val="000000"/>
          <w:sz w:val="26"/>
          <w:szCs w:val="26"/>
          <w:cs/>
          <w:lang w:val="en-US"/>
        </w:rPr>
        <w:t xml:space="preserve">ในอัตราหุ้นละ </w:t>
      </w:r>
      <w:r w:rsidR="00FE7E97" w:rsidRPr="00CE75F0">
        <w:rPr>
          <w:rFonts w:ascii="Browallia New" w:eastAsia="Arial Unicode MS" w:hAnsi="Browallia New" w:cs="Browallia New"/>
          <w:color w:val="000000"/>
          <w:sz w:val="26"/>
          <w:szCs w:val="26"/>
        </w:rPr>
        <w:t>8</w:t>
      </w:r>
      <w:r w:rsidR="004D1362" w:rsidRPr="00CE75F0">
        <w:rPr>
          <w:rFonts w:ascii="Browallia New" w:eastAsia="Arial Unicode MS" w:hAnsi="Browallia New" w:cs="Browallia New"/>
          <w:color w:val="000000"/>
          <w:sz w:val="26"/>
          <w:szCs w:val="26"/>
        </w:rPr>
        <w:t>.</w:t>
      </w:r>
      <w:r w:rsidR="00FE7E97" w:rsidRPr="00CE75F0">
        <w:rPr>
          <w:rFonts w:ascii="Browallia New" w:eastAsia="Arial Unicode MS" w:hAnsi="Browallia New" w:cs="Browallia New"/>
          <w:color w:val="000000"/>
          <w:sz w:val="26"/>
          <w:szCs w:val="26"/>
        </w:rPr>
        <w:t>75</w:t>
      </w:r>
      <w:r w:rsidR="004D1362" w:rsidRPr="00CE75F0">
        <w:rPr>
          <w:rFonts w:ascii="Browallia New" w:eastAsia="Arial Unicode MS" w:hAnsi="Browallia New" w:cs="Browallia New"/>
          <w:color w:val="000000"/>
          <w:sz w:val="26"/>
          <w:szCs w:val="26"/>
        </w:rPr>
        <w:t xml:space="preserve"> </w:t>
      </w:r>
      <w:r w:rsidR="004D1362" w:rsidRPr="00CE75F0">
        <w:rPr>
          <w:rFonts w:ascii="Browallia New" w:eastAsia="Arial Unicode MS" w:hAnsi="Browallia New" w:cs="Browallia New" w:hint="cs"/>
          <w:color w:val="000000"/>
          <w:sz w:val="26"/>
          <w:szCs w:val="26"/>
          <w:cs/>
        </w:rPr>
        <w:t xml:space="preserve">บาท </w:t>
      </w:r>
      <w:r w:rsidR="00555C6C" w:rsidRPr="00CE75F0">
        <w:rPr>
          <w:rFonts w:ascii="Browallia New" w:eastAsia="Arial Unicode MS" w:hAnsi="Browallia New" w:cs="Browallia New" w:hint="cs"/>
          <w:color w:val="000000"/>
          <w:sz w:val="26"/>
          <w:szCs w:val="26"/>
          <w:cs/>
        </w:rPr>
        <w:t xml:space="preserve">สำหรับหุ้นจำนวน </w:t>
      </w:r>
      <w:r w:rsidR="00FE7E97" w:rsidRPr="00CE75F0">
        <w:rPr>
          <w:rFonts w:ascii="Browallia New" w:eastAsia="Arial Unicode MS" w:hAnsi="Browallia New" w:cs="Browallia New"/>
          <w:color w:val="000000"/>
          <w:sz w:val="26"/>
          <w:szCs w:val="26"/>
        </w:rPr>
        <w:t>19</w:t>
      </w:r>
      <w:r w:rsidR="00555C6C" w:rsidRPr="00CE75F0">
        <w:rPr>
          <w:rFonts w:ascii="Browallia New" w:eastAsia="Arial Unicode MS" w:hAnsi="Browallia New" w:cs="Browallia New"/>
          <w:color w:val="000000"/>
          <w:sz w:val="26"/>
          <w:szCs w:val="26"/>
        </w:rPr>
        <w:t>,</w:t>
      </w:r>
      <w:r w:rsidR="00FE7E97" w:rsidRPr="00CE75F0">
        <w:rPr>
          <w:rFonts w:ascii="Browallia New" w:eastAsia="Arial Unicode MS" w:hAnsi="Browallia New" w:cs="Browallia New"/>
          <w:color w:val="000000"/>
          <w:sz w:val="26"/>
          <w:szCs w:val="26"/>
        </w:rPr>
        <w:t>999</w:t>
      </w:r>
      <w:r w:rsidR="00555C6C" w:rsidRPr="00CE75F0">
        <w:rPr>
          <w:rFonts w:ascii="Browallia New" w:eastAsia="Arial Unicode MS" w:hAnsi="Browallia New" w:cs="Browallia New"/>
          <w:color w:val="000000"/>
          <w:sz w:val="26"/>
          <w:szCs w:val="26"/>
        </w:rPr>
        <w:t>,</w:t>
      </w:r>
      <w:r w:rsidR="00FE7E97" w:rsidRPr="00CE75F0">
        <w:rPr>
          <w:rFonts w:ascii="Browallia New" w:eastAsia="Arial Unicode MS" w:hAnsi="Browallia New" w:cs="Browallia New"/>
          <w:color w:val="000000"/>
          <w:sz w:val="26"/>
          <w:szCs w:val="26"/>
        </w:rPr>
        <w:t>997</w:t>
      </w:r>
      <w:r w:rsidR="00555C6C" w:rsidRPr="00CE75F0">
        <w:rPr>
          <w:rFonts w:ascii="Browallia New" w:eastAsia="Arial Unicode MS" w:hAnsi="Browallia New" w:cs="Browallia New"/>
          <w:color w:val="000000"/>
          <w:sz w:val="26"/>
          <w:szCs w:val="26"/>
        </w:rPr>
        <w:t xml:space="preserve"> </w:t>
      </w:r>
      <w:r w:rsidR="00555C6C" w:rsidRPr="00CE75F0">
        <w:rPr>
          <w:rFonts w:ascii="Browallia New" w:eastAsia="Arial Unicode MS" w:hAnsi="Browallia New" w:cs="Browallia New" w:hint="cs"/>
          <w:color w:val="000000"/>
          <w:sz w:val="26"/>
          <w:szCs w:val="26"/>
          <w:cs/>
        </w:rPr>
        <w:t xml:space="preserve">หุ้น คิดเป็นจำนวนเงินรวม </w:t>
      </w:r>
      <w:r w:rsidR="00FE7E97" w:rsidRPr="00CE75F0">
        <w:rPr>
          <w:rFonts w:ascii="Browallia New" w:eastAsia="Arial Unicode MS" w:hAnsi="Browallia New" w:cs="Browallia New"/>
          <w:color w:val="000000"/>
          <w:sz w:val="26"/>
          <w:szCs w:val="26"/>
        </w:rPr>
        <w:t>175</w:t>
      </w:r>
      <w:r w:rsidR="00555C6C" w:rsidRPr="00CE75F0">
        <w:rPr>
          <w:rFonts w:ascii="Browallia New" w:eastAsia="Arial Unicode MS" w:hAnsi="Browallia New" w:cs="Browallia New"/>
          <w:color w:val="000000"/>
          <w:sz w:val="26"/>
          <w:szCs w:val="26"/>
        </w:rPr>
        <w:t xml:space="preserve"> </w:t>
      </w:r>
      <w:r w:rsidR="00555C6C" w:rsidRPr="00CE75F0">
        <w:rPr>
          <w:rFonts w:ascii="Browallia New" w:eastAsia="Arial Unicode MS" w:hAnsi="Browallia New" w:cs="Browallia New" w:hint="cs"/>
          <w:color w:val="000000"/>
          <w:sz w:val="26"/>
          <w:szCs w:val="26"/>
          <w:cs/>
        </w:rPr>
        <w:t>ล้านบาท</w:t>
      </w:r>
      <w:r w:rsidR="00E06308" w:rsidRPr="00CE75F0">
        <w:rPr>
          <w:rFonts w:ascii="Browallia New" w:eastAsia="Arial Unicode MS" w:hAnsi="Browallia New" w:cs="Browallia New" w:hint="cs"/>
          <w:color w:val="000000"/>
          <w:spacing w:val="-2"/>
          <w:sz w:val="26"/>
          <w:szCs w:val="26"/>
          <w:cs/>
          <w:lang w:val="en-US"/>
        </w:rPr>
        <w:t>แล้วในระหว่างงวด</w:t>
      </w:r>
    </w:p>
    <w:p w:rsidR="006D6581" w:rsidRPr="00CE75F0" w:rsidRDefault="006D6581" w:rsidP="00113693">
      <w:pPr>
        <w:spacing w:line="240" w:lineRule="auto"/>
        <w:ind w:left="540"/>
        <w:jc w:val="thaiDistribute"/>
        <w:rPr>
          <w:rFonts w:ascii="Browallia New" w:eastAsia="Arial Unicode MS" w:hAnsi="Browallia New" w:cs="Browallia New"/>
          <w:color w:val="000000"/>
          <w:spacing w:val="-2"/>
          <w:sz w:val="26"/>
          <w:szCs w:val="26"/>
          <w:lang w:val="en-US"/>
        </w:rPr>
      </w:pPr>
    </w:p>
    <w:p w:rsidR="006D6581" w:rsidRPr="00CE75F0" w:rsidRDefault="006D6581" w:rsidP="00113693">
      <w:pPr>
        <w:spacing w:line="240" w:lineRule="auto"/>
        <w:ind w:left="540"/>
        <w:jc w:val="thaiDistribute"/>
        <w:rPr>
          <w:rFonts w:ascii="Browallia New" w:eastAsia="Arial Unicode MS" w:hAnsi="Browallia New" w:cs="Browallia New"/>
          <w:color w:val="000000"/>
          <w:spacing w:val="-2"/>
          <w:sz w:val="26"/>
          <w:szCs w:val="26"/>
          <w:lang w:val="en-US"/>
        </w:rPr>
      </w:pPr>
      <w:r w:rsidRPr="00CE75F0">
        <w:rPr>
          <w:rFonts w:ascii="Browallia New" w:hAnsi="Browallia New" w:cs="Browallia New"/>
          <w:color w:val="000000"/>
          <w:sz w:val="26"/>
          <w:szCs w:val="26"/>
          <w:cs/>
        </w:rPr>
        <w:t xml:space="preserve">ที่ประชุมวิสามัญผู้ถือหุ้นของบริษัท อีเอ ปาล์ม เน็ตเวิร์ค จำกัด เมื่อวันที่ </w:t>
      </w:r>
      <w:r w:rsidRPr="00CE75F0">
        <w:rPr>
          <w:rFonts w:ascii="Browallia New" w:hAnsi="Browallia New" w:cs="Browallia New"/>
          <w:color w:val="000000"/>
          <w:sz w:val="26"/>
          <w:szCs w:val="26"/>
        </w:rPr>
        <w:t xml:space="preserve">14 </w:t>
      </w:r>
      <w:r w:rsidRPr="00CE75F0">
        <w:rPr>
          <w:rFonts w:ascii="Browallia New" w:hAnsi="Browallia New" w:cs="Browallia New"/>
          <w:color w:val="000000"/>
          <w:sz w:val="26"/>
          <w:szCs w:val="26"/>
          <w:cs/>
        </w:rPr>
        <w:t xml:space="preserve">เมษายน พ.ศ. </w:t>
      </w:r>
      <w:r w:rsidRPr="00CE75F0">
        <w:rPr>
          <w:rFonts w:ascii="Browallia New" w:hAnsi="Browallia New" w:cs="Browallia New"/>
          <w:color w:val="000000"/>
          <w:sz w:val="26"/>
          <w:szCs w:val="26"/>
        </w:rPr>
        <w:t xml:space="preserve">2563 </w:t>
      </w:r>
      <w:r w:rsidRPr="00CE75F0">
        <w:rPr>
          <w:rFonts w:ascii="Browallia New" w:hAnsi="Browallia New" w:cs="Browallia New"/>
          <w:color w:val="000000"/>
          <w:sz w:val="26"/>
          <w:szCs w:val="26"/>
          <w:cs/>
        </w:rPr>
        <w:t xml:space="preserve">ผู้ถือหุ้นได้มีมติอนุมัติให้เพิ่มทุนจดทะเบียนจากจำนวน </w:t>
      </w:r>
      <w:r w:rsidRPr="00CE75F0">
        <w:rPr>
          <w:rFonts w:ascii="Browallia New" w:hAnsi="Browallia New" w:cs="Browallia New"/>
          <w:color w:val="000000"/>
          <w:sz w:val="26"/>
          <w:szCs w:val="26"/>
        </w:rPr>
        <w:t xml:space="preserve">200 </w:t>
      </w:r>
      <w:r w:rsidRPr="00CE75F0">
        <w:rPr>
          <w:rFonts w:ascii="Browallia New" w:hAnsi="Browallia New" w:cs="Browallia New"/>
          <w:color w:val="000000"/>
          <w:sz w:val="26"/>
          <w:szCs w:val="26"/>
          <w:cs/>
        </w:rPr>
        <w:t xml:space="preserve">ล้านบาทเป็นจำนวน </w:t>
      </w:r>
      <w:r w:rsidRPr="00CE75F0">
        <w:rPr>
          <w:rFonts w:ascii="Browallia New" w:hAnsi="Browallia New" w:cs="Browallia New"/>
          <w:color w:val="000000"/>
          <w:sz w:val="26"/>
          <w:szCs w:val="26"/>
        </w:rPr>
        <w:t xml:space="preserve">1,200 </w:t>
      </w:r>
      <w:r w:rsidRPr="00CE75F0">
        <w:rPr>
          <w:rFonts w:ascii="Browallia New" w:hAnsi="Browallia New" w:cs="Browallia New"/>
          <w:color w:val="000000"/>
          <w:sz w:val="26"/>
          <w:szCs w:val="26"/>
          <w:cs/>
        </w:rPr>
        <w:t xml:space="preserve">ล้านบาท โดยการออกหุ้นสามัญใหม่จำนวน </w:t>
      </w:r>
      <w:r w:rsidRPr="00CE75F0">
        <w:rPr>
          <w:rFonts w:ascii="Browallia New" w:hAnsi="Browallia New" w:cs="Browallia New"/>
          <w:color w:val="000000"/>
          <w:sz w:val="26"/>
          <w:szCs w:val="26"/>
        </w:rPr>
        <w:t xml:space="preserve">100,000,000 </w:t>
      </w:r>
      <w:r w:rsidRPr="00CE75F0">
        <w:rPr>
          <w:rFonts w:ascii="Browallia New" w:hAnsi="Browallia New" w:cs="Browallia New"/>
          <w:color w:val="000000"/>
          <w:sz w:val="26"/>
          <w:szCs w:val="26"/>
          <w:cs/>
        </w:rPr>
        <w:t xml:space="preserve">หุ้น </w:t>
      </w:r>
      <w:r w:rsidR="00BB373E">
        <w:rPr>
          <w:rFonts w:ascii="Browallia New" w:hAnsi="Browallia New" w:cs="Browallia New"/>
          <w:color w:val="000000"/>
          <w:sz w:val="26"/>
          <w:szCs w:val="26"/>
        </w:rPr>
        <w:br/>
      </w:r>
      <w:r w:rsidRPr="00CE75F0">
        <w:rPr>
          <w:rFonts w:ascii="Browallia New" w:hAnsi="Browallia New" w:cs="Browallia New"/>
          <w:color w:val="000000"/>
          <w:sz w:val="26"/>
          <w:szCs w:val="26"/>
          <w:cs/>
        </w:rPr>
        <w:t xml:space="preserve">ซึ่งมีมูลค่าที่ตราไว้หุ้นละ </w:t>
      </w:r>
      <w:r w:rsidRPr="00CE75F0">
        <w:rPr>
          <w:rFonts w:ascii="Browallia New" w:hAnsi="Browallia New" w:cs="Browallia New"/>
          <w:color w:val="000000"/>
          <w:sz w:val="26"/>
          <w:szCs w:val="26"/>
        </w:rPr>
        <w:t xml:space="preserve">10 </w:t>
      </w:r>
      <w:r w:rsidRPr="00CE75F0">
        <w:rPr>
          <w:rFonts w:ascii="Browallia New" w:hAnsi="Browallia New" w:cs="Browallia New"/>
          <w:color w:val="000000"/>
          <w:sz w:val="26"/>
          <w:szCs w:val="26"/>
          <w:cs/>
        </w:rPr>
        <w:t xml:space="preserve">บาท บริษัทได้จ่ายชำระค่าหุ้นในอัตราหุ้นละ </w:t>
      </w:r>
      <w:r w:rsidRPr="00CE75F0">
        <w:rPr>
          <w:rFonts w:ascii="Browallia New" w:hAnsi="Browallia New" w:cs="Browallia New"/>
          <w:color w:val="000000"/>
          <w:sz w:val="26"/>
          <w:szCs w:val="26"/>
        </w:rPr>
        <w:t xml:space="preserve">3 </w:t>
      </w:r>
      <w:r w:rsidRPr="00CE75F0">
        <w:rPr>
          <w:rFonts w:ascii="Browallia New" w:hAnsi="Browallia New" w:cs="Browallia New"/>
          <w:color w:val="000000"/>
          <w:sz w:val="26"/>
          <w:szCs w:val="26"/>
          <w:cs/>
        </w:rPr>
        <w:t xml:space="preserve">บาท สำหรับหุ้นจำนวน </w:t>
      </w:r>
      <w:r w:rsidRPr="00CE75F0">
        <w:rPr>
          <w:rFonts w:ascii="Browallia New" w:hAnsi="Browallia New" w:cs="Browallia New"/>
          <w:color w:val="000000"/>
          <w:sz w:val="26"/>
          <w:szCs w:val="26"/>
        </w:rPr>
        <w:t xml:space="preserve">100,000,000 </w:t>
      </w:r>
      <w:r w:rsidRPr="00CE75F0">
        <w:rPr>
          <w:rFonts w:ascii="Browallia New" w:hAnsi="Browallia New" w:cs="Browallia New"/>
          <w:color w:val="000000"/>
          <w:sz w:val="26"/>
          <w:szCs w:val="26"/>
          <w:cs/>
        </w:rPr>
        <w:t xml:space="preserve">หุ้น </w:t>
      </w:r>
      <w:r w:rsidR="00BB373E">
        <w:rPr>
          <w:rFonts w:ascii="Browallia New" w:hAnsi="Browallia New" w:cs="Browallia New"/>
          <w:color w:val="000000"/>
          <w:sz w:val="26"/>
          <w:szCs w:val="26"/>
        </w:rPr>
        <w:br/>
      </w:r>
      <w:r w:rsidRPr="00CE75F0">
        <w:rPr>
          <w:rFonts w:ascii="Browallia New" w:hAnsi="Browallia New" w:cs="Browallia New"/>
          <w:color w:val="000000"/>
          <w:sz w:val="26"/>
          <w:szCs w:val="26"/>
          <w:cs/>
        </w:rPr>
        <w:t xml:space="preserve">คิดเป็นจำนวนเงินรวม </w:t>
      </w:r>
      <w:r w:rsidRPr="00CE75F0">
        <w:rPr>
          <w:rFonts w:ascii="Browallia New" w:hAnsi="Browallia New" w:cs="Browallia New"/>
          <w:color w:val="000000"/>
          <w:sz w:val="26"/>
          <w:szCs w:val="26"/>
        </w:rPr>
        <w:t xml:space="preserve">300 </w:t>
      </w:r>
      <w:r w:rsidRPr="00CE75F0">
        <w:rPr>
          <w:rFonts w:ascii="Browallia New" w:hAnsi="Browallia New" w:cs="Browallia New"/>
          <w:color w:val="000000"/>
          <w:sz w:val="26"/>
          <w:szCs w:val="26"/>
          <w:cs/>
        </w:rPr>
        <w:t>ล้านบาทแล้วในระหว่างงวด</w:t>
      </w:r>
    </w:p>
    <w:p w:rsidR="00786628" w:rsidRPr="00CE75F0" w:rsidRDefault="00786628" w:rsidP="00786628">
      <w:pPr>
        <w:spacing w:line="240" w:lineRule="auto"/>
        <w:ind w:left="540"/>
        <w:jc w:val="thaiDistribute"/>
        <w:rPr>
          <w:rFonts w:ascii="Browallia New" w:eastAsia="Arial Unicode MS" w:hAnsi="Browallia New" w:cs="Browallia New"/>
          <w:color w:val="000000"/>
          <w:spacing w:val="-2"/>
          <w:sz w:val="26"/>
          <w:szCs w:val="26"/>
          <w:lang w:val="en-US"/>
        </w:rPr>
      </w:pPr>
    </w:p>
    <w:p w:rsidR="00BF20E7" w:rsidRPr="00CE75F0" w:rsidRDefault="006D6581" w:rsidP="00BF20E7">
      <w:pPr>
        <w:spacing w:line="240" w:lineRule="auto"/>
        <w:ind w:left="540"/>
        <w:jc w:val="thaiDistribute"/>
        <w:rPr>
          <w:rFonts w:ascii="Browallia New" w:hAnsi="Browallia New" w:cs="Browallia New"/>
          <w:color w:val="000000"/>
          <w:sz w:val="26"/>
          <w:szCs w:val="26"/>
          <w:u w:val="single"/>
        </w:rPr>
      </w:pPr>
      <w:r w:rsidRPr="00CE75F0">
        <w:rPr>
          <w:rFonts w:ascii="Browallia New" w:hAnsi="Browallia New" w:cs="Browallia New"/>
          <w:color w:val="000000"/>
          <w:sz w:val="26"/>
          <w:szCs w:val="26"/>
          <w:u w:val="single"/>
          <w:cs/>
        </w:rPr>
        <w:t>บริษัท อีเอ เวสท์ แมแนจเม้นท์ จำกัด</w:t>
      </w:r>
    </w:p>
    <w:p w:rsidR="006D6581" w:rsidRPr="00CE75F0" w:rsidRDefault="006D6581" w:rsidP="00BF20E7">
      <w:pPr>
        <w:spacing w:line="240" w:lineRule="auto"/>
        <w:ind w:left="540"/>
        <w:jc w:val="thaiDistribute"/>
        <w:rPr>
          <w:rFonts w:ascii="Browallia New" w:eastAsia="Arial Unicode MS" w:hAnsi="Browallia New" w:cs="Browallia New"/>
          <w:color w:val="000000"/>
          <w:sz w:val="26"/>
          <w:szCs w:val="26"/>
          <w:lang w:val="en-US"/>
        </w:rPr>
      </w:pPr>
    </w:p>
    <w:p w:rsidR="00BF20E7" w:rsidRDefault="006D6581" w:rsidP="00BF20E7">
      <w:pPr>
        <w:spacing w:line="240" w:lineRule="auto"/>
        <w:ind w:left="540"/>
        <w:jc w:val="thaiDistribute"/>
        <w:rPr>
          <w:rFonts w:ascii="Browallia New" w:hAnsi="Browallia New" w:cs="Browallia New"/>
          <w:color w:val="000000"/>
          <w:sz w:val="26"/>
          <w:szCs w:val="26"/>
        </w:rPr>
      </w:pPr>
      <w:r w:rsidRPr="00CE75F0">
        <w:rPr>
          <w:rFonts w:ascii="Browallia New" w:hAnsi="Browallia New" w:cs="Browallia New"/>
          <w:color w:val="000000"/>
          <w:spacing w:val="-4"/>
          <w:sz w:val="26"/>
          <w:szCs w:val="26"/>
          <w:cs/>
        </w:rPr>
        <w:t xml:space="preserve">เมื่อวันที่ </w:t>
      </w:r>
      <w:r w:rsidRPr="00CE75F0">
        <w:rPr>
          <w:rFonts w:ascii="Browallia New" w:hAnsi="Browallia New" w:cs="Browallia New"/>
          <w:color w:val="000000"/>
          <w:spacing w:val="-4"/>
          <w:sz w:val="26"/>
          <w:szCs w:val="26"/>
        </w:rPr>
        <w:t xml:space="preserve">15 </w:t>
      </w:r>
      <w:r w:rsidRPr="00CE75F0">
        <w:rPr>
          <w:rFonts w:ascii="Browallia New" w:hAnsi="Browallia New" w:cs="Browallia New"/>
          <w:color w:val="000000"/>
          <w:spacing w:val="-4"/>
          <w:sz w:val="26"/>
          <w:szCs w:val="26"/>
          <w:cs/>
        </w:rPr>
        <w:t xml:space="preserve">เมษายน พ.ศ. </w:t>
      </w:r>
      <w:r w:rsidRPr="00CE75F0">
        <w:rPr>
          <w:rFonts w:ascii="Browallia New" w:hAnsi="Browallia New" w:cs="Browallia New"/>
          <w:color w:val="000000"/>
          <w:spacing w:val="-4"/>
          <w:sz w:val="26"/>
          <w:szCs w:val="26"/>
        </w:rPr>
        <w:t xml:space="preserve">2563 </w:t>
      </w:r>
      <w:r w:rsidRPr="00CE75F0">
        <w:rPr>
          <w:rFonts w:ascii="Browallia New" w:hAnsi="Browallia New" w:cs="Browallia New"/>
          <w:color w:val="000000"/>
          <w:spacing w:val="-4"/>
          <w:sz w:val="26"/>
          <w:szCs w:val="26"/>
          <w:cs/>
        </w:rPr>
        <w:t>บริษัทได้จัดตั้งบริษัท อีเอ เวสท์ แมแนจเม้นท์ จำกัด ซึ่งเป็นบริษัทจดทะเบียนในประเทศไทย</w:t>
      </w:r>
      <w:r w:rsidRPr="00CE75F0">
        <w:rPr>
          <w:rFonts w:ascii="Browallia New" w:hAnsi="Browallia New" w:cs="Browallia New"/>
          <w:color w:val="000000"/>
          <w:sz w:val="26"/>
          <w:szCs w:val="26"/>
          <w:cs/>
        </w:rPr>
        <w:t xml:space="preserve"> และมีทุนจดทะเบียน </w:t>
      </w:r>
      <w:r w:rsidRPr="00CE75F0">
        <w:rPr>
          <w:rFonts w:ascii="Browallia New" w:hAnsi="Browallia New" w:cs="Browallia New"/>
          <w:color w:val="000000"/>
          <w:sz w:val="26"/>
          <w:szCs w:val="26"/>
        </w:rPr>
        <w:t xml:space="preserve">10,000 </w:t>
      </w:r>
      <w:r w:rsidRPr="00CE75F0">
        <w:rPr>
          <w:rFonts w:ascii="Browallia New" w:hAnsi="Browallia New" w:cs="Browallia New"/>
          <w:color w:val="000000"/>
          <w:sz w:val="26"/>
          <w:szCs w:val="26"/>
          <w:cs/>
        </w:rPr>
        <w:t xml:space="preserve">หุ้น ในราคามูลค่าที่ตราไว้หุ้นละ </w:t>
      </w:r>
      <w:r w:rsidRPr="00CE75F0">
        <w:rPr>
          <w:rFonts w:ascii="Browallia New" w:hAnsi="Browallia New" w:cs="Browallia New"/>
          <w:color w:val="000000"/>
          <w:sz w:val="26"/>
          <w:szCs w:val="26"/>
        </w:rPr>
        <w:t xml:space="preserve">10 </w:t>
      </w:r>
      <w:r w:rsidRPr="00CE75F0">
        <w:rPr>
          <w:rFonts w:ascii="Browallia New" w:hAnsi="Browallia New" w:cs="Browallia New"/>
          <w:color w:val="000000"/>
          <w:sz w:val="26"/>
          <w:szCs w:val="26"/>
          <w:cs/>
        </w:rPr>
        <w:t xml:space="preserve">บาท บริษัทมีสัดส่วนการถือหุ้นในอัตราร้อยละ </w:t>
      </w:r>
      <w:r w:rsidRPr="00CE75F0">
        <w:rPr>
          <w:rFonts w:ascii="Browallia New" w:hAnsi="Browallia New" w:cs="Browallia New"/>
          <w:color w:val="000000"/>
          <w:sz w:val="26"/>
          <w:szCs w:val="26"/>
        </w:rPr>
        <w:t xml:space="preserve">99.97 </w:t>
      </w:r>
      <w:r w:rsidR="00BB373E">
        <w:rPr>
          <w:rFonts w:ascii="Browallia New" w:hAnsi="Browallia New" w:cs="Browallia New"/>
          <w:color w:val="000000"/>
          <w:sz w:val="26"/>
          <w:szCs w:val="26"/>
        </w:rPr>
        <w:br/>
      </w:r>
      <w:r w:rsidRPr="00CE75F0">
        <w:rPr>
          <w:rFonts w:ascii="Browallia New" w:hAnsi="Browallia New" w:cs="Browallia New"/>
          <w:color w:val="000000"/>
          <w:sz w:val="26"/>
          <w:szCs w:val="26"/>
          <w:cs/>
        </w:rPr>
        <w:t xml:space="preserve">ของทุนจดทะเบียนของบริษัทดังกล่าว บริษัทได้จ่ายชำระค่าหุ้นในอัตราหุ้นละ </w:t>
      </w:r>
      <w:r w:rsidRPr="00CE75F0">
        <w:rPr>
          <w:rFonts w:ascii="Browallia New" w:hAnsi="Browallia New" w:cs="Browallia New"/>
          <w:color w:val="000000"/>
          <w:sz w:val="26"/>
          <w:szCs w:val="26"/>
        </w:rPr>
        <w:t xml:space="preserve">10 </w:t>
      </w:r>
      <w:r w:rsidRPr="00CE75F0">
        <w:rPr>
          <w:rFonts w:ascii="Browallia New" w:hAnsi="Browallia New" w:cs="Browallia New"/>
          <w:color w:val="000000"/>
          <w:sz w:val="26"/>
          <w:szCs w:val="26"/>
          <w:cs/>
        </w:rPr>
        <w:t xml:space="preserve">บาท สำหรับหุ้นจำนวน </w:t>
      </w:r>
      <w:r w:rsidRPr="00CE75F0">
        <w:rPr>
          <w:rFonts w:ascii="Browallia New" w:hAnsi="Browallia New" w:cs="Browallia New"/>
          <w:color w:val="000000"/>
          <w:sz w:val="26"/>
          <w:szCs w:val="26"/>
        </w:rPr>
        <w:t xml:space="preserve">9,997 </w:t>
      </w:r>
      <w:r w:rsidRPr="00CE75F0">
        <w:rPr>
          <w:rFonts w:ascii="Browallia New" w:hAnsi="Browallia New" w:cs="Browallia New"/>
          <w:color w:val="000000"/>
          <w:sz w:val="26"/>
          <w:szCs w:val="26"/>
          <w:cs/>
        </w:rPr>
        <w:t xml:space="preserve">หุ้น </w:t>
      </w:r>
      <w:r w:rsidR="00BB373E">
        <w:rPr>
          <w:rFonts w:ascii="Browallia New" w:hAnsi="Browallia New" w:cs="Browallia New"/>
          <w:color w:val="000000"/>
          <w:sz w:val="26"/>
          <w:szCs w:val="26"/>
        </w:rPr>
        <w:br/>
      </w:r>
      <w:r w:rsidRPr="00CE75F0">
        <w:rPr>
          <w:rFonts w:ascii="Browallia New" w:hAnsi="Browallia New" w:cs="Browallia New"/>
          <w:color w:val="000000"/>
          <w:sz w:val="26"/>
          <w:szCs w:val="26"/>
          <w:cs/>
        </w:rPr>
        <w:t xml:space="preserve">คิดเป็นจำนวนเงินรวม </w:t>
      </w:r>
      <w:r w:rsidRPr="00CE75F0">
        <w:rPr>
          <w:rFonts w:ascii="Browallia New" w:hAnsi="Browallia New" w:cs="Browallia New"/>
          <w:color w:val="000000"/>
          <w:sz w:val="26"/>
          <w:szCs w:val="26"/>
        </w:rPr>
        <w:t>0.</w:t>
      </w:r>
      <w:r w:rsidR="00DD3619" w:rsidRPr="00CE75F0">
        <w:rPr>
          <w:rFonts w:ascii="Browallia New" w:hAnsi="Browallia New" w:cs="Browallia New"/>
          <w:color w:val="000000"/>
          <w:sz w:val="26"/>
          <w:szCs w:val="26"/>
        </w:rPr>
        <w:t>10</w:t>
      </w:r>
      <w:r w:rsidRPr="00CE75F0">
        <w:rPr>
          <w:rFonts w:ascii="Browallia New" w:hAnsi="Browallia New" w:cs="Browallia New"/>
          <w:color w:val="000000"/>
          <w:sz w:val="26"/>
          <w:szCs w:val="26"/>
        </w:rPr>
        <w:t xml:space="preserve"> </w:t>
      </w:r>
      <w:r w:rsidRPr="00CE75F0">
        <w:rPr>
          <w:rFonts w:ascii="Browallia New" w:hAnsi="Browallia New" w:cs="Browallia New"/>
          <w:color w:val="000000"/>
          <w:sz w:val="26"/>
          <w:szCs w:val="26"/>
          <w:cs/>
        </w:rPr>
        <w:t>ล้านบาทแล้วในระหว่างงวด</w:t>
      </w:r>
    </w:p>
    <w:p w:rsidR="00786628" w:rsidRDefault="00786628">
      <w:pPr>
        <w:spacing w:line="240" w:lineRule="auto"/>
        <w:rPr>
          <w:rFonts w:ascii="Browallia New" w:hAnsi="Browallia New" w:cs="Browallia New"/>
          <w:color w:val="000000"/>
          <w:sz w:val="26"/>
          <w:szCs w:val="26"/>
        </w:rPr>
      </w:pPr>
      <w:r>
        <w:rPr>
          <w:rFonts w:ascii="Browallia New" w:hAnsi="Browallia New" w:cs="Browallia New"/>
          <w:color w:val="000000"/>
          <w:sz w:val="26"/>
          <w:szCs w:val="26"/>
        </w:rPr>
        <w:br w:type="page"/>
      </w:r>
    </w:p>
    <w:p w:rsidR="000E7F41" w:rsidRDefault="000E7F41" w:rsidP="00113693">
      <w:pPr>
        <w:spacing w:line="240" w:lineRule="auto"/>
        <w:ind w:left="540"/>
        <w:jc w:val="thaiDistribute"/>
        <w:rPr>
          <w:rFonts w:ascii="Browallia New" w:hAnsi="Browallia New" w:cs="Browallia New"/>
          <w:color w:val="000000"/>
          <w:sz w:val="26"/>
          <w:szCs w:val="26"/>
        </w:rPr>
      </w:pPr>
    </w:p>
    <w:p w:rsidR="00812B50" w:rsidRPr="00B37840" w:rsidRDefault="00812B50" w:rsidP="00B37840">
      <w:pPr>
        <w:spacing w:line="240" w:lineRule="auto"/>
        <w:ind w:left="540"/>
        <w:jc w:val="thaiDistribute"/>
        <w:rPr>
          <w:rFonts w:ascii="Browallia New" w:hAnsi="Browallia New" w:cs="Browallia New"/>
          <w:color w:val="000000"/>
          <w:sz w:val="26"/>
          <w:szCs w:val="26"/>
          <w:u w:val="single"/>
        </w:rPr>
      </w:pPr>
      <w:r w:rsidRPr="00CE75F0">
        <w:rPr>
          <w:rFonts w:ascii="Browallia New" w:hAnsi="Browallia New" w:cs="Browallia New"/>
          <w:color w:val="000000"/>
          <w:sz w:val="26"/>
          <w:szCs w:val="26"/>
          <w:u w:val="single"/>
          <w:cs/>
        </w:rPr>
        <w:t>บริษัท อี</w:t>
      </w:r>
      <w:r w:rsidRPr="00CE75F0">
        <w:rPr>
          <w:rFonts w:ascii="Browallia New" w:hAnsi="Browallia New" w:cs="Browallia New" w:hint="cs"/>
          <w:color w:val="000000"/>
          <w:sz w:val="26"/>
          <w:szCs w:val="26"/>
          <w:u w:val="single"/>
          <w:cs/>
        </w:rPr>
        <w:t>เอ โมบิลิตี โฮลดิง</w:t>
      </w:r>
      <w:r w:rsidRPr="00CE75F0">
        <w:rPr>
          <w:rFonts w:ascii="Browallia New" w:hAnsi="Browallia New" w:cs="Browallia New"/>
          <w:color w:val="000000"/>
          <w:sz w:val="26"/>
          <w:szCs w:val="26"/>
          <w:u w:val="single"/>
          <w:cs/>
        </w:rPr>
        <w:t xml:space="preserve"> จำกัด</w:t>
      </w:r>
      <w:r w:rsidR="00CE75F0" w:rsidRPr="00CE75F0">
        <w:rPr>
          <w:rFonts w:ascii="Browallia New" w:hAnsi="Browallia New" w:cs="Browallia New" w:hint="cs"/>
          <w:color w:val="000000"/>
          <w:sz w:val="26"/>
          <w:szCs w:val="26"/>
          <w:u w:val="single"/>
          <w:cs/>
        </w:rPr>
        <w:t xml:space="preserve"> </w:t>
      </w:r>
      <w:r w:rsidR="00CE75F0" w:rsidRPr="00CE75F0">
        <w:rPr>
          <w:rFonts w:ascii="Browallia New" w:hAnsi="Browallia New" w:cs="Browallia New"/>
          <w:color w:val="000000"/>
          <w:sz w:val="26"/>
          <w:szCs w:val="26"/>
          <w:u w:val="single"/>
        </w:rPr>
        <w:t>(</w:t>
      </w:r>
      <w:r w:rsidR="00CE75F0" w:rsidRPr="00CE75F0">
        <w:rPr>
          <w:rFonts w:ascii="Browallia New" w:hAnsi="Browallia New" w:cs="Browallia New" w:hint="cs"/>
          <w:color w:val="000000"/>
          <w:sz w:val="26"/>
          <w:szCs w:val="26"/>
          <w:u w:val="single"/>
          <w:cs/>
        </w:rPr>
        <w:t xml:space="preserve">เดิมชื่อ บริษัท อีเอ วินด์ หาดกังหัน </w:t>
      </w:r>
      <w:r w:rsidR="00CE75F0" w:rsidRPr="00CE75F0">
        <w:rPr>
          <w:rFonts w:ascii="Browallia New" w:hAnsi="Browallia New" w:cs="Browallia New"/>
          <w:color w:val="000000"/>
          <w:sz w:val="26"/>
          <w:szCs w:val="26"/>
          <w:u w:val="single"/>
        </w:rPr>
        <w:t xml:space="preserve">1 </w:t>
      </w:r>
      <w:r w:rsidR="00CE75F0" w:rsidRPr="00CE75F0">
        <w:rPr>
          <w:rFonts w:ascii="Browallia New" w:hAnsi="Browallia New" w:cs="Browallia New" w:hint="cs"/>
          <w:color w:val="000000"/>
          <w:sz w:val="26"/>
          <w:szCs w:val="26"/>
          <w:u w:val="single"/>
          <w:cs/>
        </w:rPr>
        <w:t>จำกัด</w:t>
      </w:r>
      <w:r w:rsidR="00CE75F0" w:rsidRPr="00CE75F0">
        <w:rPr>
          <w:rFonts w:ascii="Browallia New" w:hAnsi="Browallia New" w:cs="Browallia New"/>
          <w:color w:val="000000"/>
          <w:sz w:val="26"/>
          <w:szCs w:val="26"/>
          <w:u w:val="single"/>
        </w:rPr>
        <w:t>)</w:t>
      </w:r>
    </w:p>
    <w:p w:rsidR="00CE75F0" w:rsidRPr="00CE75F0" w:rsidRDefault="00CE75F0" w:rsidP="00812B50">
      <w:pPr>
        <w:spacing w:line="240" w:lineRule="auto"/>
        <w:ind w:left="540"/>
        <w:jc w:val="thaiDistribute"/>
        <w:rPr>
          <w:rFonts w:ascii="Browallia New" w:hAnsi="Browallia New" w:cs="Browallia New"/>
          <w:color w:val="000000"/>
          <w:sz w:val="26"/>
          <w:szCs w:val="26"/>
          <w:highlight w:val="yellow"/>
        </w:rPr>
      </w:pPr>
    </w:p>
    <w:p w:rsidR="00CE75F0" w:rsidRPr="00CE75F0" w:rsidRDefault="00CE75F0" w:rsidP="00812B50">
      <w:pPr>
        <w:spacing w:line="240" w:lineRule="auto"/>
        <w:ind w:left="540"/>
        <w:jc w:val="thaiDistribute"/>
        <w:rPr>
          <w:rFonts w:ascii="Browallia New" w:hAnsi="Browallia New" w:cs="Browallia New"/>
          <w:color w:val="000000"/>
          <w:sz w:val="26"/>
          <w:szCs w:val="26"/>
          <w:cs/>
        </w:rPr>
      </w:pPr>
      <w:r w:rsidRPr="00CE75F0">
        <w:rPr>
          <w:rFonts w:ascii="Browallia New" w:hAnsi="Browallia New" w:cs="Browallia New" w:hint="cs"/>
          <w:color w:val="000000"/>
          <w:sz w:val="26"/>
          <w:szCs w:val="26"/>
          <w:cs/>
        </w:rPr>
        <w:t>เมื่อ</w:t>
      </w:r>
      <w:r w:rsidRPr="0051075F">
        <w:rPr>
          <w:rFonts w:ascii="Browallia New" w:hAnsi="Browallia New" w:cs="Browallia New" w:hint="cs"/>
          <w:color w:val="000000"/>
          <w:sz w:val="26"/>
          <w:szCs w:val="26"/>
          <w:cs/>
        </w:rPr>
        <w:t xml:space="preserve">วันที่ </w:t>
      </w:r>
      <w:r w:rsidR="0051075F" w:rsidRPr="0051075F">
        <w:rPr>
          <w:rFonts w:ascii="Browallia New" w:hAnsi="Browallia New" w:cs="Browallia New"/>
          <w:color w:val="000000"/>
          <w:sz w:val="26"/>
          <w:szCs w:val="26"/>
        </w:rPr>
        <w:t>27</w:t>
      </w:r>
      <w:r w:rsidRPr="0051075F">
        <w:rPr>
          <w:rFonts w:ascii="Browallia New" w:hAnsi="Browallia New" w:cs="Browallia New"/>
          <w:color w:val="000000"/>
          <w:sz w:val="26"/>
          <w:szCs w:val="26"/>
        </w:rPr>
        <w:t xml:space="preserve"> </w:t>
      </w:r>
      <w:r w:rsidRPr="0051075F">
        <w:rPr>
          <w:rFonts w:ascii="Browallia New" w:hAnsi="Browallia New" w:cs="Browallia New" w:hint="cs"/>
          <w:color w:val="000000"/>
          <w:sz w:val="26"/>
          <w:szCs w:val="26"/>
          <w:cs/>
        </w:rPr>
        <w:t xml:space="preserve">เมษายน พ.ศ. </w:t>
      </w:r>
      <w:r w:rsidRPr="0051075F">
        <w:rPr>
          <w:rFonts w:ascii="Browallia New" w:hAnsi="Browallia New" w:cs="Browallia New"/>
          <w:color w:val="000000"/>
          <w:sz w:val="26"/>
          <w:szCs w:val="26"/>
        </w:rPr>
        <w:t xml:space="preserve">2563 </w:t>
      </w:r>
      <w:r w:rsidRPr="0051075F">
        <w:rPr>
          <w:rFonts w:ascii="Browallia New" w:hAnsi="Browallia New" w:cs="Browallia New" w:hint="cs"/>
          <w:color w:val="000000"/>
          <w:sz w:val="26"/>
          <w:szCs w:val="26"/>
          <w:cs/>
        </w:rPr>
        <w:t>บริษัท</w:t>
      </w:r>
      <w:r>
        <w:rPr>
          <w:rFonts w:ascii="Browallia New" w:hAnsi="Browallia New" w:cs="Browallia New" w:hint="cs"/>
          <w:color w:val="000000"/>
          <w:sz w:val="26"/>
          <w:szCs w:val="26"/>
          <w:cs/>
        </w:rPr>
        <w:t xml:space="preserve"> </w:t>
      </w:r>
      <w:r w:rsidRPr="00CE75F0">
        <w:rPr>
          <w:rFonts w:ascii="Browallia New" w:hAnsi="Browallia New" w:cs="Browallia New" w:hint="cs"/>
          <w:color w:val="000000"/>
          <w:sz w:val="26"/>
          <w:szCs w:val="26"/>
          <w:cs/>
        </w:rPr>
        <w:t>อีเอ</w:t>
      </w:r>
      <w:r w:rsidRPr="00CE75F0">
        <w:rPr>
          <w:rFonts w:ascii="Browallia New" w:hAnsi="Browallia New" w:cs="Browallia New"/>
          <w:color w:val="000000"/>
          <w:sz w:val="26"/>
          <w:szCs w:val="26"/>
          <w:cs/>
        </w:rPr>
        <w:t xml:space="preserve"> </w:t>
      </w:r>
      <w:r w:rsidRPr="00CE75F0">
        <w:rPr>
          <w:rFonts w:ascii="Browallia New" w:hAnsi="Browallia New" w:cs="Browallia New" w:hint="cs"/>
          <w:color w:val="000000"/>
          <w:sz w:val="26"/>
          <w:szCs w:val="26"/>
          <w:cs/>
        </w:rPr>
        <w:t>วินด์</w:t>
      </w:r>
      <w:r w:rsidRPr="00CE75F0">
        <w:rPr>
          <w:rFonts w:ascii="Browallia New" w:hAnsi="Browallia New" w:cs="Browallia New"/>
          <w:color w:val="000000"/>
          <w:sz w:val="26"/>
          <w:szCs w:val="26"/>
          <w:cs/>
        </w:rPr>
        <w:t xml:space="preserve"> </w:t>
      </w:r>
      <w:r w:rsidRPr="00CE75F0">
        <w:rPr>
          <w:rFonts w:ascii="Browallia New" w:hAnsi="Browallia New" w:cs="Browallia New" w:hint="cs"/>
          <w:color w:val="000000"/>
          <w:sz w:val="26"/>
          <w:szCs w:val="26"/>
          <w:cs/>
        </w:rPr>
        <w:t>หาดกังหัน</w:t>
      </w:r>
      <w:r w:rsidRPr="00CE75F0">
        <w:rPr>
          <w:rFonts w:ascii="Browallia New" w:hAnsi="Browallia New" w:cs="Browallia New"/>
          <w:color w:val="000000"/>
          <w:sz w:val="26"/>
          <w:szCs w:val="26"/>
          <w:cs/>
        </w:rPr>
        <w:t xml:space="preserve"> 1 </w:t>
      </w:r>
      <w:r w:rsidRPr="00CE75F0">
        <w:rPr>
          <w:rFonts w:ascii="Browallia New" w:hAnsi="Browallia New" w:cs="Browallia New" w:hint="cs"/>
          <w:color w:val="000000"/>
          <w:sz w:val="26"/>
          <w:szCs w:val="26"/>
          <w:cs/>
        </w:rPr>
        <w:t>จำกัด</w:t>
      </w:r>
      <w:r>
        <w:rPr>
          <w:rFonts w:ascii="Browallia New" w:hAnsi="Browallia New" w:cs="Browallia New" w:hint="cs"/>
          <w:color w:val="000000"/>
          <w:sz w:val="26"/>
          <w:szCs w:val="26"/>
          <w:cs/>
        </w:rPr>
        <w:t xml:space="preserve"> ซึ่งเป็นบริษัทย่อยทางอ้อมของบริษัทได้จดทะเบียนเปลี่ยนชื่อบริษัทเป็นบริษัท </w:t>
      </w:r>
      <w:r w:rsidRPr="00CE75F0">
        <w:rPr>
          <w:rFonts w:ascii="Browallia New" w:hAnsi="Browallia New" w:cs="Browallia New" w:hint="cs"/>
          <w:color w:val="000000"/>
          <w:sz w:val="26"/>
          <w:szCs w:val="26"/>
          <w:cs/>
        </w:rPr>
        <w:t>อีเอ</w:t>
      </w:r>
      <w:r w:rsidRPr="00CE75F0">
        <w:rPr>
          <w:rFonts w:ascii="Browallia New" w:hAnsi="Browallia New" w:cs="Browallia New"/>
          <w:color w:val="000000"/>
          <w:sz w:val="26"/>
          <w:szCs w:val="26"/>
          <w:cs/>
        </w:rPr>
        <w:t xml:space="preserve"> </w:t>
      </w:r>
      <w:r w:rsidRPr="00CE75F0">
        <w:rPr>
          <w:rFonts w:ascii="Browallia New" w:hAnsi="Browallia New" w:cs="Browallia New" w:hint="cs"/>
          <w:color w:val="000000"/>
          <w:sz w:val="26"/>
          <w:szCs w:val="26"/>
          <w:cs/>
        </w:rPr>
        <w:t>โมบิลิตี</w:t>
      </w:r>
      <w:r w:rsidRPr="00CE75F0">
        <w:rPr>
          <w:rFonts w:ascii="Browallia New" w:hAnsi="Browallia New" w:cs="Browallia New"/>
          <w:color w:val="000000"/>
          <w:sz w:val="26"/>
          <w:szCs w:val="26"/>
          <w:cs/>
        </w:rPr>
        <w:t xml:space="preserve"> </w:t>
      </w:r>
      <w:r w:rsidRPr="00CE75F0">
        <w:rPr>
          <w:rFonts w:ascii="Browallia New" w:hAnsi="Browallia New" w:cs="Browallia New" w:hint="cs"/>
          <w:color w:val="000000"/>
          <w:sz w:val="26"/>
          <w:szCs w:val="26"/>
          <w:cs/>
        </w:rPr>
        <w:t>โฮลดิง</w:t>
      </w:r>
      <w:r w:rsidRPr="00CE75F0">
        <w:rPr>
          <w:rFonts w:ascii="Browallia New" w:hAnsi="Browallia New" w:cs="Browallia New"/>
          <w:color w:val="000000"/>
          <w:sz w:val="26"/>
          <w:szCs w:val="26"/>
          <w:cs/>
        </w:rPr>
        <w:t xml:space="preserve"> </w:t>
      </w:r>
      <w:r w:rsidRPr="00CE75F0">
        <w:rPr>
          <w:rFonts w:ascii="Browallia New" w:hAnsi="Browallia New" w:cs="Browallia New" w:hint="cs"/>
          <w:color w:val="000000"/>
          <w:sz w:val="26"/>
          <w:szCs w:val="26"/>
          <w:cs/>
        </w:rPr>
        <w:t>จำกัด</w:t>
      </w:r>
      <w:r>
        <w:rPr>
          <w:rFonts w:ascii="Browallia New" w:hAnsi="Browallia New" w:cs="Browallia New" w:hint="cs"/>
          <w:color w:val="000000"/>
          <w:sz w:val="26"/>
          <w:szCs w:val="26"/>
          <w:cs/>
        </w:rPr>
        <w:t xml:space="preserve"> และเปลี่ยนประเภทธุรกิจ</w:t>
      </w:r>
      <w:r w:rsidRPr="00B37840">
        <w:rPr>
          <w:rFonts w:ascii="Browallia New" w:hAnsi="Browallia New" w:cs="Browallia New" w:hint="cs"/>
          <w:color w:val="000000"/>
          <w:sz w:val="26"/>
          <w:szCs w:val="26"/>
          <w:cs/>
        </w:rPr>
        <w:t>เป็น</w:t>
      </w:r>
      <w:r w:rsidR="00B841CF">
        <w:rPr>
          <w:rFonts w:ascii="Browallia New" w:hAnsi="Browallia New" w:cs="Browallia New" w:hint="cs"/>
          <w:color w:val="000000"/>
          <w:sz w:val="26"/>
          <w:szCs w:val="26"/>
          <w:cs/>
        </w:rPr>
        <w:t>การ</w:t>
      </w:r>
      <w:r w:rsidRPr="00B37840">
        <w:rPr>
          <w:rFonts w:ascii="Browallia New" w:hAnsi="Browallia New" w:cs="Browallia New" w:hint="cs"/>
          <w:color w:val="000000"/>
          <w:sz w:val="26"/>
          <w:szCs w:val="26"/>
          <w:cs/>
        </w:rPr>
        <w:t>ลงทุนในกลุ่มธุรกิจ</w:t>
      </w:r>
      <w:r w:rsidR="00B5578E">
        <w:rPr>
          <w:rFonts w:ascii="Browallia New" w:hAnsi="Browallia New" w:cs="Browallia New" w:hint="cs"/>
          <w:color w:val="000000"/>
          <w:sz w:val="26"/>
          <w:szCs w:val="26"/>
          <w:cs/>
        </w:rPr>
        <w:t>ยาน</w:t>
      </w:r>
      <w:r w:rsidRPr="00B37840">
        <w:rPr>
          <w:rFonts w:ascii="Browallia New" w:hAnsi="Browallia New" w:cs="Browallia New" w:hint="cs"/>
          <w:color w:val="000000"/>
          <w:sz w:val="26"/>
          <w:szCs w:val="26"/>
          <w:cs/>
        </w:rPr>
        <w:t>ยนต์ไฟฟ้า</w:t>
      </w:r>
    </w:p>
    <w:p w:rsidR="00CE75F0" w:rsidRDefault="00CE75F0" w:rsidP="00113693">
      <w:pPr>
        <w:spacing w:line="240" w:lineRule="auto"/>
        <w:ind w:left="540"/>
        <w:jc w:val="thaiDistribute"/>
        <w:rPr>
          <w:rFonts w:ascii="Browallia New" w:eastAsia="Arial Unicode MS" w:hAnsi="Browallia New" w:cs="Browallia New"/>
          <w:color w:val="000000"/>
          <w:sz w:val="26"/>
          <w:szCs w:val="26"/>
          <w:lang w:val="en-US"/>
        </w:rPr>
      </w:pPr>
    </w:p>
    <w:p w:rsidR="00812B50" w:rsidRDefault="00812B50" w:rsidP="00113693">
      <w:pPr>
        <w:spacing w:line="240" w:lineRule="auto"/>
        <w:ind w:left="540"/>
        <w:jc w:val="thaiDistribute"/>
        <w:rPr>
          <w:rFonts w:ascii="Browallia New" w:eastAsia="Arial Unicode MS" w:hAnsi="Browallia New" w:cs="Browallia New"/>
          <w:color w:val="000000"/>
          <w:sz w:val="26"/>
          <w:szCs w:val="26"/>
        </w:rPr>
      </w:pPr>
      <w:r w:rsidRPr="00CE75F0">
        <w:rPr>
          <w:rFonts w:ascii="Browallia New" w:eastAsia="Arial Unicode MS" w:hAnsi="Browallia New" w:cs="Browallia New" w:hint="cs"/>
          <w:color w:val="000000"/>
          <w:spacing w:val="-10"/>
          <w:sz w:val="26"/>
          <w:szCs w:val="26"/>
          <w:cs/>
        </w:rPr>
        <w:t>เมื่อวันที่</w:t>
      </w:r>
      <w:r w:rsidRPr="00CE75F0">
        <w:rPr>
          <w:rFonts w:ascii="Browallia New" w:eastAsia="Arial Unicode MS" w:hAnsi="Browallia New" w:cs="Browallia New"/>
          <w:color w:val="000000"/>
          <w:spacing w:val="-10"/>
          <w:sz w:val="26"/>
          <w:szCs w:val="26"/>
          <w:cs/>
        </w:rPr>
        <w:t xml:space="preserve"> </w:t>
      </w:r>
      <w:r w:rsidRPr="00CE75F0">
        <w:rPr>
          <w:rFonts w:ascii="Browallia New" w:eastAsia="Arial Unicode MS" w:hAnsi="Browallia New" w:cs="Browallia New"/>
          <w:color w:val="000000"/>
          <w:spacing w:val="-10"/>
          <w:sz w:val="26"/>
          <w:szCs w:val="26"/>
        </w:rPr>
        <w:t xml:space="preserve">28 </w:t>
      </w:r>
      <w:r w:rsidRPr="00CE75F0">
        <w:rPr>
          <w:rFonts w:ascii="Browallia New" w:eastAsia="Arial Unicode MS" w:hAnsi="Browallia New" w:cs="Browallia New" w:hint="cs"/>
          <w:color w:val="000000"/>
          <w:spacing w:val="-10"/>
          <w:sz w:val="26"/>
          <w:szCs w:val="26"/>
          <w:cs/>
        </w:rPr>
        <w:t>เมษายน</w:t>
      </w:r>
      <w:r w:rsidRPr="00CE75F0">
        <w:rPr>
          <w:rFonts w:ascii="Browallia New" w:eastAsia="Arial Unicode MS" w:hAnsi="Browallia New" w:cs="Browallia New"/>
          <w:color w:val="000000"/>
          <w:spacing w:val="-10"/>
          <w:sz w:val="26"/>
          <w:szCs w:val="26"/>
          <w:cs/>
        </w:rPr>
        <w:t xml:space="preserve"> </w:t>
      </w:r>
      <w:r w:rsidRPr="00CE75F0">
        <w:rPr>
          <w:rFonts w:ascii="Browallia New" w:eastAsia="Arial Unicode MS" w:hAnsi="Browallia New" w:cs="Browallia New" w:hint="cs"/>
          <w:color w:val="000000"/>
          <w:spacing w:val="-10"/>
          <w:sz w:val="26"/>
          <w:szCs w:val="26"/>
          <w:cs/>
        </w:rPr>
        <w:t>พ</w:t>
      </w:r>
      <w:r w:rsidRPr="00CE75F0">
        <w:rPr>
          <w:rFonts w:ascii="Browallia New" w:eastAsia="Arial Unicode MS" w:hAnsi="Browallia New" w:cs="Browallia New"/>
          <w:color w:val="000000"/>
          <w:spacing w:val="-10"/>
          <w:sz w:val="26"/>
          <w:szCs w:val="26"/>
          <w:cs/>
        </w:rPr>
        <w:t>.</w:t>
      </w:r>
      <w:r w:rsidRPr="00CE75F0">
        <w:rPr>
          <w:rFonts w:ascii="Browallia New" w:eastAsia="Arial Unicode MS" w:hAnsi="Browallia New" w:cs="Browallia New" w:hint="cs"/>
          <w:color w:val="000000"/>
          <w:spacing w:val="-10"/>
          <w:sz w:val="26"/>
          <w:szCs w:val="26"/>
          <w:cs/>
        </w:rPr>
        <w:t>ศ</w:t>
      </w:r>
      <w:r w:rsidRPr="00CE75F0">
        <w:rPr>
          <w:rFonts w:ascii="Browallia New" w:eastAsia="Arial Unicode MS" w:hAnsi="Browallia New" w:cs="Browallia New"/>
          <w:color w:val="000000"/>
          <w:spacing w:val="-10"/>
          <w:sz w:val="26"/>
          <w:szCs w:val="26"/>
          <w:cs/>
        </w:rPr>
        <w:t xml:space="preserve">. </w:t>
      </w:r>
      <w:r w:rsidRPr="00CE75F0">
        <w:rPr>
          <w:rFonts w:ascii="Browallia New" w:eastAsia="Arial Unicode MS" w:hAnsi="Browallia New" w:cs="Browallia New"/>
          <w:color w:val="000000"/>
          <w:spacing w:val="-10"/>
          <w:sz w:val="26"/>
          <w:szCs w:val="26"/>
        </w:rPr>
        <w:t>2563</w:t>
      </w:r>
      <w:r w:rsidRPr="00CE75F0">
        <w:rPr>
          <w:rFonts w:ascii="Browallia New" w:eastAsia="Arial Unicode MS" w:hAnsi="Browallia New" w:cs="Browallia New"/>
          <w:color w:val="000000"/>
          <w:spacing w:val="-10"/>
          <w:sz w:val="26"/>
          <w:szCs w:val="26"/>
          <w:cs/>
        </w:rPr>
        <w:t xml:space="preserve"> </w:t>
      </w:r>
      <w:r w:rsidRPr="00CE75F0">
        <w:rPr>
          <w:rFonts w:ascii="Browallia New" w:eastAsia="Arial Unicode MS" w:hAnsi="Browallia New" w:cs="Browallia New" w:hint="cs"/>
          <w:color w:val="000000"/>
          <w:spacing w:val="-10"/>
          <w:sz w:val="26"/>
          <w:szCs w:val="26"/>
          <w:cs/>
        </w:rPr>
        <w:t>บริษัท</w:t>
      </w:r>
      <w:r w:rsidR="00CE75F0" w:rsidRPr="00CE75F0">
        <w:rPr>
          <w:rFonts w:ascii="Browallia New" w:eastAsia="Arial Unicode MS" w:hAnsi="Browallia New" w:cs="Browallia New" w:hint="cs"/>
          <w:color w:val="000000"/>
          <w:spacing w:val="-10"/>
          <w:sz w:val="26"/>
          <w:szCs w:val="26"/>
          <w:cs/>
        </w:rPr>
        <w:t>ได้</w:t>
      </w:r>
      <w:r w:rsidRPr="00CE75F0">
        <w:rPr>
          <w:rFonts w:ascii="Browallia New" w:eastAsia="Arial Unicode MS" w:hAnsi="Browallia New" w:cs="Browallia New" w:hint="cs"/>
          <w:color w:val="000000"/>
          <w:spacing w:val="-10"/>
          <w:sz w:val="26"/>
          <w:szCs w:val="26"/>
          <w:cs/>
        </w:rPr>
        <w:t>เข้าซื้อหุ้นสามัญของบริษัท</w:t>
      </w:r>
      <w:r w:rsidRPr="00CE75F0">
        <w:rPr>
          <w:rFonts w:ascii="Browallia New" w:eastAsia="Arial Unicode MS" w:hAnsi="Browallia New" w:cs="Browallia New"/>
          <w:color w:val="000000"/>
          <w:spacing w:val="-10"/>
          <w:sz w:val="26"/>
          <w:szCs w:val="26"/>
          <w:cs/>
        </w:rPr>
        <w:t xml:space="preserve"> </w:t>
      </w:r>
      <w:r w:rsidRPr="00CE75F0">
        <w:rPr>
          <w:rFonts w:ascii="Browallia New" w:eastAsia="Arial Unicode MS" w:hAnsi="Browallia New" w:cs="Browallia New" w:hint="cs"/>
          <w:color w:val="000000"/>
          <w:spacing w:val="-10"/>
          <w:sz w:val="26"/>
          <w:szCs w:val="26"/>
          <w:cs/>
        </w:rPr>
        <w:t>อีเอ โมบิลิตี โฮลดิง</w:t>
      </w:r>
      <w:r w:rsidRPr="00CE75F0">
        <w:rPr>
          <w:rFonts w:ascii="Browallia New" w:eastAsia="Arial Unicode MS" w:hAnsi="Browallia New" w:cs="Browallia New"/>
          <w:color w:val="000000"/>
          <w:spacing w:val="-10"/>
          <w:sz w:val="26"/>
          <w:szCs w:val="26"/>
          <w:cs/>
        </w:rPr>
        <w:t xml:space="preserve"> </w:t>
      </w:r>
      <w:r w:rsidRPr="00CE75F0">
        <w:rPr>
          <w:rFonts w:ascii="Browallia New" w:eastAsia="Arial Unicode MS" w:hAnsi="Browallia New" w:cs="Browallia New" w:hint="cs"/>
          <w:color w:val="000000"/>
          <w:spacing w:val="-10"/>
          <w:sz w:val="26"/>
          <w:szCs w:val="26"/>
          <w:cs/>
        </w:rPr>
        <w:t>จำกัด</w:t>
      </w:r>
      <w:r w:rsidRPr="00CE75F0">
        <w:rPr>
          <w:rFonts w:ascii="Browallia New" w:eastAsia="Arial Unicode MS" w:hAnsi="Browallia New" w:cs="Browallia New"/>
          <w:color w:val="000000"/>
          <w:spacing w:val="-10"/>
          <w:sz w:val="26"/>
          <w:szCs w:val="26"/>
          <w:cs/>
        </w:rPr>
        <w:t xml:space="preserve"> </w:t>
      </w:r>
      <w:r w:rsidR="00CE75F0" w:rsidRPr="00CE75F0">
        <w:rPr>
          <w:rFonts w:ascii="Browallia New" w:eastAsia="Arial Unicode MS" w:hAnsi="Browallia New" w:cs="Browallia New" w:hint="cs"/>
          <w:color w:val="000000"/>
          <w:spacing w:val="-10"/>
          <w:sz w:val="26"/>
          <w:szCs w:val="26"/>
          <w:cs/>
        </w:rPr>
        <w:t>จากบริษัท อีเอ รีนิวเอเบิล</w:t>
      </w:r>
      <w:r w:rsidR="0031252F">
        <w:rPr>
          <w:rFonts w:ascii="Browallia New" w:eastAsia="Arial Unicode MS" w:hAnsi="Browallia New" w:cs="Browallia New"/>
          <w:color w:val="000000"/>
          <w:spacing w:val="-10"/>
          <w:sz w:val="26"/>
          <w:szCs w:val="26"/>
        </w:rPr>
        <w:t xml:space="preserve"> </w:t>
      </w:r>
      <w:r w:rsidR="00CE75F0" w:rsidRPr="00CE75F0">
        <w:rPr>
          <w:rFonts w:ascii="Browallia New" w:eastAsia="Arial Unicode MS" w:hAnsi="Browallia New" w:cs="Browallia New" w:hint="cs"/>
          <w:color w:val="000000"/>
          <w:spacing w:val="-10"/>
          <w:sz w:val="26"/>
          <w:szCs w:val="26"/>
          <w:cs/>
        </w:rPr>
        <w:t>โฮลดิง จำกัด</w:t>
      </w:r>
      <w:r w:rsidR="00CE75F0">
        <w:rPr>
          <w:rFonts w:ascii="Browallia New" w:eastAsia="Arial Unicode MS" w:hAnsi="Browallia New" w:cs="Browallia New" w:hint="cs"/>
          <w:color w:val="000000"/>
          <w:sz w:val="26"/>
          <w:szCs w:val="26"/>
          <w:cs/>
        </w:rPr>
        <w:t xml:space="preserve"> ซึ่งเป็นบริษัทย่อยทางตรงของบริษัท </w:t>
      </w:r>
      <w:r>
        <w:rPr>
          <w:rFonts w:ascii="Browallia New" w:eastAsia="Arial Unicode MS" w:hAnsi="Browallia New" w:cs="Browallia New" w:hint="cs"/>
          <w:color w:val="000000"/>
          <w:sz w:val="26"/>
          <w:szCs w:val="26"/>
          <w:cs/>
        </w:rPr>
        <w:t>โดยมีรายละเอียดดังนี้</w:t>
      </w:r>
    </w:p>
    <w:p w:rsidR="00812B50" w:rsidRPr="00812B50" w:rsidRDefault="00812B50" w:rsidP="00812B50">
      <w:pPr>
        <w:pStyle w:val="ListParagraph"/>
        <w:numPr>
          <w:ilvl w:val="0"/>
          <w:numId w:val="37"/>
        </w:numPr>
        <w:jc w:val="thaiDistribute"/>
        <w:rPr>
          <w:rFonts w:ascii="Browallia New" w:eastAsia="Arial Unicode MS" w:hAnsi="Browallia New" w:cs="Browallia New"/>
          <w:color w:val="000000"/>
          <w:sz w:val="26"/>
          <w:szCs w:val="26"/>
        </w:rPr>
      </w:pPr>
      <w:r>
        <w:rPr>
          <w:rFonts w:ascii="Browallia New" w:eastAsia="Arial Unicode MS" w:hAnsi="Browallia New" w:cs="Browallia New" w:hint="cs"/>
          <w:b w:val="0"/>
          <w:bCs w:val="0"/>
          <w:color w:val="000000"/>
          <w:sz w:val="26"/>
          <w:szCs w:val="26"/>
          <w:cs/>
        </w:rPr>
        <w:t xml:space="preserve">หุ้นสามัญจำนวน </w:t>
      </w:r>
      <w:r>
        <w:rPr>
          <w:rFonts w:ascii="Browallia New" w:eastAsia="Arial Unicode MS" w:hAnsi="Browallia New" w:cs="Browallia New"/>
          <w:b w:val="0"/>
          <w:bCs w:val="0"/>
          <w:color w:val="000000"/>
          <w:sz w:val="26"/>
          <w:szCs w:val="26"/>
          <w:lang w:val="en-GB"/>
        </w:rPr>
        <w:t xml:space="preserve">9,997 </w:t>
      </w:r>
      <w:r>
        <w:rPr>
          <w:rFonts w:ascii="Browallia New" w:eastAsia="Arial Unicode MS" w:hAnsi="Browallia New" w:cs="Browallia New" w:hint="cs"/>
          <w:b w:val="0"/>
          <w:bCs w:val="0"/>
          <w:color w:val="000000"/>
          <w:sz w:val="26"/>
          <w:szCs w:val="26"/>
          <w:cs/>
          <w:lang w:val="en-GB"/>
        </w:rPr>
        <w:t xml:space="preserve">หุ้น มูลค่าที่ตราไว้หุ้นละ </w:t>
      </w:r>
      <w:r>
        <w:rPr>
          <w:rFonts w:ascii="Browallia New" w:eastAsia="Arial Unicode MS" w:hAnsi="Browallia New" w:cs="Browallia New"/>
          <w:b w:val="0"/>
          <w:bCs w:val="0"/>
          <w:color w:val="000000"/>
          <w:sz w:val="26"/>
          <w:szCs w:val="26"/>
          <w:lang w:val="en-GB"/>
        </w:rPr>
        <w:t xml:space="preserve">10 </w:t>
      </w:r>
      <w:r>
        <w:rPr>
          <w:rFonts w:ascii="Browallia New" w:eastAsia="Arial Unicode MS" w:hAnsi="Browallia New" w:cs="Browallia New" w:hint="cs"/>
          <w:b w:val="0"/>
          <w:bCs w:val="0"/>
          <w:color w:val="000000"/>
          <w:sz w:val="26"/>
          <w:szCs w:val="26"/>
          <w:cs/>
          <w:lang w:val="en-GB"/>
        </w:rPr>
        <w:t xml:space="preserve">บาทที่เรียกชำระทุนครบแล้ว ในราคาหุ้นละ </w:t>
      </w:r>
      <w:r>
        <w:rPr>
          <w:rFonts w:ascii="Browallia New" w:eastAsia="Arial Unicode MS" w:hAnsi="Browallia New" w:cs="Browallia New"/>
          <w:b w:val="0"/>
          <w:bCs w:val="0"/>
          <w:color w:val="000000"/>
          <w:sz w:val="26"/>
          <w:szCs w:val="26"/>
          <w:lang w:val="en-GB"/>
        </w:rPr>
        <w:t xml:space="preserve">10 </w:t>
      </w:r>
      <w:r>
        <w:rPr>
          <w:rFonts w:ascii="Browallia New" w:eastAsia="Arial Unicode MS" w:hAnsi="Browallia New" w:cs="Browallia New" w:hint="cs"/>
          <w:b w:val="0"/>
          <w:bCs w:val="0"/>
          <w:color w:val="000000"/>
          <w:sz w:val="26"/>
          <w:szCs w:val="26"/>
          <w:cs/>
          <w:lang w:val="en-GB"/>
        </w:rPr>
        <w:t xml:space="preserve">บาท คิดเป็นจำนวนเงินรวม </w:t>
      </w:r>
      <w:r>
        <w:rPr>
          <w:rFonts w:ascii="Browallia New" w:eastAsia="Arial Unicode MS" w:hAnsi="Browallia New" w:cs="Browallia New"/>
          <w:b w:val="0"/>
          <w:bCs w:val="0"/>
          <w:color w:val="000000"/>
          <w:sz w:val="26"/>
          <w:szCs w:val="26"/>
          <w:lang w:val="en-GB"/>
        </w:rPr>
        <w:t xml:space="preserve">0.10 </w:t>
      </w:r>
      <w:r>
        <w:rPr>
          <w:rFonts w:ascii="Browallia New" w:eastAsia="Arial Unicode MS" w:hAnsi="Browallia New" w:cs="Browallia New" w:hint="cs"/>
          <w:b w:val="0"/>
          <w:bCs w:val="0"/>
          <w:color w:val="000000"/>
          <w:sz w:val="26"/>
          <w:szCs w:val="26"/>
          <w:cs/>
          <w:lang w:val="en-GB"/>
        </w:rPr>
        <w:t>ล้านบาท</w:t>
      </w:r>
    </w:p>
    <w:p w:rsidR="00812B50" w:rsidRPr="00812B50" w:rsidRDefault="00812B50" w:rsidP="00812B50">
      <w:pPr>
        <w:pStyle w:val="ListParagraph"/>
        <w:numPr>
          <w:ilvl w:val="0"/>
          <w:numId w:val="37"/>
        </w:numPr>
        <w:jc w:val="thaiDistribute"/>
        <w:rPr>
          <w:rFonts w:ascii="Browallia New" w:eastAsia="Arial Unicode MS" w:hAnsi="Browallia New" w:cs="Browallia New"/>
          <w:color w:val="000000"/>
          <w:sz w:val="26"/>
          <w:szCs w:val="26"/>
        </w:rPr>
      </w:pPr>
      <w:r w:rsidRPr="00CE75F0">
        <w:rPr>
          <w:rFonts w:ascii="Browallia New" w:eastAsia="Arial Unicode MS" w:hAnsi="Browallia New" w:cs="Browallia New" w:hint="cs"/>
          <w:b w:val="0"/>
          <w:bCs w:val="0"/>
          <w:color w:val="000000"/>
          <w:spacing w:val="-4"/>
          <w:sz w:val="26"/>
          <w:szCs w:val="26"/>
          <w:cs/>
          <w:lang w:val="en-GB"/>
        </w:rPr>
        <w:t xml:space="preserve">หุ้นสามัญจำนวน </w:t>
      </w:r>
      <w:r w:rsidRPr="00CE75F0">
        <w:rPr>
          <w:rFonts w:ascii="Browallia New" w:eastAsia="Arial Unicode MS" w:hAnsi="Browallia New" w:cs="Browallia New"/>
          <w:b w:val="0"/>
          <w:bCs w:val="0"/>
          <w:color w:val="000000"/>
          <w:spacing w:val="-4"/>
          <w:sz w:val="26"/>
          <w:szCs w:val="26"/>
          <w:lang w:val="en-GB"/>
        </w:rPr>
        <w:t xml:space="preserve">9,837,000 </w:t>
      </w:r>
      <w:r w:rsidRPr="00CE75F0">
        <w:rPr>
          <w:rFonts w:ascii="Browallia New" w:eastAsia="Arial Unicode MS" w:hAnsi="Browallia New" w:cs="Browallia New" w:hint="cs"/>
          <w:b w:val="0"/>
          <w:bCs w:val="0"/>
          <w:color w:val="000000"/>
          <w:spacing w:val="-4"/>
          <w:sz w:val="26"/>
          <w:szCs w:val="26"/>
          <w:cs/>
          <w:lang w:val="en-GB"/>
        </w:rPr>
        <w:t xml:space="preserve">หุ้น มูลค่าที่ตราไว้หุ้นละ </w:t>
      </w:r>
      <w:r w:rsidRPr="00CE75F0">
        <w:rPr>
          <w:rFonts w:ascii="Browallia New" w:eastAsia="Arial Unicode MS" w:hAnsi="Browallia New" w:cs="Browallia New"/>
          <w:b w:val="0"/>
          <w:bCs w:val="0"/>
          <w:color w:val="000000"/>
          <w:spacing w:val="-4"/>
          <w:sz w:val="26"/>
          <w:szCs w:val="26"/>
          <w:lang w:val="en-GB"/>
        </w:rPr>
        <w:t xml:space="preserve">10 </w:t>
      </w:r>
      <w:r w:rsidRPr="00CE75F0">
        <w:rPr>
          <w:rFonts w:ascii="Browallia New" w:eastAsia="Arial Unicode MS" w:hAnsi="Browallia New" w:cs="Browallia New" w:hint="cs"/>
          <w:b w:val="0"/>
          <w:bCs w:val="0"/>
          <w:color w:val="000000"/>
          <w:spacing w:val="-4"/>
          <w:sz w:val="26"/>
          <w:szCs w:val="26"/>
          <w:cs/>
          <w:lang w:val="en-GB"/>
        </w:rPr>
        <w:t xml:space="preserve">บาทที่เรียกชำระทุนแล้ว </w:t>
      </w:r>
      <w:r w:rsidRPr="00CE75F0">
        <w:rPr>
          <w:rFonts w:ascii="Browallia New" w:eastAsia="Arial Unicode MS" w:hAnsi="Browallia New" w:cs="Browallia New"/>
          <w:b w:val="0"/>
          <w:bCs w:val="0"/>
          <w:color w:val="000000"/>
          <w:spacing w:val="-4"/>
          <w:sz w:val="26"/>
          <w:szCs w:val="26"/>
          <w:lang w:val="en-GB"/>
        </w:rPr>
        <w:t xml:space="preserve">3.50 </w:t>
      </w:r>
      <w:r w:rsidRPr="00CE75F0">
        <w:rPr>
          <w:rFonts w:ascii="Browallia New" w:eastAsia="Arial Unicode MS" w:hAnsi="Browallia New" w:cs="Browallia New" w:hint="cs"/>
          <w:b w:val="0"/>
          <w:bCs w:val="0"/>
          <w:color w:val="000000"/>
          <w:spacing w:val="-4"/>
          <w:sz w:val="26"/>
          <w:szCs w:val="26"/>
          <w:cs/>
          <w:lang w:val="en-GB"/>
        </w:rPr>
        <w:t xml:space="preserve">บาทต่อหุ้น ในราคาหุ้นละ </w:t>
      </w:r>
      <w:r w:rsidRPr="00CE75F0">
        <w:rPr>
          <w:rFonts w:ascii="Browallia New" w:eastAsia="Arial Unicode MS" w:hAnsi="Browallia New" w:cs="Browallia New"/>
          <w:b w:val="0"/>
          <w:bCs w:val="0"/>
          <w:color w:val="000000"/>
          <w:spacing w:val="-4"/>
          <w:sz w:val="26"/>
          <w:szCs w:val="26"/>
          <w:lang w:val="en-GB"/>
        </w:rPr>
        <w:t xml:space="preserve">3.50 </w:t>
      </w:r>
      <w:r w:rsidRPr="00CE75F0">
        <w:rPr>
          <w:rFonts w:ascii="Browallia New" w:eastAsia="Arial Unicode MS" w:hAnsi="Browallia New" w:cs="Browallia New" w:hint="cs"/>
          <w:b w:val="0"/>
          <w:bCs w:val="0"/>
          <w:color w:val="000000"/>
          <w:spacing w:val="-4"/>
          <w:sz w:val="26"/>
          <w:szCs w:val="26"/>
          <w:cs/>
          <w:lang w:val="en-GB"/>
        </w:rPr>
        <w:t>บาท</w:t>
      </w:r>
      <w:r>
        <w:rPr>
          <w:rFonts w:ascii="Browallia New" w:eastAsia="Arial Unicode MS" w:hAnsi="Browallia New" w:cs="Browallia New" w:hint="cs"/>
          <w:b w:val="0"/>
          <w:bCs w:val="0"/>
          <w:color w:val="000000"/>
          <w:sz w:val="26"/>
          <w:szCs w:val="26"/>
          <w:cs/>
          <w:lang w:val="en-GB"/>
        </w:rPr>
        <w:t xml:space="preserve"> คิดเป็นจำนวนเงินรวม </w:t>
      </w:r>
      <w:r>
        <w:rPr>
          <w:rFonts w:ascii="Browallia New" w:eastAsia="Arial Unicode MS" w:hAnsi="Browallia New" w:cs="Browallia New"/>
          <w:b w:val="0"/>
          <w:bCs w:val="0"/>
          <w:color w:val="000000"/>
          <w:sz w:val="26"/>
          <w:szCs w:val="26"/>
          <w:lang w:val="en-GB"/>
        </w:rPr>
        <w:t xml:space="preserve">34.43 </w:t>
      </w:r>
      <w:r>
        <w:rPr>
          <w:rFonts w:ascii="Browallia New" w:eastAsia="Arial Unicode MS" w:hAnsi="Browallia New" w:cs="Browallia New" w:hint="cs"/>
          <w:b w:val="0"/>
          <w:bCs w:val="0"/>
          <w:color w:val="000000"/>
          <w:sz w:val="26"/>
          <w:szCs w:val="26"/>
          <w:cs/>
          <w:lang w:val="en-GB"/>
        </w:rPr>
        <w:t>ล้านบาท</w:t>
      </w:r>
    </w:p>
    <w:p w:rsidR="00812B50" w:rsidRDefault="00812B50" w:rsidP="00812B50">
      <w:pPr>
        <w:ind w:left="540"/>
        <w:jc w:val="thaiDistribute"/>
        <w:rPr>
          <w:rFonts w:ascii="Browallia New" w:eastAsia="Arial Unicode MS" w:hAnsi="Browallia New" w:cs="Browallia New"/>
          <w:color w:val="000000"/>
          <w:sz w:val="26"/>
          <w:szCs w:val="26"/>
        </w:rPr>
      </w:pPr>
    </w:p>
    <w:p w:rsidR="00CE75F0" w:rsidRDefault="00CE75F0" w:rsidP="00812B50">
      <w:pPr>
        <w:ind w:left="540"/>
        <w:jc w:val="thaiDistribute"/>
        <w:rPr>
          <w:rFonts w:ascii="Browallia New" w:eastAsia="Arial Unicode MS" w:hAnsi="Browallia New" w:cs="Browallia New"/>
          <w:color w:val="000000"/>
          <w:sz w:val="26"/>
          <w:szCs w:val="26"/>
          <w:cs/>
        </w:rPr>
      </w:pPr>
      <w:r>
        <w:rPr>
          <w:rFonts w:ascii="Browallia New" w:eastAsia="Arial Unicode MS" w:hAnsi="Browallia New" w:cs="Browallia New" w:hint="cs"/>
          <w:color w:val="000000"/>
          <w:sz w:val="26"/>
          <w:szCs w:val="26"/>
          <w:cs/>
        </w:rPr>
        <w:t xml:space="preserve">การเข้าซื้อหุ้นสามัญดังกล่าวทำให้บริษัทมีสัดส่วนการถือหุ้นร้อยละ </w:t>
      </w:r>
      <w:r>
        <w:rPr>
          <w:rFonts w:ascii="Browallia New" w:eastAsia="Arial Unicode MS" w:hAnsi="Browallia New" w:cs="Browallia New"/>
          <w:color w:val="000000"/>
          <w:sz w:val="26"/>
          <w:szCs w:val="26"/>
        </w:rPr>
        <w:t xml:space="preserve">99.99 </w:t>
      </w:r>
      <w:r>
        <w:rPr>
          <w:rFonts w:ascii="Browallia New" w:eastAsia="Arial Unicode MS" w:hAnsi="Browallia New" w:cs="Browallia New" w:hint="cs"/>
          <w:color w:val="000000"/>
          <w:sz w:val="26"/>
          <w:szCs w:val="26"/>
          <w:cs/>
        </w:rPr>
        <w:t>ของจำนวนหุ้นสามัญที่ออกและจำหน่ายแล้วของ</w:t>
      </w:r>
      <w:r w:rsidRPr="00CE75F0">
        <w:rPr>
          <w:rFonts w:ascii="Browallia New" w:eastAsia="Arial Unicode MS" w:hAnsi="Browallia New" w:cs="Browallia New" w:hint="cs"/>
          <w:color w:val="000000"/>
          <w:sz w:val="26"/>
          <w:szCs w:val="26"/>
          <w:cs/>
        </w:rPr>
        <w:t>บริษัท</w:t>
      </w:r>
      <w:r w:rsidRPr="00CE75F0">
        <w:rPr>
          <w:rFonts w:ascii="Browallia New" w:eastAsia="Arial Unicode MS" w:hAnsi="Browallia New" w:cs="Browallia New"/>
          <w:color w:val="000000"/>
          <w:sz w:val="26"/>
          <w:szCs w:val="26"/>
          <w:cs/>
        </w:rPr>
        <w:t xml:space="preserve"> </w:t>
      </w:r>
      <w:r w:rsidRPr="00CE75F0">
        <w:rPr>
          <w:rFonts w:ascii="Browallia New" w:eastAsia="Arial Unicode MS" w:hAnsi="Browallia New" w:cs="Browallia New" w:hint="cs"/>
          <w:color w:val="000000"/>
          <w:sz w:val="26"/>
          <w:szCs w:val="26"/>
          <w:cs/>
        </w:rPr>
        <w:t>อีเอ</w:t>
      </w:r>
      <w:r w:rsidRPr="00CE75F0">
        <w:rPr>
          <w:rFonts w:ascii="Browallia New" w:eastAsia="Arial Unicode MS" w:hAnsi="Browallia New" w:cs="Browallia New"/>
          <w:color w:val="000000"/>
          <w:sz w:val="26"/>
          <w:szCs w:val="26"/>
          <w:cs/>
        </w:rPr>
        <w:t xml:space="preserve"> </w:t>
      </w:r>
      <w:r w:rsidRPr="00CE75F0">
        <w:rPr>
          <w:rFonts w:ascii="Browallia New" w:eastAsia="Arial Unicode MS" w:hAnsi="Browallia New" w:cs="Browallia New" w:hint="cs"/>
          <w:color w:val="000000"/>
          <w:sz w:val="26"/>
          <w:szCs w:val="26"/>
          <w:cs/>
        </w:rPr>
        <w:t>โมบิลิตี</w:t>
      </w:r>
      <w:r w:rsidRPr="00CE75F0">
        <w:rPr>
          <w:rFonts w:ascii="Browallia New" w:eastAsia="Arial Unicode MS" w:hAnsi="Browallia New" w:cs="Browallia New"/>
          <w:color w:val="000000"/>
          <w:sz w:val="26"/>
          <w:szCs w:val="26"/>
          <w:cs/>
        </w:rPr>
        <w:t xml:space="preserve"> </w:t>
      </w:r>
      <w:r w:rsidRPr="00CE75F0">
        <w:rPr>
          <w:rFonts w:ascii="Browallia New" w:eastAsia="Arial Unicode MS" w:hAnsi="Browallia New" w:cs="Browallia New" w:hint="cs"/>
          <w:color w:val="000000"/>
          <w:sz w:val="26"/>
          <w:szCs w:val="26"/>
          <w:cs/>
        </w:rPr>
        <w:t>โฮลดิง</w:t>
      </w:r>
      <w:r w:rsidRPr="00CE75F0">
        <w:rPr>
          <w:rFonts w:ascii="Browallia New" w:eastAsia="Arial Unicode MS" w:hAnsi="Browallia New" w:cs="Browallia New"/>
          <w:color w:val="000000"/>
          <w:sz w:val="26"/>
          <w:szCs w:val="26"/>
          <w:cs/>
        </w:rPr>
        <w:t xml:space="preserve"> </w:t>
      </w:r>
      <w:r w:rsidRPr="00CE75F0">
        <w:rPr>
          <w:rFonts w:ascii="Browallia New" w:eastAsia="Arial Unicode MS" w:hAnsi="Browallia New" w:cs="Browallia New" w:hint="cs"/>
          <w:color w:val="000000"/>
          <w:sz w:val="26"/>
          <w:szCs w:val="26"/>
          <w:cs/>
        </w:rPr>
        <w:t>จำกัด</w:t>
      </w:r>
      <w:r>
        <w:rPr>
          <w:rFonts w:ascii="Browallia New" w:eastAsia="Arial Unicode MS" w:hAnsi="Browallia New" w:cs="Browallia New" w:hint="cs"/>
          <w:color w:val="000000"/>
          <w:sz w:val="26"/>
          <w:szCs w:val="26"/>
          <w:cs/>
        </w:rPr>
        <w:t xml:space="preserve"> และทำให้</w:t>
      </w:r>
      <w:r w:rsidRPr="00CE75F0">
        <w:rPr>
          <w:rFonts w:ascii="Browallia New" w:eastAsia="Arial Unicode MS" w:hAnsi="Browallia New" w:cs="Browallia New" w:hint="cs"/>
          <w:color w:val="000000"/>
          <w:sz w:val="26"/>
          <w:szCs w:val="26"/>
          <w:cs/>
        </w:rPr>
        <w:t>บริษัท</w:t>
      </w:r>
      <w:r w:rsidRPr="00CE75F0">
        <w:rPr>
          <w:rFonts w:ascii="Browallia New" w:eastAsia="Arial Unicode MS" w:hAnsi="Browallia New" w:cs="Browallia New"/>
          <w:color w:val="000000"/>
          <w:sz w:val="26"/>
          <w:szCs w:val="26"/>
          <w:cs/>
        </w:rPr>
        <w:t xml:space="preserve"> </w:t>
      </w:r>
      <w:r w:rsidRPr="00CE75F0">
        <w:rPr>
          <w:rFonts w:ascii="Browallia New" w:eastAsia="Arial Unicode MS" w:hAnsi="Browallia New" w:cs="Browallia New" w:hint="cs"/>
          <w:color w:val="000000"/>
          <w:sz w:val="26"/>
          <w:szCs w:val="26"/>
          <w:cs/>
        </w:rPr>
        <w:t>อีเอ</w:t>
      </w:r>
      <w:r w:rsidRPr="00CE75F0">
        <w:rPr>
          <w:rFonts w:ascii="Browallia New" w:eastAsia="Arial Unicode MS" w:hAnsi="Browallia New" w:cs="Browallia New"/>
          <w:color w:val="000000"/>
          <w:sz w:val="26"/>
          <w:szCs w:val="26"/>
          <w:cs/>
        </w:rPr>
        <w:t xml:space="preserve"> </w:t>
      </w:r>
      <w:r w:rsidRPr="00CE75F0">
        <w:rPr>
          <w:rFonts w:ascii="Browallia New" w:eastAsia="Arial Unicode MS" w:hAnsi="Browallia New" w:cs="Browallia New" w:hint="cs"/>
          <w:color w:val="000000"/>
          <w:sz w:val="26"/>
          <w:szCs w:val="26"/>
          <w:cs/>
        </w:rPr>
        <w:t>โมบิลิตี</w:t>
      </w:r>
      <w:r w:rsidRPr="00CE75F0">
        <w:rPr>
          <w:rFonts w:ascii="Browallia New" w:eastAsia="Arial Unicode MS" w:hAnsi="Browallia New" w:cs="Browallia New"/>
          <w:color w:val="000000"/>
          <w:sz w:val="26"/>
          <w:szCs w:val="26"/>
          <w:cs/>
        </w:rPr>
        <w:t xml:space="preserve"> </w:t>
      </w:r>
      <w:r w:rsidRPr="00CE75F0">
        <w:rPr>
          <w:rFonts w:ascii="Browallia New" w:eastAsia="Arial Unicode MS" w:hAnsi="Browallia New" w:cs="Browallia New" w:hint="cs"/>
          <w:color w:val="000000"/>
          <w:sz w:val="26"/>
          <w:szCs w:val="26"/>
          <w:cs/>
        </w:rPr>
        <w:t>โฮลดิง</w:t>
      </w:r>
      <w:r w:rsidRPr="00CE75F0">
        <w:rPr>
          <w:rFonts w:ascii="Browallia New" w:eastAsia="Arial Unicode MS" w:hAnsi="Browallia New" w:cs="Browallia New"/>
          <w:color w:val="000000"/>
          <w:sz w:val="26"/>
          <w:szCs w:val="26"/>
          <w:cs/>
        </w:rPr>
        <w:t xml:space="preserve"> </w:t>
      </w:r>
      <w:r w:rsidRPr="00CE75F0">
        <w:rPr>
          <w:rFonts w:ascii="Browallia New" w:eastAsia="Arial Unicode MS" w:hAnsi="Browallia New" w:cs="Browallia New" w:hint="cs"/>
          <w:color w:val="000000"/>
          <w:sz w:val="26"/>
          <w:szCs w:val="26"/>
          <w:cs/>
        </w:rPr>
        <w:t>จำกัด</w:t>
      </w:r>
      <w:r>
        <w:rPr>
          <w:rFonts w:ascii="Browallia New" w:eastAsia="Arial Unicode MS" w:hAnsi="Browallia New" w:cs="Browallia New" w:hint="cs"/>
          <w:color w:val="000000"/>
          <w:sz w:val="26"/>
          <w:szCs w:val="26"/>
          <w:cs/>
        </w:rPr>
        <w:t xml:space="preserve"> มีสถานะเป็นบริษัทย่อยทางตรงของบริษัท</w:t>
      </w:r>
    </w:p>
    <w:p w:rsidR="00CE75F0" w:rsidRDefault="00CE75F0" w:rsidP="00812B50">
      <w:pPr>
        <w:ind w:left="540"/>
        <w:jc w:val="thaiDistribute"/>
        <w:rPr>
          <w:rFonts w:ascii="Browallia New" w:eastAsia="Arial Unicode MS" w:hAnsi="Browallia New" w:cs="Browallia New"/>
          <w:color w:val="000000"/>
          <w:sz w:val="26"/>
          <w:szCs w:val="26"/>
        </w:rPr>
      </w:pPr>
    </w:p>
    <w:p w:rsidR="00812B50" w:rsidRPr="00812B50" w:rsidRDefault="00812B50" w:rsidP="00812B50">
      <w:pPr>
        <w:spacing w:line="240" w:lineRule="auto"/>
        <w:ind w:left="540"/>
        <w:jc w:val="thaiDistribute"/>
        <w:rPr>
          <w:rFonts w:ascii="Browallia New" w:eastAsia="Arial Unicode MS" w:hAnsi="Browallia New" w:cs="Browallia New"/>
          <w:color w:val="000000"/>
          <w:spacing w:val="-2"/>
          <w:sz w:val="26"/>
          <w:szCs w:val="26"/>
          <w:lang w:val="en-US"/>
        </w:rPr>
      </w:pPr>
      <w:r w:rsidRPr="00812B50">
        <w:rPr>
          <w:rFonts w:ascii="Browallia New" w:hAnsi="Browallia New" w:cs="Browallia New"/>
          <w:color w:val="000000"/>
          <w:sz w:val="26"/>
          <w:szCs w:val="26"/>
          <w:cs/>
        </w:rPr>
        <w:t>ที่ประชุมวิสามัญผู้ถือหุ้นของ</w:t>
      </w:r>
      <w:r w:rsidRPr="00812B50">
        <w:rPr>
          <w:rFonts w:ascii="Browallia New" w:eastAsia="Arial Unicode MS" w:hAnsi="Browallia New" w:cs="Browallia New" w:hint="cs"/>
          <w:color w:val="000000"/>
          <w:sz w:val="26"/>
          <w:szCs w:val="26"/>
          <w:cs/>
        </w:rPr>
        <w:t>บริษัท</w:t>
      </w:r>
      <w:r w:rsidRPr="00812B50">
        <w:rPr>
          <w:rFonts w:ascii="Browallia New" w:eastAsia="Arial Unicode MS" w:hAnsi="Browallia New" w:cs="Browallia New"/>
          <w:color w:val="000000"/>
          <w:sz w:val="26"/>
          <w:szCs w:val="26"/>
          <w:cs/>
        </w:rPr>
        <w:t xml:space="preserve"> </w:t>
      </w:r>
      <w:r w:rsidRPr="00812B50">
        <w:rPr>
          <w:rFonts w:ascii="Browallia New" w:eastAsia="Arial Unicode MS" w:hAnsi="Browallia New" w:cs="Browallia New" w:hint="cs"/>
          <w:color w:val="000000"/>
          <w:spacing w:val="-4"/>
          <w:sz w:val="26"/>
          <w:szCs w:val="26"/>
          <w:cs/>
        </w:rPr>
        <w:t>อีเอ โมบิลิตี โฮลดิง</w:t>
      </w:r>
      <w:r w:rsidRPr="00812B50">
        <w:rPr>
          <w:rFonts w:ascii="Browallia New" w:eastAsia="Arial Unicode MS" w:hAnsi="Browallia New" w:cs="Browallia New"/>
          <w:color w:val="000000"/>
          <w:sz w:val="26"/>
          <w:szCs w:val="26"/>
          <w:cs/>
        </w:rPr>
        <w:t xml:space="preserve"> </w:t>
      </w:r>
      <w:r w:rsidRPr="00812B50">
        <w:rPr>
          <w:rFonts w:ascii="Browallia New" w:eastAsia="Arial Unicode MS" w:hAnsi="Browallia New" w:cs="Browallia New" w:hint="cs"/>
          <w:color w:val="000000"/>
          <w:sz w:val="26"/>
          <w:szCs w:val="26"/>
          <w:cs/>
        </w:rPr>
        <w:t>จำกัด</w:t>
      </w:r>
      <w:r w:rsidRPr="00812B50">
        <w:rPr>
          <w:rFonts w:ascii="Browallia New" w:eastAsia="Arial Unicode MS" w:hAnsi="Browallia New" w:cs="Browallia New"/>
          <w:color w:val="000000"/>
          <w:sz w:val="26"/>
          <w:szCs w:val="26"/>
          <w:cs/>
        </w:rPr>
        <w:t xml:space="preserve"> </w:t>
      </w:r>
      <w:r w:rsidRPr="00812B50">
        <w:rPr>
          <w:rFonts w:ascii="Browallia New" w:hAnsi="Browallia New" w:cs="Browallia New"/>
          <w:color w:val="000000"/>
          <w:sz w:val="26"/>
          <w:szCs w:val="26"/>
          <w:cs/>
        </w:rPr>
        <w:t xml:space="preserve">เมื่อวันที่ </w:t>
      </w:r>
      <w:r w:rsidRPr="00812B50">
        <w:rPr>
          <w:rFonts w:ascii="Browallia New" w:hAnsi="Browallia New" w:cs="Browallia New"/>
          <w:color w:val="000000"/>
          <w:sz w:val="26"/>
          <w:szCs w:val="26"/>
        </w:rPr>
        <w:t xml:space="preserve">11 </w:t>
      </w:r>
      <w:r w:rsidRPr="00812B50">
        <w:rPr>
          <w:rFonts w:ascii="Browallia New" w:hAnsi="Browallia New" w:cs="Browallia New" w:hint="cs"/>
          <w:color w:val="000000"/>
          <w:sz w:val="26"/>
          <w:szCs w:val="26"/>
          <w:cs/>
        </w:rPr>
        <w:t>มิถุนายน</w:t>
      </w:r>
      <w:r w:rsidRPr="00812B50">
        <w:rPr>
          <w:rFonts w:ascii="Browallia New" w:hAnsi="Browallia New" w:cs="Browallia New"/>
          <w:color w:val="000000"/>
          <w:sz w:val="26"/>
          <w:szCs w:val="26"/>
          <w:cs/>
        </w:rPr>
        <w:t xml:space="preserve"> พ.ศ. </w:t>
      </w:r>
      <w:r w:rsidRPr="00812B50">
        <w:rPr>
          <w:rFonts w:ascii="Browallia New" w:hAnsi="Browallia New" w:cs="Browallia New"/>
          <w:color w:val="000000"/>
          <w:sz w:val="26"/>
          <w:szCs w:val="26"/>
        </w:rPr>
        <w:t xml:space="preserve">2563 </w:t>
      </w:r>
      <w:r w:rsidRPr="00812B50">
        <w:rPr>
          <w:rFonts w:ascii="Browallia New" w:hAnsi="Browallia New" w:cs="Browallia New"/>
          <w:color w:val="000000"/>
          <w:sz w:val="26"/>
          <w:szCs w:val="26"/>
          <w:cs/>
        </w:rPr>
        <w:t xml:space="preserve">ผู้ถือหุ้นได้มีมติอนุมัติให้เพิ่มทุนจดทะเบียนจากจำนวน </w:t>
      </w:r>
      <w:r w:rsidRPr="00812B50">
        <w:rPr>
          <w:rFonts w:ascii="Browallia New" w:hAnsi="Browallia New" w:cs="Browallia New"/>
          <w:color w:val="000000"/>
          <w:sz w:val="26"/>
          <w:szCs w:val="26"/>
        </w:rPr>
        <w:t xml:space="preserve">98.47 </w:t>
      </w:r>
      <w:r w:rsidRPr="00812B50">
        <w:rPr>
          <w:rFonts w:ascii="Browallia New" w:hAnsi="Browallia New" w:cs="Browallia New"/>
          <w:color w:val="000000"/>
          <w:sz w:val="26"/>
          <w:szCs w:val="26"/>
          <w:cs/>
        </w:rPr>
        <w:t xml:space="preserve">ล้านบาทเป็นจำนวน </w:t>
      </w:r>
      <w:r w:rsidRPr="00812B50">
        <w:rPr>
          <w:rFonts w:ascii="Browallia New" w:hAnsi="Browallia New" w:cs="Browallia New"/>
          <w:color w:val="000000"/>
          <w:sz w:val="26"/>
          <w:szCs w:val="26"/>
        </w:rPr>
        <w:t xml:space="preserve">298.47 </w:t>
      </w:r>
      <w:r w:rsidRPr="00812B50">
        <w:rPr>
          <w:rFonts w:ascii="Browallia New" w:hAnsi="Browallia New" w:cs="Browallia New"/>
          <w:color w:val="000000"/>
          <w:sz w:val="26"/>
          <w:szCs w:val="26"/>
          <w:cs/>
        </w:rPr>
        <w:t xml:space="preserve">ล้านบาท โดยการออกหุ้นสามัญใหม่จำนวน </w:t>
      </w:r>
      <w:r w:rsidRPr="00812B50">
        <w:rPr>
          <w:rFonts w:ascii="Browallia New" w:hAnsi="Browallia New" w:cs="Browallia New"/>
          <w:color w:val="000000"/>
          <w:sz w:val="26"/>
          <w:szCs w:val="26"/>
        </w:rPr>
        <w:t xml:space="preserve">20,000,000 </w:t>
      </w:r>
      <w:r w:rsidRPr="00812B50">
        <w:rPr>
          <w:rFonts w:ascii="Browallia New" w:hAnsi="Browallia New" w:cs="Browallia New"/>
          <w:color w:val="000000"/>
          <w:sz w:val="26"/>
          <w:szCs w:val="26"/>
          <w:cs/>
        </w:rPr>
        <w:t xml:space="preserve">หุ้น ซึ่งมีมูลค่าที่ตราไว้หุ้นละ </w:t>
      </w:r>
      <w:r w:rsidRPr="00812B50">
        <w:rPr>
          <w:rFonts w:ascii="Browallia New" w:hAnsi="Browallia New" w:cs="Browallia New"/>
          <w:color w:val="000000"/>
          <w:sz w:val="26"/>
          <w:szCs w:val="26"/>
        </w:rPr>
        <w:t xml:space="preserve">10 </w:t>
      </w:r>
      <w:r w:rsidRPr="00812B50">
        <w:rPr>
          <w:rFonts w:ascii="Browallia New" w:hAnsi="Browallia New" w:cs="Browallia New"/>
          <w:color w:val="000000"/>
          <w:sz w:val="26"/>
          <w:szCs w:val="26"/>
          <w:cs/>
        </w:rPr>
        <w:t xml:space="preserve">บาท บริษัทได้จ่ายชำระค่าหุ้นในอัตราหุ้นละ </w:t>
      </w:r>
      <w:r w:rsidRPr="00812B50">
        <w:rPr>
          <w:rFonts w:ascii="Browallia New" w:hAnsi="Browallia New" w:cs="Browallia New"/>
          <w:color w:val="000000"/>
          <w:sz w:val="26"/>
          <w:szCs w:val="26"/>
        </w:rPr>
        <w:t xml:space="preserve">2.5 </w:t>
      </w:r>
      <w:r w:rsidRPr="00812B50">
        <w:rPr>
          <w:rFonts w:ascii="Browallia New" w:hAnsi="Browallia New" w:cs="Browallia New"/>
          <w:color w:val="000000"/>
          <w:sz w:val="26"/>
          <w:szCs w:val="26"/>
          <w:cs/>
        </w:rPr>
        <w:t xml:space="preserve">บาท สำหรับหุ้นจำนวน </w:t>
      </w:r>
      <w:r w:rsidRPr="00812B50">
        <w:rPr>
          <w:rFonts w:ascii="Browallia New" w:hAnsi="Browallia New" w:cs="Browallia New"/>
          <w:color w:val="000000"/>
          <w:sz w:val="26"/>
          <w:szCs w:val="26"/>
        </w:rPr>
        <w:t xml:space="preserve">20,000,000 </w:t>
      </w:r>
      <w:r w:rsidRPr="00812B50">
        <w:rPr>
          <w:rFonts w:ascii="Browallia New" w:hAnsi="Browallia New" w:cs="Browallia New"/>
          <w:color w:val="000000"/>
          <w:sz w:val="26"/>
          <w:szCs w:val="26"/>
          <w:cs/>
        </w:rPr>
        <w:t xml:space="preserve">หุ้น </w:t>
      </w:r>
      <w:r w:rsidRPr="00812B50">
        <w:rPr>
          <w:rFonts w:ascii="Browallia New" w:hAnsi="Browallia New" w:cs="Browallia New"/>
          <w:color w:val="000000"/>
          <w:sz w:val="26"/>
          <w:szCs w:val="26"/>
        </w:rPr>
        <w:br/>
      </w:r>
      <w:r w:rsidRPr="00812B50">
        <w:rPr>
          <w:rFonts w:ascii="Browallia New" w:hAnsi="Browallia New" w:cs="Browallia New"/>
          <w:color w:val="000000"/>
          <w:sz w:val="26"/>
          <w:szCs w:val="26"/>
          <w:cs/>
        </w:rPr>
        <w:t xml:space="preserve">คิดเป็นจำนวนเงินรวม </w:t>
      </w:r>
      <w:r w:rsidRPr="00812B50">
        <w:rPr>
          <w:rFonts w:ascii="Browallia New" w:hAnsi="Browallia New" w:cs="Browallia New"/>
          <w:color w:val="000000"/>
          <w:sz w:val="26"/>
          <w:szCs w:val="26"/>
        </w:rPr>
        <w:t xml:space="preserve">50 </w:t>
      </w:r>
      <w:r w:rsidRPr="00812B50">
        <w:rPr>
          <w:rFonts w:ascii="Browallia New" w:hAnsi="Browallia New" w:cs="Browallia New"/>
          <w:color w:val="000000"/>
          <w:sz w:val="26"/>
          <w:szCs w:val="26"/>
          <w:cs/>
        </w:rPr>
        <w:t>ล้านบาทแล้วในระหว่างงวด</w:t>
      </w:r>
    </w:p>
    <w:p w:rsidR="00B37840" w:rsidRDefault="00B37840" w:rsidP="00113693">
      <w:pPr>
        <w:tabs>
          <w:tab w:val="left" w:pos="540"/>
        </w:tabs>
        <w:spacing w:line="240" w:lineRule="auto"/>
        <w:ind w:left="540"/>
        <w:jc w:val="thaiDistribute"/>
        <w:rPr>
          <w:rFonts w:ascii="Browallia New" w:eastAsia="Arial Unicode MS" w:hAnsi="Browallia New" w:cs="Browallia New"/>
          <w:b/>
          <w:bCs/>
          <w:spacing w:val="6"/>
          <w:sz w:val="26"/>
          <w:szCs w:val="26"/>
        </w:rPr>
      </w:pPr>
    </w:p>
    <w:p w:rsidR="000E7F41" w:rsidRPr="00F36551" w:rsidRDefault="000E7F41" w:rsidP="00113693">
      <w:pPr>
        <w:tabs>
          <w:tab w:val="left" w:pos="540"/>
        </w:tabs>
        <w:spacing w:line="240" w:lineRule="auto"/>
        <w:ind w:left="540"/>
        <w:jc w:val="thaiDistribute"/>
        <w:rPr>
          <w:rFonts w:ascii="Browallia New" w:eastAsia="Arial Unicode MS" w:hAnsi="Browallia New" w:cs="Browallia New"/>
          <w:b/>
          <w:bCs/>
          <w:spacing w:val="6"/>
          <w:sz w:val="26"/>
          <w:szCs w:val="26"/>
        </w:rPr>
      </w:pPr>
      <w:r w:rsidRPr="00F36551">
        <w:rPr>
          <w:rFonts w:ascii="Browallia New" w:eastAsia="Arial Unicode MS" w:hAnsi="Browallia New" w:cs="Browallia New"/>
          <w:b/>
          <w:bCs/>
          <w:spacing w:val="6"/>
          <w:sz w:val="26"/>
          <w:szCs w:val="26"/>
          <w:cs/>
        </w:rPr>
        <w:t>บริษัทย่อยที่บริษัทถือหุ้นทาง</w:t>
      </w:r>
      <w:r>
        <w:rPr>
          <w:rFonts w:ascii="Browallia New" w:eastAsia="Arial Unicode MS" w:hAnsi="Browallia New" w:cs="Browallia New" w:hint="cs"/>
          <w:b/>
          <w:bCs/>
          <w:spacing w:val="6"/>
          <w:sz w:val="26"/>
          <w:szCs w:val="26"/>
          <w:cs/>
        </w:rPr>
        <w:t>อ้อม</w:t>
      </w:r>
    </w:p>
    <w:p w:rsidR="000E7F41" w:rsidRDefault="000E7F41" w:rsidP="00113693">
      <w:pPr>
        <w:spacing w:line="240" w:lineRule="auto"/>
        <w:ind w:left="540"/>
        <w:jc w:val="thaiDistribute"/>
        <w:rPr>
          <w:rFonts w:ascii="Browallia New" w:eastAsia="Arial Unicode MS" w:hAnsi="Browallia New" w:cs="Browallia New"/>
          <w:color w:val="000000"/>
          <w:sz w:val="26"/>
          <w:szCs w:val="26"/>
          <w:lang w:val="en-US"/>
        </w:rPr>
      </w:pPr>
    </w:p>
    <w:p w:rsidR="000E7F41" w:rsidRDefault="000E7F41" w:rsidP="00113693">
      <w:pPr>
        <w:tabs>
          <w:tab w:val="left" w:pos="540"/>
        </w:tabs>
        <w:spacing w:line="240" w:lineRule="auto"/>
        <w:ind w:left="540"/>
        <w:jc w:val="thaiDistribute"/>
        <w:rPr>
          <w:rFonts w:ascii="Browallia New" w:eastAsia="Arial Unicode MS" w:hAnsi="Browallia New" w:cs="Browallia New"/>
          <w:color w:val="000000"/>
          <w:sz w:val="26"/>
          <w:szCs w:val="26"/>
          <w:u w:val="single"/>
        </w:rPr>
      </w:pPr>
      <w:r w:rsidRPr="009B443C">
        <w:rPr>
          <w:rFonts w:ascii="Browallia New" w:eastAsia="Arial Unicode MS" w:hAnsi="Browallia New" w:cs="Browallia New" w:hint="cs"/>
          <w:color w:val="000000"/>
          <w:sz w:val="26"/>
          <w:szCs w:val="26"/>
          <w:u w:val="single"/>
          <w:cs/>
        </w:rPr>
        <w:t>บริษัท</w:t>
      </w:r>
      <w:r w:rsidRPr="009B443C">
        <w:rPr>
          <w:rFonts w:ascii="Browallia New" w:eastAsia="Arial Unicode MS" w:hAnsi="Browallia New" w:cs="Browallia New"/>
          <w:color w:val="000000"/>
          <w:sz w:val="26"/>
          <w:szCs w:val="26"/>
          <w:u w:val="single"/>
          <w:cs/>
        </w:rPr>
        <w:t xml:space="preserve"> </w:t>
      </w:r>
      <w:r w:rsidRPr="009B443C">
        <w:rPr>
          <w:rFonts w:ascii="Browallia New" w:eastAsia="Arial Unicode MS" w:hAnsi="Browallia New" w:cs="Browallia New" w:hint="cs"/>
          <w:color w:val="000000"/>
          <w:sz w:val="26"/>
          <w:szCs w:val="26"/>
          <w:u w:val="single"/>
          <w:cs/>
        </w:rPr>
        <w:t>ซับใหญ่</w:t>
      </w:r>
      <w:r w:rsidRPr="009B443C">
        <w:rPr>
          <w:rFonts w:ascii="Browallia New" w:eastAsia="Arial Unicode MS" w:hAnsi="Browallia New" w:cs="Browallia New"/>
          <w:color w:val="000000"/>
          <w:sz w:val="26"/>
          <w:szCs w:val="26"/>
          <w:u w:val="single"/>
          <w:cs/>
        </w:rPr>
        <w:t xml:space="preserve"> </w:t>
      </w:r>
      <w:r w:rsidRPr="009B443C">
        <w:rPr>
          <w:rFonts w:ascii="Browallia New" w:eastAsia="Arial Unicode MS" w:hAnsi="Browallia New" w:cs="Browallia New" w:hint="cs"/>
          <w:color w:val="000000"/>
          <w:sz w:val="26"/>
          <w:szCs w:val="26"/>
          <w:u w:val="single"/>
          <w:cs/>
        </w:rPr>
        <w:t>วินด์ฟาร์ม</w:t>
      </w:r>
      <w:r w:rsidRPr="009B443C">
        <w:rPr>
          <w:rFonts w:ascii="Browallia New" w:eastAsia="Arial Unicode MS" w:hAnsi="Browallia New" w:cs="Browallia New"/>
          <w:color w:val="000000"/>
          <w:sz w:val="26"/>
          <w:szCs w:val="26"/>
          <w:u w:val="single"/>
          <w:cs/>
        </w:rPr>
        <w:t xml:space="preserve"> (</w:t>
      </w:r>
      <w:r w:rsidR="00FE7E97" w:rsidRPr="00FE7E97">
        <w:rPr>
          <w:rFonts w:ascii="Browallia New" w:eastAsia="Arial Unicode MS" w:hAnsi="Browallia New" w:cs="Browallia New"/>
          <w:color w:val="000000"/>
          <w:sz w:val="26"/>
          <w:szCs w:val="26"/>
          <w:u w:val="single"/>
        </w:rPr>
        <w:t>1</w:t>
      </w:r>
      <w:r w:rsidRPr="009B443C">
        <w:rPr>
          <w:rFonts w:ascii="Browallia New" w:eastAsia="Arial Unicode MS" w:hAnsi="Browallia New" w:cs="Browallia New"/>
          <w:color w:val="000000"/>
          <w:sz w:val="26"/>
          <w:szCs w:val="26"/>
          <w:u w:val="single"/>
          <w:cs/>
        </w:rPr>
        <w:t xml:space="preserve">) </w:t>
      </w:r>
      <w:r w:rsidRPr="009B443C">
        <w:rPr>
          <w:rFonts w:ascii="Browallia New" w:eastAsia="Arial Unicode MS" w:hAnsi="Browallia New" w:cs="Browallia New" w:hint="cs"/>
          <w:color w:val="000000"/>
          <w:sz w:val="26"/>
          <w:szCs w:val="26"/>
          <w:u w:val="single"/>
          <w:cs/>
        </w:rPr>
        <w:t>จำกัด</w:t>
      </w:r>
    </w:p>
    <w:p w:rsidR="000E7F41" w:rsidRDefault="000E7F41" w:rsidP="00113693">
      <w:pPr>
        <w:tabs>
          <w:tab w:val="left" w:pos="540"/>
        </w:tabs>
        <w:spacing w:line="240" w:lineRule="auto"/>
        <w:ind w:left="540"/>
        <w:jc w:val="thaiDistribute"/>
        <w:rPr>
          <w:rFonts w:ascii="Browallia New" w:eastAsia="Arial Unicode MS" w:hAnsi="Browallia New" w:cs="Browallia New"/>
          <w:color w:val="000000"/>
          <w:sz w:val="26"/>
          <w:szCs w:val="26"/>
          <w:u w:val="single"/>
        </w:rPr>
      </w:pPr>
    </w:p>
    <w:p w:rsidR="000E7F41" w:rsidRDefault="000E7F41" w:rsidP="00B37840">
      <w:pPr>
        <w:tabs>
          <w:tab w:val="left" w:pos="540"/>
        </w:tabs>
        <w:spacing w:line="240" w:lineRule="auto"/>
        <w:ind w:left="540"/>
        <w:jc w:val="thaiDistribute"/>
        <w:rPr>
          <w:rFonts w:ascii="Browallia New" w:eastAsia="Arial Unicode MS" w:hAnsi="Browallia New" w:cs="Browallia New"/>
          <w:color w:val="000000"/>
          <w:sz w:val="26"/>
          <w:szCs w:val="26"/>
        </w:rPr>
      </w:pPr>
      <w:r w:rsidRPr="006B12C9">
        <w:rPr>
          <w:rFonts w:ascii="Browallia New" w:eastAsia="Arial Unicode MS" w:hAnsi="Browallia New" w:cs="Browallia New" w:hint="cs"/>
          <w:color w:val="000000"/>
          <w:sz w:val="26"/>
          <w:szCs w:val="26"/>
          <w:cs/>
        </w:rPr>
        <w:t>เมื่อวันที่</w:t>
      </w:r>
      <w:r w:rsidRPr="006B12C9">
        <w:rPr>
          <w:rFonts w:ascii="Browallia New" w:eastAsia="Arial Unicode MS" w:hAnsi="Browallia New" w:cs="Browallia New"/>
          <w:color w:val="000000"/>
          <w:sz w:val="26"/>
          <w:szCs w:val="26"/>
          <w:cs/>
        </w:rPr>
        <w:t xml:space="preserve"> </w:t>
      </w:r>
      <w:r w:rsidR="00FE7E97" w:rsidRPr="00FE7E97">
        <w:rPr>
          <w:rFonts w:ascii="Browallia New" w:eastAsia="Arial Unicode MS" w:hAnsi="Browallia New" w:cs="Browallia New"/>
          <w:color w:val="000000"/>
          <w:sz w:val="26"/>
          <w:szCs w:val="26"/>
        </w:rPr>
        <w:t>24</w:t>
      </w:r>
      <w:r w:rsidRPr="006B12C9">
        <w:rPr>
          <w:rFonts w:ascii="Browallia New" w:eastAsia="Arial Unicode MS" w:hAnsi="Browallia New" w:cs="Browallia New"/>
          <w:color w:val="000000"/>
          <w:sz w:val="26"/>
          <w:szCs w:val="26"/>
          <w:cs/>
        </w:rPr>
        <w:t xml:space="preserve"> </w:t>
      </w:r>
      <w:r w:rsidRPr="006B12C9">
        <w:rPr>
          <w:rFonts w:ascii="Browallia New" w:eastAsia="Arial Unicode MS" w:hAnsi="Browallia New" w:cs="Browallia New" w:hint="cs"/>
          <w:color w:val="000000"/>
          <w:sz w:val="26"/>
          <w:szCs w:val="26"/>
          <w:cs/>
        </w:rPr>
        <w:t>มกราคม</w:t>
      </w:r>
      <w:r w:rsidRPr="006B12C9">
        <w:rPr>
          <w:rFonts w:ascii="Browallia New" w:eastAsia="Arial Unicode MS" w:hAnsi="Browallia New" w:cs="Browallia New"/>
          <w:color w:val="000000"/>
          <w:sz w:val="26"/>
          <w:szCs w:val="26"/>
          <w:cs/>
        </w:rPr>
        <w:t xml:space="preserve"> </w:t>
      </w:r>
      <w:r w:rsidRPr="006B12C9">
        <w:rPr>
          <w:rFonts w:ascii="Browallia New" w:eastAsia="Arial Unicode MS" w:hAnsi="Browallia New" w:cs="Browallia New" w:hint="cs"/>
          <w:color w:val="000000"/>
          <w:sz w:val="26"/>
          <w:szCs w:val="26"/>
          <w:cs/>
        </w:rPr>
        <w:t>พ</w:t>
      </w:r>
      <w:r w:rsidRPr="006B12C9">
        <w:rPr>
          <w:rFonts w:ascii="Browallia New" w:eastAsia="Arial Unicode MS" w:hAnsi="Browallia New" w:cs="Browallia New"/>
          <w:color w:val="000000"/>
          <w:sz w:val="26"/>
          <w:szCs w:val="26"/>
          <w:cs/>
        </w:rPr>
        <w:t>.</w:t>
      </w:r>
      <w:r w:rsidRPr="006B12C9">
        <w:rPr>
          <w:rFonts w:ascii="Browallia New" w:eastAsia="Arial Unicode MS" w:hAnsi="Browallia New" w:cs="Browallia New" w:hint="cs"/>
          <w:color w:val="000000"/>
          <w:sz w:val="26"/>
          <w:szCs w:val="26"/>
          <w:cs/>
        </w:rPr>
        <w:t>ศ</w:t>
      </w:r>
      <w:r w:rsidRPr="006B12C9">
        <w:rPr>
          <w:rFonts w:ascii="Browallia New" w:eastAsia="Arial Unicode MS" w:hAnsi="Browallia New" w:cs="Browallia New"/>
          <w:color w:val="000000"/>
          <w:sz w:val="26"/>
          <w:szCs w:val="26"/>
          <w:cs/>
        </w:rPr>
        <w:t xml:space="preserve">. </w:t>
      </w:r>
      <w:r w:rsidR="00FE7E97" w:rsidRPr="00FE7E97">
        <w:rPr>
          <w:rFonts w:ascii="Browallia New" w:eastAsia="Arial Unicode MS" w:hAnsi="Browallia New" w:cs="Browallia New"/>
          <w:color w:val="000000"/>
          <w:sz w:val="26"/>
          <w:szCs w:val="26"/>
        </w:rPr>
        <w:t>2563</w:t>
      </w:r>
      <w:r w:rsidRPr="006B12C9">
        <w:rPr>
          <w:rFonts w:ascii="Browallia New" w:eastAsia="Arial Unicode MS" w:hAnsi="Browallia New" w:cs="Browallia New"/>
          <w:color w:val="000000"/>
          <w:sz w:val="26"/>
          <w:szCs w:val="26"/>
          <w:cs/>
        </w:rPr>
        <w:t xml:space="preserve"> </w:t>
      </w:r>
      <w:r w:rsidR="004D07B8">
        <w:rPr>
          <w:rFonts w:ascii="Browallia New" w:eastAsia="Arial Unicode MS" w:hAnsi="Browallia New" w:cs="Browallia New" w:hint="cs"/>
          <w:color w:val="000000"/>
          <w:sz w:val="26"/>
          <w:szCs w:val="26"/>
          <w:cs/>
        </w:rPr>
        <w:t>กลุ่มกิจการ</w:t>
      </w:r>
      <w:r w:rsidRPr="006B12C9">
        <w:rPr>
          <w:rFonts w:ascii="Browallia New" w:eastAsia="Arial Unicode MS" w:hAnsi="Browallia New" w:cs="Browallia New" w:hint="cs"/>
          <w:color w:val="000000"/>
          <w:sz w:val="26"/>
          <w:szCs w:val="26"/>
          <w:cs/>
        </w:rPr>
        <w:t>เข้าซื้อหุ้นสามัญจากผู้ถือหุ้นเดิมของบริษัท</w:t>
      </w:r>
      <w:r w:rsidRPr="006B12C9">
        <w:rPr>
          <w:rFonts w:ascii="Browallia New" w:eastAsia="Arial Unicode MS" w:hAnsi="Browallia New" w:cs="Browallia New"/>
          <w:color w:val="000000"/>
          <w:sz w:val="26"/>
          <w:szCs w:val="26"/>
          <w:cs/>
        </w:rPr>
        <w:t xml:space="preserve"> </w:t>
      </w:r>
      <w:r w:rsidRPr="00DE0C81">
        <w:rPr>
          <w:rFonts w:ascii="Browallia New" w:eastAsia="Arial Unicode MS" w:hAnsi="Browallia New" w:cs="Browallia New" w:hint="cs"/>
          <w:color w:val="000000"/>
          <w:spacing w:val="-4"/>
          <w:sz w:val="26"/>
          <w:szCs w:val="26"/>
          <w:cs/>
        </w:rPr>
        <w:t>ซับใหญ่</w:t>
      </w:r>
      <w:r w:rsidRPr="00DE0C81">
        <w:rPr>
          <w:rFonts w:ascii="Browallia New" w:eastAsia="Arial Unicode MS" w:hAnsi="Browallia New" w:cs="Browallia New"/>
          <w:color w:val="000000"/>
          <w:spacing w:val="-4"/>
          <w:sz w:val="26"/>
          <w:szCs w:val="26"/>
          <w:cs/>
        </w:rPr>
        <w:t xml:space="preserve"> </w:t>
      </w:r>
      <w:r w:rsidRPr="00DE0C81">
        <w:rPr>
          <w:rFonts w:ascii="Browallia New" w:eastAsia="Arial Unicode MS" w:hAnsi="Browallia New" w:cs="Browallia New" w:hint="cs"/>
          <w:color w:val="000000"/>
          <w:spacing w:val="-4"/>
          <w:sz w:val="26"/>
          <w:szCs w:val="26"/>
          <w:cs/>
        </w:rPr>
        <w:t>วินด์ฟาร์ม</w:t>
      </w:r>
      <w:r w:rsidRPr="00DE0C81">
        <w:rPr>
          <w:rFonts w:ascii="Browallia New" w:eastAsia="Arial Unicode MS" w:hAnsi="Browallia New" w:cs="Browallia New"/>
          <w:color w:val="000000"/>
          <w:spacing w:val="-4"/>
          <w:sz w:val="26"/>
          <w:szCs w:val="26"/>
          <w:cs/>
        </w:rPr>
        <w:t xml:space="preserve"> (</w:t>
      </w:r>
      <w:r w:rsidR="00FE7E97" w:rsidRPr="00FE7E97">
        <w:rPr>
          <w:rFonts w:ascii="Browallia New" w:eastAsia="Arial Unicode MS" w:hAnsi="Browallia New" w:cs="Browallia New"/>
          <w:color w:val="000000"/>
          <w:spacing w:val="-4"/>
          <w:sz w:val="26"/>
          <w:szCs w:val="26"/>
        </w:rPr>
        <w:t>1</w:t>
      </w:r>
      <w:r w:rsidRPr="00DE0C81">
        <w:rPr>
          <w:rFonts w:ascii="Browallia New" w:eastAsia="Arial Unicode MS" w:hAnsi="Browallia New" w:cs="Browallia New"/>
          <w:color w:val="000000"/>
          <w:spacing w:val="-4"/>
          <w:sz w:val="26"/>
          <w:szCs w:val="26"/>
          <w:cs/>
        </w:rPr>
        <w:t>)</w:t>
      </w:r>
      <w:r w:rsidRPr="006B12C9">
        <w:rPr>
          <w:rFonts w:ascii="Browallia New" w:eastAsia="Arial Unicode MS" w:hAnsi="Browallia New" w:cs="Browallia New"/>
          <w:color w:val="000000"/>
          <w:sz w:val="26"/>
          <w:szCs w:val="26"/>
          <w:cs/>
        </w:rPr>
        <w:t xml:space="preserve"> </w:t>
      </w:r>
      <w:r w:rsidRPr="006B12C9">
        <w:rPr>
          <w:rFonts w:ascii="Browallia New" w:eastAsia="Arial Unicode MS" w:hAnsi="Browallia New" w:cs="Browallia New" w:hint="cs"/>
          <w:color w:val="000000"/>
          <w:sz w:val="26"/>
          <w:szCs w:val="26"/>
          <w:cs/>
        </w:rPr>
        <w:t>จำกัด</w:t>
      </w:r>
      <w:r w:rsidRPr="006B12C9">
        <w:rPr>
          <w:rFonts w:ascii="Browallia New" w:eastAsia="Arial Unicode MS" w:hAnsi="Browallia New" w:cs="Browallia New"/>
          <w:color w:val="000000"/>
          <w:sz w:val="26"/>
          <w:szCs w:val="26"/>
          <w:cs/>
        </w:rPr>
        <w:t xml:space="preserve"> </w:t>
      </w:r>
      <w:r w:rsidRPr="006B12C9">
        <w:rPr>
          <w:rFonts w:ascii="Browallia New" w:eastAsia="Arial Unicode MS" w:hAnsi="Browallia New" w:cs="Browallia New" w:hint="cs"/>
          <w:color w:val="000000"/>
          <w:sz w:val="26"/>
          <w:szCs w:val="26"/>
          <w:cs/>
        </w:rPr>
        <w:t>ภายใต้สัญญาซื้อขายหุ้นกับผู้ถือหุ้นเดิม</w:t>
      </w:r>
      <w:r w:rsidRPr="006B12C9">
        <w:rPr>
          <w:rFonts w:ascii="Browallia New" w:eastAsia="Arial Unicode MS" w:hAnsi="Browallia New" w:cs="Browallia New"/>
          <w:color w:val="000000"/>
          <w:sz w:val="26"/>
          <w:szCs w:val="26"/>
          <w:cs/>
        </w:rPr>
        <w:t xml:space="preserve"> </w:t>
      </w:r>
      <w:r w:rsidRPr="006B12C9">
        <w:rPr>
          <w:rFonts w:ascii="Browallia New" w:eastAsia="Arial Unicode MS" w:hAnsi="Browallia New" w:cs="Browallia New" w:hint="cs"/>
          <w:color w:val="000000"/>
          <w:sz w:val="26"/>
          <w:szCs w:val="26"/>
          <w:cs/>
        </w:rPr>
        <w:t>ในราคาหุ้นละ</w:t>
      </w:r>
      <w:r w:rsidRPr="006B12C9">
        <w:rPr>
          <w:rFonts w:ascii="Browallia New" w:eastAsia="Arial Unicode MS" w:hAnsi="Browallia New" w:cs="Browallia New"/>
          <w:color w:val="000000"/>
          <w:sz w:val="26"/>
          <w:szCs w:val="26"/>
          <w:cs/>
        </w:rPr>
        <w:t xml:space="preserve"> </w:t>
      </w:r>
      <w:r w:rsidR="00FE7E97" w:rsidRPr="00FE7E97">
        <w:rPr>
          <w:rFonts w:ascii="Browallia New" w:eastAsia="Arial Unicode MS" w:hAnsi="Browallia New" w:cs="Browallia New"/>
          <w:color w:val="000000"/>
          <w:sz w:val="26"/>
          <w:szCs w:val="26"/>
        </w:rPr>
        <w:t>250</w:t>
      </w:r>
      <w:r w:rsidRPr="006B12C9">
        <w:rPr>
          <w:rFonts w:ascii="Browallia New" w:eastAsia="Arial Unicode MS" w:hAnsi="Browallia New" w:cs="Browallia New"/>
          <w:color w:val="000000"/>
          <w:sz w:val="26"/>
          <w:szCs w:val="26"/>
          <w:cs/>
        </w:rPr>
        <w:t xml:space="preserve"> </w:t>
      </w:r>
      <w:r w:rsidRPr="006B12C9">
        <w:rPr>
          <w:rFonts w:ascii="Browallia New" w:eastAsia="Arial Unicode MS" w:hAnsi="Browallia New" w:cs="Browallia New" w:hint="cs"/>
          <w:color w:val="000000"/>
          <w:sz w:val="26"/>
          <w:szCs w:val="26"/>
          <w:cs/>
        </w:rPr>
        <w:t>บาท</w:t>
      </w:r>
      <w:r w:rsidRPr="006B12C9">
        <w:rPr>
          <w:rFonts w:ascii="Browallia New" w:eastAsia="Arial Unicode MS" w:hAnsi="Browallia New" w:cs="Browallia New"/>
          <w:color w:val="000000"/>
          <w:sz w:val="26"/>
          <w:szCs w:val="26"/>
          <w:cs/>
        </w:rPr>
        <w:t xml:space="preserve"> </w:t>
      </w:r>
      <w:r w:rsidR="00EA3655">
        <w:rPr>
          <w:rFonts w:ascii="Browallia New" w:eastAsia="Arial Unicode MS" w:hAnsi="Browallia New" w:cs="Browallia New" w:hint="cs"/>
          <w:color w:val="000000"/>
          <w:sz w:val="26"/>
          <w:szCs w:val="26"/>
          <w:cs/>
        </w:rPr>
        <w:t>กลุ่มกิจการได้จ่ายชำระค่าหุ้นสำหรับ</w:t>
      </w:r>
      <w:r w:rsidR="00CC0A3B">
        <w:rPr>
          <w:rFonts w:ascii="Browallia New" w:eastAsia="Arial Unicode MS" w:hAnsi="Browallia New" w:cs="Browallia New" w:hint="cs"/>
          <w:color w:val="000000"/>
          <w:sz w:val="26"/>
          <w:szCs w:val="26"/>
          <w:cs/>
        </w:rPr>
        <w:t>หุ้นจำนวน</w:t>
      </w:r>
      <w:r w:rsidRPr="006B12C9">
        <w:rPr>
          <w:rFonts w:ascii="Browallia New" w:eastAsia="Arial Unicode MS" w:hAnsi="Browallia New" w:cs="Browallia New"/>
          <w:color w:val="000000"/>
          <w:sz w:val="26"/>
          <w:szCs w:val="26"/>
          <w:cs/>
        </w:rPr>
        <w:t xml:space="preserve"> </w:t>
      </w:r>
      <w:r w:rsidR="00FE7E97" w:rsidRPr="00FE7E97">
        <w:rPr>
          <w:rFonts w:ascii="Browallia New" w:eastAsia="Arial Unicode MS" w:hAnsi="Browallia New" w:cs="Browallia New"/>
          <w:color w:val="000000"/>
          <w:sz w:val="26"/>
          <w:szCs w:val="26"/>
        </w:rPr>
        <w:t>19</w:t>
      </w:r>
      <w:r>
        <w:rPr>
          <w:rFonts w:ascii="Browallia New" w:eastAsia="Arial Unicode MS" w:hAnsi="Browallia New" w:cs="Browallia New"/>
          <w:color w:val="000000"/>
          <w:sz w:val="26"/>
          <w:szCs w:val="26"/>
        </w:rPr>
        <w:t>,</w:t>
      </w:r>
      <w:r w:rsidR="00FE7E97" w:rsidRPr="00FE7E97">
        <w:rPr>
          <w:rFonts w:ascii="Browallia New" w:eastAsia="Arial Unicode MS" w:hAnsi="Browallia New" w:cs="Browallia New"/>
          <w:color w:val="000000"/>
          <w:sz w:val="26"/>
          <w:szCs w:val="26"/>
        </w:rPr>
        <w:t>997</w:t>
      </w:r>
      <w:r w:rsidRPr="006B12C9">
        <w:rPr>
          <w:rFonts w:ascii="Browallia New" w:eastAsia="Arial Unicode MS" w:hAnsi="Browallia New" w:cs="Browallia New"/>
          <w:color w:val="000000"/>
          <w:sz w:val="26"/>
          <w:szCs w:val="26"/>
          <w:cs/>
        </w:rPr>
        <w:t xml:space="preserve"> </w:t>
      </w:r>
      <w:r w:rsidRPr="006B12C9">
        <w:rPr>
          <w:rFonts w:ascii="Browallia New" w:eastAsia="Arial Unicode MS" w:hAnsi="Browallia New" w:cs="Browallia New" w:hint="cs"/>
          <w:color w:val="000000"/>
          <w:sz w:val="26"/>
          <w:szCs w:val="26"/>
          <w:cs/>
        </w:rPr>
        <w:t>หุ้น</w:t>
      </w:r>
      <w:r w:rsidRPr="006B12C9">
        <w:rPr>
          <w:rFonts w:ascii="Browallia New" w:eastAsia="Arial Unicode MS" w:hAnsi="Browallia New" w:cs="Browallia New"/>
          <w:color w:val="000000"/>
          <w:sz w:val="26"/>
          <w:szCs w:val="26"/>
          <w:cs/>
        </w:rPr>
        <w:t xml:space="preserve"> </w:t>
      </w:r>
      <w:r w:rsidR="00DC2BC1">
        <w:rPr>
          <w:rFonts w:ascii="Browallia New" w:eastAsia="Arial Unicode MS" w:hAnsi="Browallia New" w:cs="Browallia New"/>
          <w:color w:val="000000"/>
          <w:sz w:val="26"/>
          <w:szCs w:val="26"/>
          <w:cs/>
        </w:rPr>
        <w:br/>
      </w:r>
      <w:r w:rsidRPr="006B12C9">
        <w:rPr>
          <w:rFonts w:ascii="Browallia New" w:eastAsia="Arial Unicode MS" w:hAnsi="Browallia New" w:cs="Browallia New" w:hint="cs"/>
          <w:color w:val="000000"/>
          <w:sz w:val="26"/>
          <w:szCs w:val="26"/>
          <w:cs/>
        </w:rPr>
        <w:t>คิดเป็นจำนวนเงินรวม</w:t>
      </w:r>
      <w:r w:rsidRPr="006B12C9">
        <w:rPr>
          <w:rFonts w:ascii="Browallia New" w:eastAsia="Arial Unicode MS" w:hAnsi="Browallia New" w:cs="Browallia New"/>
          <w:color w:val="000000"/>
          <w:sz w:val="26"/>
          <w:szCs w:val="26"/>
          <w:cs/>
        </w:rPr>
        <w:t xml:space="preserve"> </w:t>
      </w:r>
      <w:r w:rsidR="00FE7E97" w:rsidRPr="00FE7E97">
        <w:rPr>
          <w:rFonts w:ascii="Browallia New" w:eastAsia="Arial Unicode MS" w:hAnsi="Browallia New" w:cs="Browallia New"/>
          <w:color w:val="000000"/>
          <w:sz w:val="26"/>
          <w:szCs w:val="26"/>
        </w:rPr>
        <w:t>4</w:t>
      </w:r>
      <w:r>
        <w:rPr>
          <w:rFonts w:ascii="Browallia New" w:eastAsia="Arial Unicode MS" w:hAnsi="Browallia New" w:cs="Browallia New"/>
          <w:color w:val="000000"/>
          <w:sz w:val="26"/>
          <w:szCs w:val="26"/>
        </w:rPr>
        <w:t>.</w:t>
      </w:r>
      <w:r w:rsidR="00FE7E97" w:rsidRPr="00FE7E97">
        <w:rPr>
          <w:rFonts w:ascii="Browallia New" w:eastAsia="Arial Unicode MS" w:hAnsi="Browallia New" w:cs="Browallia New"/>
          <w:color w:val="000000"/>
          <w:sz w:val="26"/>
          <w:szCs w:val="26"/>
        </w:rPr>
        <w:t>99</w:t>
      </w:r>
      <w:r>
        <w:rPr>
          <w:rFonts w:ascii="Browallia New" w:eastAsia="Arial Unicode MS" w:hAnsi="Browallia New" w:cs="Browallia New"/>
          <w:color w:val="000000"/>
          <w:sz w:val="26"/>
          <w:szCs w:val="26"/>
        </w:rPr>
        <w:t xml:space="preserve"> </w:t>
      </w:r>
      <w:r w:rsidRPr="006B12C9">
        <w:rPr>
          <w:rFonts w:ascii="Browallia New" w:eastAsia="Arial Unicode MS" w:hAnsi="Browallia New" w:cs="Browallia New" w:hint="cs"/>
          <w:color w:val="000000"/>
          <w:sz w:val="26"/>
          <w:szCs w:val="26"/>
          <w:cs/>
        </w:rPr>
        <w:t>ล้านบาท</w:t>
      </w:r>
      <w:r w:rsidRPr="006B12C9">
        <w:rPr>
          <w:rFonts w:ascii="Browallia New" w:eastAsia="Arial Unicode MS" w:hAnsi="Browallia New" w:cs="Browallia New"/>
          <w:color w:val="000000"/>
          <w:sz w:val="26"/>
          <w:szCs w:val="26"/>
          <w:cs/>
        </w:rPr>
        <w:t xml:space="preserve"> </w:t>
      </w:r>
      <w:r w:rsidRPr="006B12C9">
        <w:rPr>
          <w:rFonts w:ascii="Browallia New" w:eastAsia="Arial Unicode MS" w:hAnsi="Browallia New" w:cs="Browallia New" w:hint="cs"/>
          <w:color w:val="000000"/>
          <w:sz w:val="26"/>
          <w:szCs w:val="26"/>
          <w:cs/>
        </w:rPr>
        <w:t>ซึ่งคิดเป็นสัดส่วนการถือหุ้นร้อยละ</w:t>
      </w:r>
      <w:r w:rsidRPr="006B12C9">
        <w:rPr>
          <w:rFonts w:ascii="Browallia New" w:eastAsia="Arial Unicode MS" w:hAnsi="Browallia New" w:cs="Browallia New"/>
          <w:color w:val="000000"/>
          <w:sz w:val="26"/>
          <w:szCs w:val="26"/>
          <w:cs/>
        </w:rPr>
        <w:t xml:space="preserve"> </w:t>
      </w:r>
      <w:r w:rsidR="00FE7E97" w:rsidRPr="00FE7E97">
        <w:rPr>
          <w:rFonts w:ascii="Browallia New" w:eastAsia="Arial Unicode MS" w:hAnsi="Browallia New" w:cs="Browallia New"/>
          <w:color w:val="000000"/>
          <w:sz w:val="26"/>
          <w:szCs w:val="26"/>
        </w:rPr>
        <w:t>99</w:t>
      </w:r>
      <w:r>
        <w:rPr>
          <w:rFonts w:ascii="Browallia New" w:eastAsia="Arial Unicode MS" w:hAnsi="Browallia New" w:cs="Browallia New"/>
          <w:color w:val="000000"/>
          <w:sz w:val="26"/>
          <w:szCs w:val="26"/>
        </w:rPr>
        <w:t>.</w:t>
      </w:r>
      <w:r w:rsidR="00FE7E97" w:rsidRPr="00FE7E97">
        <w:rPr>
          <w:rFonts w:ascii="Browallia New" w:eastAsia="Arial Unicode MS" w:hAnsi="Browallia New" w:cs="Browallia New"/>
          <w:color w:val="000000"/>
          <w:sz w:val="26"/>
          <w:szCs w:val="26"/>
        </w:rPr>
        <w:t>99</w:t>
      </w:r>
      <w:r w:rsidRPr="006B12C9">
        <w:rPr>
          <w:rFonts w:ascii="Browallia New" w:eastAsia="Arial Unicode MS" w:hAnsi="Browallia New" w:cs="Browallia New"/>
          <w:color w:val="000000"/>
          <w:sz w:val="26"/>
          <w:szCs w:val="26"/>
          <w:cs/>
        </w:rPr>
        <w:t xml:space="preserve"> </w:t>
      </w:r>
      <w:r w:rsidRPr="006B12C9">
        <w:rPr>
          <w:rFonts w:ascii="Browallia New" w:eastAsia="Arial Unicode MS" w:hAnsi="Browallia New" w:cs="Browallia New" w:hint="cs"/>
          <w:color w:val="000000"/>
          <w:sz w:val="26"/>
          <w:szCs w:val="26"/>
          <w:cs/>
        </w:rPr>
        <w:t>ของจำนวนหุ้นสามัญที่ออกและจำหน่ายแล้ว</w:t>
      </w:r>
      <w:r w:rsidRPr="006B12C9">
        <w:rPr>
          <w:rFonts w:ascii="Browallia New" w:eastAsia="Arial Unicode MS" w:hAnsi="Browallia New" w:cs="Browallia New"/>
          <w:color w:val="000000"/>
          <w:sz w:val="26"/>
          <w:szCs w:val="26"/>
          <w:cs/>
        </w:rPr>
        <w:t xml:space="preserve"> </w:t>
      </w:r>
      <w:r w:rsidRPr="006B12C9">
        <w:rPr>
          <w:rFonts w:ascii="Browallia New" w:eastAsia="Arial Unicode MS" w:hAnsi="Browallia New" w:cs="Browallia New" w:hint="cs"/>
          <w:color w:val="000000"/>
          <w:sz w:val="26"/>
          <w:szCs w:val="26"/>
          <w:cs/>
        </w:rPr>
        <w:t>บริษัท</w:t>
      </w:r>
      <w:r w:rsidRPr="006B12C9">
        <w:rPr>
          <w:rFonts w:ascii="Browallia New" w:eastAsia="Arial Unicode MS" w:hAnsi="Browallia New" w:cs="Browallia New"/>
          <w:color w:val="000000"/>
          <w:sz w:val="26"/>
          <w:szCs w:val="26"/>
          <w:cs/>
        </w:rPr>
        <w:t xml:space="preserve"> </w:t>
      </w:r>
      <w:r w:rsidRPr="006B12C9">
        <w:rPr>
          <w:rFonts w:ascii="Browallia New" w:eastAsia="Arial Unicode MS" w:hAnsi="Browallia New" w:cs="Browallia New" w:hint="cs"/>
          <w:color w:val="000000"/>
          <w:sz w:val="26"/>
          <w:szCs w:val="26"/>
          <w:cs/>
        </w:rPr>
        <w:t>ซับใหญ่</w:t>
      </w:r>
      <w:r w:rsidRPr="006B12C9">
        <w:rPr>
          <w:rFonts w:ascii="Browallia New" w:eastAsia="Arial Unicode MS" w:hAnsi="Browallia New" w:cs="Browallia New"/>
          <w:color w:val="000000"/>
          <w:sz w:val="26"/>
          <w:szCs w:val="26"/>
          <w:cs/>
        </w:rPr>
        <w:t xml:space="preserve"> </w:t>
      </w:r>
      <w:r w:rsidRPr="006B12C9">
        <w:rPr>
          <w:rFonts w:ascii="Browallia New" w:eastAsia="Arial Unicode MS" w:hAnsi="Browallia New" w:cs="Browallia New" w:hint="cs"/>
          <w:color w:val="000000"/>
          <w:sz w:val="26"/>
          <w:szCs w:val="26"/>
          <w:cs/>
        </w:rPr>
        <w:t>วินด์ฟาร์ม</w:t>
      </w:r>
      <w:r w:rsidRPr="006B12C9">
        <w:rPr>
          <w:rFonts w:ascii="Browallia New" w:eastAsia="Arial Unicode MS" w:hAnsi="Browallia New" w:cs="Browallia New"/>
          <w:color w:val="000000"/>
          <w:sz w:val="26"/>
          <w:szCs w:val="26"/>
          <w:cs/>
        </w:rPr>
        <w:t xml:space="preserve"> (</w:t>
      </w:r>
      <w:r w:rsidR="00FE7E97" w:rsidRPr="00FE7E97">
        <w:rPr>
          <w:rFonts w:ascii="Browallia New" w:eastAsia="Arial Unicode MS" w:hAnsi="Browallia New" w:cs="Browallia New"/>
          <w:color w:val="000000"/>
          <w:sz w:val="26"/>
          <w:szCs w:val="26"/>
        </w:rPr>
        <w:t>1</w:t>
      </w:r>
      <w:r w:rsidRPr="006B12C9">
        <w:rPr>
          <w:rFonts w:ascii="Browallia New" w:eastAsia="Arial Unicode MS" w:hAnsi="Browallia New" w:cs="Browallia New"/>
          <w:color w:val="000000"/>
          <w:sz w:val="26"/>
          <w:szCs w:val="26"/>
          <w:cs/>
        </w:rPr>
        <w:t xml:space="preserve">) </w:t>
      </w:r>
      <w:r w:rsidRPr="006B12C9">
        <w:rPr>
          <w:rFonts w:ascii="Browallia New" w:eastAsia="Arial Unicode MS" w:hAnsi="Browallia New" w:cs="Browallia New" w:hint="cs"/>
          <w:color w:val="000000"/>
          <w:sz w:val="26"/>
          <w:szCs w:val="26"/>
          <w:cs/>
        </w:rPr>
        <w:t>จำกัด</w:t>
      </w:r>
      <w:r w:rsidRPr="006B12C9">
        <w:rPr>
          <w:rFonts w:ascii="Browallia New" w:eastAsia="Arial Unicode MS" w:hAnsi="Browallia New" w:cs="Browallia New"/>
          <w:color w:val="000000"/>
          <w:sz w:val="26"/>
          <w:szCs w:val="26"/>
          <w:cs/>
        </w:rPr>
        <w:t xml:space="preserve"> </w:t>
      </w:r>
      <w:r w:rsidR="00A01E59">
        <w:rPr>
          <w:rFonts w:ascii="Browallia New" w:hAnsi="Browallia New" w:cs="Browallia New" w:hint="cs"/>
          <w:color w:val="000000"/>
          <w:sz w:val="26"/>
          <w:szCs w:val="26"/>
          <w:cs/>
        </w:rPr>
        <w:t>ประกอบธุรกิจ</w:t>
      </w:r>
      <w:r w:rsidRPr="006B12C9">
        <w:rPr>
          <w:rFonts w:ascii="Browallia New" w:eastAsia="Arial Unicode MS" w:hAnsi="Browallia New" w:cs="Browallia New" w:hint="cs"/>
          <w:color w:val="000000"/>
          <w:sz w:val="26"/>
          <w:szCs w:val="26"/>
          <w:cs/>
        </w:rPr>
        <w:t>หลักในการผลิตและจำหน่ายกระแสไฟฟ้าจากพลังงานลม</w:t>
      </w:r>
    </w:p>
    <w:p w:rsidR="00B37840" w:rsidRPr="00B37840" w:rsidRDefault="00B37840" w:rsidP="00B37840">
      <w:pPr>
        <w:tabs>
          <w:tab w:val="left" w:pos="540"/>
        </w:tabs>
        <w:spacing w:line="240" w:lineRule="auto"/>
        <w:ind w:left="540"/>
        <w:jc w:val="thaiDistribute"/>
        <w:rPr>
          <w:rFonts w:ascii="Browallia New" w:eastAsia="Arial Unicode MS" w:hAnsi="Browallia New" w:cs="Browallia New"/>
          <w:color w:val="000000"/>
          <w:sz w:val="26"/>
          <w:szCs w:val="26"/>
        </w:rPr>
      </w:pPr>
    </w:p>
    <w:p w:rsidR="000E7F41" w:rsidRPr="004D1362" w:rsidRDefault="000E7F41" w:rsidP="00113693">
      <w:pPr>
        <w:spacing w:line="240" w:lineRule="auto"/>
        <w:ind w:left="540"/>
        <w:jc w:val="thaiDistribute"/>
        <w:rPr>
          <w:rFonts w:ascii="Browallia New" w:hAnsi="Browallia New" w:cs="Browallia New"/>
          <w:color w:val="000000"/>
          <w:sz w:val="26"/>
          <w:szCs w:val="26"/>
          <w:u w:val="single"/>
          <w:cs/>
          <w:lang w:val="en-US"/>
        </w:rPr>
      </w:pPr>
      <w:r w:rsidRPr="004D1362">
        <w:rPr>
          <w:rFonts w:ascii="Browallia New" w:hAnsi="Browallia New" w:cs="Browallia New"/>
          <w:color w:val="000000"/>
          <w:sz w:val="26"/>
          <w:szCs w:val="26"/>
          <w:u w:val="single"/>
          <w:cs/>
          <w:lang w:val="en-US"/>
        </w:rPr>
        <w:t>บริษัท ลาภภักดีปาล์ม จำกัด</w:t>
      </w:r>
    </w:p>
    <w:p w:rsidR="000E7F41" w:rsidRPr="00220EA2" w:rsidRDefault="000E7F41" w:rsidP="00113693">
      <w:pPr>
        <w:spacing w:line="240" w:lineRule="auto"/>
        <w:ind w:left="540"/>
        <w:jc w:val="thaiDistribute"/>
        <w:rPr>
          <w:rFonts w:ascii="Browallia New" w:hAnsi="Browallia New" w:cs="Browallia New"/>
          <w:color w:val="000000"/>
          <w:sz w:val="24"/>
          <w:szCs w:val="24"/>
          <w:lang w:val="en-US"/>
        </w:rPr>
      </w:pPr>
    </w:p>
    <w:p w:rsidR="00E16DBB" w:rsidRDefault="00C52883" w:rsidP="00123371">
      <w:pPr>
        <w:spacing w:line="240" w:lineRule="auto"/>
        <w:ind w:left="540"/>
        <w:jc w:val="thaiDistribute"/>
        <w:rPr>
          <w:rFonts w:ascii="Browallia New" w:hAnsi="Browallia New" w:cs="Browallia New"/>
          <w:color w:val="000000"/>
          <w:sz w:val="26"/>
          <w:szCs w:val="26"/>
        </w:rPr>
      </w:pPr>
      <w:r w:rsidRPr="004A64C7">
        <w:rPr>
          <w:rFonts w:ascii="Browallia New" w:hAnsi="Browallia New" w:cs="Browallia New" w:hint="cs"/>
          <w:color w:val="000000"/>
          <w:sz w:val="26"/>
          <w:szCs w:val="26"/>
          <w:cs/>
        </w:rPr>
        <w:t>เมื่อวันที่</w:t>
      </w:r>
      <w:r w:rsidRPr="004A64C7">
        <w:rPr>
          <w:rFonts w:ascii="Browallia New" w:hAnsi="Browallia New" w:cs="Browallia New"/>
          <w:color w:val="000000"/>
          <w:sz w:val="26"/>
          <w:szCs w:val="26"/>
          <w:cs/>
        </w:rPr>
        <w:t xml:space="preserve"> </w:t>
      </w:r>
      <w:r w:rsidR="00FE7E97" w:rsidRPr="00FE7E97">
        <w:rPr>
          <w:rFonts w:ascii="Browallia New" w:hAnsi="Browallia New" w:cs="Browallia New"/>
          <w:color w:val="000000"/>
          <w:sz w:val="26"/>
          <w:szCs w:val="26"/>
        </w:rPr>
        <w:t>3</w:t>
      </w:r>
      <w:r w:rsidRPr="004A64C7">
        <w:rPr>
          <w:rFonts w:ascii="Browallia New" w:hAnsi="Browallia New" w:cs="Browallia New"/>
          <w:color w:val="000000"/>
          <w:sz w:val="26"/>
          <w:szCs w:val="26"/>
          <w:cs/>
        </w:rPr>
        <w:t xml:space="preserve"> </w:t>
      </w:r>
      <w:r w:rsidRPr="004A64C7">
        <w:rPr>
          <w:rFonts w:ascii="Browallia New" w:hAnsi="Browallia New" w:cs="Browallia New" w:hint="cs"/>
          <w:color w:val="000000"/>
          <w:sz w:val="26"/>
          <w:szCs w:val="26"/>
          <w:cs/>
        </w:rPr>
        <w:t>กุมภาพันธ์</w:t>
      </w:r>
      <w:r w:rsidRPr="004A64C7">
        <w:rPr>
          <w:rFonts w:ascii="Browallia New" w:hAnsi="Browallia New" w:cs="Browallia New"/>
          <w:color w:val="000000"/>
          <w:sz w:val="26"/>
          <w:szCs w:val="26"/>
          <w:cs/>
        </w:rPr>
        <w:t xml:space="preserve"> </w:t>
      </w:r>
      <w:r w:rsidRPr="004A64C7">
        <w:rPr>
          <w:rFonts w:ascii="Browallia New" w:hAnsi="Browallia New" w:cs="Browallia New" w:hint="cs"/>
          <w:color w:val="000000"/>
          <w:sz w:val="26"/>
          <w:szCs w:val="26"/>
          <w:cs/>
        </w:rPr>
        <w:t>พ</w:t>
      </w:r>
      <w:r w:rsidRPr="004A64C7">
        <w:rPr>
          <w:rFonts w:ascii="Browallia New" w:hAnsi="Browallia New" w:cs="Browallia New"/>
          <w:color w:val="000000"/>
          <w:sz w:val="26"/>
          <w:szCs w:val="26"/>
          <w:cs/>
        </w:rPr>
        <w:t>.</w:t>
      </w:r>
      <w:r w:rsidRPr="004A64C7">
        <w:rPr>
          <w:rFonts w:ascii="Browallia New" w:hAnsi="Browallia New" w:cs="Browallia New" w:hint="cs"/>
          <w:color w:val="000000"/>
          <w:sz w:val="26"/>
          <w:szCs w:val="26"/>
          <w:cs/>
        </w:rPr>
        <w:t>ศ</w:t>
      </w:r>
      <w:r w:rsidRPr="004A64C7">
        <w:rPr>
          <w:rFonts w:ascii="Browallia New" w:hAnsi="Browallia New" w:cs="Browallia New"/>
          <w:color w:val="000000"/>
          <w:sz w:val="26"/>
          <w:szCs w:val="26"/>
          <w:cs/>
        </w:rPr>
        <w:t xml:space="preserve">. </w:t>
      </w:r>
      <w:r w:rsidR="00FE7E97" w:rsidRPr="00FE7E97">
        <w:rPr>
          <w:rFonts w:ascii="Browallia New" w:hAnsi="Browallia New" w:cs="Browallia New"/>
          <w:color w:val="000000"/>
          <w:sz w:val="26"/>
          <w:szCs w:val="26"/>
        </w:rPr>
        <w:t>2563</w:t>
      </w:r>
      <w:r>
        <w:rPr>
          <w:rFonts w:ascii="Browallia New" w:hAnsi="Browallia New" w:cs="Browallia New"/>
          <w:color w:val="000000"/>
          <w:sz w:val="26"/>
          <w:szCs w:val="26"/>
        </w:rPr>
        <w:t xml:space="preserve"> </w:t>
      </w:r>
      <w:r w:rsidR="004D07B8">
        <w:rPr>
          <w:rFonts w:ascii="Browallia New" w:eastAsia="Arial Unicode MS" w:hAnsi="Browallia New" w:cs="Browallia New" w:hint="cs"/>
          <w:color w:val="000000"/>
          <w:sz w:val="26"/>
          <w:szCs w:val="26"/>
          <w:cs/>
        </w:rPr>
        <w:t>กลุ่มกิจการ</w:t>
      </w:r>
      <w:r w:rsidRPr="004A64C7">
        <w:rPr>
          <w:rFonts w:ascii="Browallia New" w:hAnsi="Browallia New" w:cs="Browallia New" w:hint="cs"/>
          <w:color w:val="000000"/>
          <w:sz w:val="26"/>
          <w:szCs w:val="26"/>
          <w:cs/>
        </w:rPr>
        <w:t>เข้าซื้อหุ้นสามัญจากผู้ถือหุ้นเดิมของบริษัท</w:t>
      </w:r>
      <w:r w:rsidRPr="004A64C7">
        <w:rPr>
          <w:rFonts w:ascii="Browallia New" w:hAnsi="Browallia New" w:cs="Browallia New"/>
          <w:color w:val="000000"/>
          <w:sz w:val="26"/>
          <w:szCs w:val="26"/>
          <w:cs/>
        </w:rPr>
        <w:t xml:space="preserve"> </w:t>
      </w:r>
      <w:r w:rsidRPr="004A64C7">
        <w:rPr>
          <w:rFonts w:ascii="Browallia New" w:hAnsi="Browallia New" w:cs="Browallia New" w:hint="cs"/>
          <w:color w:val="000000"/>
          <w:sz w:val="26"/>
          <w:szCs w:val="26"/>
          <w:cs/>
        </w:rPr>
        <w:t>ลาภภักดีปาล์ม</w:t>
      </w:r>
      <w:r w:rsidRPr="004A64C7">
        <w:rPr>
          <w:rFonts w:ascii="Browallia New" w:hAnsi="Browallia New" w:cs="Browallia New"/>
          <w:color w:val="000000"/>
          <w:sz w:val="26"/>
          <w:szCs w:val="26"/>
          <w:cs/>
        </w:rPr>
        <w:t xml:space="preserve"> </w:t>
      </w:r>
      <w:r w:rsidRPr="004A64C7">
        <w:rPr>
          <w:rFonts w:ascii="Browallia New" w:hAnsi="Browallia New" w:cs="Browallia New" w:hint="cs"/>
          <w:color w:val="000000"/>
          <w:sz w:val="26"/>
          <w:szCs w:val="26"/>
          <w:cs/>
        </w:rPr>
        <w:t>จำกัด</w:t>
      </w:r>
      <w:r w:rsidR="006410E3">
        <w:rPr>
          <w:rFonts w:ascii="Browallia New" w:hAnsi="Browallia New" w:cs="Browallia New" w:hint="cs"/>
          <w:color w:val="000000"/>
          <w:sz w:val="26"/>
          <w:szCs w:val="26"/>
          <w:cs/>
        </w:rPr>
        <w:t xml:space="preserve"> </w:t>
      </w:r>
      <w:r w:rsidRPr="004A64C7">
        <w:rPr>
          <w:rFonts w:ascii="Browallia New" w:hAnsi="Browallia New" w:cs="Browallia New" w:hint="cs"/>
          <w:color w:val="000000"/>
          <w:sz w:val="26"/>
          <w:szCs w:val="26"/>
          <w:cs/>
        </w:rPr>
        <w:t>ภายใต้สัญญาซื้อขายหุ้นและสัญญาผู้ถือหุ้นกับผู้ถือหุ้นเดิม</w:t>
      </w:r>
      <w:r w:rsidR="00EA13DF">
        <w:rPr>
          <w:rFonts w:ascii="Browallia New" w:hAnsi="Browallia New" w:cs="Browallia New" w:hint="cs"/>
          <w:color w:val="000000"/>
          <w:sz w:val="26"/>
          <w:szCs w:val="26"/>
          <w:cs/>
        </w:rPr>
        <w:t xml:space="preserve"> ในราคาหุ้นละ </w:t>
      </w:r>
      <w:r w:rsidR="00FE7E97" w:rsidRPr="00FE7E97">
        <w:rPr>
          <w:rFonts w:ascii="Browallia New" w:hAnsi="Browallia New" w:cs="Browallia New"/>
          <w:color w:val="000000"/>
          <w:sz w:val="26"/>
          <w:szCs w:val="26"/>
        </w:rPr>
        <w:t>31</w:t>
      </w:r>
      <w:r w:rsidR="00EA13DF">
        <w:rPr>
          <w:rFonts w:ascii="Browallia New" w:hAnsi="Browallia New" w:cs="Browallia New"/>
          <w:color w:val="000000"/>
          <w:sz w:val="26"/>
          <w:szCs w:val="26"/>
          <w:lang w:val="en-US"/>
        </w:rPr>
        <w:t>.</w:t>
      </w:r>
      <w:r w:rsidR="00FE7E97" w:rsidRPr="00FE7E97">
        <w:rPr>
          <w:rFonts w:ascii="Browallia New" w:hAnsi="Browallia New" w:cs="Browallia New"/>
          <w:color w:val="000000"/>
          <w:sz w:val="26"/>
          <w:szCs w:val="26"/>
        </w:rPr>
        <w:t>25</w:t>
      </w:r>
      <w:r w:rsidR="00EA13DF">
        <w:rPr>
          <w:rFonts w:ascii="Browallia New" w:hAnsi="Browallia New" w:cs="Browallia New"/>
          <w:color w:val="000000"/>
          <w:sz w:val="26"/>
          <w:szCs w:val="26"/>
          <w:lang w:val="en-US"/>
        </w:rPr>
        <w:t xml:space="preserve"> </w:t>
      </w:r>
      <w:r w:rsidR="00EA13DF">
        <w:rPr>
          <w:rFonts w:ascii="Browallia New" w:hAnsi="Browallia New" w:cs="Browallia New" w:hint="cs"/>
          <w:color w:val="000000"/>
          <w:sz w:val="26"/>
          <w:szCs w:val="26"/>
          <w:cs/>
        </w:rPr>
        <w:t xml:space="preserve">บาท </w:t>
      </w:r>
      <w:r w:rsidR="00DC2BC1">
        <w:rPr>
          <w:rFonts w:ascii="Browallia New" w:eastAsia="Arial Unicode MS" w:hAnsi="Browallia New" w:cs="Browallia New" w:hint="cs"/>
          <w:color w:val="000000"/>
          <w:sz w:val="26"/>
          <w:szCs w:val="26"/>
          <w:cs/>
        </w:rPr>
        <w:t>กลุ่มกิจการได้จ่ายชำระค่าหุ้น</w:t>
      </w:r>
      <w:r w:rsidR="00EA13DF">
        <w:rPr>
          <w:rFonts w:ascii="Browallia New" w:hAnsi="Browallia New" w:cs="Browallia New" w:hint="cs"/>
          <w:color w:val="000000"/>
          <w:sz w:val="26"/>
          <w:szCs w:val="26"/>
          <w:cs/>
        </w:rPr>
        <w:t>สำหรับหุ้นจำนวน</w:t>
      </w:r>
      <w:r w:rsidR="00EA13DF">
        <w:rPr>
          <w:rFonts w:ascii="Browallia New" w:hAnsi="Browallia New" w:cs="Browallia New"/>
          <w:color w:val="000000"/>
          <w:sz w:val="26"/>
          <w:szCs w:val="26"/>
        </w:rPr>
        <w:t xml:space="preserve"> </w:t>
      </w:r>
      <w:r w:rsidR="00FE7E97" w:rsidRPr="00FE7E97">
        <w:rPr>
          <w:rFonts w:ascii="Browallia New" w:hAnsi="Browallia New" w:cs="Browallia New"/>
          <w:color w:val="000000"/>
          <w:sz w:val="26"/>
          <w:szCs w:val="26"/>
        </w:rPr>
        <w:t>1</w:t>
      </w:r>
      <w:r w:rsidR="00EA13DF">
        <w:rPr>
          <w:rFonts w:ascii="Browallia New" w:hAnsi="Browallia New" w:cs="Browallia New"/>
          <w:color w:val="000000"/>
          <w:sz w:val="26"/>
          <w:szCs w:val="26"/>
        </w:rPr>
        <w:t>,</w:t>
      </w:r>
      <w:r w:rsidR="00FE7E97" w:rsidRPr="00FE7E97">
        <w:rPr>
          <w:rFonts w:ascii="Browallia New" w:hAnsi="Browallia New" w:cs="Browallia New"/>
          <w:color w:val="000000"/>
          <w:sz w:val="26"/>
          <w:szCs w:val="26"/>
        </w:rPr>
        <w:t>199</w:t>
      </w:r>
      <w:r w:rsidR="00EA13DF">
        <w:rPr>
          <w:rFonts w:ascii="Browallia New" w:hAnsi="Browallia New" w:cs="Browallia New"/>
          <w:color w:val="000000"/>
          <w:sz w:val="26"/>
          <w:szCs w:val="26"/>
        </w:rPr>
        <w:t>,</w:t>
      </w:r>
      <w:r w:rsidR="00FE7E97" w:rsidRPr="00FE7E97">
        <w:rPr>
          <w:rFonts w:ascii="Browallia New" w:hAnsi="Browallia New" w:cs="Browallia New"/>
          <w:color w:val="000000"/>
          <w:sz w:val="26"/>
          <w:szCs w:val="26"/>
        </w:rPr>
        <w:t>999</w:t>
      </w:r>
      <w:r w:rsidR="00EA13DF">
        <w:rPr>
          <w:rFonts w:ascii="Browallia New" w:hAnsi="Browallia New" w:cs="Browallia New" w:hint="cs"/>
          <w:color w:val="000000"/>
          <w:sz w:val="26"/>
          <w:szCs w:val="26"/>
          <w:cs/>
        </w:rPr>
        <w:t xml:space="preserve"> หุ้น คิดเป็นจำนวนเงินรวม</w:t>
      </w:r>
      <w:r w:rsidR="00EA13DF">
        <w:rPr>
          <w:rFonts w:ascii="Browallia New" w:hAnsi="Browallia New" w:cs="Browallia New"/>
          <w:color w:val="000000"/>
          <w:sz w:val="26"/>
          <w:szCs w:val="26"/>
        </w:rPr>
        <w:t xml:space="preserve"> </w:t>
      </w:r>
      <w:r w:rsidR="00FE7E97" w:rsidRPr="00FE7E97">
        <w:rPr>
          <w:rFonts w:ascii="Browallia New" w:hAnsi="Browallia New" w:cs="Browallia New"/>
          <w:color w:val="000000"/>
          <w:sz w:val="26"/>
          <w:szCs w:val="26"/>
        </w:rPr>
        <w:t>37</w:t>
      </w:r>
      <w:r w:rsidR="00EA13DF">
        <w:rPr>
          <w:rFonts w:ascii="Browallia New" w:hAnsi="Browallia New" w:cs="Browallia New"/>
          <w:color w:val="000000"/>
          <w:sz w:val="26"/>
          <w:szCs w:val="26"/>
        </w:rPr>
        <w:t>.</w:t>
      </w:r>
      <w:r w:rsidR="00FE7E97" w:rsidRPr="00FE7E97">
        <w:rPr>
          <w:rFonts w:ascii="Browallia New" w:hAnsi="Browallia New" w:cs="Browallia New"/>
          <w:color w:val="000000"/>
          <w:sz w:val="26"/>
          <w:szCs w:val="26"/>
        </w:rPr>
        <w:t>50</w:t>
      </w:r>
      <w:r w:rsidR="00EA13DF">
        <w:rPr>
          <w:rFonts w:ascii="Browallia New" w:hAnsi="Browallia New" w:cs="Browallia New"/>
          <w:color w:val="000000"/>
          <w:sz w:val="26"/>
          <w:szCs w:val="26"/>
        </w:rPr>
        <w:t xml:space="preserve"> </w:t>
      </w:r>
      <w:r w:rsidR="00EA13DF">
        <w:rPr>
          <w:rFonts w:ascii="Browallia New" w:hAnsi="Browallia New" w:cs="Browallia New" w:hint="cs"/>
          <w:color w:val="000000"/>
          <w:sz w:val="26"/>
          <w:szCs w:val="26"/>
          <w:cs/>
        </w:rPr>
        <w:t xml:space="preserve">ล้านบาท ซึ่งคิดเป็นสัดส่วนการถือหุ้นร้อยละ </w:t>
      </w:r>
      <w:r w:rsidR="00FE7E97" w:rsidRPr="00FE7E97">
        <w:rPr>
          <w:rFonts w:ascii="Browallia New" w:hAnsi="Browallia New" w:cs="Browallia New"/>
          <w:color w:val="000000"/>
          <w:sz w:val="26"/>
          <w:szCs w:val="26"/>
        </w:rPr>
        <w:t>74</w:t>
      </w:r>
      <w:r w:rsidR="00EA13DF">
        <w:rPr>
          <w:rFonts w:ascii="Browallia New" w:hAnsi="Browallia New" w:cs="Browallia New"/>
          <w:color w:val="000000"/>
          <w:sz w:val="26"/>
          <w:szCs w:val="26"/>
          <w:lang w:val="en-US"/>
        </w:rPr>
        <w:t>.</w:t>
      </w:r>
      <w:r w:rsidR="00FE7E97" w:rsidRPr="00FE7E97">
        <w:rPr>
          <w:rFonts w:ascii="Browallia New" w:hAnsi="Browallia New" w:cs="Browallia New"/>
          <w:color w:val="000000"/>
          <w:sz w:val="26"/>
          <w:szCs w:val="26"/>
        </w:rPr>
        <w:t>99</w:t>
      </w:r>
      <w:r w:rsidR="00EA13DF">
        <w:rPr>
          <w:rFonts w:ascii="Browallia New" w:hAnsi="Browallia New" w:cs="Browallia New"/>
          <w:color w:val="000000"/>
          <w:sz w:val="26"/>
          <w:szCs w:val="26"/>
          <w:lang w:val="en-US"/>
        </w:rPr>
        <w:t xml:space="preserve"> </w:t>
      </w:r>
      <w:r w:rsidR="00EA13DF">
        <w:rPr>
          <w:rFonts w:ascii="Browallia New" w:hAnsi="Browallia New" w:cs="Browallia New" w:hint="cs"/>
          <w:color w:val="000000"/>
          <w:sz w:val="26"/>
          <w:szCs w:val="26"/>
          <w:cs/>
        </w:rPr>
        <w:t xml:space="preserve">ของหุ้นสามัญที่ออกและจำหน่ายแล้ว บริษัท ลาภภักดีปาล์ม จำกัด </w:t>
      </w:r>
      <w:r w:rsidR="00A01E59">
        <w:rPr>
          <w:rFonts w:ascii="Browallia New" w:hAnsi="Browallia New" w:cs="Browallia New" w:hint="cs"/>
          <w:color w:val="000000"/>
          <w:sz w:val="26"/>
          <w:szCs w:val="26"/>
          <w:cs/>
        </w:rPr>
        <w:t>ประกอบธุรกิจ</w:t>
      </w:r>
      <w:r w:rsidR="00EA13DF">
        <w:rPr>
          <w:rFonts w:ascii="Browallia New" w:hAnsi="Browallia New" w:cs="Browallia New" w:hint="cs"/>
          <w:color w:val="000000"/>
          <w:sz w:val="26"/>
          <w:szCs w:val="26"/>
          <w:cs/>
        </w:rPr>
        <w:t>หลักในการ</w:t>
      </w:r>
      <w:r w:rsidR="00EA13DF" w:rsidRPr="00EA13DF">
        <w:rPr>
          <w:rFonts w:ascii="Browallia New" w:hAnsi="Browallia New" w:cs="Browallia New" w:hint="cs"/>
          <w:color w:val="000000"/>
          <w:sz w:val="26"/>
          <w:szCs w:val="26"/>
          <w:cs/>
        </w:rPr>
        <w:t>สกัดน้ำมันปาล์ม</w:t>
      </w:r>
      <w:r w:rsidR="00EA13DF" w:rsidRPr="00EA13DF">
        <w:rPr>
          <w:rFonts w:ascii="Browallia New" w:hAnsi="Browallia New" w:cs="Browallia New"/>
          <w:color w:val="000000"/>
          <w:sz w:val="26"/>
          <w:szCs w:val="26"/>
          <w:cs/>
        </w:rPr>
        <w:t xml:space="preserve"> </w:t>
      </w:r>
      <w:r w:rsidR="00936410">
        <w:rPr>
          <w:rFonts w:ascii="Browallia New" w:hAnsi="Browallia New" w:cs="Browallia New" w:hint="cs"/>
          <w:color w:val="000000"/>
          <w:sz w:val="26"/>
          <w:szCs w:val="26"/>
          <w:cs/>
        </w:rPr>
        <w:t>และ</w:t>
      </w:r>
      <w:r w:rsidR="00EA13DF" w:rsidRPr="00EA13DF">
        <w:rPr>
          <w:rFonts w:ascii="Browallia New" w:hAnsi="Browallia New" w:cs="Browallia New" w:hint="cs"/>
          <w:color w:val="000000"/>
          <w:sz w:val="26"/>
          <w:szCs w:val="26"/>
          <w:cs/>
        </w:rPr>
        <w:t>การพัฒนาโรงไฟฟ้าชีวมวลและโรงไฟฟ้าก๊าซชีวภาพ</w:t>
      </w:r>
    </w:p>
    <w:p w:rsidR="00786628" w:rsidRDefault="00786628">
      <w:pPr>
        <w:spacing w:line="240" w:lineRule="auto"/>
        <w:rPr>
          <w:rFonts w:ascii="Browallia New" w:hAnsi="Browallia New" w:cs="Browallia New"/>
          <w:color w:val="000000"/>
          <w:sz w:val="26"/>
          <w:szCs w:val="26"/>
        </w:rPr>
      </w:pPr>
      <w:r>
        <w:rPr>
          <w:rFonts w:ascii="Browallia New" w:hAnsi="Browallia New" w:cs="Browallia New"/>
          <w:color w:val="000000"/>
          <w:sz w:val="26"/>
          <w:szCs w:val="26"/>
        </w:rPr>
        <w:br w:type="page"/>
      </w:r>
    </w:p>
    <w:p w:rsidR="00220EA2" w:rsidRDefault="00220EA2" w:rsidP="002B1862">
      <w:pPr>
        <w:spacing w:line="240" w:lineRule="auto"/>
        <w:ind w:left="547"/>
        <w:jc w:val="thaiDistribute"/>
        <w:rPr>
          <w:rFonts w:ascii="Browallia New" w:hAnsi="Browallia New" w:cs="Browallia New"/>
          <w:color w:val="000000"/>
          <w:sz w:val="26"/>
          <w:szCs w:val="26"/>
        </w:rPr>
      </w:pPr>
    </w:p>
    <w:p w:rsidR="00AE694E" w:rsidRDefault="008309FC" w:rsidP="00220EA2">
      <w:pPr>
        <w:spacing w:line="240" w:lineRule="auto"/>
        <w:ind w:left="547"/>
        <w:jc w:val="thaiDistribute"/>
        <w:rPr>
          <w:rFonts w:ascii="Browallia New" w:hAnsi="Browallia New" w:cs="Browallia New"/>
          <w:color w:val="000000"/>
          <w:sz w:val="26"/>
          <w:szCs w:val="26"/>
        </w:rPr>
      </w:pPr>
      <w:r w:rsidRPr="008309FC">
        <w:rPr>
          <w:rFonts w:ascii="Browallia New" w:hAnsi="Browallia New" w:cs="Browallia New" w:hint="cs"/>
          <w:color w:val="000000"/>
          <w:sz w:val="26"/>
          <w:szCs w:val="26"/>
          <w:cs/>
        </w:rPr>
        <w:t>รายละเอียดของสิ่งตอบแทนที่จ่ายซื้อธุรกิจ</w:t>
      </w:r>
      <w:r w:rsidRPr="008309FC">
        <w:rPr>
          <w:rFonts w:ascii="Browallia New" w:hAnsi="Browallia New" w:cs="Browallia New"/>
          <w:color w:val="000000"/>
          <w:sz w:val="26"/>
          <w:szCs w:val="26"/>
          <w:cs/>
        </w:rPr>
        <w:t xml:space="preserve"> </w:t>
      </w:r>
      <w:r w:rsidRPr="008309FC">
        <w:rPr>
          <w:rFonts w:ascii="Browallia New" w:hAnsi="Browallia New" w:cs="Browallia New" w:hint="cs"/>
          <w:color w:val="000000"/>
          <w:sz w:val="26"/>
          <w:szCs w:val="26"/>
          <w:cs/>
        </w:rPr>
        <w:t>ณ</w:t>
      </w:r>
      <w:r w:rsidRPr="008309FC">
        <w:rPr>
          <w:rFonts w:ascii="Browallia New" w:hAnsi="Browallia New" w:cs="Browallia New"/>
          <w:color w:val="000000"/>
          <w:sz w:val="26"/>
          <w:szCs w:val="26"/>
          <w:cs/>
        </w:rPr>
        <w:t xml:space="preserve"> </w:t>
      </w:r>
      <w:r w:rsidRPr="008309FC">
        <w:rPr>
          <w:rFonts w:ascii="Browallia New" w:hAnsi="Browallia New" w:cs="Browallia New" w:hint="cs"/>
          <w:color w:val="000000"/>
          <w:sz w:val="26"/>
          <w:szCs w:val="26"/>
          <w:cs/>
        </w:rPr>
        <w:t>วันที่ซื้อ</w:t>
      </w:r>
      <w:r w:rsidRPr="008309FC">
        <w:rPr>
          <w:rFonts w:ascii="Browallia New" w:hAnsi="Browallia New" w:cs="Browallia New"/>
          <w:color w:val="000000"/>
          <w:sz w:val="26"/>
          <w:szCs w:val="26"/>
          <w:cs/>
        </w:rPr>
        <w:t xml:space="preserve"> </w:t>
      </w:r>
      <w:r w:rsidRPr="008309FC">
        <w:rPr>
          <w:rFonts w:ascii="Browallia New" w:hAnsi="Browallia New" w:cs="Browallia New" w:hint="cs"/>
          <w:color w:val="000000"/>
          <w:sz w:val="26"/>
          <w:szCs w:val="26"/>
          <w:cs/>
        </w:rPr>
        <w:t>มีดังต่อไปนี้</w:t>
      </w:r>
    </w:p>
    <w:p w:rsidR="00220EA2" w:rsidRPr="00220EA2" w:rsidRDefault="00220EA2" w:rsidP="00220EA2">
      <w:pPr>
        <w:spacing w:line="240" w:lineRule="auto"/>
        <w:ind w:left="547"/>
        <w:jc w:val="thaiDistribute"/>
        <w:rPr>
          <w:rFonts w:ascii="Browallia New" w:hAnsi="Browallia New" w:cs="Browallia New"/>
          <w:color w:val="000000"/>
          <w:sz w:val="26"/>
          <w:szCs w:val="26"/>
          <w:cs/>
        </w:rPr>
      </w:pPr>
    </w:p>
    <w:tbl>
      <w:tblPr>
        <w:tblW w:w="9468" w:type="dxa"/>
        <w:tblLook w:val="0000" w:firstRow="0" w:lastRow="0" w:firstColumn="0" w:lastColumn="0" w:noHBand="0" w:noVBand="0"/>
      </w:tblPr>
      <w:tblGrid>
        <w:gridCol w:w="7200"/>
        <w:gridCol w:w="2268"/>
      </w:tblGrid>
      <w:tr w:rsidR="00C52883" w:rsidRPr="00F62EF1" w:rsidTr="00113693">
        <w:tc>
          <w:tcPr>
            <w:tcW w:w="7200" w:type="dxa"/>
            <w:vAlign w:val="bottom"/>
          </w:tcPr>
          <w:p w:rsidR="00C52883" w:rsidRPr="00F62EF1" w:rsidRDefault="00C52883" w:rsidP="00113693">
            <w:pPr>
              <w:spacing w:line="240" w:lineRule="auto"/>
              <w:ind w:left="431"/>
              <w:jc w:val="thaiDistribute"/>
              <w:rPr>
                <w:rFonts w:ascii="Browallia New" w:hAnsi="Browallia New" w:cs="Browallia New"/>
                <w:b/>
                <w:bCs/>
                <w:color w:val="000000"/>
                <w:sz w:val="26"/>
                <w:szCs w:val="26"/>
                <w:cs/>
              </w:rPr>
            </w:pPr>
          </w:p>
        </w:tc>
        <w:tc>
          <w:tcPr>
            <w:tcW w:w="2268" w:type="dxa"/>
            <w:tcBorders>
              <w:top w:val="single" w:sz="4" w:space="0" w:color="auto"/>
              <w:bottom w:val="single" w:sz="4" w:space="0" w:color="auto"/>
            </w:tcBorders>
            <w:vAlign w:val="bottom"/>
          </w:tcPr>
          <w:p w:rsidR="00C52883" w:rsidRPr="00F62EF1" w:rsidRDefault="00C52883" w:rsidP="002B1862">
            <w:pPr>
              <w:spacing w:line="240" w:lineRule="auto"/>
              <w:ind w:right="-72"/>
              <w:jc w:val="right"/>
              <w:rPr>
                <w:rFonts w:ascii="Browallia New" w:hAnsi="Browallia New" w:cs="Browallia New"/>
                <w:b/>
                <w:bCs/>
                <w:color w:val="000000"/>
                <w:sz w:val="26"/>
                <w:szCs w:val="26"/>
                <w:cs/>
              </w:rPr>
            </w:pPr>
            <w:r w:rsidRPr="00F62EF1">
              <w:rPr>
                <w:rFonts w:ascii="Browallia New" w:hAnsi="Browallia New" w:cs="Browallia New"/>
                <w:b/>
                <w:bCs/>
                <w:color w:val="000000"/>
                <w:sz w:val="26"/>
                <w:szCs w:val="26"/>
                <w:cs/>
              </w:rPr>
              <w:t>ข้อมูลทางการเงินรวม</w:t>
            </w:r>
          </w:p>
        </w:tc>
      </w:tr>
      <w:tr w:rsidR="00C52883" w:rsidRPr="00F62EF1" w:rsidTr="00113693">
        <w:tc>
          <w:tcPr>
            <w:tcW w:w="7200" w:type="dxa"/>
            <w:vAlign w:val="bottom"/>
          </w:tcPr>
          <w:p w:rsidR="00C52883" w:rsidRPr="00F62EF1" w:rsidRDefault="00C52883" w:rsidP="00113693">
            <w:pPr>
              <w:spacing w:line="240" w:lineRule="auto"/>
              <w:ind w:left="431"/>
              <w:rPr>
                <w:rFonts w:ascii="Browallia New" w:hAnsi="Browallia New" w:cs="Browallia New"/>
                <w:b/>
                <w:bCs/>
                <w:color w:val="000000"/>
                <w:sz w:val="26"/>
                <w:szCs w:val="26"/>
                <w:cs/>
              </w:rPr>
            </w:pPr>
          </w:p>
        </w:tc>
        <w:tc>
          <w:tcPr>
            <w:tcW w:w="2268" w:type="dxa"/>
            <w:tcBorders>
              <w:top w:val="single" w:sz="4" w:space="0" w:color="auto"/>
              <w:bottom w:val="single" w:sz="4" w:space="0" w:color="auto"/>
            </w:tcBorders>
            <w:vAlign w:val="bottom"/>
          </w:tcPr>
          <w:p w:rsidR="0088532A" w:rsidRPr="0088532A" w:rsidRDefault="0088532A" w:rsidP="002B1862">
            <w:pPr>
              <w:spacing w:line="240" w:lineRule="auto"/>
              <w:ind w:right="-72"/>
              <w:jc w:val="right"/>
              <w:rPr>
                <w:rFonts w:ascii="Browallia New" w:hAnsi="Browallia New" w:cs="Browallia New"/>
                <w:b/>
                <w:bCs/>
                <w:color w:val="000000"/>
                <w:sz w:val="26"/>
                <w:szCs w:val="26"/>
                <w:cs/>
              </w:rPr>
            </w:pPr>
            <w:r>
              <w:rPr>
                <w:rFonts w:ascii="Browallia New" w:hAnsi="Browallia New" w:cs="Browallia New" w:hint="cs"/>
                <w:b/>
                <w:bCs/>
                <w:color w:val="000000"/>
                <w:sz w:val="26"/>
                <w:szCs w:val="26"/>
                <w:cs/>
              </w:rPr>
              <w:t>มูลค่า ณ วันที่ซื้อธุรกิจ</w:t>
            </w:r>
          </w:p>
          <w:p w:rsidR="00C52883" w:rsidRPr="00F62EF1" w:rsidRDefault="00C52883" w:rsidP="002B1862">
            <w:pPr>
              <w:spacing w:line="240" w:lineRule="auto"/>
              <w:ind w:right="-72"/>
              <w:jc w:val="right"/>
              <w:rPr>
                <w:rFonts w:ascii="Browallia New" w:hAnsi="Browallia New" w:cs="Browallia New"/>
                <w:b/>
                <w:bCs/>
                <w:color w:val="000000"/>
                <w:sz w:val="26"/>
                <w:szCs w:val="26"/>
                <w:cs/>
              </w:rPr>
            </w:pPr>
            <w:r w:rsidRPr="00F62EF1">
              <w:rPr>
                <w:rFonts w:ascii="Browallia New" w:hAnsi="Browallia New" w:cs="Browallia New"/>
                <w:b/>
                <w:bCs/>
                <w:color w:val="000000"/>
                <w:sz w:val="26"/>
                <w:szCs w:val="26"/>
                <w:cs/>
              </w:rPr>
              <w:t>พันบาท</w:t>
            </w:r>
          </w:p>
        </w:tc>
      </w:tr>
      <w:tr w:rsidR="00C52883" w:rsidRPr="00F62EF1" w:rsidTr="00113693">
        <w:tc>
          <w:tcPr>
            <w:tcW w:w="7200" w:type="dxa"/>
          </w:tcPr>
          <w:p w:rsidR="00C52883" w:rsidRPr="00F62EF1" w:rsidRDefault="00C52883" w:rsidP="00113693">
            <w:pPr>
              <w:spacing w:line="240" w:lineRule="auto"/>
              <w:ind w:left="431"/>
              <w:rPr>
                <w:rFonts w:ascii="Browallia New" w:hAnsi="Browallia New" w:cs="Browallia New"/>
                <w:color w:val="000000"/>
                <w:sz w:val="12"/>
                <w:szCs w:val="12"/>
                <w:cs/>
              </w:rPr>
            </w:pPr>
          </w:p>
        </w:tc>
        <w:tc>
          <w:tcPr>
            <w:tcW w:w="2268" w:type="dxa"/>
            <w:tcBorders>
              <w:top w:val="single" w:sz="4" w:space="0" w:color="auto"/>
            </w:tcBorders>
          </w:tcPr>
          <w:p w:rsidR="00C52883" w:rsidRPr="00F62EF1" w:rsidRDefault="00C52883" w:rsidP="002B1862">
            <w:pPr>
              <w:spacing w:line="240" w:lineRule="auto"/>
              <w:ind w:left="72" w:right="72"/>
              <w:jc w:val="right"/>
              <w:rPr>
                <w:rFonts w:ascii="Browallia New" w:hAnsi="Browallia New" w:cs="Browallia New"/>
                <w:color w:val="000000"/>
                <w:sz w:val="12"/>
                <w:szCs w:val="12"/>
              </w:rPr>
            </w:pPr>
          </w:p>
        </w:tc>
      </w:tr>
      <w:tr w:rsidR="00C52883" w:rsidRPr="00F62EF1" w:rsidTr="00113693">
        <w:tc>
          <w:tcPr>
            <w:tcW w:w="7200" w:type="dxa"/>
          </w:tcPr>
          <w:p w:rsidR="00C52883" w:rsidRPr="00F62EF1" w:rsidRDefault="00C52883" w:rsidP="00113693">
            <w:pPr>
              <w:spacing w:line="240" w:lineRule="auto"/>
              <w:ind w:left="431"/>
              <w:rPr>
                <w:rFonts w:ascii="Browallia New" w:hAnsi="Browallia New" w:cs="Browallia New"/>
                <w:color w:val="000000"/>
                <w:sz w:val="26"/>
                <w:szCs w:val="26"/>
                <w:cs/>
                <w:lang w:val="en-US"/>
              </w:rPr>
            </w:pPr>
            <w:r>
              <w:rPr>
                <w:rFonts w:ascii="Browallia New" w:hAnsi="Browallia New" w:cs="Browallia New" w:hint="cs"/>
                <w:color w:val="000000"/>
                <w:sz w:val="26"/>
                <w:szCs w:val="26"/>
                <w:cs/>
              </w:rPr>
              <w:t>เงินสด</w:t>
            </w:r>
          </w:p>
        </w:tc>
        <w:tc>
          <w:tcPr>
            <w:tcW w:w="2268" w:type="dxa"/>
            <w:tcBorders>
              <w:bottom w:val="single" w:sz="4" w:space="0" w:color="auto"/>
            </w:tcBorders>
          </w:tcPr>
          <w:p w:rsidR="00C52883" w:rsidRPr="00F62EF1" w:rsidRDefault="00FE7E97" w:rsidP="002B1862">
            <w:pPr>
              <w:spacing w:line="240" w:lineRule="auto"/>
              <w:ind w:right="-72"/>
              <w:jc w:val="right"/>
              <w:rPr>
                <w:rFonts w:ascii="Browallia New" w:hAnsi="Browallia New" w:cs="Browallia New"/>
                <w:color w:val="000000"/>
                <w:sz w:val="26"/>
                <w:szCs w:val="26"/>
              </w:rPr>
            </w:pPr>
            <w:r w:rsidRPr="00FE7E97">
              <w:rPr>
                <w:rFonts w:ascii="Browallia New" w:hAnsi="Browallia New" w:cs="Browallia New"/>
                <w:color w:val="000000"/>
                <w:sz w:val="26"/>
                <w:szCs w:val="26"/>
              </w:rPr>
              <w:t>37</w:t>
            </w:r>
            <w:r w:rsidR="00C52883">
              <w:rPr>
                <w:rFonts w:ascii="Browallia New" w:hAnsi="Browallia New" w:cs="Browallia New"/>
                <w:color w:val="000000"/>
                <w:sz w:val="26"/>
                <w:szCs w:val="26"/>
              </w:rPr>
              <w:t>,</w:t>
            </w:r>
            <w:r w:rsidRPr="00FE7E97">
              <w:rPr>
                <w:rFonts w:ascii="Browallia New" w:hAnsi="Browallia New" w:cs="Browallia New"/>
                <w:color w:val="000000"/>
                <w:sz w:val="26"/>
                <w:szCs w:val="26"/>
              </w:rPr>
              <w:t>500</w:t>
            </w:r>
          </w:p>
        </w:tc>
      </w:tr>
      <w:tr w:rsidR="00C52883" w:rsidRPr="00F62EF1" w:rsidTr="00113693">
        <w:trPr>
          <w:trHeight w:val="263"/>
        </w:trPr>
        <w:tc>
          <w:tcPr>
            <w:tcW w:w="7200" w:type="dxa"/>
          </w:tcPr>
          <w:p w:rsidR="00C52883" w:rsidRPr="00F62EF1" w:rsidRDefault="008309FC" w:rsidP="00113693">
            <w:pPr>
              <w:spacing w:line="240" w:lineRule="auto"/>
              <w:ind w:left="431"/>
              <w:rPr>
                <w:rFonts w:ascii="Browallia New" w:hAnsi="Browallia New" w:cs="Browallia New"/>
                <w:color w:val="000000"/>
                <w:sz w:val="26"/>
                <w:szCs w:val="26"/>
                <w:cs/>
              </w:rPr>
            </w:pPr>
            <w:r w:rsidRPr="008309FC">
              <w:rPr>
                <w:rFonts w:ascii="Browallia New" w:hAnsi="Browallia New" w:cs="Browallia New" w:hint="cs"/>
                <w:color w:val="000000"/>
                <w:sz w:val="26"/>
                <w:szCs w:val="26"/>
                <w:cs/>
              </w:rPr>
              <w:t>สิ่งตอบแทนที่จ่ายซื้อธุรกิจ</w:t>
            </w:r>
          </w:p>
        </w:tc>
        <w:tc>
          <w:tcPr>
            <w:tcW w:w="2268" w:type="dxa"/>
            <w:tcBorders>
              <w:top w:val="single" w:sz="4" w:space="0" w:color="auto"/>
              <w:bottom w:val="single" w:sz="4" w:space="0" w:color="auto"/>
            </w:tcBorders>
          </w:tcPr>
          <w:p w:rsidR="00C52883" w:rsidRPr="00F62EF1" w:rsidRDefault="00FE7E97" w:rsidP="002B1862">
            <w:pPr>
              <w:spacing w:line="240" w:lineRule="auto"/>
              <w:ind w:right="-72"/>
              <w:jc w:val="right"/>
              <w:rPr>
                <w:rFonts w:ascii="Browallia New" w:hAnsi="Browallia New" w:cs="Browallia New"/>
                <w:color w:val="000000"/>
                <w:sz w:val="26"/>
                <w:szCs w:val="26"/>
              </w:rPr>
            </w:pPr>
            <w:r w:rsidRPr="00FE7E97">
              <w:rPr>
                <w:rFonts w:ascii="Browallia New" w:hAnsi="Browallia New" w:cs="Browallia New"/>
                <w:color w:val="000000"/>
                <w:sz w:val="26"/>
                <w:szCs w:val="26"/>
              </w:rPr>
              <w:t>37</w:t>
            </w:r>
            <w:r w:rsidR="00C52883">
              <w:rPr>
                <w:rFonts w:ascii="Browallia New" w:hAnsi="Browallia New" w:cs="Browallia New"/>
                <w:color w:val="000000"/>
                <w:sz w:val="26"/>
                <w:szCs w:val="26"/>
              </w:rPr>
              <w:t>,</w:t>
            </w:r>
            <w:r w:rsidRPr="00FE7E97">
              <w:rPr>
                <w:rFonts w:ascii="Browallia New" w:hAnsi="Browallia New" w:cs="Browallia New"/>
                <w:color w:val="000000"/>
                <w:sz w:val="26"/>
                <w:szCs w:val="26"/>
              </w:rPr>
              <w:t>500</w:t>
            </w:r>
          </w:p>
        </w:tc>
      </w:tr>
    </w:tbl>
    <w:p w:rsidR="00812B50" w:rsidRPr="00220EA2" w:rsidRDefault="00812B50" w:rsidP="00113693">
      <w:pPr>
        <w:spacing w:line="240" w:lineRule="auto"/>
        <w:ind w:left="547"/>
        <w:jc w:val="thaiDistribute"/>
        <w:rPr>
          <w:rFonts w:ascii="Browallia New" w:hAnsi="Browallia New" w:cs="Browallia New"/>
          <w:color w:val="000000"/>
          <w:sz w:val="26"/>
          <w:szCs w:val="26"/>
          <w:lang w:val="en-US"/>
        </w:rPr>
      </w:pPr>
    </w:p>
    <w:p w:rsidR="00C52883" w:rsidRPr="0037155B" w:rsidRDefault="00C52883" w:rsidP="00113693">
      <w:pPr>
        <w:spacing w:line="240" w:lineRule="auto"/>
        <w:ind w:left="547"/>
        <w:jc w:val="thaiDistribute"/>
        <w:rPr>
          <w:rFonts w:ascii="Browallia New" w:hAnsi="Browallia New" w:cs="Browallia New"/>
          <w:color w:val="000000"/>
          <w:sz w:val="26"/>
          <w:szCs w:val="26"/>
        </w:rPr>
      </w:pPr>
      <w:r w:rsidRPr="008309FC">
        <w:rPr>
          <w:rFonts w:ascii="Browallia New" w:hAnsi="Browallia New" w:cs="Browallia New" w:hint="cs"/>
          <w:color w:val="000000"/>
          <w:spacing w:val="-4"/>
          <w:sz w:val="26"/>
          <w:szCs w:val="26"/>
          <w:cs/>
        </w:rPr>
        <w:t xml:space="preserve">ต้นทุนที่เกี่ยวข้องกับการซื้อจำนวน </w:t>
      </w:r>
      <w:r w:rsidR="00FE7E97" w:rsidRPr="00FE7E97">
        <w:rPr>
          <w:rFonts w:ascii="Browallia New" w:hAnsi="Browallia New" w:cs="Browallia New"/>
          <w:color w:val="000000"/>
          <w:spacing w:val="-4"/>
          <w:sz w:val="26"/>
          <w:szCs w:val="26"/>
        </w:rPr>
        <w:t>3</w:t>
      </w:r>
      <w:r w:rsidR="006410E3" w:rsidRPr="008309FC">
        <w:rPr>
          <w:rFonts w:ascii="Browallia New" w:hAnsi="Browallia New" w:cs="Browallia New" w:hint="cs"/>
          <w:color w:val="000000"/>
          <w:spacing w:val="-4"/>
          <w:sz w:val="26"/>
          <w:szCs w:val="26"/>
          <w:cs/>
        </w:rPr>
        <w:t xml:space="preserve"> ล้าน</w:t>
      </w:r>
      <w:r w:rsidRPr="008309FC">
        <w:rPr>
          <w:rFonts w:ascii="Browallia New" w:hAnsi="Browallia New" w:cs="Browallia New" w:hint="cs"/>
          <w:color w:val="000000"/>
          <w:spacing w:val="-4"/>
          <w:sz w:val="26"/>
          <w:szCs w:val="26"/>
          <w:cs/>
        </w:rPr>
        <w:t>บาท แสดงรวมในค่าใช้จ่ายในการบริหารในกำไรหรือขาดทุน</w:t>
      </w:r>
      <w:r w:rsidR="00DE694E" w:rsidRPr="008309FC">
        <w:rPr>
          <w:rFonts w:ascii="Browallia New" w:hAnsi="Browallia New" w:cs="Browallia New" w:hint="cs"/>
          <w:color w:val="000000"/>
          <w:spacing w:val="-4"/>
          <w:sz w:val="26"/>
          <w:szCs w:val="26"/>
          <w:cs/>
        </w:rPr>
        <w:t>รวม</w:t>
      </w:r>
      <w:r w:rsidRPr="008309FC">
        <w:rPr>
          <w:rFonts w:ascii="Browallia New" w:hAnsi="Browallia New" w:cs="Browallia New" w:hint="cs"/>
          <w:color w:val="000000"/>
          <w:spacing w:val="-4"/>
          <w:sz w:val="26"/>
          <w:szCs w:val="26"/>
          <w:cs/>
        </w:rPr>
        <w:t>สำหรับงวด</w:t>
      </w:r>
      <w:r w:rsidR="005B2157" w:rsidRPr="005B2157">
        <w:rPr>
          <w:rFonts w:ascii="Browallia New" w:hAnsi="Browallia New" w:cs="Browallia New" w:hint="cs"/>
          <w:color w:val="000000"/>
          <w:spacing w:val="-4"/>
          <w:sz w:val="26"/>
          <w:szCs w:val="26"/>
          <w:cs/>
        </w:rPr>
        <w:t>หกเดือน</w:t>
      </w:r>
      <w:r w:rsidRPr="0037155B">
        <w:rPr>
          <w:rFonts w:ascii="Browallia New" w:hAnsi="Browallia New" w:cs="Browallia New" w:hint="cs"/>
          <w:color w:val="000000"/>
          <w:sz w:val="26"/>
          <w:szCs w:val="26"/>
          <w:cs/>
        </w:rPr>
        <w:t xml:space="preserve">สิ้นสุดวันที่ </w:t>
      </w:r>
      <w:r w:rsidR="005B2157" w:rsidRPr="005B2157">
        <w:rPr>
          <w:rFonts w:ascii="Browallia New" w:hAnsi="Browallia New" w:cs="Browallia New"/>
          <w:color w:val="000000"/>
          <w:sz w:val="26"/>
          <w:szCs w:val="26"/>
        </w:rPr>
        <w:t xml:space="preserve">30 </w:t>
      </w:r>
      <w:r w:rsidR="005B2157" w:rsidRPr="005B2157">
        <w:rPr>
          <w:rFonts w:ascii="Browallia New" w:hAnsi="Browallia New" w:cs="Browallia New"/>
          <w:color w:val="000000"/>
          <w:sz w:val="26"/>
          <w:szCs w:val="26"/>
          <w:cs/>
        </w:rPr>
        <w:t>มิถุนายน</w:t>
      </w:r>
      <w:r>
        <w:rPr>
          <w:rFonts w:ascii="Browallia New" w:hAnsi="Browallia New" w:cs="Browallia New" w:hint="cs"/>
          <w:color w:val="000000"/>
          <w:sz w:val="26"/>
          <w:szCs w:val="26"/>
          <w:cs/>
        </w:rPr>
        <w:t xml:space="preserve"> พ</w:t>
      </w:r>
      <w:r>
        <w:rPr>
          <w:rFonts w:ascii="Browallia New" w:hAnsi="Browallia New" w:cs="Browallia New"/>
          <w:color w:val="000000"/>
          <w:sz w:val="26"/>
          <w:szCs w:val="26"/>
        </w:rPr>
        <w:t>.</w:t>
      </w:r>
      <w:r>
        <w:rPr>
          <w:rFonts w:ascii="Browallia New" w:hAnsi="Browallia New" w:cs="Browallia New" w:hint="cs"/>
          <w:color w:val="000000"/>
          <w:sz w:val="26"/>
          <w:szCs w:val="26"/>
          <w:cs/>
        </w:rPr>
        <w:t>ศ</w:t>
      </w:r>
      <w:r>
        <w:rPr>
          <w:rFonts w:ascii="Browallia New" w:hAnsi="Browallia New" w:cs="Browallia New"/>
          <w:color w:val="000000"/>
          <w:sz w:val="26"/>
          <w:szCs w:val="26"/>
        </w:rPr>
        <w:t xml:space="preserve">. </w:t>
      </w:r>
      <w:r w:rsidR="00FE7E97" w:rsidRPr="00FE7E97">
        <w:rPr>
          <w:rFonts w:ascii="Browallia New" w:hAnsi="Browallia New" w:cs="Browallia New"/>
          <w:color w:val="000000"/>
          <w:sz w:val="26"/>
          <w:szCs w:val="26"/>
        </w:rPr>
        <w:t>2563</w:t>
      </w:r>
    </w:p>
    <w:p w:rsidR="00B37840" w:rsidRDefault="00C52883" w:rsidP="00113693">
      <w:pPr>
        <w:spacing w:line="240" w:lineRule="auto"/>
        <w:ind w:left="547"/>
        <w:jc w:val="thaiDistribute"/>
        <w:rPr>
          <w:rFonts w:ascii="Browallia New" w:eastAsia="Arial Unicode MS" w:hAnsi="Browallia New" w:cs="Browallia New"/>
          <w:sz w:val="26"/>
          <w:szCs w:val="26"/>
        </w:rPr>
      </w:pPr>
      <w:r w:rsidRPr="00F62EF1">
        <w:rPr>
          <w:rFonts w:ascii="Browallia New" w:hAnsi="Browallia New" w:cs="Browallia New"/>
          <w:color w:val="000000"/>
          <w:sz w:val="26"/>
          <w:szCs w:val="26"/>
          <w:cs/>
        </w:rPr>
        <w:tab/>
      </w:r>
    </w:p>
    <w:p w:rsidR="00C52883" w:rsidRPr="00F62EF1" w:rsidRDefault="00EC2A34" w:rsidP="00113693">
      <w:pPr>
        <w:spacing w:line="240" w:lineRule="auto"/>
        <w:ind w:left="547"/>
        <w:jc w:val="thaiDistribute"/>
        <w:rPr>
          <w:rFonts w:ascii="Browallia New" w:hAnsi="Browallia New" w:cs="Browallia New"/>
          <w:color w:val="000000"/>
          <w:sz w:val="26"/>
          <w:szCs w:val="26"/>
          <w:lang w:val="en-US"/>
        </w:rPr>
      </w:pPr>
      <w:r w:rsidRPr="00275239">
        <w:rPr>
          <w:rFonts w:ascii="Browallia New" w:eastAsia="Arial Unicode MS" w:hAnsi="Browallia New" w:cs="Browallia New"/>
          <w:sz w:val="26"/>
          <w:szCs w:val="26"/>
          <w:cs/>
        </w:rPr>
        <w:t>รายละเอียดของประมาณการมูลค่ายุติธรรมของสินทรัพย์สุทธิที่ได้รับ ณ วันที่ซื้อ มีดังต่อไปนี้</w:t>
      </w:r>
    </w:p>
    <w:p w:rsidR="00C52883" w:rsidRPr="00786628" w:rsidRDefault="00C52883" w:rsidP="00113693">
      <w:pPr>
        <w:spacing w:line="240" w:lineRule="auto"/>
        <w:ind w:left="547"/>
        <w:jc w:val="thaiDistribute"/>
        <w:rPr>
          <w:rFonts w:ascii="Browallia New" w:hAnsi="Browallia New" w:cs="Browallia New"/>
          <w:color w:val="000000"/>
          <w:sz w:val="22"/>
          <w:szCs w:val="22"/>
          <w:lang w:val="en-US"/>
        </w:rPr>
      </w:pPr>
    </w:p>
    <w:tbl>
      <w:tblPr>
        <w:tblW w:w="9468" w:type="dxa"/>
        <w:tblLayout w:type="fixed"/>
        <w:tblLook w:val="0000" w:firstRow="0" w:lastRow="0" w:firstColumn="0" w:lastColumn="0" w:noHBand="0" w:noVBand="0"/>
      </w:tblPr>
      <w:tblGrid>
        <w:gridCol w:w="7200"/>
        <w:gridCol w:w="2268"/>
      </w:tblGrid>
      <w:tr w:rsidR="00C52883" w:rsidRPr="00F62EF1" w:rsidTr="00113693">
        <w:trPr>
          <w:trHeight w:val="338"/>
        </w:trPr>
        <w:tc>
          <w:tcPr>
            <w:tcW w:w="7200" w:type="dxa"/>
            <w:shd w:val="clear" w:color="auto" w:fill="auto"/>
          </w:tcPr>
          <w:p w:rsidR="00C52883" w:rsidRPr="00F62EF1" w:rsidRDefault="00C52883" w:rsidP="00113693">
            <w:pPr>
              <w:spacing w:line="240" w:lineRule="auto"/>
              <w:ind w:left="431" w:right="-72"/>
              <w:rPr>
                <w:rFonts w:ascii="Browallia New" w:hAnsi="Browallia New" w:cs="Browallia New"/>
                <w:snapToGrid w:val="0"/>
                <w:color w:val="000000"/>
                <w:sz w:val="26"/>
                <w:szCs w:val="26"/>
                <w:lang w:val="en-US" w:eastAsia="th-TH"/>
              </w:rPr>
            </w:pPr>
          </w:p>
        </w:tc>
        <w:tc>
          <w:tcPr>
            <w:tcW w:w="2268" w:type="dxa"/>
            <w:tcBorders>
              <w:top w:val="single" w:sz="4" w:space="0" w:color="auto"/>
              <w:bottom w:val="single" w:sz="4" w:space="0" w:color="auto"/>
            </w:tcBorders>
          </w:tcPr>
          <w:p w:rsidR="00C52883" w:rsidRPr="00F62EF1" w:rsidRDefault="00C52883" w:rsidP="002B1862">
            <w:pPr>
              <w:spacing w:line="240" w:lineRule="auto"/>
              <w:ind w:right="-72"/>
              <w:jc w:val="right"/>
              <w:rPr>
                <w:rFonts w:ascii="Browallia New" w:hAnsi="Browallia New" w:cs="Browallia New"/>
                <w:b/>
                <w:bCs/>
                <w:color w:val="000000"/>
                <w:sz w:val="26"/>
                <w:szCs w:val="26"/>
                <w:cs/>
              </w:rPr>
            </w:pPr>
            <w:r w:rsidRPr="00F62EF1">
              <w:rPr>
                <w:rFonts w:ascii="Browallia New" w:hAnsi="Browallia New" w:cs="Browallia New"/>
                <w:b/>
                <w:bCs/>
                <w:color w:val="000000"/>
                <w:sz w:val="26"/>
                <w:szCs w:val="26"/>
                <w:cs/>
                <w:lang w:val="en-US"/>
              </w:rPr>
              <w:t>ข้อมูลทางการเงินรวม</w:t>
            </w:r>
          </w:p>
        </w:tc>
      </w:tr>
      <w:tr w:rsidR="00C52883" w:rsidRPr="00F62EF1" w:rsidTr="00113693">
        <w:tc>
          <w:tcPr>
            <w:tcW w:w="7200" w:type="dxa"/>
          </w:tcPr>
          <w:p w:rsidR="00C52883" w:rsidRPr="004F30F8" w:rsidRDefault="00C52883" w:rsidP="00113693">
            <w:pPr>
              <w:spacing w:line="240" w:lineRule="auto"/>
              <w:ind w:left="431" w:right="-72"/>
              <w:rPr>
                <w:rFonts w:ascii="Browallia New" w:hAnsi="Browallia New" w:cs="Browallia New"/>
                <w:snapToGrid w:val="0"/>
                <w:color w:val="000000"/>
                <w:sz w:val="26"/>
                <w:szCs w:val="26"/>
                <w:lang w:eastAsia="th-TH"/>
              </w:rPr>
            </w:pPr>
          </w:p>
        </w:tc>
        <w:tc>
          <w:tcPr>
            <w:tcW w:w="2268" w:type="dxa"/>
            <w:tcBorders>
              <w:top w:val="single" w:sz="4" w:space="0" w:color="auto"/>
              <w:bottom w:val="single" w:sz="4" w:space="0" w:color="auto"/>
            </w:tcBorders>
          </w:tcPr>
          <w:p w:rsidR="0088532A" w:rsidRPr="0088532A" w:rsidRDefault="0088532A" w:rsidP="002B1862">
            <w:pPr>
              <w:spacing w:line="240" w:lineRule="auto"/>
              <w:ind w:right="-72"/>
              <w:jc w:val="right"/>
              <w:rPr>
                <w:rFonts w:ascii="Browallia New" w:hAnsi="Browallia New" w:cs="Browallia New"/>
                <w:b/>
                <w:bCs/>
                <w:color w:val="000000"/>
                <w:sz w:val="26"/>
                <w:szCs w:val="26"/>
              </w:rPr>
            </w:pPr>
            <w:r>
              <w:rPr>
                <w:rFonts w:ascii="Browallia New" w:hAnsi="Browallia New" w:cs="Browallia New" w:hint="cs"/>
                <w:b/>
                <w:bCs/>
                <w:color w:val="000000"/>
                <w:sz w:val="26"/>
                <w:szCs w:val="26"/>
                <w:cs/>
              </w:rPr>
              <w:t>มูลค่า ณ วันที่ซื้อธุรกิจ</w:t>
            </w:r>
          </w:p>
          <w:p w:rsidR="00C52883" w:rsidRPr="00F62EF1" w:rsidRDefault="00C52883" w:rsidP="002B1862">
            <w:pPr>
              <w:spacing w:line="240" w:lineRule="auto"/>
              <w:ind w:right="-72"/>
              <w:jc w:val="right"/>
              <w:rPr>
                <w:rFonts w:ascii="Browallia New" w:hAnsi="Browallia New" w:cs="Browallia New"/>
                <w:b/>
                <w:bCs/>
                <w:color w:val="000000"/>
                <w:sz w:val="26"/>
                <w:szCs w:val="26"/>
                <w:lang w:val="en-US"/>
              </w:rPr>
            </w:pPr>
            <w:r w:rsidRPr="00F62EF1">
              <w:rPr>
                <w:rFonts w:ascii="Browallia New" w:hAnsi="Browallia New" w:cs="Browallia New"/>
                <w:b/>
                <w:bCs/>
                <w:color w:val="000000"/>
                <w:sz w:val="26"/>
                <w:szCs w:val="26"/>
                <w:cs/>
                <w:lang w:val="en-US"/>
              </w:rPr>
              <w:t>พันบาท</w:t>
            </w:r>
          </w:p>
        </w:tc>
      </w:tr>
      <w:tr w:rsidR="00C52883" w:rsidRPr="00F62EF1" w:rsidTr="00113693">
        <w:tc>
          <w:tcPr>
            <w:tcW w:w="7200" w:type="dxa"/>
          </w:tcPr>
          <w:p w:rsidR="00C52883" w:rsidRPr="00F62EF1" w:rsidRDefault="00C52883" w:rsidP="00113693">
            <w:pPr>
              <w:spacing w:line="240" w:lineRule="auto"/>
              <w:ind w:left="431" w:right="-72"/>
              <w:rPr>
                <w:rFonts w:ascii="Browallia New" w:hAnsi="Browallia New" w:cs="Browallia New"/>
                <w:snapToGrid w:val="0"/>
                <w:color w:val="000000"/>
                <w:sz w:val="12"/>
                <w:szCs w:val="12"/>
                <w:lang w:val="en-US" w:eastAsia="th-TH"/>
              </w:rPr>
            </w:pPr>
          </w:p>
        </w:tc>
        <w:tc>
          <w:tcPr>
            <w:tcW w:w="2268" w:type="dxa"/>
            <w:tcBorders>
              <w:top w:val="single" w:sz="4" w:space="0" w:color="auto"/>
            </w:tcBorders>
          </w:tcPr>
          <w:p w:rsidR="00C52883" w:rsidRPr="00F62EF1" w:rsidRDefault="00C52883" w:rsidP="002B1862">
            <w:pPr>
              <w:spacing w:line="240" w:lineRule="auto"/>
              <w:ind w:right="-72"/>
              <w:jc w:val="right"/>
              <w:rPr>
                <w:rFonts w:ascii="Browallia New" w:hAnsi="Browallia New" w:cs="Browallia New"/>
                <w:snapToGrid w:val="0"/>
                <w:color w:val="000000"/>
                <w:sz w:val="12"/>
                <w:szCs w:val="12"/>
                <w:lang w:val="en-US" w:eastAsia="th-TH"/>
              </w:rPr>
            </w:pPr>
          </w:p>
        </w:tc>
      </w:tr>
      <w:tr w:rsidR="00C52883" w:rsidRPr="00F62EF1" w:rsidTr="00113693">
        <w:tc>
          <w:tcPr>
            <w:tcW w:w="7200" w:type="dxa"/>
          </w:tcPr>
          <w:p w:rsidR="00C52883" w:rsidRPr="00F62EF1" w:rsidRDefault="00C52883" w:rsidP="00113693">
            <w:pPr>
              <w:spacing w:line="240" w:lineRule="auto"/>
              <w:ind w:left="431" w:right="-72"/>
              <w:rPr>
                <w:rFonts w:ascii="Browallia New" w:hAnsi="Browallia New" w:cs="Browallia New"/>
                <w:color w:val="000000"/>
                <w:sz w:val="26"/>
                <w:szCs w:val="26"/>
                <w:cs/>
                <w:lang w:val="en-US"/>
              </w:rPr>
            </w:pPr>
            <w:r w:rsidRPr="00F62EF1">
              <w:rPr>
                <w:rFonts w:ascii="Browallia New" w:hAnsi="Browallia New" w:cs="Browallia New"/>
                <w:color w:val="000000"/>
                <w:sz w:val="26"/>
                <w:szCs w:val="26"/>
                <w:cs/>
                <w:lang w:val="en-US"/>
              </w:rPr>
              <w:t xml:space="preserve">เงินสดและรายการเทียบเท่าเงินสด </w:t>
            </w:r>
          </w:p>
        </w:tc>
        <w:tc>
          <w:tcPr>
            <w:tcW w:w="2268" w:type="dxa"/>
          </w:tcPr>
          <w:p w:rsidR="00C52883" w:rsidRPr="00F62EF1" w:rsidRDefault="00FE7E97" w:rsidP="002B1862">
            <w:pPr>
              <w:spacing w:line="240" w:lineRule="auto"/>
              <w:ind w:right="-72"/>
              <w:jc w:val="right"/>
              <w:rPr>
                <w:rFonts w:ascii="Browallia New" w:hAnsi="Browallia New" w:cs="Browallia New"/>
                <w:color w:val="000000"/>
                <w:sz w:val="26"/>
                <w:szCs w:val="26"/>
                <w:lang w:val="en-US"/>
              </w:rPr>
            </w:pPr>
            <w:r w:rsidRPr="00FE7E97">
              <w:rPr>
                <w:rFonts w:ascii="Browallia New" w:hAnsi="Browallia New" w:cs="Browallia New"/>
                <w:color w:val="000000"/>
                <w:sz w:val="26"/>
                <w:szCs w:val="26"/>
              </w:rPr>
              <w:t>89</w:t>
            </w:r>
          </w:p>
        </w:tc>
      </w:tr>
      <w:tr w:rsidR="00C52883" w:rsidRPr="00D55BEE" w:rsidTr="00113693">
        <w:tc>
          <w:tcPr>
            <w:tcW w:w="7200" w:type="dxa"/>
          </w:tcPr>
          <w:p w:rsidR="00C52883" w:rsidRPr="00D55BEE" w:rsidRDefault="00C52883" w:rsidP="00113693">
            <w:pPr>
              <w:spacing w:line="240" w:lineRule="auto"/>
              <w:ind w:left="431" w:right="-72"/>
              <w:rPr>
                <w:rFonts w:ascii="Browallia New" w:hAnsi="Browallia New" w:cs="Browallia New"/>
                <w:color w:val="000000"/>
                <w:sz w:val="26"/>
                <w:szCs w:val="26"/>
                <w:cs/>
                <w:lang w:val="en-US"/>
              </w:rPr>
            </w:pPr>
            <w:r w:rsidRPr="00D55BEE">
              <w:rPr>
                <w:rFonts w:ascii="Browallia New" w:hAnsi="Browallia New" w:cs="Browallia New"/>
                <w:color w:val="000000"/>
                <w:sz w:val="26"/>
                <w:szCs w:val="26"/>
                <w:cs/>
                <w:lang w:val="en-US"/>
              </w:rPr>
              <w:t>ลูกหนี้การค้า</w:t>
            </w:r>
            <w:r w:rsidRPr="00D55BEE">
              <w:rPr>
                <w:rFonts w:ascii="Browallia New" w:hAnsi="Browallia New" w:cs="Browallia New" w:hint="cs"/>
                <w:color w:val="000000"/>
                <w:sz w:val="26"/>
                <w:szCs w:val="26"/>
                <w:cs/>
                <w:lang w:val="en-US"/>
              </w:rPr>
              <w:t>และลูกหนี้อื่น</w:t>
            </w:r>
          </w:p>
        </w:tc>
        <w:tc>
          <w:tcPr>
            <w:tcW w:w="2268" w:type="dxa"/>
          </w:tcPr>
          <w:p w:rsidR="00C52883" w:rsidRPr="00D55BEE" w:rsidRDefault="00FE7E97" w:rsidP="002B1862">
            <w:pPr>
              <w:spacing w:line="240" w:lineRule="auto"/>
              <w:ind w:right="-72"/>
              <w:jc w:val="right"/>
              <w:rPr>
                <w:rFonts w:ascii="Browallia New" w:hAnsi="Browallia New" w:cs="Browallia New"/>
                <w:color w:val="000000"/>
                <w:sz w:val="26"/>
                <w:szCs w:val="26"/>
              </w:rPr>
            </w:pPr>
            <w:r w:rsidRPr="00FE7E97">
              <w:rPr>
                <w:rFonts w:ascii="Browallia New" w:hAnsi="Browallia New" w:cs="Browallia New"/>
                <w:color w:val="000000"/>
                <w:sz w:val="26"/>
                <w:szCs w:val="26"/>
              </w:rPr>
              <w:t>1</w:t>
            </w:r>
            <w:r w:rsidR="00C52883" w:rsidRPr="00D55BEE">
              <w:rPr>
                <w:rFonts w:ascii="Browallia New" w:hAnsi="Browallia New" w:cs="Browallia New"/>
                <w:color w:val="000000"/>
                <w:sz w:val="26"/>
                <w:szCs w:val="26"/>
              </w:rPr>
              <w:t>,</w:t>
            </w:r>
            <w:r w:rsidRPr="00FE7E97">
              <w:rPr>
                <w:rFonts w:ascii="Browallia New" w:hAnsi="Browallia New" w:cs="Browallia New"/>
                <w:color w:val="000000"/>
                <w:sz w:val="26"/>
                <w:szCs w:val="26"/>
              </w:rPr>
              <w:t>356</w:t>
            </w:r>
          </w:p>
        </w:tc>
      </w:tr>
      <w:tr w:rsidR="00C52883" w:rsidRPr="00D55BEE" w:rsidTr="00113693">
        <w:tc>
          <w:tcPr>
            <w:tcW w:w="7200" w:type="dxa"/>
          </w:tcPr>
          <w:p w:rsidR="00C52883" w:rsidRPr="00D55BEE" w:rsidRDefault="00C52883" w:rsidP="00113693">
            <w:pPr>
              <w:spacing w:line="240" w:lineRule="auto"/>
              <w:ind w:left="431" w:right="-72"/>
              <w:rPr>
                <w:rFonts w:ascii="Browallia New" w:hAnsi="Browallia New" w:cs="Browallia New"/>
                <w:color w:val="000000"/>
                <w:sz w:val="26"/>
                <w:szCs w:val="26"/>
                <w:cs/>
                <w:lang w:val="en-US"/>
              </w:rPr>
            </w:pPr>
            <w:r w:rsidRPr="00D55BEE">
              <w:rPr>
                <w:rFonts w:ascii="Browallia New" w:hAnsi="Browallia New" w:cs="Browallia New"/>
                <w:color w:val="000000"/>
                <w:sz w:val="26"/>
                <w:szCs w:val="26"/>
                <w:cs/>
                <w:lang w:val="en-US"/>
              </w:rPr>
              <w:t>สินค้าคงเหลือ</w:t>
            </w:r>
          </w:p>
        </w:tc>
        <w:tc>
          <w:tcPr>
            <w:tcW w:w="2268" w:type="dxa"/>
          </w:tcPr>
          <w:p w:rsidR="00C52883" w:rsidRPr="00D55BEE" w:rsidRDefault="00FE7E97" w:rsidP="002B1862">
            <w:pPr>
              <w:spacing w:line="240" w:lineRule="auto"/>
              <w:ind w:right="-72"/>
              <w:jc w:val="right"/>
              <w:rPr>
                <w:rFonts w:ascii="Browallia New" w:hAnsi="Browallia New" w:cs="Browallia New"/>
                <w:color w:val="000000"/>
                <w:sz w:val="26"/>
                <w:szCs w:val="26"/>
              </w:rPr>
            </w:pPr>
            <w:r w:rsidRPr="00FE7E97">
              <w:rPr>
                <w:rFonts w:ascii="Browallia New" w:hAnsi="Browallia New" w:cs="Browallia New"/>
                <w:color w:val="000000"/>
                <w:sz w:val="26"/>
                <w:szCs w:val="26"/>
              </w:rPr>
              <w:t>5</w:t>
            </w:r>
            <w:r w:rsidR="00C52883" w:rsidRPr="00D55BEE">
              <w:rPr>
                <w:rFonts w:ascii="Browallia New" w:hAnsi="Browallia New" w:cs="Browallia New"/>
                <w:color w:val="000000"/>
                <w:sz w:val="26"/>
                <w:szCs w:val="26"/>
              </w:rPr>
              <w:t>,</w:t>
            </w:r>
            <w:r w:rsidRPr="00FE7E97">
              <w:rPr>
                <w:rFonts w:ascii="Browallia New" w:hAnsi="Browallia New" w:cs="Browallia New"/>
                <w:color w:val="000000"/>
                <w:sz w:val="26"/>
                <w:szCs w:val="26"/>
              </w:rPr>
              <w:t>287</w:t>
            </w:r>
          </w:p>
        </w:tc>
      </w:tr>
      <w:tr w:rsidR="00C52883" w:rsidRPr="00D55BEE" w:rsidTr="00113693">
        <w:tc>
          <w:tcPr>
            <w:tcW w:w="7200" w:type="dxa"/>
          </w:tcPr>
          <w:p w:rsidR="00C52883" w:rsidRPr="00D55BEE" w:rsidRDefault="00C52883" w:rsidP="00113693">
            <w:pPr>
              <w:spacing w:line="240" w:lineRule="auto"/>
              <w:ind w:left="431" w:right="-72"/>
              <w:rPr>
                <w:rFonts w:ascii="Browallia New" w:hAnsi="Browallia New" w:cs="Browallia New"/>
                <w:color w:val="000000"/>
                <w:sz w:val="26"/>
                <w:szCs w:val="26"/>
              </w:rPr>
            </w:pPr>
            <w:r w:rsidRPr="00D55BEE">
              <w:rPr>
                <w:rFonts w:ascii="Browallia New" w:hAnsi="Browallia New" w:cs="Browallia New"/>
                <w:color w:val="000000"/>
                <w:sz w:val="26"/>
                <w:szCs w:val="26"/>
                <w:cs/>
                <w:lang w:val="en-US"/>
              </w:rPr>
              <w:t>ที่ดิน อาคารและอุปกรณ์</w:t>
            </w:r>
            <w:r w:rsidRPr="00D55BEE">
              <w:rPr>
                <w:rFonts w:ascii="Browallia New" w:hAnsi="Browallia New" w:cs="Browallia New"/>
                <w:color w:val="000000"/>
                <w:sz w:val="26"/>
                <w:szCs w:val="26"/>
                <w:lang w:val="en-US"/>
              </w:rPr>
              <w:t xml:space="preserve"> </w:t>
            </w:r>
            <w:r w:rsidR="00981923">
              <w:rPr>
                <w:rFonts w:ascii="Browallia New" w:hAnsi="Browallia New" w:cs="Browallia New" w:hint="cs"/>
                <w:color w:val="000000"/>
                <w:sz w:val="26"/>
                <w:szCs w:val="26"/>
                <w:cs/>
                <w:lang w:val="en-US"/>
              </w:rPr>
              <w:t>สุทธิ</w:t>
            </w:r>
          </w:p>
        </w:tc>
        <w:tc>
          <w:tcPr>
            <w:tcW w:w="2268" w:type="dxa"/>
          </w:tcPr>
          <w:p w:rsidR="00C52883" w:rsidRPr="00D55BEE" w:rsidRDefault="00FE7E97" w:rsidP="002B1862">
            <w:pPr>
              <w:spacing w:line="240" w:lineRule="auto"/>
              <w:ind w:right="-72"/>
              <w:jc w:val="right"/>
              <w:rPr>
                <w:rFonts w:ascii="Browallia New" w:hAnsi="Browallia New" w:cs="Browallia New"/>
                <w:color w:val="000000"/>
                <w:sz w:val="26"/>
                <w:szCs w:val="26"/>
                <w:lang w:val="en-US"/>
              </w:rPr>
            </w:pPr>
            <w:r w:rsidRPr="00FE7E97">
              <w:rPr>
                <w:rFonts w:ascii="Browallia New" w:hAnsi="Browallia New" w:cs="Browallia New"/>
                <w:color w:val="000000"/>
                <w:sz w:val="26"/>
                <w:szCs w:val="26"/>
              </w:rPr>
              <w:t>380</w:t>
            </w:r>
            <w:r w:rsidR="00C52883" w:rsidRPr="00D55BEE">
              <w:rPr>
                <w:rFonts w:ascii="Browallia New" w:hAnsi="Browallia New" w:cs="Browallia New"/>
                <w:color w:val="000000"/>
                <w:sz w:val="26"/>
                <w:szCs w:val="26"/>
                <w:lang w:val="en-US"/>
              </w:rPr>
              <w:t>,</w:t>
            </w:r>
            <w:r w:rsidRPr="00FE7E97">
              <w:rPr>
                <w:rFonts w:ascii="Browallia New" w:hAnsi="Browallia New" w:cs="Browallia New"/>
                <w:color w:val="000000"/>
                <w:sz w:val="26"/>
                <w:szCs w:val="26"/>
              </w:rPr>
              <w:t>805</w:t>
            </w:r>
          </w:p>
        </w:tc>
      </w:tr>
      <w:tr w:rsidR="00C52883" w:rsidRPr="00F62EF1" w:rsidTr="00113693">
        <w:tc>
          <w:tcPr>
            <w:tcW w:w="7200" w:type="dxa"/>
          </w:tcPr>
          <w:p w:rsidR="00C52883" w:rsidRPr="00D55BEE" w:rsidRDefault="00C52883" w:rsidP="00113693">
            <w:pPr>
              <w:spacing w:line="240" w:lineRule="auto"/>
              <w:ind w:left="431" w:right="-72"/>
              <w:rPr>
                <w:rFonts w:ascii="Browallia New" w:hAnsi="Browallia New" w:cs="Browallia New"/>
                <w:color w:val="000000"/>
                <w:sz w:val="26"/>
                <w:szCs w:val="26"/>
                <w:cs/>
                <w:lang w:val="en-US"/>
              </w:rPr>
            </w:pPr>
            <w:r w:rsidRPr="00D55BEE">
              <w:rPr>
                <w:rFonts w:ascii="Browallia New" w:hAnsi="Browallia New" w:cs="Browallia New"/>
                <w:color w:val="000000"/>
                <w:sz w:val="26"/>
                <w:szCs w:val="26"/>
                <w:cs/>
                <w:lang w:val="en-US"/>
              </w:rPr>
              <w:t>เจ้าหนี้การค้า</w:t>
            </w:r>
            <w:r w:rsidRPr="00D55BEE">
              <w:rPr>
                <w:rFonts w:ascii="Browallia New" w:hAnsi="Browallia New" w:cs="Browallia New" w:hint="cs"/>
                <w:color w:val="000000"/>
                <w:sz w:val="26"/>
                <w:szCs w:val="26"/>
                <w:cs/>
                <w:lang w:val="en-US"/>
              </w:rPr>
              <w:t>และเจ้าหนี้อื่น</w:t>
            </w:r>
          </w:p>
        </w:tc>
        <w:tc>
          <w:tcPr>
            <w:tcW w:w="2268" w:type="dxa"/>
          </w:tcPr>
          <w:p w:rsidR="00C52883" w:rsidRPr="00F62EF1" w:rsidRDefault="00C52883" w:rsidP="002B1862">
            <w:pPr>
              <w:spacing w:line="240" w:lineRule="auto"/>
              <w:ind w:right="-72"/>
              <w:jc w:val="right"/>
              <w:rPr>
                <w:rFonts w:ascii="Browallia New" w:hAnsi="Browallia New" w:cs="Browallia New"/>
                <w:color w:val="000000"/>
                <w:sz w:val="26"/>
                <w:szCs w:val="26"/>
              </w:rPr>
            </w:pPr>
            <w:r w:rsidRPr="00D55BEE">
              <w:rPr>
                <w:rFonts w:ascii="Browallia New" w:hAnsi="Browallia New" w:cs="Browallia New"/>
                <w:color w:val="000000"/>
                <w:sz w:val="26"/>
                <w:szCs w:val="26"/>
              </w:rPr>
              <w:t>(</w:t>
            </w:r>
            <w:r w:rsidR="00FE7E97" w:rsidRPr="00FE7E97">
              <w:rPr>
                <w:rFonts w:ascii="Browallia New" w:hAnsi="Browallia New" w:cs="Browallia New"/>
                <w:color w:val="000000"/>
                <w:sz w:val="26"/>
                <w:szCs w:val="26"/>
              </w:rPr>
              <w:t>72</w:t>
            </w:r>
            <w:r w:rsidRPr="00D55BEE">
              <w:rPr>
                <w:rFonts w:ascii="Browallia New" w:hAnsi="Browallia New" w:cs="Browallia New"/>
                <w:color w:val="000000"/>
                <w:sz w:val="26"/>
                <w:szCs w:val="26"/>
              </w:rPr>
              <w:t>,</w:t>
            </w:r>
            <w:r w:rsidR="00FE7E97" w:rsidRPr="00FE7E97">
              <w:rPr>
                <w:rFonts w:ascii="Browallia New" w:hAnsi="Browallia New" w:cs="Browallia New"/>
                <w:color w:val="000000"/>
                <w:sz w:val="26"/>
                <w:szCs w:val="26"/>
              </w:rPr>
              <w:t>794</w:t>
            </w:r>
            <w:r w:rsidRPr="00D55BEE">
              <w:rPr>
                <w:rFonts w:ascii="Browallia New" w:hAnsi="Browallia New" w:cs="Browallia New"/>
                <w:color w:val="000000"/>
                <w:sz w:val="26"/>
                <w:szCs w:val="26"/>
              </w:rPr>
              <w:t>)</w:t>
            </w:r>
          </w:p>
        </w:tc>
      </w:tr>
      <w:tr w:rsidR="00C52883" w:rsidRPr="00F62EF1" w:rsidTr="00113693">
        <w:tc>
          <w:tcPr>
            <w:tcW w:w="7200" w:type="dxa"/>
          </w:tcPr>
          <w:p w:rsidR="00C52883" w:rsidRPr="00F62EF1" w:rsidRDefault="00C52883" w:rsidP="00113693">
            <w:pPr>
              <w:spacing w:line="240" w:lineRule="auto"/>
              <w:ind w:left="431" w:right="-72"/>
              <w:rPr>
                <w:rFonts w:ascii="Browallia New" w:hAnsi="Browallia New" w:cs="Browallia New"/>
                <w:color w:val="000000"/>
                <w:sz w:val="26"/>
                <w:szCs w:val="26"/>
              </w:rPr>
            </w:pPr>
            <w:r w:rsidRPr="00F62EF1">
              <w:rPr>
                <w:rFonts w:ascii="Browallia New" w:hAnsi="Browallia New" w:cs="Browallia New"/>
                <w:color w:val="000000"/>
                <w:sz w:val="26"/>
                <w:szCs w:val="26"/>
                <w:cs/>
                <w:lang w:val="en-US"/>
              </w:rPr>
              <w:t xml:space="preserve">เงินกู้ยืมระยะสั้น </w:t>
            </w:r>
          </w:p>
        </w:tc>
        <w:tc>
          <w:tcPr>
            <w:tcW w:w="2268" w:type="dxa"/>
          </w:tcPr>
          <w:p w:rsidR="00C52883" w:rsidRPr="00F62EF1" w:rsidRDefault="00C52883" w:rsidP="002B1862">
            <w:pPr>
              <w:spacing w:line="240" w:lineRule="auto"/>
              <w:ind w:right="-72"/>
              <w:jc w:val="right"/>
              <w:rPr>
                <w:rFonts w:ascii="Browallia New" w:hAnsi="Browallia New" w:cs="Browallia New"/>
                <w:color w:val="000000"/>
                <w:sz w:val="26"/>
                <w:szCs w:val="26"/>
              </w:rPr>
            </w:pPr>
            <w:r>
              <w:rPr>
                <w:rFonts w:ascii="Browallia New" w:hAnsi="Browallia New" w:cs="Browallia New"/>
                <w:color w:val="000000"/>
                <w:sz w:val="26"/>
                <w:szCs w:val="26"/>
              </w:rPr>
              <w:t>(</w:t>
            </w:r>
            <w:r w:rsidR="00FE7E97" w:rsidRPr="00FE7E97">
              <w:rPr>
                <w:rFonts w:ascii="Browallia New" w:hAnsi="Browallia New" w:cs="Browallia New"/>
                <w:color w:val="000000"/>
                <w:sz w:val="26"/>
                <w:szCs w:val="26"/>
              </w:rPr>
              <w:t>160</w:t>
            </w:r>
            <w:r>
              <w:rPr>
                <w:rFonts w:ascii="Browallia New" w:hAnsi="Browallia New" w:cs="Browallia New"/>
                <w:color w:val="000000"/>
                <w:sz w:val="26"/>
                <w:szCs w:val="26"/>
              </w:rPr>
              <w:t>,</w:t>
            </w:r>
            <w:r w:rsidR="00FE7E97" w:rsidRPr="00FE7E97">
              <w:rPr>
                <w:rFonts w:ascii="Browallia New" w:hAnsi="Browallia New" w:cs="Browallia New"/>
                <w:color w:val="000000"/>
                <w:sz w:val="26"/>
                <w:szCs w:val="26"/>
              </w:rPr>
              <w:t>658</w:t>
            </w:r>
            <w:r>
              <w:rPr>
                <w:rFonts w:ascii="Browallia New" w:hAnsi="Browallia New" w:cs="Browallia New"/>
                <w:color w:val="000000"/>
                <w:sz w:val="26"/>
                <w:szCs w:val="26"/>
              </w:rPr>
              <w:t>)</w:t>
            </w:r>
          </w:p>
        </w:tc>
      </w:tr>
      <w:tr w:rsidR="00C52883" w:rsidRPr="00F62EF1" w:rsidTr="00113693">
        <w:tc>
          <w:tcPr>
            <w:tcW w:w="7200" w:type="dxa"/>
          </w:tcPr>
          <w:p w:rsidR="00C52883" w:rsidRPr="00F62EF1" w:rsidRDefault="00C52883" w:rsidP="00113693">
            <w:pPr>
              <w:spacing w:line="240" w:lineRule="auto"/>
              <w:ind w:left="431" w:right="-72"/>
              <w:rPr>
                <w:rFonts w:ascii="Browallia New" w:hAnsi="Browallia New" w:cs="Browallia New"/>
                <w:color w:val="000000"/>
                <w:sz w:val="26"/>
                <w:szCs w:val="26"/>
                <w:cs/>
              </w:rPr>
            </w:pPr>
            <w:r w:rsidRPr="00F62EF1">
              <w:rPr>
                <w:rFonts w:ascii="Browallia New" w:hAnsi="Browallia New" w:cs="Browallia New"/>
                <w:color w:val="000000"/>
                <w:sz w:val="26"/>
                <w:szCs w:val="26"/>
                <w:cs/>
              </w:rPr>
              <w:t>เงินกู้ยืมระยะยาว</w:t>
            </w:r>
          </w:p>
        </w:tc>
        <w:tc>
          <w:tcPr>
            <w:tcW w:w="2268" w:type="dxa"/>
          </w:tcPr>
          <w:p w:rsidR="00C52883" w:rsidRPr="00F62EF1" w:rsidRDefault="00C52883" w:rsidP="002B1862">
            <w:pPr>
              <w:spacing w:line="240" w:lineRule="auto"/>
              <w:ind w:right="-72"/>
              <w:jc w:val="right"/>
              <w:rPr>
                <w:rFonts w:ascii="Browallia New" w:hAnsi="Browallia New" w:cs="Browallia New"/>
                <w:color w:val="000000"/>
                <w:sz w:val="26"/>
                <w:szCs w:val="26"/>
              </w:rPr>
            </w:pPr>
            <w:r>
              <w:rPr>
                <w:rFonts w:ascii="Browallia New" w:hAnsi="Browallia New" w:cs="Browallia New"/>
                <w:color w:val="000000"/>
                <w:sz w:val="26"/>
                <w:szCs w:val="26"/>
              </w:rPr>
              <w:t>(</w:t>
            </w:r>
            <w:r w:rsidR="00FE7E97" w:rsidRPr="00FE7E97">
              <w:rPr>
                <w:rFonts w:ascii="Browallia New" w:hAnsi="Browallia New" w:cs="Browallia New"/>
                <w:color w:val="000000"/>
                <w:sz w:val="26"/>
                <w:szCs w:val="26"/>
              </w:rPr>
              <w:t>278</w:t>
            </w:r>
            <w:r>
              <w:rPr>
                <w:rFonts w:ascii="Browallia New" w:hAnsi="Browallia New" w:cs="Browallia New"/>
                <w:color w:val="000000"/>
                <w:sz w:val="26"/>
                <w:szCs w:val="26"/>
              </w:rPr>
              <w:t>,</w:t>
            </w:r>
            <w:r w:rsidR="00FE7E97" w:rsidRPr="00FE7E97">
              <w:rPr>
                <w:rFonts w:ascii="Browallia New" w:hAnsi="Browallia New" w:cs="Browallia New"/>
                <w:color w:val="000000"/>
                <w:sz w:val="26"/>
                <w:szCs w:val="26"/>
              </w:rPr>
              <w:t>994</w:t>
            </w:r>
            <w:r>
              <w:rPr>
                <w:rFonts w:ascii="Browallia New" w:hAnsi="Browallia New" w:cs="Browallia New"/>
                <w:color w:val="000000"/>
                <w:sz w:val="26"/>
                <w:szCs w:val="26"/>
              </w:rPr>
              <w:t>)</w:t>
            </w:r>
          </w:p>
        </w:tc>
      </w:tr>
      <w:tr w:rsidR="00C52883" w:rsidRPr="00F62EF1" w:rsidTr="00113693">
        <w:tc>
          <w:tcPr>
            <w:tcW w:w="7200" w:type="dxa"/>
          </w:tcPr>
          <w:p w:rsidR="00C52883" w:rsidRPr="00F62EF1" w:rsidRDefault="00C52883" w:rsidP="00113693">
            <w:pPr>
              <w:spacing w:line="240" w:lineRule="auto"/>
              <w:ind w:left="431" w:right="-72"/>
              <w:rPr>
                <w:rFonts w:ascii="Browallia New" w:hAnsi="Browallia New" w:cs="Browallia New"/>
                <w:color w:val="000000"/>
                <w:sz w:val="26"/>
                <w:szCs w:val="26"/>
                <w:cs/>
                <w:lang w:val="en-US"/>
              </w:rPr>
            </w:pPr>
            <w:r w:rsidRPr="00F62EF1">
              <w:rPr>
                <w:rFonts w:ascii="Browallia New" w:hAnsi="Browallia New" w:cs="Browallia New"/>
                <w:color w:val="000000"/>
                <w:sz w:val="26"/>
                <w:szCs w:val="26"/>
                <w:cs/>
                <w:lang w:val="en-US"/>
              </w:rPr>
              <w:t>หนี้สินอื่น</w:t>
            </w:r>
          </w:p>
        </w:tc>
        <w:tc>
          <w:tcPr>
            <w:tcW w:w="2268" w:type="dxa"/>
            <w:tcBorders>
              <w:bottom w:val="single" w:sz="4" w:space="0" w:color="auto"/>
            </w:tcBorders>
          </w:tcPr>
          <w:p w:rsidR="00C52883" w:rsidRPr="00F62EF1" w:rsidRDefault="00C52883" w:rsidP="002B1862">
            <w:pPr>
              <w:spacing w:line="240" w:lineRule="auto"/>
              <w:ind w:right="-72"/>
              <w:jc w:val="right"/>
              <w:rPr>
                <w:rFonts w:ascii="Browallia New" w:hAnsi="Browallia New" w:cs="Browallia New"/>
                <w:color w:val="000000"/>
                <w:sz w:val="26"/>
                <w:szCs w:val="26"/>
                <w:lang w:val="en-US"/>
              </w:rPr>
            </w:pPr>
            <w:r>
              <w:rPr>
                <w:rFonts w:ascii="Browallia New" w:hAnsi="Browallia New" w:cs="Browallia New"/>
                <w:color w:val="000000"/>
                <w:sz w:val="26"/>
                <w:szCs w:val="26"/>
                <w:lang w:val="en-US"/>
              </w:rPr>
              <w:t>(</w:t>
            </w:r>
            <w:r w:rsidR="00FE7E97" w:rsidRPr="00FE7E97">
              <w:rPr>
                <w:rFonts w:ascii="Browallia New" w:hAnsi="Browallia New" w:cs="Browallia New"/>
                <w:color w:val="000000"/>
                <w:sz w:val="26"/>
                <w:szCs w:val="26"/>
              </w:rPr>
              <w:t>3</w:t>
            </w:r>
            <w:r>
              <w:rPr>
                <w:rFonts w:ascii="Browallia New" w:hAnsi="Browallia New" w:cs="Browallia New"/>
                <w:color w:val="000000"/>
                <w:sz w:val="26"/>
                <w:szCs w:val="26"/>
                <w:lang w:val="en-US"/>
              </w:rPr>
              <w:t>,</w:t>
            </w:r>
            <w:r w:rsidR="00FE7E97" w:rsidRPr="00FE7E97">
              <w:rPr>
                <w:rFonts w:ascii="Browallia New" w:hAnsi="Browallia New" w:cs="Browallia New"/>
                <w:color w:val="000000"/>
                <w:sz w:val="26"/>
                <w:szCs w:val="26"/>
              </w:rPr>
              <w:t>699</w:t>
            </w:r>
            <w:r>
              <w:rPr>
                <w:rFonts w:ascii="Browallia New" w:hAnsi="Browallia New" w:cs="Browallia New"/>
                <w:color w:val="000000"/>
                <w:sz w:val="26"/>
                <w:szCs w:val="26"/>
                <w:lang w:val="en-US"/>
              </w:rPr>
              <w:t>)</w:t>
            </w:r>
          </w:p>
        </w:tc>
      </w:tr>
      <w:tr w:rsidR="00C52883" w:rsidRPr="003F10F2" w:rsidTr="00113693">
        <w:tc>
          <w:tcPr>
            <w:tcW w:w="7200" w:type="dxa"/>
          </w:tcPr>
          <w:p w:rsidR="00C52883" w:rsidRPr="003F10F2" w:rsidRDefault="004D7E89" w:rsidP="00113693">
            <w:pPr>
              <w:spacing w:line="240" w:lineRule="auto"/>
              <w:ind w:left="431" w:right="-72"/>
              <w:rPr>
                <w:rFonts w:ascii="Browallia New" w:hAnsi="Browallia New" w:cs="Browallia New"/>
                <w:color w:val="000000"/>
                <w:sz w:val="26"/>
                <w:szCs w:val="26"/>
                <w:cs/>
                <w:lang w:val="en-US"/>
              </w:rPr>
            </w:pPr>
            <w:r>
              <w:rPr>
                <w:rFonts w:ascii="Browallia New" w:eastAsia="Arial Unicode MS" w:hAnsi="Browallia New" w:cs="Browallia New" w:hint="cs"/>
                <w:sz w:val="26"/>
                <w:szCs w:val="26"/>
                <w:cs/>
              </w:rPr>
              <w:t>หนี้สิน</w:t>
            </w:r>
            <w:r w:rsidR="004B6A97">
              <w:rPr>
                <w:rFonts w:ascii="Browallia New" w:eastAsia="Arial Unicode MS" w:hAnsi="Browallia New" w:cs="Browallia New" w:hint="cs"/>
                <w:sz w:val="26"/>
                <w:szCs w:val="26"/>
                <w:cs/>
              </w:rPr>
              <w:t>ที่สามารถระบุได้</w:t>
            </w:r>
            <w:r w:rsidR="00C52883" w:rsidRPr="003F10F2">
              <w:rPr>
                <w:rFonts w:ascii="Browallia New" w:hAnsi="Browallia New" w:cs="Browallia New"/>
                <w:color w:val="000000"/>
                <w:sz w:val="26"/>
                <w:szCs w:val="26"/>
                <w:cs/>
                <w:lang w:val="en-US"/>
              </w:rPr>
              <w:t xml:space="preserve"> สุทธิ</w:t>
            </w:r>
          </w:p>
        </w:tc>
        <w:tc>
          <w:tcPr>
            <w:tcW w:w="2268" w:type="dxa"/>
            <w:tcBorders>
              <w:top w:val="single" w:sz="4" w:space="0" w:color="auto"/>
            </w:tcBorders>
          </w:tcPr>
          <w:p w:rsidR="00C52883" w:rsidRPr="003F10F2" w:rsidRDefault="00C52883" w:rsidP="002B1862">
            <w:pPr>
              <w:spacing w:line="240" w:lineRule="auto"/>
              <w:ind w:right="-72"/>
              <w:jc w:val="right"/>
              <w:rPr>
                <w:rFonts w:ascii="Browallia New" w:hAnsi="Browallia New" w:cs="Browallia New"/>
                <w:color w:val="000000"/>
                <w:sz w:val="26"/>
                <w:szCs w:val="26"/>
                <w:lang w:val="en-US"/>
              </w:rPr>
            </w:pPr>
            <w:r w:rsidRPr="003F10F2">
              <w:rPr>
                <w:rFonts w:ascii="Browallia New" w:hAnsi="Browallia New" w:cs="Browallia New"/>
                <w:color w:val="000000"/>
                <w:sz w:val="26"/>
                <w:szCs w:val="26"/>
                <w:lang w:val="en-US"/>
              </w:rPr>
              <w:t>(</w:t>
            </w:r>
            <w:r w:rsidR="00FE7E97" w:rsidRPr="00FE7E97">
              <w:rPr>
                <w:rFonts w:ascii="Browallia New" w:hAnsi="Browallia New" w:cs="Browallia New"/>
                <w:color w:val="000000"/>
                <w:sz w:val="26"/>
                <w:szCs w:val="26"/>
              </w:rPr>
              <w:t>128</w:t>
            </w:r>
            <w:r w:rsidRPr="003F10F2">
              <w:rPr>
                <w:rFonts w:ascii="Browallia New" w:hAnsi="Browallia New" w:cs="Browallia New"/>
                <w:color w:val="000000"/>
                <w:sz w:val="26"/>
                <w:szCs w:val="26"/>
                <w:lang w:val="en-US"/>
              </w:rPr>
              <w:t>,</w:t>
            </w:r>
            <w:r w:rsidR="00FE7E97" w:rsidRPr="00FE7E97">
              <w:rPr>
                <w:rFonts w:ascii="Browallia New" w:hAnsi="Browallia New" w:cs="Browallia New"/>
                <w:color w:val="000000"/>
                <w:sz w:val="26"/>
                <w:szCs w:val="26"/>
              </w:rPr>
              <w:t>608</w:t>
            </w:r>
            <w:r w:rsidRPr="003F10F2">
              <w:rPr>
                <w:rFonts w:ascii="Browallia New" w:hAnsi="Browallia New" w:cs="Browallia New"/>
                <w:color w:val="000000"/>
                <w:sz w:val="26"/>
                <w:szCs w:val="26"/>
                <w:lang w:val="en-US"/>
              </w:rPr>
              <w:t>)</w:t>
            </w:r>
          </w:p>
        </w:tc>
      </w:tr>
      <w:tr w:rsidR="00C52883" w:rsidRPr="003F10F2" w:rsidTr="00113693">
        <w:tc>
          <w:tcPr>
            <w:tcW w:w="7200" w:type="dxa"/>
          </w:tcPr>
          <w:p w:rsidR="00C52883" w:rsidRPr="003F10F2" w:rsidRDefault="009656C5" w:rsidP="00113693">
            <w:pPr>
              <w:tabs>
                <w:tab w:val="left" w:pos="876"/>
              </w:tabs>
              <w:spacing w:line="240" w:lineRule="auto"/>
              <w:ind w:left="431" w:right="-72"/>
              <w:rPr>
                <w:rFonts w:ascii="Browallia New" w:hAnsi="Browallia New" w:cs="Browallia New"/>
                <w:color w:val="000000"/>
                <w:sz w:val="26"/>
                <w:szCs w:val="26"/>
                <w:cs/>
                <w:lang w:val="en-US"/>
              </w:rPr>
            </w:pPr>
            <w:r w:rsidRPr="009656C5">
              <w:rPr>
                <w:rFonts w:ascii="Browallia New" w:hAnsi="Browallia New" w:cs="Browallia New" w:hint="cs"/>
                <w:color w:val="000000"/>
                <w:sz w:val="26"/>
                <w:szCs w:val="26"/>
                <w:u w:val="single"/>
                <w:cs/>
                <w:lang w:val="en-US"/>
              </w:rPr>
              <w:t>หัก</w:t>
            </w:r>
            <w:r w:rsidRPr="009656C5">
              <w:rPr>
                <w:rFonts w:ascii="Browallia New" w:hAnsi="Browallia New" w:cs="Browallia New"/>
                <w:color w:val="000000"/>
                <w:sz w:val="26"/>
                <w:szCs w:val="26"/>
                <w:cs/>
                <w:lang w:val="en-US"/>
              </w:rPr>
              <w:t xml:space="preserve"> </w:t>
            </w:r>
            <w:r w:rsidR="00C23A99">
              <w:rPr>
                <w:rFonts w:ascii="Browallia New" w:hAnsi="Browallia New" w:cs="Browallia New" w:hint="cs"/>
                <w:color w:val="000000"/>
                <w:sz w:val="26"/>
                <w:szCs w:val="26"/>
                <w:cs/>
                <w:lang w:val="en-US"/>
              </w:rPr>
              <w:t xml:space="preserve"> </w:t>
            </w:r>
            <w:r w:rsidRPr="009656C5">
              <w:rPr>
                <w:rFonts w:ascii="Browallia New" w:hAnsi="Browallia New" w:cs="Browallia New" w:hint="cs"/>
                <w:color w:val="000000"/>
                <w:sz w:val="26"/>
                <w:szCs w:val="26"/>
                <w:cs/>
                <w:lang w:val="en-US"/>
              </w:rPr>
              <w:t>ส่วนได้เสียที่ไม่มีอำนาจควบคุม</w:t>
            </w:r>
          </w:p>
        </w:tc>
        <w:tc>
          <w:tcPr>
            <w:tcW w:w="2268" w:type="dxa"/>
          </w:tcPr>
          <w:p w:rsidR="00C52883" w:rsidRPr="003F10F2" w:rsidRDefault="00FE7E97" w:rsidP="002B1862">
            <w:pPr>
              <w:spacing w:line="240" w:lineRule="auto"/>
              <w:ind w:right="-72"/>
              <w:jc w:val="right"/>
              <w:rPr>
                <w:rFonts w:ascii="Browallia New" w:hAnsi="Browallia New" w:cs="Browallia New"/>
                <w:color w:val="000000"/>
                <w:sz w:val="26"/>
                <w:szCs w:val="26"/>
              </w:rPr>
            </w:pPr>
            <w:r w:rsidRPr="00FE7E97">
              <w:rPr>
                <w:rFonts w:ascii="Browallia New" w:hAnsi="Browallia New" w:cs="Browallia New"/>
                <w:color w:val="000000"/>
                <w:sz w:val="26"/>
                <w:szCs w:val="26"/>
              </w:rPr>
              <w:t>32</w:t>
            </w:r>
            <w:r w:rsidR="00C52883" w:rsidRPr="003F10F2">
              <w:rPr>
                <w:rFonts w:ascii="Browallia New" w:hAnsi="Browallia New" w:cs="Browallia New"/>
                <w:color w:val="000000"/>
                <w:sz w:val="26"/>
                <w:szCs w:val="26"/>
              </w:rPr>
              <w:t>,</w:t>
            </w:r>
            <w:r w:rsidRPr="00FE7E97">
              <w:rPr>
                <w:rFonts w:ascii="Browallia New" w:hAnsi="Browallia New" w:cs="Browallia New"/>
                <w:color w:val="000000"/>
                <w:sz w:val="26"/>
                <w:szCs w:val="26"/>
              </w:rPr>
              <w:t>165</w:t>
            </w:r>
          </w:p>
        </w:tc>
      </w:tr>
      <w:tr w:rsidR="00A01E59" w:rsidRPr="003F10F2" w:rsidTr="00113693">
        <w:tc>
          <w:tcPr>
            <w:tcW w:w="7200" w:type="dxa"/>
          </w:tcPr>
          <w:p w:rsidR="00A01E59" w:rsidRPr="003F10F2" w:rsidRDefault="00A01E59" w:rsidP="00113693">
            <w:pPr>
              <w:tabs>
                <w:tab w:val="left" w:pos="876"/>
              </w:tabs>
              <w:spacing w:line="240" w:lineRule="auto"/>
              <w:ind w:left="431" w:right="-72"/>
              <w:rPr>
                <w:rFonts w:ascii="Browallia New" w:hAnsi="Browallia New" w:cs="Browallia New"/>
                <w:color w:val="000000"/>
                <w:sz w:val="26"/>
                <w:szCs w:val="26"/>
                <w:cs/>
              </w:rPr>
            </w:pPr>
            <w:r w:rsidRPr="00A01E59">
              <w:rPr>
                <w:rFonts w:ascii="Browallia New" w:hAnsi="Browallia New" w:cs="Browallia New"/>
                <w:color w:val="000000"/>
                <w:sz w:val="26"/>
                <w:szCs w:val="26"/>
                <w:cs/>
                <w:lang w:val="en-US"/>
              </w:rPr>
              <w:t>ค่าความนิยม</w:t>
            </w:r>
          </w:p>
        </w:tc>
        <w:tc>
          <w:tcPr>
            <w:tcW w:w="2268" w:type="dxa"/>
            <w:tcBorders>
              <w:bottom w:val="single" w:sz="4" w:space="0" w:color="auto"/>
            </w:tcBorders>
          </w:tcPr>
          <w:p w:rsidR="00A01E59" w:rsidRPr="003F10F2" w:rsidRDefault="00FE7E97" w:rsidP="002B1862">
            <w:pPr>
              <w:spacing w:line="240" w:lineRule="auto"/>
              <w:ind w:right="-72"/>
              <w:jc w:val="right"/>
              <w:rPr>
                <w:rFonts w:ascii="Browallia New" w:hAnsi="Browallia New" w:cs="Browallia New"/>
                <w:color w:val="000000"/>
                <w:sz w:val="26"/>
                <w:szCs w:val="26"/>
                <w:lang w:val="en-US"/>
              </w:rPr>
            </w:pPr>
            <w:r w:rsidRPr="00FE7E97">
              <w:rPr>
                <w:rFonts w:ascii="Browallia New" w:hAnsi="Browallia New" w:cs="Browallia New"/>
                <w:color w:val="000000"/>
                <w:sz w:val="26"/>
                <w:szCs w:val="26"/>
              </w:rPr>
              <w:t>133</w:t>
            </w:r>
            <w:r w:rsidR="00A01E59" w:rsidRPr="003F10F2">
              <w:rPr>
                <w:rFonts w:ascii="Browallia New" w:hAnsi="Browallia New" w:cs="Browallia New"/>
                <w:color w:val="000000"/>
                <w:sz w:val="26"/>
                <w:szCs w:val="26"/>
                <w:lang w:val="en-US"/>
              </w:rPr>
              <w:t>,</w:t>
            </w:r>
            <w:r w:rsidRPr="00FE7E97">
              <w:rPr>
                <w:rFonts w:ascii="Browallia New" w:hAnsi="Browallia New" w:cs="Browallia New"/>
                <w:color w:val="000000"/>
                <w:sz w:val="26"/>
                <w:szCs w:val="26"/>
              </w:rPr>
              <w:t>943</w:t>
            </w:r>
          </w:p>
        </w:tc>
      </w:tr>
      <w:tr w:rsidR="00A01E59" w:rsidRPr="00F62EF1" w:rsidTr="00113693">
        <w:tc>
          <w:tcPr>
            <w:tcW w:w="7200" w:type="dxa"/>
          </w:tcPr>
          <w:p w:rsidR="00A01E59" w:rsidRPr="003F10F2" w:rsidRDefault="009B4566" w:rsidP="00113693">
            <w:pPr>
              <w:spacing w:line="240" w:lineRule="auto"/>
              <w:ind w:left="431" w:right="-72"/>
              <w:rPr>
                <w:rFonts w:ascii="Browallia New" w:hAnsi="Browallia New" w:cs="Browallia New"/>
                <w:color w:val="000000"/>
                <w:sz w:val="26"/>
                <w:szCs w:val="26"/>
                <w:cs/>
                <w:lang w:val="en-US"/>
              </w:rPr>
            </w:pPr>
            <w:r w:rsidRPr="00275239">
              <w:rPr>
                <w:rFonts w:ascii="Browallia New" w:eastAsia="Arial Unicode MS" w:hAnsi="Browallia New" w:cs="Browallia New"/>
                <w:sz w:val="26"/>
                <w:szCs w:val="26"/>
                <w:cs/>
              </w:rPr>
              <w:t>สิ่งตอบแทนที่จ่ายซื้อธุรกิจ</w:t>
            </w:r>
          </w:p>
        </w:tc>
        <w:tc>
          <w:tcPr>
            <w:tcW w:w="2268" w:type="dxa"/>
            <w:tcBorders>
              <w:top w:val="single" w:sz="4" w:space="0" w:color="auto"/>
              <w:bottom w:val="single" w:sz="4" w:space="0" w:color="auto"/>
            </w:tcBorders>
          </w:tcPr>
          <w:p w:rsidR="00A01E59" w:rsidRPr="003F10F2" w:rsidRDefault="00FE7E97" w:rsidP="002B1862">
            <w:pPr>
              <w:spacing w:line="240" w:lineRule="auto"/>
              <w:ind w:right="-72"/>
              <w:jc w:val="right"/>
              <w:rPr>
                <w:rFonts w:ascii="Browallia New" w:hAnsi="Browallia New" w:cs="Browallia New"/>
                <w:color w:val="000000"/>
                <w:sz w:val="26"/>
                <w:szCs w:val="26"/>
                <w:lang w:val="en-US"/>
              </w:rPr>
            </w:pPr>
            <w:r w:rsidRPr="00FE7E97">
              <w:rPr>
                <w:rFonts w:ascii="Browallia New" w:hAnsi="Browallia New" w:cs="Browallia New"/>
                <w:color w:val="000000"/>
                <w:sz w:val="26"/>
                <w:szCs w:val="26"/>
              </w:rPr>
              <w:t>37</w:t>
            </w:r>
            <w:r w:rsidR="00A01E59">
              <w:rPr>
                <w:rFonts w:ascii="Browallia New" w:hAnsi="Browallia New" w:cs="Browallia New"/>
                <w:color w:val="000000"/>
                <w:sz w:val="26"/>
                <w:szCs w:val="26"/>
              </w:rPr>
              <w:t>,</w:t>
            </w:r>
            <w:r w:rsidRPr="00FE7E97">
              <w:rPr>
                <w:rFonts w:ascii="Browallia New" w:hAnsi="Browallia New" w:cs="Browallia New"/>
                <w:color w:val="000000"/>
                <w:sz w:val="26"/>
                <w:szCs w:val="26"/>
              </w:rPr>
              <w:t>500</w:t>
            </w:r>
          </w:p>
        </w:tc>
      </w:tr>
    </w:tbl>
    <w:p w:rsidR="00786628" w:rsidRPr="00F62EF1" w:rsidRDefault="00786628" w:rsidP="00786628">
      <w:pPr>
        <w:spacing w:line="240" w:lineRule="auto"/>
        <w:ind w:left="547"/>
        <w:jc w:val="thaiDistribute"/>
        <w:rPr>
          <w:rFonts w:ascii="Browallia New" w:hAnsi="Browallia New" w:cs="Browallia New"/>
          <w:color w:val="000000"/>
          <w:sz w:val="26"/>
          <w:szCs w:val="26"/>
          <w:lang w:val="en-US"/>
        </w:rPr>
      </w:pPr>
    </w:p>
    <w:p w:rsidR="00220EA2" w:rsidRDefault="00C5070F" w:rsidP="00113693">
      <w:pPr>
        <w:spacing w:line="240" w:lineRule="auto"/>
        <w:ind w:left="540"/>
        <w:jc w:val="thaiDistribute"/>
        <w:rPr>
          <w:rFonts w:ascii="Browallia New" w:eastAsia="Arial Unicode MS" w:hAnsi="Browallia New" w:cs="Browallia New"/>
          <w:sz w:val="26"/>
          <w:szCs w:val="26"/>
          <w:cs/>
        </w:rPr>
      </w:pPr>
      <w:r w:rsidRPr="00720276">
        <w:rPr>
          <w:rFonts w:ascii="Browallia New" w:eastAsia="Arial Unicode MS" w:hAnsi="Browallia New" w:cs="Browallia New" w:hint="cs"/>
          <w:sz w:val="26"/>
          <w:szCs w:val="26"/>
          <w:cs/>
        </w:rPr>
        <w:t>กลุ่มกิจการยังอยู่ระหว่างการประเมินมูลค่ายุติธรรมของสินทรัพย์สุทธิที่ได้มาจากการซื้อธุรกิจ</w:t>
      </w:r>
      <w:r w:rsidRPr="00720276">
        <w:rPr>
          <w:rFonts w:ascii="Browallia New" w:eastAsia="Arial Unicode MS" w:hAnsi="Browallia New" w:cs="Browallia New"/>
          <w:sz w:val="26"/>
          <w:szCs w:val="26"/>
          <w:cs/>
        </w:rPr>
        <w:t xml:space="preserve"> </w:t>
      </w:r>
      <w:r w:rsidRPr="00720276">
        <w:rPr>
          <w:rFonts w:ascii="Browallia New" w:eastAsia="Arial Unicode MS" w:hAnsi="Browallia New" w:cs="Browallia New" w:hint="cs"/>
          <w:sz w:val="26"/>
          <w:szCs w:val="26"/>
          <w:cs/>
        </w:rPr>
        <w:t>ค่าความนิยมข้างต้นจำเป็นต้องปรับปรุงให้ถูกต้องต่อไปตามมูลค่ายุติธรรมของสินทรัพย์สุทธิที่ได้มาโดยจะต้องทำการประเมินให้เสร็จสิ้นภายใน</w:t>
      </w:r>
      <w:r w:rsidRPr="00720276">
        <w:rPr>
          <w:rFonts w:ascii="Browallia New" w:eastAsia="Arial Unicode MS" w:hAnsi="Browallia New" w:cs="Browallia New"/>
          <w:sz w:val="26"/>
          <w:szCs w:val="26"/>
          <w:cs/>
        </w:rPr>
        <w:t xml:space="preserve"> </w:t>
      </w:r>
      <w:r w:rsidR="00FE7E97" w:rsidRPr="00FE7E97">
        <w:rPr>
          <w:rFonts w:ascii="Browallia New" w:eastAsia="Arial Unicode MS" w:hAnsi="Browallia New" w:cs="Browallia New"/>
          <w:sz w:val="26"/>
          <w:szCs w:val="26"/>
        </w:rPr>
        <w:t>12</w:t>
      </w:r>
      <w:r w:rsidRPr="00720276">
        <w:rPr>
          <w:rFonts w:ascii="Browallia New" w:eastAsia="Arial Unicode MS" w:hAnsi="Browallia New" w:cs="Browallia New"/>
          <w:sz w:val="26"/>
          <w:szCs w:val="26"/>
          <w:cs/>
        </w:rPr>
        <w:t xml:space="preserve"> </w:t>
      </w:r>
      <w:r w:rsidRPr="00720276">
        <w:rPr>
          <w:rFonts w:ascii="Browallia New" w:eastAsia="Arial Unicode MS" w:hAnsi="Browallia New" w:cs="Browallia New" w:hint="cs"/>
          <w:sz w:val="26"/>
          <w:szCs w:val="26"/>
          <w:cs/>
        </w:rPr>
        <w:t>เดือนนับตั้งแต่วันซื้อธุรกิจ</w:t>
      </w:r>
    </w:p>
    <w:p w:rsidR="00786628" w:rsidRPr="00F62EF1" w:rsidRDefault="00786628" w:rsidP="00786628">
      <w:pPr>
        <w:spacing w:line="240" w:lineRule="auto"/>
        <w:ind w:left="547"/>
        <w:jc w:val="thaiDistribute"/>
        <w:rPr>
          <w:rFonts w:ascii="Browallia New" w:hAnsi="Browallia New" w:cs="Browallia New"/>
          <w:color w:val="000000"/>
          <w:sz w:val="26"/>
          <w:szCs w:val="26"/>
          <w:lang w:val="en-US"/>
        </w:rPr>
      </w:pPr>
    </w:p>
    <w:p w:rsidR="00C52883" w:rsidRDefault="00C52883" w:rsidP="00B37840">
      <w:pPr>
        <w:spacing w:line="240" w:lineRule="auto"/>
        <w:ind w:left="540"/>
        <w:jc w:val="thaiDistribute"/>
        <w:rPr>
          <w:rFonts w:ascii="Browallia New" w:eastAsia="Arial Unicode MS" w:hAnsi="Browallia New" w:cs="Browallia New"/>
          <w:sz w:val="26"/>
          <w:szCs w:val="26"/>
        </w:rPr>
      </w:pPr>
      <w:r w:rsidRPr="00C52883">
        <w:rPr>
          <w:rFonts w:ascii="Browallia New" w:eastAsia="Arial Unicode MS" w:hAnsi="Browallia New" w:cs="Browallia New" w:hint="cs"/>
          <w:sz w:val="26"/>
          <w:szCs w:val="26"/>
          <w:cs/>
        </w:rPr>
        <w:t xml:space="preserve">รายได้จากการขายและขาดทุนสุทธิส่วนที่เป็นของบริษัท </w:t>
      </w:r>
      <w:r w:rsidRPr="00B37840">
        <w:rPr>
          <w:rFonts w:ascii="Browallia New" w:eastAsia="Arial Unicode MS" w:hAnsi="Browallia New" w:cs="Browallia New" w:hint="cs"/>
          <w:sz w:val="26"/>
          <w:szCs w:val="26"/>
          <w:cs/>
        </w:rPr>
        <w:t>ลาภภักดีปาล์ม</w:t>
      </w:r>
      <w:r w:rsidRPr="00B37840">
        <w:rPr>
          <w:rFonts w:ascii="Browallia New" w:eastAsia="Arial Unicode MS" w:hAnsi="Browallia New" w:cs="Browallia New"/>
          <w:sz w:val="26"/>
          <w:szCs w:val="26"/>
          <w:cs/>
        </w:rPr>
        <w:t xml:space="preserve"> </w:t>
      </w:r>
      <w:r w:rsidRPr="00B37840">
        <w:rPr>
          <w:rFonts w:ascii="Browallia New" w:eastAsia="Arial Unicode MS" w:hAnsi="Browallia New" w:cs="Browallia New" w:hint="cs"/>
          <w:sz w:val="26"/>
          <w:szCs w:val="26"/>
          <w:cs/>
        </w:rPr>
        <w:t xml:space="preserve">จำกัด </w:t>
      </w:r>
      <w:r w:rsidRPr="00C52883">
        <w:rPr>
          <w:rFonts w:ascii="Browallia New" w:eastAsia="Arial Unicode MS" w:hAnsi="Browallia New" w:cs="Browallia New" w:hint="cs"/>
          <w:sz w:val="26"/>
          <w:szCs w:val="26"/>
          <w:cs/>
        </w:rPr>
        <w:t>ตั้งแต่วันที่มีอำนาจควบคุมซึ่งรวมอยู่ในงบกำไร</w:t>
      </w:r>
      <w:r w:rsidRPr="00B37840">
        <w:rPr>
          <w:rFonts w:ascii="Browallia New" w:eastAsia="Arial Unicode MS" w:hAnsi="Browallia New" w:cs="Browallia New" w:hint="cs"/>
          <w:sz w:val="26"/>
          <w:szCs w:val="26"/>
          <w:cs/>
        </w:rPr>
        <w:t>ขาดทุนเบ็ดเสร็จรวมสำหรับงวด</w:t>
      </w:r>
      <w:r w:rsidR="005B2157" w:rsidRPr="00B37840">
        <w:rPr>
          <w:rFonts w:ascii="Browallia New" w:eastAsia="Arial Unicode MS" w:hAnsi="Browallia New" w:cs="Browallia New" w:hint="cs"/>
          <w:sz w:val="26"/>
          <w:szCs w:val="26"/>
          <w:cs/>
        </w:rPr>
        <w:t>หกเดือน</w:t>
      </w:r>
      <w:r w:rsidRPr="00B37840">
        <w:rPr>
          <w:rFonts w:ascii="Browallia New" w:eastAsia="Arial Unicode MS" w:hAnsi="Browallia New" w:cs="Browallia New" w:hint="cs"/>
          <w:sz w:val="26"/>
          <w:szCs w:val="26"/>
          <w:cs/>
        </w:rPr>
        <w:t xml:space="preserve">สิ้นสุดวันที่ </w:t>
      </w:r>
      <w:r w:rsidR="005B2157" w:rsidRPr="00B37840">
        <w:rPr>
          <w:rFonts w:ascii="Browallia New" w:eastAsia="Arial Unicode MS" w:hAnsi="Browallia New" w:cs="Browallia New"/>
          <w:sz w:val="26"/>
          <w:szCs w:val="26"/>
        </w:rPr>
        <w:t xml:space="preserve">30 </w:t>
      </w:r>
      <w:r w:rsidR="005B2157" w:rsidRPr="00B37840">
        <w:rPr>
          <w:rFonts w:ascii="Browallia New" w:eastAsia="Arial Unicode MS" w:hAnsi="Browallia New" w:cs="Browallia New"/>
          <w:sz w:val="26"/>
          <w:szCs w:val="26"/>
          <w:cs/>
        </w:rPr>
        <w:t>มิถุนายน</w:t>
      </w:r>
      <w:r w:rsidRPr="00B37840">
        <w:rPr>
          <w:rFonts w:ascii="Browallia New" w:eastAsia="Arial Unicode MS" w:hAnsi="Browallia New" w:cs="Browallia New" w:hint="cs"/>
          <w:sz w:val="26"/>
          <w:szCs w:val="26"/>
          <w:cs/>
        </w:rPr>
        <w:t xml:space="preserve"> พ</w:t>
      </w:r>
      <w:r w:rsidRPr="00B37840">
        <w:rPr>
          <w:rFonts w:ascii="Browallia New" w:eastAsia="Arial Unicode MS" w:hAnsi="Browallia New" w:cs="Browallia New"/>
          <w:sz w:val="26"/>
          <w:szCs w:val="26"/>
        </w:rPr>
        <w:t>.</w:t>
      </w:r>
      <w:r w:rsidRPr="00B37840">
        <w:rPr>
          <w:rFonts w:ascii="Browallia New" w:eastAsia="Arial Unicode MS" w:hAnsi="Browallia New" w:cs="Browallia New" w:hint="cs"/>
          <w:sz w:val="26"/>
          <w:szCs w:val="26"/>
          <w:cs/>
        </w:rPr>
        <w:t>ศ</w:t>
      </w:r>
      <w:r w:rsidRPr="00B37840">
        <w:rPr>
          <w:rFonts w:ascii="Browallia New" w:eastAsia="Arial Unicode MS" w:hAnsi="Browallia New" w:cs="Browallia New"/>
          <w:sz w:val="26"/>
          <w:szCs w:val="26"/>
        </w:rPr>
        <w:t>.</w:t>
      </w:r>
      <w:r w:rsidRPr="00B37840">
        <w:rPr>
          <w:rFonts w:ascii="Browallia New" w:eastAsia="Arial Unicode MS" w:hAnsi="Browallia New" w:cs="Browallia New" w:hint="cs"/>
          <w:sz w:val="26"/>
          <w:szCs w:val="26"/>
          <w:cs/>
        </w:rPr>
        <w:t xml:space="preserve"> </w:t>
      </w:r>
      <w:r w:rsidR="00FE7E97" w:rsidRPr="00B37840">
        <w:rPr>
          <w:rFonts w:ascii="Browallia New" w:eastAsia="Arial Unicode MS" w:hAnsi="Browallia New" w:cs="Browallia New"/>
          <w:sz w:val="26"/>
          <w:szCs w:val="26"/>
        </w:rPr>
        <w:t>2563</w:t>
      </w:r>
      <w:r w:rsidRPr="00B37840">
        <w:rPr>
          <w:rFonts w:ascii="Browallia New" w:eastAsia="Arial Unicode MS" w:hAnsi="Browallia New" w:cs="Browallia New" w:hint="cs"/>
          <w:sz w:val="26"/>
          <w:szCs w:val="26"/>
          <w:cs/>
        </w:rPr>
        <w:t xml:space="preserve"> มีจำนวน</w:t>
      </w:r>
      <w:r w:rsidR="00812B50" w:rsidRPr="00B37840">
        <w:rPr>
          <w:rFonts w:ascii="Browallia New" w:eastAsia="Arial Unicode MS" w:hAnsi="Browallia New" w:cs="Browallia New"/>
          <w:sz w:val="26"/>
          <w:szCs w:val="26"/>
        </w:rPr>
        <w:t xml:space="preserve"> 315.05</w:t>
      </w:r>
      <w:r w:rsidR="009E249C" w:rsidRPr="00B37840">
        <w:rPr>
          <w:rFonts w:ascii="Browallia New" w:eastAsia="Arial Unicode MS" w:hAnsi="Browallia New" w:cs="Browallia New" w:hint="cs"/>
          <w:sz w:val="26"/>
          <w:szCs w:val="26"/>
          <w:cs/>
        </w:rPr>
        <w:t xml:space="preserve"> ล้าน</w:t>
      </w:r>
      <w:r w:rsidRPr="00B37840">
        <w:rPr>
          <w:rFonts w:ascii="Browallia New" w:eastAsia="Arial Unicode MS" w:hAnsi="Browallia New" w:cs="Browallia New" w:hint="cs"/>
          <w:sz w:val="26"/>
          <w:szCs w:val="26"/>
          <w:cs/>
        </w:rPr>
        <w:t xml:space="preserve">บาท และ </w:t>
      </w:r>
      <w:r w:rsidR="00812B50" w:rsidRPr="00B37840">
        <w:rPr>
          <w:rFonts w:ascii="Browallia New" w:eastAsia="Arial Unicode MS" w:hAnsi="Browallia New" w:cs="Browallia New"/>
          <w:sz w:val="26"/>
          <w:szCs w:val="26"/>
        </w:rPr>
        <w:t>35.49</w:t>
      </w:r>
      <w:r w:rsidR="006410E3" w:rsidRPr="00B37840">
        <w:rPr>
          <w:rFonts w:ascii="Browallia New" w:eastAsia="Arial Unicode MS" w:hAnsi="Browallia New" w:cs="Browallia New"/>
          <w:sz w:val="26"/>
          <w:szCs w:val="26"/>
        </w:rPr>
        <w:t xml:space="preserve"> </w:t>
      </w:r>
      <w:r w:rsidR="009E249C" w:rsidRPr="00B37840">
        <w:rPr>
          <w:rFonts w:ascii="Browallia New" w:eastAsia="Arial Unicode MS" w:hAnsi="Browallia New" w:cs="Browallia New" w:hint="cs"/>
          <w:sz w:val="26"/>
          <w:szCs w:val="26"/>
          <w:cs/>
        </w:rPr>
        <w:t>ล้าน</w:t>
      </w:r>
      <w:r w:rsidRPr="00B37840">
        <w:rPr>
          <w:rFonts w:ascii="Browallia New" w:eastAsia="Arial Unicode MS" w:hAnsi="Browallia New" w:cs="Browallia New" w:hint="cs"/>
          <w:sz w:val="26"/>
          <w:szCs w:val="26"/>
          <w:cs/>
        </w:rPr>
        <w:t>บาท</w:t>
      </w:r>
      <w:r w:rsidRPr="00C52883">
        <w:rPr>
          <w:rFonts w:ascii="Browallia New" w:eastAsia="Arial Unicode MS" w:hAnsi="Browallia New" w:cs="Browallia New" w:hint="cs"/>
          <w:sz w:val="26"/>
          <w:szCs w:val="26"/>
          <w:cs/>
        </w:rPr>
        <w:t xml:space="preserve"> ตามลำดับ</w:t>
      </w:r>
    </w:p>
    <w:p w:rsidR="00786628" w:rsidRPr="00F62EF1" w:rsidRDefault="00786628" w:rsidP="00786628">
      <w:pPr>
        <w:spacing w:line="240" w:lineRule="auto"/>
        <w:ind w:left="547"/>
        <w:jc w:val="thaiDistribute"/>
        <w:rPr>
          <w:rFonts w:ascii="Browallia New" w:hAnsi="Browallia New" w:cs="Browallia New"/>
          <w:color w:val="000000"/>
          <w:sz w:val="26"/>
          <w:szCs w:val="26"/>
          <w:lang w:val="en-US"/>
        </w:rPr>
      </w:pPr>
    </w:p>
    <w:p w:rsidR="00786628" w:rsidRDefault="00742A90" w:rsidP="00786628">
      <w:pPr>
        <w:spacing w:line="240" w:lineRule="auto"/>
        <w:ind w:left="540"/>
        <w:jc w:val="thaiDistribute"/>
        <w:rPr>
          <w:rFonts w:ascii="Browallia New" w:eastAsia="Arial Unicode MS" w:hAnsi="Browallia New" w:cs="Browallia New"/>
          <w:sz w:val="26"/>
          <w:szCs w:val="26"/>
          <w:cs/>
        </w:rPr>
      </w:pPr>
      <w:r>
        <w:rPr>
          <w:rFonts w:ascii="Browallia New" w:eastAsia="Arial Unicode MS" w:hAnsi="Browallia New" w:cs="Browallia New" w:hint="cs"/>
          <w:sz w:val="26"/>
          <w:szCs w:val="26"/>
          <w:cs/>
        </w:rPr>
        <w:t>ต่อมา</w:t>
      </w:r>
      <w:r w:rsidR="001B4A18" w:rsidRPr="001B4A18">
        <w:rPr>
          <w:rFonts w:ascii="Browallia New" w:eastAsia="Arial Unicode MS" w:hAnsi="Browallia New" w:cs="Browallia New" w:hint="cs"/>
          <w:sz w:val="26"/>
          <w:szCs w:val="26"/>
          <w:cs/>
        </w:rPr>
        <w:t>ที่ประชุมวิสามัญผู้ถือหุ้นของบริษัท</w:t>
      </w:r>
      <w:r w:rsidR="001B4A18" w:rsidRPr="001B4A18">
        <w:rPr>
          <w:rFonts w:ascii="Browallia New" w:eastAsia="Arial Unicode MS" w:hAnsi="Browallia New" w:cs="Browallia New"/>
          <w:sz w:val="26"/>
          <w:szCs w:val="26"/>
          <w:cs/>
        </w:rPr>
        <w:t xml:space="preserve"> </w:t>
      </w:r>
      <w:r w:rsidR="001B4A18" w:rsidRPr="001B4A18">
        <w:rPr>
          <w:rFonts w:ascii="Browallia New" w:eastAsia="Arial Unicode MS" w:hAnsi="Browallia New" w:cs="Browallia New" w:hint="cs"/>
          <w:sz w:val="26"/>
          <w:szCs w:val="26"/>
          <w:cs/>
        </w:rPr>
        <w:t>ลาภภักดีปาล์ม</w:t>
      </w:r>
      <w:r w:rsidR="001B4A18" w:rsidRPr="001B4A18">
        <w:rPr>
          <w:rFonts w:ascii="Browallia New" w:eastAsia="Arial Unicode MS" w:hAnsi="Browallia New" w:cs="Browallia New"/>
          <w:sz w:val="26"/>
          <w:szCs w:val="26"/>
          <w:cs/>
        </w:rPr>
        <w:t xml:space="preserve"> </w:t>
      </w:r>
      <w:r w:rsidR="001B4A18" w:rsidRPr="001B4A18">
        <w:rPr>
          <w:rFonts w:ascii="Browallia New" w:eastAsia="Arial Unicode MS" w:hAnsi="Browallia New" w:cs="Browallia New" w:hint="cs"/>
          <w:sz w:val="26"/>
          <w:szCs w:val="26"/>
          <w:cs/>
        </w:rPr>
        <w:t>จำกัด</w:t>
      </w:r>
      <w:r w:rsidR="001B4A18" w:rsidRPr="001B4A18">
        <w:rPr>
          <w:rFonts w:ascii="Browallia New" w:eastAsia="Arial Unicode MS" w:hAnsi="Browallia New" w:cs="Browallia New"/>
          <w:sz w:val="26"/>
          <w:szCs w:val="26"/>
          <w:cs/>
        </w:rPr>
        <w:t xml:space="preserve"> </w:t>
      </w:r>
      <w:r w:rsidR="001B4A18" w:rsidRPr="001B4A18">
        <w:rPr>
          <w:rFonts w:ascii="Browallia New" w:eastAsia="Arial Unicode MS" w:hAnsi="Browallia New" w:cs="Browallia New" w:hint="cs"/>
          <w:sz w:val="26"/>
          <w:szCs w:val="26"/>
          <w:cs/>
        </w:rPr>
        <w:t>เมื่อวันที่</w:t>
      </w:r>
      <w:r w:rsidR="001B4A18" w:rsidRPr="001B4A18">
        <w:rPr>
          <w:rFonts w:ascii="Browallia New" w:eastAsia="Arial Unicode MS" w:hAnsi="Browallia New" w:cs="Browallia New"/>
          <w:sz w:val="26"/>
          <w:szCs w:val="26"/>
          <w:cs/>
        </w:rPr>
        <w:t xml:space="preserve"> </w:t>
      </w:r>
      <w:r w:rsidR="00FE7E97" w:rsidRPr="00FE7E97">
        <w:rPr>
          <w:rFonts w:ascii="Browallia New" w:eastAsia="Arial Unicode MS" w:hAnsi="Browallia New" w:cs="Browallia New"/>
          <w:sz w:val="26"/>
          <w:szCs w:val="26"/>
        </w:rPr>
        <w:t>4</w:t>
      </w:r>
      <w:r w:rsidR="001B4A18" w:rsidRPr="001B4A18">
        <w:rPr>
          <w:rFonts w:ascii="Browallia New" w:eastAsia="Arial Unicode MS" w:hAnsi="Browallia New" w:cs="Browallia New"/>
          <w:sz w:val="26"/>
          <w:szCs w:val="26"/>
        </w:rPr>
        <w:t xml:space="preserve"> </w:t>
      </w:r>
      <w:r w:rsidR="001B4A18" w:rsidRPr="001B4A18">
        <w:rPr>
          <w:rFonts w:ascii="Browallia New" w:eastAsia="Arial Unicode MS" w:hAnsi="Browallia New" w:cs="Browallia New" w:hint="cs"/>
          <w:sz w:val="26"/>
          <w:szCs w:val="26"/>
          <w:cs/>
        </w:rPr>
        <w:t>กุมภาพันธ์</w:t>
      </w:r>
      <w:r w:rsidR="001B4A18" w:rsidRPr="001B4A18">
        <w:rPr>
          <w:rFonts w:ascii="Browallia New" w:eastAsia="Arial Unicode MS" w:hAnsi="Browallia New" w:cs="Browallia New"/>
          <w:sz w:val="26"/>
          <w:szCs w:val="26"/>
          <w:cs/>
        </w:rPr>
        <w:t xml:space="preserve"> </w:t>
      </w:r>
      <w:r w:rsidR="001B4A18" w:rsidRPr="001B4A18">
        <w:rPr>
          <w:rFonts w:ascii="Browallia New" w:eastAsia="Arial Unicode MS" w:hAnsi="Browallia New" w:cs="Browallia New" w:hint="cs"/>
          <w:sz w:val="26"/>
          <w:szCs w:val="26"/>
          <w:cs/>
        </w:rPr>
        <w:t>พ</w:t>
      </w:r>
      <w:r w:rsidR="001B4A18" w:rsidRPr="001B4A18">
        <w:rPr>
          <w:rFonts w:ascii="Browallia New" w:eastAsia="Arial Unicode MS" w:hAnsi="Browallia New" w:cs="Browallia New"/>
          <w:sz w:val="26"/>
          <w:szCs w:val="26"/>
          <w:cs/>
        </w:rPr>
        <w:t>.</w:t>
      </w:r>
      <w:r w:rsidR="001B4A18" w:rsidRPr="001B4A18">
        <w:rPr>
          <w:rFonts w:ascii="Browallia New" w:eastAsia="Arial Unicode MS" w:hAnsi="Browallia New" w:cs="Browallia New" w:hint="cs"/>
          <w:sz w:val="26"/>
          <w:szCs w:val="26"/>
          <w:cs/>
        </w:rPr>
        <w:t>ศ</w:t>
      </w:r>
      <w:r w:rsidR="001B4A18" w:rsidRPr="001B4A18">
        <w:rPr>
          <w:rFonts w:ascii="Browallia New" w:eastAsia="Arial Unicode MS" w:hAnsi="Browallia New" w:cs="Browallia New"/>
          <w:sz w:val="26"/>
          <w:szCs w:val="26"/>
          <w:cs/>
        </w:rPr>
        <w:t xml:space="preserve">. </w:t>
      </w:r>
      <w:r w:rsidR="00FE7E97" w:rsidRPr="00FE7E97">
        <w:rPr>
          <w:rFonts w:ascii="Browallia New" w:eastAsia="Arial Unicode MS" w:hAnsi="Browallia New" w:cs="Browallia New"/>
          <w:sz w:val="26"/>
          <w:szCs w:val="26"/>
        </w:rPr>
        <w:t>2563</w:t>
      </w:r>
      <w:r w:rsidR="001B4A18" w:rsidRPr="001B4A18">
        <w:rPr>
          <w:rFonts w:ascii="Browallia New" w:eastAsia="Arial Unicode MS" w:hAnsi="Browallia New" w:cs="Browallia New"/>
          <w:sz w:val="26"/>
          <w:szCs w:val="26"/>
        </w:rPr>
        <w:t xml:space="preserve"> </w:t>
      </w:r>
      <w:r w:rsidR="001B4A18" w:rsidRPr="001B4A18">
        <w:rPr>
          <w:rFonts w:ascii="Browallia New" w:eastAsia="Arial Unicode MS" w:hAnsi="Browallia New" w:cs="Browallia New" w:hint="cs"/>
          <w:sz w:val="26"/>
          <w:szCs w:val="26"/>
          <w:cs/>
        </w:rPr>
        <w:t>ผู้ถือหุ้นได้มีมติอนุมัติให้เพิ่มทุนจดทะเบียนจากจำนวน</w:t>
      </w:r>
      <w:r w:rsidR="001B4A18" w:rsidRPr="001B4A18">
        <w:rPr>
          <w:rFonts w:ascii="Browallia New" w:eastAsia="Arial Unicode MS" w:hAnsi="Browallia New" w:cs="Browallia New"/>
          <w:sz w:val="26"/>
          <w:szCs w:val="26"/>
          <w:cs/>
        </w:rPr>
        <w:t xml:space="preserve"> </w:t>
      </w:r>
      <w:r w:rsidR="00FE7E97" w:rsidRPr="00FE7E97">
        <w:rPr>
          <w:rFonts w:ascii="Browallia New" w:eastAsia="Arial Unicode MS" w:hAnsi="Browallia New" w:cs="Browallia New"/>
          <w:sz w:val="26"/>
          <w:szCs w:val="26"/>
        </w:rPr>
        <w:t>160</w:t>
      </w:r>
      <w:r w:rsidR="001B4A18" w:rsidRPr="001B4A18">
        <w:rPr>
          <w:rFonts w:ascii="Browallia New" w:eastAsia="Arial Unicode MS" w:hAnsi="Browallia New" w:cs="Browallia New"/>
          <w:sz w:val="26"/>
          <w:szCs w:val="26"/>
        </w:rPr>
        <w:t xml:space="preserve"> </w:t>
      </w:r>
      <w:r w:rsidR="001B4A18" w:rsidRPr="001B4A18">
        <w:rPr>
          <w:rFonts w:ascii="Browallia New" w:eastAsia="Arial Unicode MS" w:hAnsi="Browallia New" w:cs="Browallia New" w:hint="cs"/>
          <w:sz w:val="26"/>
          <w:szCs w:val="26"/>
          <w:cs/>
        </w:rPr>
        <w:t>ล้านบาทเป็นจำนวน</w:t>
      </w:r>
      <w:r w:rsidR="001B4A18" w:rsidRPr="001B4A18">
        <w:rPr>
          <w:rFonts w:ascii="Browallia New" w:eastAsia="Arial Unicode MS" w:hAnsi="Browallia New" w:cs="Browallia New"/>
          <w:sz w:val="26"/>
          <w:szCs w:val="26"/>
          <w:cs/>
        </w:rPr>
        <w:t xml:space="preserve"> </w:t>
      </w:r>
      <w:r w:rsidR="00FE7E97" w:rsidRPr="00FE7E97">
        <w:rPr>
          <w:rFonts w:ascii="Browallia New" w:eastAsia="Arial Unicode MS" w:hAnsi="Browallia New" w:cs="Browallia New"/>
          <w:sz w:val="26"/>
          <w:szCs w:val="26"/>
        </w:rPr>
        <w:t>310</w:t>
      </w:r>
      <w:r w:rsidR="001B4A18" w:rsidRPr="001B4A18">
        <w:rPr>
          <w:rFonts w:ascii="Browallia New" w:eastAsia="Arial Unicode MS" w:hAnsi="Browallia New" w:cs="Browallia New"/>
          <w:sz w:val="26"/>
          <w:szCs w:val="26"/>
        </w:rPr>
        <w:t xml:space="preserve"> </w:t>
      </w:r>
      <w:r w:rsidR="001B4A18" w:rsidRPr="001B4A18">
        <w:rPr>
          <w:rFonts w:ascii="Browallia New" w:eastAsia="Arial Unicode MS" w:hAnsi="Browallia New" w:cs="Browallia New" w:hint="cs"/>
          <w:sz w:val="26"/>
          <w:szCs w:val="26"/>
          <w:cs/>
        </w:rPr>
        <w:t>ล้านบาท</w:t>
      </w:r>
      <w:r w:rsidR="001B4A18" w:rsidRPr="001B4A18">
        <w:rPr>
          <w:rFonts w:ascii="Browallia New" w:eastAsia="Arial Unicode MS" w:hAnsi="Browallia New" w:cs="Browallia New"/>
          <w:sz w:val="26"/>
          <w:szCs w:val="26"/>
          <w:cs/>
        </w:rPr>
        <w:t xml:space="preserve"> </w:t>
      </w:r>
      <w:r w:rsidR="001B4A18" w:rsidRPr="001B4A18">
        <w:rPr>
          <w:rFonts w:ascii="Browallia New" w:eastAsia="Arial Unicode MS" w:hAnsi="Browallia New" w:cs="Browallia New" w:hint="cs"/>
          <w:sz w:val="26"/>
          <w:szCs w:val="26"/>
          <w:cs/>
        </w:rPr>
        <w:t>โดยการออกหุ้นสามัญใหม่จำนวน</w:t>
      </w:r>
      <w:r w:rsidR="001B4A18" w:rsidRPr="001B4A18">
        <w:rPr>
          <w:rFonts w:ascii="Browallia New" w:eastAsia="Arial Unicode MS" w:hAnsi="Browallia New" w:cs="Browallia New"/>
          <w:sz w:val="26"/>
          <w:szCs w:val="26"/>
          <w:cs/>
        </w:rPr>
        <w:t xml:space="preserve"> </w:t>
      </w:r>
      <w:r w:rsidR="00FE7E97" w:rsidRPr="00FE7E97">
        <w:rPr>
          <w:rFonts w:ascii="Browallia New" w:eastAsia="Arial Unicode MS" w:hAnsi="Browallia New" w:cs="Browallia New"/>
          <w:sz w:val="26"/>
          <w:szCs w:val="26"/>
        </w:rPr>
        <w:t>1</w:t>
      </w:r>
      <w:r w:rsidR="001B4A18" w:rsidRPr="001B4A18">
        <w:rPr>
          <w:rFonts w:ascii="Browallia New" w:eastAsia="Arial Unicode MS" w:hAnsi="Browallia New" w:cs="Browallia New"/>
          <w:sz w:val="26"/>
          <w:szCs w:val="26"/>
        </w:rPr>
        <w:t>,</w:t>
      </w:r>
      <w:r w:rsidR="00FE7E97" w:rsidRPr="00FE7E97">
        <w:rPr>
          <w:rFonts w:ascii="Browallia New" w:eastAsia="Arial Unicode MS" w:hAnsi="Browallia New" w:cs="Browallia New"/>
          <w:sz w:val="26"/>
          <w:szCs w:val="26"/>
        </w:rPr>
        <w:t>500</w:t>
      </w:r>
      <w:r w:rsidR="001B4A18" w:rsidRPr="001B4A18">
        <w:rPr>
          <w:rFonts w:ascii="Browallia New" w:eastAsia="Arial Unicode MS" w:hAnsi="Browallia New" w:cs="Browallia New"/>
          <w:sz w:val="26"/>
          <w:szCs w:val="26"/>
        </w:rPr>
        <w:t>,</w:t>
      </w:r>
      <w:r w:rsidR="00FE7E97" w:rsidRPr="00FE7E97">
        <w:rPr>
          <w:rFonts w:ascii="Browallia New" w:eastAsia="Arial Unicode MS" w:hAnsi="Browallia New" w:cs="Browallia New"/>
          <w:sz w:val="26"/>
          <w:szCs w:val="26"/>
        </w:rPr>
        <w:t>000</w:t>
      </w:r>
      <w:r w:rsidR="001B4A18" w:rsidRPr="001B4A18">
        <w:rPr>
          <w:rFonts w:ascii="Browallia New" w:eastAsia="Arial Unicode MS" w:hAnsi="Browallia New" w:cs="Browallia New"/>
          <w:sz w:val="26"/>
          <w:szCs w:val="26"/>
        </w:rPr>
        <w:t xml:space="preserve"> </w:t>
      </w:r>
      <w:r w:rsidR="001B4A18" w:rsidRPr="001B4A18">
        <w:rPr>
          <w:rFonts w:ascii="Browallia New" w:eastAsia="Arial Unicode MS" w:hAnsi="Browallia New" w:cs="Browallia New" w:hint="cs"/>
          <w:sz w:val="26"/>
          <w:szCs w:val="26"/>
          <w:cs/>
        </w:rPr>
        <w:t>หุ้น</w:t>
      </w:r>
      <w:r w:rsidR="001B4A18" w:rsidRPr="001B4A18">
        <w:rPr>
          <w:rFonts w:ascii="Browallia New" w:eastAsia="Arial Unicode MS" w:hAnsi="Browallia New" w:cs="Browallia New"/>
          <w:sz w:val="26"/>
          <w:szCs w:val="26"/>
          <w:cs/>
        </w:rPr>
        <w:t xml:space="preserve"> </w:t>
      </w:r>
      <w:r w:rsidR="001B4A18" w:rsidRPr="001B4A18">
        <w:rPr>
          <w:rFonts w:ascii="Browallia New" w:eastAsia="Arial Unicode MS" w:hAnsi="Browallia New" w:cs="Browallia New" w:hint="cs"/>
          <w:sz w:val="26"/>
          <w:szCs w:val="26"/>
          <w:cs/>
        </w:rPr>
        <w:t>ซึ่งมีมูลค่าที่ตราไว้หุ้นละ</w:t>
      </w:r>
      <w:r w:rsidR="001B4A18" w:rsidRPr="001B4A18">
        <w:rPr>
          <w:rFonts w:ascii="Browallia New" w:eastAsia="Arial Unicode MS" w:hAnsi="Browallia New" w:cs="Browallia New"/>
          <w:sz w:val="26"/>
          <w:szCs w:val="26"/>
          <w:cs/>
        </w:rPr>
        <w:t xml:space="preserve"> </w:t>
      </w:r>
      <w:r w:rsidR="00FE7E97" w:rsidRPr="00FE7E97">
        <w:rPr>
          <w:rFonts w:ascii="Browallia New" w:eastAsia="Arial Unicode MS" w:hAnsi="Browallia New" w:cs="Browallia New"/>
          <w:sz w:val="26"/>
          <w:szCs w:val="26"/>
        </w:rPr>
        <w:t>100</w:t>
      </w:r>
      <w:r w:rsidR="001B4A18" w:rsidRPr="001B4A18">
        <w:rPr>
          <w:rFonts w:ascii="Browallia New" w:eastAsia="Arial Unicode MS" w:hAnsi="Browallia New" w:cs="Browallia New"/>
          <w:sz w:val="26"/>
          <w:szCs w:val="26"/>
        </w:rPr>
        <w:t xml:space="preserve"> </w:t>
      </w:r>
      <w:r w:rsidR="001B4A18" w:rsidRPr="001B4A18">
        <w:rPr>
          <w:rFonts w:ascii="Browallia New" w:eastAsia="Arial Unicode MS" w:hAnsi="Browallia New" w:cs="Browallia New" w:hint="cs"/>
          <w:sz w:val="26"/>
          <w:szCs w:val="26"/>
          <w:cs/>
        </w:rPr>
        <w:t>บาท</w:t>
      </w:r>
      <w:r w:rsidR="00527A22">
        <w:rPr>
          <w:rFonts w:ascii="Browallia New" w:eastAsia="Arial Unicode MS" w:hAnsi="Browallia New" w:cs="Browallia New" w:hint="cs"/>
          <w:sz w:val="26"/>
          <w:szCs w:val="26"/>
          <w:cs/>
        </w:rPr>
        <w:t xml:space="preserve"> คิดเป็นจำนวนเงินรวม </w:t>
      </w:r>
      <w:r w:rsidR="00FE7E97" w:rsidRPr="00FE7E97">
        <w:rPr>
          <w:rFonts w:ascii="Browallia New" w:eastAsia="Arial Unicode MS" w:hAnsi="Browallia New" w:cs="Browallia New"/>
          <w:sz w:val="26"/>
          <w:szCs w:val="26"/>
        </w:rPr>
        <w:t>150</w:t>
      </w:r>
      <w:r w:rsidR="00527A22">
        <w:rPr>
          <w:rFonts w:ascii="Browallia New" w:eastAsia="Arial Unicode MS" w:hAnsi="Browallia New" w:cs="Browallia New"/>
          <w:sz w:val="26"/>
          <w:szCs w:val="26"/>
        </w:rPr>
        <w:t xml:space="preserve"> </w:t>
      </w:r>
      <w:r w:rsidR="00527A22">
        <w:rPr>
          <w:rFonts w:ascii="Browallia New" w:eastAsia="Arial Unicode MS" w:hAnsi="Browallia New" w:cs="Browallia New" w:hint="cs"/>
          <w:sz w:val="26"/>
          <w:szCs w:val="26"/>
          <w:cs/>
        </w:rPr>
        <w:t xml:space="preserve">ล้านบาท </w:t>
      </w:r>
      <w:r w:rsidR="00E06308">
        <w:rPr>
          <w:rFonts w:ascii="Browallia New" w:eastAsia="Arial Unicode MS" w:hAnsi="Browallia New" w:cs="Browallia New" w:hint="cs"/>
          <w:sz w:val="26"/>
          <w:szCs w:val="26"/>
          <w:cs/>
        </w:rPr>
        <w:t>กลุ่มกิจการ</w:t>
      </w:r>
      <w:r w:rsidR="00527A22">
        <w:rPr>
          <w:rFonts w:ascii="Browallia New" w:eastAsia="Arial Unicode MS" w:hAnsi="Browallia New" w:cs="Browallia New" w:hint="cs"/>
          <w:sz w:val="26"/>
          <w:szCs w:val="26"/>
          <w:cs/>
        </w:rPr>
        <w:t>ได้ชำระค่าหุ้นเพิ่มทุน</w:t>
      </w:r>
      <w:r w:rsidR="001B4A18" w:rsidRPr="001B4A18">
        <w:rPr>
          <w:rFonts w:ascii="Browallia New" w:eastAsia="Arial Unicode MS" w:hAnsi="Browallia New" w:cs="Browallia New" w:hint="cs"/>
          <w:sz w:val="26"/>
          <w:szCs w:val="26"/>
          <w:cs/>
        </w:rPr>
        <w:t>ตามสัดส่วนการถือหุ้นคิดเป็นจำนวนเงิน</w:t>
      </w:r>
      <w:r w:rsidR="00403388">
        <w:rPr>
          <w:rFonts w:ascii="Browallia New" w:eastAsia="Arial Unicode MS" w:hAnsi="Browallia New" w:cs="Browallia New" w:hint="cs"/>
          <w:sz w:val="26"/>
          <w:szCs w:val="26"/>
          <w:cs/>
        </w:rPr>
        <w:t>รวม</w:t>
      </w:r>
      <w:r w:rsidR="001B4A18" w:rsidRPr="001B4A18">
        <w:rPr>
          <w:rFonts w:ascii="Browallia New" w:eastAsia="Arial Unicode MS" w:hAnsi="Browallia New" w:cs="Browallia New"/>
          <w:sz w:val="26"/>
          <w:szCs w:val="26"/>
          <w:cs/>
        </w:rPr>
        <w:t xml:space="preserve"> </w:t>
      </w:r>
      <w:r w:rsidR="00FE7E97" w:rsidRPr="00FE7E97">
        <w:rPr>
          <w:rFonts w:ascii="Browallia New" w:eastAsia="Arial Unicode MS" w:hAnsi="Browallia New" w:cs="Browallia New"/>
          <w:sz w:val="26"/>
          <w:szCs w:val="26"/>
        </w:rPr>
        <w:t>112</w:t>
      </w:r>
      <w:r w:rsidR="001B4A18" w:rsidRPr="001B4A18">
        <w:rPr>
          <w:rFonts w:ascii="Browallia New" w:eastAsia="Arial Unicode MS" w:hAnsi="Browallia New" w:cs="Browallia New"/>
          <w:sz w:val="26"/>
          <w:szCs w:val="26"/>
        </w:rPr>
        <w:t>.</w:t>
      </w:r>
      <w:r w:rsidR="00FE7E97" w:rsidRPr="00FE7E97">
        <w:rPr>
          <w:rFonts w:ascii="Browallia New" w:eastAsia="Arial Unicode MS" w:hAnsi="Browallia New" w:cs="Browallia New"/>
          <w:sz w:val="26"/>
          <w:szCs w:val="26"/>
        </w:rPr>
        <w:t>49</w:t>
      </w:r>
      <w:r w:rsidR="001B4A18" w:rsidRPr="001B4A18">
        <w:rPr>
          <w:rFonts w:ascii="Browallia New" w:eastAsia="Arial Unicode MS" w:hAnsi="Browallia New" w:cs="Browallia New"/>
          <w:sz w:val="26"/>
          <w:szCs w:val="26"/>
        </w:rPr>
        <w:t xml:space="preserve"> </w:t>
      </w:r>
      <w:r w:rsidR="001B4A18" w:rsidRPr="001B4A18">
        <w:rPr>
          <w:rFonts w:ascii="Browallia New" w:eastAsia="Arial Unicode MS" w:hAnsi="Browallia New" w:cs="Browallia New" w:hint="cs"/>
          <w:sz w:val="26"/>
          <w:szCs w:val="26"/>
          <w:cs/>
        </w:rPr>
        <w:t>ล้านบาท</w:t>
      </w:r>
      <w:r w:rsidR="00E06308">
        <w:rPr>
          <w:rFonts w:ascii="Browallia New" w:eastAsia="Arial Unicode MS" w:hAnsi="Browallia New" w:cs="Browallia New" w:hint="cs"/>
          <w:sz w:val="26"/>
          <w:szCs w:val="26"/>
          <w:cs/>
        </w:rPr>
        <w:t>แล้วในระหว่างงวด</w:t>
      </w:r>
      <w:r w:rsidR="00786628">
        <w:rPr>
          <w:rFonts w:ascii="Browallia New" w:eastAsia="Arial Unicode MS" w:hAnsi="Browallia New" w:cs="Browallia New"/>
          <w:sz w:val="26"/>
          <w:szCs w:val="26"/>
          <w:cs/>
        </w:rPr>
        <w:br w:type="page"/>
      </w:r>
    </w:p>
    <w:p w:rsidR="00786628" w:rsidRDefault="00786628" w:rsidP="00786628">
      <w:pPr>
        <w:spacing w:line="240" w:lineRule="auto"/>
        <w:ind w:left="540"/>
        <w:jc w:val="thaiDistribute"/>
        <w:rPr>
          <w:rFonts w:ascii="Browallia New" w:eastAsia="Arial Unicode MS" w:hAnsi="Browallia New" w:cs="Browallia New"/>
          <w:color w:val="000000"/>
          <w:sz w:val="26"/>
          <w:szCs w:val="26"/>
          <w:lang w:val="en-US"/>
        </w:rPr>
      </w:pPr>
    </w:p>
    <w:p w:rsidR="00C52883" w:rsidRPr="00123371" w:rsidRDefault="00C52883" w:rsidP="00123371">
      <w:pPr>
        <w:spacing w:line="240" w:lineRule="auto"/>
        <w:ind w:left="540"/>
        <w:jc w:val="thaiDistribute"/>
        <w:rPr>
          <w:rFonts w:ascii="Browallia New" w:eastAsia="Arial Unicode MS" w:hAnsi="Browallia New" w:cs="Browallia New"/>
          <w:sz w:val="26"/>
          <w:szCs w:val="26"/>
          <w:cs/>
        </w:rPr>
      </w:pPr>
      <w:r>
        <w:rPr>
          <w:rFonts w:ascii="Browallia New" w:hAnsi="Browallia New" w:cs="Browallia New" w:hint="cs"/>
          <w:color w:val="000000"/>
          <w:sz w:val="26"/>
          <w:szCs w:val="26"/>
          <w:u w:val="single"/>
          <w:cs/>
          <w:lang w:val="en-US"/>
        </w:rPr>
        <w:t>บริษัท คอมไบน์ เอ็นเนอร์ยี่ เทค จำกัด</w:t>
      </w:r>
    </w:p>
    <w:p w:rsidR="00786628" w:rsidRDefault="00786628" w:rsidP="00786628">
      <w:pPr>
        <w:spacing w:line="240" w:lineRule="auto"/>
        <w:ind w:left="540"/>
        <w:jc w:val="thaiDistribute"/>
        <w:rPr>
          <w:rFonts w:ascii="Browallia New" w:eastAsia="Arial Unicode MS" w:hAnsi="Browallia New" w:cs="Browallia New"/>
          <w:color w:val="000000"/>
          <w:sz w:val="26"/>
          <w:szCs w:val="26"/>
          <w:lang w:val="en-US"/>
        </w:rPr>
      </w:pPr>
    </w:p>
    <w:p w:rsidR="00E56BDC" w:rsidRPr="0056273C" w:rsidRDefault="00E56BDC" w:rsidP="00113693">
      <w:pPr>
        <w:spacing w:line="240" w:lineRule="auto"/>
        <w:ind w:left="540"/>
        <w:jc w:val="thaiDistribute"/>
        <w:rPr>
          <w:rFonts w:ascii="Browallia New" w:hAnsi="Browallia New" w:cs="Browallia New"/>
          <w:color w:val="000000"/>
          <w:spacing w:val="-4"/>
          <w:sz w:val="26"/>
          <w:szCs w:val="26"/>
          <w:cs/>
        </w:rPr>
      </w:pPr>
      <w:r w:rsidRPr="009F6EDC">
        <w:rPr>
          <w:rFonts w:ascii="Browallia New" w:hAnsi="Browallia New" w:cs="Browallia New" w:hint="cs"/>
          <w:color w:val="000000"/>
          <w:spacing w:val="-4"/>
          <w:sz w:val="26"/>
          <w:szCs w:val="26"/>
          <w:cs/>
        </w:rPr>
        <w:t>ในระหว่างเดือน</w:t>
      </w:r>
      <w:r w:rsidRPr="009F6EDC">
        <w:rPr>
          <w:rFonts w:ascii="Browallia New" w:hAnsi="Browallia New" w:cs="Browallia New"/>
          <w:color w:val="000000"/>
          <w:spacing w:val="-4"/>
          <w:sz w:val="26"/>
          <w:szCs w:val="26"/>
          <w:cs/>
        </w:rPr>
        <w:t xml:space="preserve"> </w:t>
      </w:r>
      <w:r w:rsidRPr="009F6EDC">
        <w:rPr>
          <w:rFonts w:ascii="Browallia New" w:hAnsi="Browallia New" w:cs="Browallia New" w:hint="cs"/>
          <w:color w:val="000000"/>
          <w:spacing w:val="-4"/>
          <w:sz w:val="26"/>
          <w:szCs w:val="26"/>
          <w:cs/>
        </w:rPr>
        <w:t>มีนาคม</w:t>
      </w:r>
      <w:r w:rsidRPr="009F6EDC">
        <w:rPr>
          <w:rFonts w:ascii="Browallia New" w:hAnsi="Browallia New" w:cs="Browallia New"/>
          <w:color w:val="000000"/>
          <w:spacing w:val="-4"/>
          <w:sz w:val="26"/>
          <w:szCs w:val="26"/>
          <w:cs/>
        </w:rPr>
        <w:t xml:space="preserve"> </w:t>
      </w:r>
      <w:r w:rsidRPr="009F6EDC">
        <w:rPr>
          <w:rFonts w:ascii="Browallia New" w:hAnsi="Browallia New" w:cs="Browallia New" w:hint="cs"/>
          <w:color w:val="000000"/>
          <w:spacing w:val="-4"/>
          <w:sz w:val="26"/>
          <w:szCs w:val="26"/>
          <w:cs/>
        </w:rPr>
        <w:t>พ</w:t>
      </w:r>
      <w:r w:rsidRPr="009F6EDC">
        <w:rPr>
          <w:rFonts w:ascii="Browallia New" w:hAnsi="Browallia New" w:cs="Browallia New"/>
          <w:color w:val="000000"/>
          <w:spacing w:val="-4"/>
          <w:sz w:val="26"/>
          <w:szCs w:val="26"/>
          <w:cs/>
        </w:rPr>
        <w:t>.</w:t>
      </w:r>
      <w:r w:rsidRPr="009F6EDC">
        <w:rPr>
          <w:rFonts w:ascii="Browallia New" w:hAnsi="Browallia New" w:cs="Browallia New" w:hint="cs"/>
          <w:color w:val="000000"/>
          <w:spacing w:val="-4"/>
          <w:sz w:val="26"/>
          <w:szCs w:val="26"/>
          <w:cs/>
        </w:rPr>
        <w:t>ศ</w:t>
      </w:r>
      <w:r w:rsidRPr="009F6EDC">
        <w:rPr>
          <w:rFonts w:ascii="Browallia New" w:hAnsi="Browallia New" w:cs="Browallia New"/>
          <w:color w:val="000000"/>
          <w:spacing w:val="-4"/>
          <w:sz w:val="26"/>
          <w:szCs w:val="26"/>
          <w:cs/>
        </w:rPr>
        <w:t xml:space="preserve">. </w:t>
      </w:r>
      <w:r w:rsidR="00FE7E97" w:rsidRPr="00FE7E97">
        <w:rPr>
          <w:rFonts w:ascii="Browallia New" w:hAnsi="Browallia New" w:cs="Browallia New"/>
          <w:color w:val="000000"/>
          <w:spacing w:val="-4"/>
          <w:sz w:val="26"/>
          <w:szCs w:val="26"/>
        </w:rPr>
        <w:t>2563</w:t>
      </w:r>
      <w:r w:rsidRPr="009F6EDC">
        <w:rPr>
          <w:rFonts w:ascii="Browallia New" w:hAnsi="Browallia New" w:cs="Browallia New"/>
          <w:color w:val="000000"/>
          <w:spacing w:val="-4"/>
          <w:sz w:val="26"/>
          <w:szCs w:val="26"/>
        </w:rPr>
        <w:t xml:space="preserve"> </w:t>
      </w:r>
      <w:r w:rsidRPr="009F6EDC">
        <w:rPr>
          <w:rFonts w:ascii="Browallia New" w:hAnsi="Browallia New" w:cs="Browallia New" w:hint="cs"/>
          <w:color w:val="000000"/>
          <w:spacing w:val="-4"/>
          <w:sz w:val="26"/>
          <w:szCs w:val="26"/>
          <w:cs/>
        </w:rPr>
        <w:t>กลุ่มกิจการรับโอนสินทรัพย์</w:t>
      </w:r>
      <w:r w:rsidR="007C066C" w:rsidRPr="009F6EDC">
        <w:rPr>
          <w:rFonts w:ascii="Browallia New" w:hAnsi="Browallia New" w:cs="Browallia New" w:hint="cs"/>
          <w:color w:val="000000"/>
          <w:spacing w:val="-4"/>
          <w:sz w:val="26"/>
          <w:szCs w:val="26"/>
          <w:cs/>
        </w:rPr>
        <w:t>สุทธิ</w:t>
      </w:r>
      <w:r w:rsidR="00C80A46" w:rsidRPr="009F6EDC">
        <w:rPr>
          <w:rFonts w:ascii="Browallia New" w:hAnsi="Browallia New" w:cs="Browallia New" w:hint="cs"/>
          <w:color w:val="000000"/>
          <w:spacing w:val="-4"/>
          <w:sz w:val="26"/>
          <w:szCs w:val="26"/>
          <w:cs/>
        </w:rPr>
        <w:t>ซึ่งเป็นหุ้นสามัญของบริษัท คอมไบน์ เอ็นเนอร์ยี่ เทค</w:t>
      </w:r>
      <w:r w:rsidR="00C80A46" w:rsidRPr="009F6EDC">
        <w:rPr>
          <w:rFonts w:ascii="Browallia New" w:hAnsi="Browallia New" w:cs="Browallia New"/>
          <w:color w:val="000000"/>
          <w:spacing w:val="-4"/>
          <w:sz w:val="26"/>
          <w:szCs w:val="26"/>
          <w:cs/>
        </w:rPr>
        <w:t xml:space="preserve"> </w:t>
      </w:r>
      <w:r w:rsidR="00C80A46" w:rsidRPr="009F6EDC">
        <w:rPr>
          <w:rFonts w:ascii="Browallia New" w:hAnsi="Browallia New" w:cs="Browallia New" w:hint="cs"/>
          <w:color w:val="000000"/>
          <w:spacing w:val="-4"/>
          <w:sz w:val="26"/>
          <w:szCs w:val="26"/>
          <w:cs/>
        </w:rPr>
        <w:t>จำกัด</w:t>
      </w:r>
      <w:r w:rsidR="00C80A46">
        <w:rPr>
          <w:rFonts w:ascii="Browallia New" w:hAnsi="Browallia New" w:cs="Browallia New" w:hint="cs"/>
          <w:color w:val="000000"/>
          <w:sz w:val="26"/>
          <w:szCs w:val="26"/>
          <w:cs/>
        </w:rPr>
        <w:t xml:space="preserve"> </w:t>
      </w:r>
      <w:r w:rsidR="00C80A46" w:rsidRPr="006F3C8D">
        <w:rPr>
          <w:rFonts w:ascii="Browallia New" w:hAnsi="Browallia New" w:cs="Browallia New" w:hint="cs"/>
          <w:color w:val="000000"/>
          <w:spacing w:val="-4"/>
          <w:sz w:val="26"/>
          <w:szCs w:val="26"/>
          <w:cs/>
        </w:rPr>
        <w:t xml:space="preserve">จำนวน </w:t>
      </w:r>
      <w:r w:rsidR="00FE7E97" w:rsidRPr="006F3C8D">
        <w:rPr>
          <w:rFonts w:ascii="Browallia New" w:hAnsi="Browallia New" w:cs="Browallia New"/>
          <w:color w:val="000000"/>
          <w:spacing w:val="-4"/>
          <w:sz w:val="26"/>
          <w:szCs w:val="26"/>
        </w:rPr>
        <w:t>1</w:t>
      </w:r>
      <w:r w:rsidR="00C80A46" w:rsidRPr="006F3C8D">
        <w:rPr>
          <w:rFonts w:ascii="Browallia New" w:hAnsi="Browallia New" w:cs="Browallia New"/>
          <w:color w:val="000000"/>
          <w:spacing w:val="-4"/>
          <w:sz w:val="26"/>
          <w:szCs w:val="26"/>
        </w:rPr>
        <w:t>,</w:t>
      </w:r>
      <w:r w:rsidR="00FE7E97" w:rsidRPr="006F3C8D">
        <w:rPr>
          <w:rFonts w:ascii="Browallia New" w:hAnsi="Browallia New" w:cs="Browallia New"/>
          <w:color w:val="000000"/>
          <w:spacing w:val="-4"/>
          <w:sz w:val="26"/>
          <w:szCs w:val="26"/>
        </w:rPr>
        <w:t>267</w:t>
      </w:r>
      <w:r w:rsidR="00C80A46" w:rsidRPr="006F3C8D">
        <w:rPr>
          <w:rFonts w:ascii="Browallia New" w:hAnsi="Browallia New" w:cs="Browallia New"/>
          <w:color w:val="000000"/>
          <w:spacing w:val="-4"/>
          <w:sz w:val="26"/>
          <w:szCs w:val="26"/>
        </w:rPr>
        <w:t>,</w:t>
      </w:r>
      <w:r w:rsidR="00FE7E97" w:rsidRPr="006F3C8D">
        <w:rPr>
          <w:rFonts w:ascii="Browallia New" w:hAnsi="Browallia New" w:cs="Browallia New"/>
          <w:color w:val="000000"/>
          <w:spacing w:val="-4"/>
          <w:sz w:val="26"/>
          <w:szCs w:val="26"/>
        </w:rPr>
        <w:t>000</w:t>
      </w:r>
      <w:r w:rsidR="00C80A46" w:rsidRPr="006F3C8D">
        <w:rPr>
          <w:rFonts w:ascii="Browallia New" w:hAnsi="Browallia New" w:cs="Browallia New"/>
          <w:color w:val="000000"/>
          <w:spacing w:val="-4"/>
          <w:sz w:val="26"/>
          <w:szCs w:val="26"/>
        </w:rPr>
        <w:t xml:space="preserve"> </w:t>
      </w:r>
      <w:r w:rsidR="00C80A46" w:rsidRPr="006F3C8D">
        <w:rPr>
          <w:rFonts w:ascii="Browallia New" w:hAnsi="Browallia New" w:cs="Browallia New" w:hint="cs"/>
          <w:color w:val="000000"/>
          <w:spacing w:val="-4"/>
          <w:sz w:val="26"/>
          <w:szCs w:val="26"/>
          <w:cs/>
        </w:rPr>
        <w:t>หุ้น จาก</w:t>
      </w:r>
      <w:r w:rsidRPr="006F3C8D">
        <w:rPr>
          <w:rFonts w:ascii="Browallia New" w:hAnsi="Browallia New" w:cs="Browallia New" w:hint="cs"/>
          <w:color w:val="000000"/>
          <w:spacing w:val="-4"/>
          <w:sz w:val="26"/>
          <w:szCs w:val="26"/>
          <w:cs/>
        </w:rPr>
        <w:t xml:space="preserve">บริษัท ไบโอ อัลเทอเนทีฟ เอ็นเนอร์ยี่ จำกัด </w:t>
      </w:r>
      <w:r w:rsidR="0056273C" w:rsidRPr="006F3C8D">
        <w:rPr>
          <w:rFonts w:ascii="Browallia New" w:hAnsi="Browallia New" w:cs="Browallia New" w:hint="cs"/>
          <w:color w:val="000000"/>
          <w:spacing w:val="-4"/>
          <w:sz w:val="26"/>
          <w:szCs w:val="26"/>
          <w:cs/>
        </w:rPr>
        <w:t>ภายใต้สัญญา</w:t>
      </w:r>
      <w:r w:rsidR="00B456E8" w:rsidRPr="006F3C8D">
        <w:rPr>
          <w:rFonts w:ascii="Browallia New" w:hAnsi="Browallia New" w:cs="Browallia New" w:hint="cs"/>
          <w:color w:val="000000"/>
          <w:spacing w:val="-4"/>
          <w:sz w:val="26"/>
          <w:szCs w:val="26"/>
          <w:cs/>
        </w:rPr>
        <w:t>การ</w:t>
      </w:r>
      <w:r w:rsidR="0056273C" w:rsidRPr="006F3C8D">
        <w:rPr>
          <w:rFonts w:ascii="Browallia New" w:hAnsi="Browallia New" w:cs="Browallia New" w:hint="cs"/>
          <w:color w:val="000000"/>
          <w:spacing w:val="-4"/>
          <w:sz w:val="26"/>
          <w:szCs w:val="26"/>
          <w:cs/>
        </w:rPr>
        <w:t>โอนกิจการทั้งหมดและสัญญาผู้ถือหุ้น</w:t>
      </w:r>
      <w:r w:rsidR="0056273C" w:rsidRPr="00EA616F">
        <w:rPr>
          <w:rFonts w:ascii="Browallia New" w:hAnsi="Browallia New" w:cs="Browallia New" w:hint="cs"/>
          <w:color w:val="000000"/>
          <w:sz w:val="26"/>
          <w:szCs w:val="26"/>
          <w:cs/>
        </w:rPr>
        <w:t>กับ</w:t>
      </w:r>
      <w:r w:rsidR="00E02DB5" w:rsidRPr="004A2F45">
        <w:rPr>
          <w:rFonts w:ascii="Browallia New" w:hAnsi="Browallia New" w:cs="Browallia New" w:hint="cs"/>
          <w:color w:val="000000"/>
          <w:sz w:val="26"/>
          <w:szCs w:val="26"/>
          <w:cs/>
        </w:rPr>
        <w:t>บริษัท ไบโอ อัลเทอเนทีฟ เอ็นเนอร์ยี่</w:t>
      </w:r>
      <w:r w:rsidR="00E02DB5" w:rsidRPr="00E56BDC">
        <w:rPr>
          <w:rFonts w:ascii="Browallia New" w:hAnsi="Browallia New" w:cs="Browallia New" w:hint="cs"/>
          <w:color w:val="000000"/>
          <w:sz w:val="26"/>
          <w:szCs w:val="26"/>
          <w:cs/>
        </w:rPr>
        <w:t xml:space="preserve"> จำกัด</w:t>
      </w:r>
      <w:r w:rsidR="00BD6479">
        <w:rPr>
          <w:rFonts w:ascii="Browallia New" w:hAnsi="Browallia New" w:cs="Browallia New" w:hint="cs"/>
          <w:color w:val="000000"/>
          <w:sz w:val="26"/>
          <w:szCs w:val="26"/>
          <w:cs/>
        </w:rPr>
        <w:t xml:space="preserve"> โดย</w:t>
      </w:r>
      <w:r w:rsidR="00184BB4">
        <w:rPr>
          <w:rFonts w:ascii="Browallia New" w:hAnsi="Browallia New" w:cs="Browallia New" w:hint="cs"/>
          <w:color w:val="000000"/>
          <w:sz w:val="26"/>
          <w:szCs w:val="26"/>
          <w:cs/>
        </w:rPr>
        <w:t>กลุ่มกิจการ</w:t>
      </w:r>
      <w:r w:rsidR="00BD6479" w:rsidRPr="00EA616F">
        <w:rPr>
          <w:rFonts w:ascii="Browallia New" w:hAnsi="Browallia New" w:cs="Browallia New" w:hint="cs"/>
          <w:color w:val="000000"/>
          <w:sz w:val="26"/>
          <w:szCs w:val="26"/>
          <w:cs/>
        </w:rPr>
        <w:t>ชำระค่าตอบแทน</w:t>
      </w:r>
      <w:r w:rsidR="00184BB4">
        <w:rPr>
          <w:rFonts w:ascii="Browallia New" w:hAnsi="Browallia New" w:cs="Browallia New" w:hint="cs"/>
          <w:color w:val="000000"/>
          <w:sz w:val="26"/>
          <w:szCs w:val="26"/>
          <w:cs/>
        </w:rPr>
        <w:t>สำหรับ</w:t>
      </w:r>
      <w:r w:rsidR="00BD6479" w:rsidRPr="00EA616F">
        <w:rPr>
          <w:rFonts w:ascii="Browallia New" w:hAnsi="Browallia New" w:cs="Browallia New" w:hint="cs"/>
          <w:color w:val="000000"/>
          <w:sz w:val="26"/>
          <w:szCs w:val="26"/>
          <w:cs/>
        </w:rPr>
        <w:t>การโอนกิจการเป็นจำนวนเงินรวม</w:t>
      </w:r>
      <w:r w:rsidR="00BD6479" w:rsidRPr="00EA616F">
        <w:rPr>
          <w:rFonts w:ascii="Browallia New" w:hAnsi="Browallia New" w:cs="Browallia New"/>
          <w:color w:val="000000"/>
          <w:sz w:val="26"/>
          <w:szCs w:val="26"/>
        </w:rPr>
        <w:t xml:space="preserve"> </w:t>
      </w:r>
      <w:r w:rsidR="00FE7E97" w:rsidRPr="00FE7E97">
        <w:rPr>
          <w:rFonts w:ascii="Browallia New" w:hAnsi="Browallia New" w:cs="Browallia New"/>
          <w:color w:val="000000"/>
          <w:sz w:val="26"/>
          <w:szCs w:val="26"/>
        </w:rPr>
        <w:t>285</w:t>
      </w:r>
      <w:r w:rsidR="00BD6479" w:rsidRPr="00EA616F">
        <w:rPr>
          <w:rFonts w:ascii="Browallia New" w:hAnsi="Browallia New" w:cs="Browallia New"/>
          <w:color w:val="000000"/>
          <w:sz w:val="26"/>
          <w:szCs w:val="26"/>
        </w:rPr>
        <w:t>.</w:t>
      </w:r>
      <w:r w:rsidR="00FE7E97" w:rsidRPr="00FE7E97">
        <w:rPr>
          <w:rFonts w:ascii="Browallia New" w:hAnsi="Browallia New" w:cs="Browallia New"/>
          <w:color w:val="000000"/>
          <w:sz w:val="26"/>
          <w:szCs w:val="26"/>
        </w:rPr>
        <w:t>51</w:t>
      </w:r>
      <w:r w:rsidR="00BD6479" w:rsidRPr="00EA616F">
        <w:rPr>
          <w:rFonts w:ascii="Browallia New" w:hAnsi="Browallia New" w:cs="Browallia New"/>
          <w:color w:val="000000"/>
          <w:sz w:val="26"/>
          <w:szCs w:val="26"/>
        </w:rPr>
        <w:t xml:space="preserve"> </w:t>
      </w:r>
      <w:r w:rsidR="00BD6479" w:rsidRPr="00EA616F">
        <w:rPr>
          <w:rFonts w:ascii="Browallia New" w:hAnsi="Browallia New" w:cs="Browallia New" w:hint="cs"/>
          <w:color w:val="000000"/>
          <w:sz w:val="26"/>
          <w:szCs w:val="26"/>
          <w:cs/>
        </w:rPr>
        <w:t>ล้านบาท</w:t>
      </w:r>
      <w:r w:rsidR="00BD6479">
        <w:rPr>
          <w:rFonts w:ascii="Browallia New" w:hAnsi="Browallia New" w:cs="Browallia New" w:hint="cs"/>
          <w:color w:val="000000"/>
          <w:sz w:val="26"/>
          <w:szCs w:val="26"/>
          <w:cs/>
        </w:rPr>
        <w:t xml:space="preserve"> </w:t>
      </w:r>
      <w:r w:rsidR="00BD6479" w:rsidRPr="00EA616F">
        <w:rPr>
          <w:rFonts w:ascii="Browallia New" w:hAnsi="Browallia New" w:cs="Browallia New" w:hint="cs"/>
          <w:color w:val="000000"/>
          <w:sz w:val="26"/>
          <w:szCs w:val="26"/>
          <w:cs/>
        </w:rPr>
        <w:t>การรับโอน</w:t>
      </w:r>
      <w:r w:rsidR="00A919C9">
        <w:rPr>
          <w:rFonts w:ascii="Browallia New" w:hAnsi="Browallia New" w:cs="Browallia New" w:hint="cs"/>
          <w:color w:val="000000"/>
          <w:sz w:val="26"/>
          <w:szCs w:val="26"/>
          <w:cs/>
        </w:rPr>
        <w:t>หุ้นสามัญ</w:t>
      </w:r>
      <w:r w:rsidR="00BD6479" w:rsidRPr="00EA616F">
        <w:rPr>
          <w:rFonts w:ascii="Browallia New" w:hAnsi="Browallia New" w:cs="Browallia New" w:hint="cs"/>
          <w:color w:val="000000"/>
          <w:sz w:val="26"/>
          <w:szCs w:val="26"/>
          <w:cs/>
        </w:rPr>
        <w:t>ดังกล่าวทำให้</w:t>
      </w:r>
      <w:r w:rsidR="00184BB4">
        <w:rPr>
          <w:rFonts w:ascii="Browallia New" w:hAnsi="Browallia New" w:cs="Browallia New" w:hint="cs"/>
          <w:color w:val="000000"/>
          <w:sz w:val="26"/>
          <w:szCs w:val="26"/>
          <w:cs/>
        </w:rPr>
        <w:t>กลุ่มกิจการ</w:t>
      </w:r>
      <w:r w:rsidR="00BD6479" w:rsidRPr="00EA616F">
        <w:rPr>
          <w:rFonts w:ascii="Browallia New" w:hAnsi="Browallia New" w:cs="Browallia New" w:hint="cs"/>
          <w:color w:val="000000"/>
          <w:sz w:val="26"/>
          <w:szCs w:val="26"/>
          <w:cs/>
        </w:rPr>
        <w:t>มีสัดส่วนการถือหุ้นใน</w:t>
      </w:r>
      <w:r w:rsidR="00BD6479" w:rsidRPr="008A4E33">
        <w:rPr>
          <w:rFonts w:ascii="Browallia New" w:hAnsi="Browallia New" w:cs="Browallia New" w:hint="cs"/>
          <w:color w:val="000000"/>
          <w:spacing w:val="-4"/>
          <w:sz w:val="26"/>
          <w:szCs w:val="26"/>
          <w:cs/>
        </w:rPr>
        <w:t xml:space="preserve">บริษัท </w:t>
      </w:r>
      <w:r w:rsidR="00BD6479" w:rsidRPr="008A4E33">
        <w:rPr>
          <w:rFonts w:ascii="Browallia New" w:hAnsi="Browallia New" w:cs="Browallia New" w:hint="cs"/>
          <w:color w:val="000000"/>
          <w:spacing w:val="-4"/>
          <w:sz w:val="26"/>
          <w:szCs w:val="26"/>
          <w:cs/>
          <w:lang w:val="en-US"/>
        </w:rPr>
        <w:t>คอมไบน์ เอ็นเนอร์ยี่ เทค</w:t>
      </w:r>
      <w:r w:rsidR="00BD6479" w:rsidRPr="008A4E33">
        <w:rPr>
          <w:rFonts w:ascii="Browallia New" w:hAnsi="Browallia New" w:cs="Browallia New"/>
          <w:color w:val="000000"/>
          <w:spacing w:val="-4"/>
          <w:sz w:val="26"/>
          <w:szCs w:val="26"/>
          <w:cs/>
        </w:rPr>
        <w:t xml:space="preserve"> </w:t>
      </w:r>
      <w:r w:rsidR="00BD6479" w:rsidRPr="008A4E33">
        <w:rPr>
          <w:rFonts w:ascii="Browallia New" w:hAnsi="Browallia New" w:cs="Browallia New" w:hint="cs"/>
          <w:color w:val="000000"/>
          <w:spacing w:val="-4"/>
          <w:sz w:val="26"/>
          <w:szCs w:val="26"/>
          <w:cs/>
        </w:rPr>
        <w:t xml:space="preserve">จำกัด ร้อยละ </w:t>
      </w:r>
      <w:r w:rsidR="00FE7E97" w:rsidRPr="00FE7E97">
        <w:rPr>
          <w:rFonts w:ascii="Browallia New" w:hAnsi="Browallia New" w:cs="Browallia New"/>
          <w:color w:val="000000"/>
          <w:spacing w:val="-4"/>
          <w:sz w:val="26"/>
          <w:szCs w:val="26"/>
        </w:rPr>
        <w:t>70</w:t>
      </w:r>
      <w:r w:rsidR="00BD6479" w:rsidRPr="008A4E33">
        <w:rPr>
          <w:rFonts w:ascii="Browallia New" w:hAnsi="Browallia New" w:cs="Browallia New"/>
          <w:color w:val="000000"/>
          <w:spacing w:val="-4"/>
          <w:sz w:val="26"/>
          <w:szCs w:val="26"/>
          <w:lang w:val="en-US"/>
        </w:rPr>
        <w:t xml:space="preserve"> </w:t>
      </w:r>
      <w:r w:rsidR="00BD6479" w:rsidRPr="008A4E33">
        <w:rPr>
          <w:rFonts w:ascii="Browallia New" w:hAnsi="Browallia New" w:cs="Browallia New" w:hint="cs"/>
          <w:color w:val="000000"/>
          <w:spacing w:val="-4"/>
          <w:sz w:val="26"/>
          <w:szCs w:val="26"/>
          <w:cs/>
        </w:rPr>
        <w:t xml:space="preserve">ของหุ้นสามัญที่ออกและจำหน่ายแล้ว บริษัท </w:t>
      </w:r>
      <w:r w:rsidR="00BD6479" w:rsidRPr="008A4E33">
        <w:rPr>
          <w:rFonts w:ascii="Browallia New" w:hAnsi="Browallia New" w:cs="Browallia New" w:hint="cs"/>
          <w:color w:val="000000"/>
          <w:spacing w:val="-4"/>
          <w:sz w:val="26"/>
          <w:szCs w:val="26"/>
          <w:cs/>
          <w:lang w:val="en-US"/>
        </w:rPr>
        <w:t>คอมไบน์ เอ็นเนอร์ยี่ เทค</w:t>
      </w:r>
      <w:r w:rsidR="00BD6479" w:rsidRPr="008A4E33">
        <w:rPr>
          <w:rFonts w:ascii="Browallia New" w:hAnsi="Browallia New" w:cs="Browallia New" w:hint="cs"/>
          <w:color w:val="000000"/>
          <w:spacing w:val="-4"/>
          <w:sz w:val="26"/>
          <w:szCs w:val="26"/>
          <w:cs/>
        </w:rPr>
        <w:t xml:space="preserve"> จำกัด</w:t>
      </w:r>
      <w:r w:rsidR="00BD6479" w:rsidRPr="00EA616F">
        <w:rPr>
          <w:rFonts w:ascii="Browallia New" w:hAnsi="Browallia New" w:cs="Browallia New" w:hint="cs"/>
          <w:color w:val="000000"/>
          <w:sz w:val="26"/>
          <w:szCs w:val="26"/>
          <w:cs/>
        </w:rPr>
        <w:t xml:space="preserve"> ประกอบธุรกิจ</w:t>
      </w:r>
      <w:r w:rsidR="00BD6479" w:rsidRPr="00EA616F">
        <w:rPr>
          <w:rFonts w:ascii="Browallia New" w:eastAsia="Arial Unicode MS" w:hAnsi="Browallia New" w:cs="Browallia New" w:hint="cs"/>
          <w:color w:val="000000"/>
          <w:sz w:val="26"/>
          <w:szCs w:val="26"/>
          <w:cs/>
        </w:rPr>
        <w:t>หลัก</w:t>
      </w:r>
      <w:r w:rsidR="00BD6479" w:rsidRPr="00EA616F">
        <w:rPr>
          <w:rFonts w:ascii="Browallia New" w:hAnsi="Browallia New" w:cs="Browallia New" w:hint="cs"/>
          <w:color w:val="000000"/>
          <w:sz w:val="26"/>
          <w:szCs w:val="26"/>
          <w:cs/>
        </w:rPr>
        <w:t>ในการดำเนินธุรกิจให้บริการเช่าถังเก็บและขนส่งน้ำมันปาล์มดิบ</w:t>
      </w:r>
    </w:p>
    <w:p w:rsidR="00786628" w:rsidRDefault="00786628" w:rsidP="00786628">
      <w:pPr>
        <w:spacing w:line="240" w:lineRule="auto"/>
        <w:ind w:left="540"/>
        <w:jc w:val="thaiDistribute"/>
        <w:rPr>
          <w:rFonts w:ascii="Browallia New" w:eastAsia="Arial Unicode MS" w:hAnsi="Browallia New" w:cs="Browallia New"/>
          <w:color w:val="000000"/>
          <w:sz w:val="26"/>
          <w:szCs w:val="26"/>
          <w:lang w:val="en-US"/>
        </w:rPr>
      </w:pPr>
    </w:p>
    <w:p w:rsidR="00887C56" w:rsidRPr="00AE694E" w:rsidRDefault="0039629A" w:rsidP="00113693">
      <w:pPr>
        <w:spacing w:line="240" w:lineRule="auto"/>
        <w:ind w:left="540"/>
        <w:jc w:val="thaiDistribute"/>
        <w:rPr>
          <w:rFonts w:ascii="Browallia New" w:hAnsi="Browallia New" w:cs="Browallia New"/>
          <w:color w:val="000000"/>
          <w:sz w:val="26"/>
          <w:szCs w:val="26"/>
          <w:cs/>
        </w:rPr>
      </w:pPr>
      <w:r w:rsidRPr="008309FC">
        <w:rPr>
          <w:rFonts w:ascii="Browallia New" w:hAnsi="Browallia New" w:cs="Browallia New" w:hint="cs"/>
          <w:color w:val="000000"/>
          <w:sz w:val="26"/>
          <w:szCs w:val="26"/>
          <w:cs/>
        </w:rPr>
        <w:t>รายละเอียดของสิ่งตอบแทนที่จ่ายซื้อธุรกิจ</w:t>
      </w:r>
      <w:r w:rsidRPr="008309FC">
        <w:rPr>
          <w:rFonts w:ascii="Browallia New" w:hAnsi="Browallia New" w:cs="Browallia New"/>
          <w:color w:val="000000"/>
          <w:sz w:val="26"/>
          <w:szCs w:val="26"/>
          <w:cs/>
        </w:rPr>
        <w:t xml:space="preserve"> </w:t>
      </w:r>
      <w:r w:rsidRPr="008309FC">
        <w:rPr>
          <w:rFonts w:ascii="Browallia New" w:hAnsi="Browallia New" w:cs="Browallia New" w:hint="cs"/>
          <w:color w:val="000000"/>
          <w:sz w:val="26"/>
          <w:szCs w:val="26"/>
          <w:cs/>
        </w:rPr>
        <w:t>ณ</w:t>
      </w:r>
      <w:r w:rsidRPr="008309FC">
        <w:rPr>
          <w:rFonts w:ascii="Browallia New" w:hAnsi="Browallia New" w:cs="Browallia New"/>
          <w:color w:val="000000"/>
          <w:sz w:val="26"/>
          <w:szCs w:val="26"/>
          <w:cs/>
        </w:rPr>
        <w:t xml:space="preserve"> </w:t>
      </w:r>
      <w:r w:rsidRPr="008309FC">
        <w:rPr>
          <w:rFonts w:ascii="Browallia New" w:hAnsi="Browallia New" w:cs="Browallia New" w:hint="cs"/>
          <w:color w:val="000000"/>
          <w:sz w:val="26"/>
          <w:szCs w:val="26"/>
          <w:cs/>
        </w:rPr>
        <w:t>วันที่ซื้อ</w:t>
      </w:r>
      <w:r w:rsidRPr="008309FC">
        <w:rPr>
          <w:rFonts w:ascii="Browallia New" w:hAnsi="Browallia New" w:cs="Browallia New"/>
          <w:color w:val="000000"/>
          <w:sz w:val="26"/>
          <w:szCs w:val="26"/>
          <w:cs/>
        </w:rPr>
        <w:t xml:space="preserve"> </w:t>
      </w:r>
      <w:r w:rsidRPr="008309FC">
        <w:rPr>
          <w:rFonts w:ascii="Browallia New" w:hAnsi="Browallia New" w:cs="Browallia New" w:hint="cs"/>
          <w:color w:val="000000"/>
          <w:sz w:val="26"/>
          <w:szCs w:val="26"/>
          <w:cs/>
        </w:rPr>
        <w:t>มีดังต่อไปนี้</w:t>
      </w:r>
    </w:p>
    <w:p w:rsidR="004B6A97" w:rsidRPr="00786628" w:rsidRDefault="004B6A97" w:rsidP="00113693">
      <w:pPr>
        <w:spacing w:line="240" w:lineRule="auto"/>
        <w:ind w:left="540"/>
        <w:jc w:val="thaiDistribute"/>
        <w:rPr>
          <w:rFonts w:ascii="Browallia New" w:hAnsi="Browallia New" w:cs="Browallia New"/>
          <w:color w:val="000000"/>
          <w:sz w:val="26"/>
          <w:szCs w:val="26"/>
          <w:lang w:val="en-US"/>
        </w:rPr>
      </w:pPr>
    </w:p>
    <w:tbl>
      <w:tblPr>
        <w:tblW w:w="9464" w:type="dxa"/>
        <w:tblLook w:val="0000" w:firstRow="0" w:lastRow="0" w:firstColumn="0" w:lastColumn="0" w:noHBand="0" w:noVBand="0"/>
      </w:tblPr>
      <w:tblGrid>
        <w:gridCol w:w="6912"/>
        <w:gridCol w:w="2552"/>
      </w:tblGrid>
      <w:tr w:rsidR="00C52883" w:rsidRPr="00F62EF1" w:rsidTr="00113693">
        <w:tc>
          <w:tcPr>
            <w:tcW w:w="6912" w:type="dxa"/>
            <w:vAlign w:val="bottom"/>
          </w:tcPr>
          <w:p w:rsidR="00C52883" w:rsidRPr="00F62EF1" w:rsidRDefault="00C52883" w:rsidP="00113693">
            <w:pPr>
              <w:spacing w:line="240" w:lineRule="auto"/>
              <w:ind w:left="431"/>
              <w:jc w:val="thaiDistribute"/>
              <w:rPr>
                <w:rFonts w:ascii="Browallia New" w:hAnsi="Browallia New" w:cs="Browallia New"/>
                <w:b/>
                <w:bCs/>
                <w:color w:val="000000"/>
                <w:sz w:val="26"/>
                <w:szCs w:val="26"/>
                <w:cs/>
              </w:rPr>
            </w:pPr>
          </w:p>
        </w:tc>
        <w:tc>
          <w:tcPr>
            <w:tcW w:w="2552" w:type="dxa"/>
            <w:tcBorders>
              <w:top w:val="single" w:sz="4" w:space="0" w:color="auto"/>
              <w:bottom w:val="single" w:sz="4" w:space="0" w:color="auto"/>
            </w:tcBorders>
            <w:vAlign w:val="bottom"/>
          </w:tcPr>
          <w:p w:rsidR="00C52883" w:rsidRPr="00F62EF1" w:rsidRDefault="00C52883" w:rsidP="002B1862">
            <w:pPr>
              <w:spacing w:line="240" w:lineRule="auto"/>
              <w:ind w:right="-72"/>
              <w:jc w:val="right"/>
              <w:rPr>
                <w:rFonts w:ascii="Browallia New" w:hAnsi="Browallia New" w:cs="Browallia New"/>
                <w:b/>
                <w:bCs/>
                <w:color w:val="000000"/>
                <w:sz w:val="26"/>
                <w:szCs w:val="26"/>
                <w:cs/>
              </w:rPr>
            </w:pPr>
            <w:r w:rsidRPr="00F62EF1">
              <w:rPr>
                <w:rFonts w:ascii="Browallia New" w:hAnsi="Browallia New" w:cs="Browallia New"/>
                <w:b/>
                <w:bCs/>
                <w:color w:val="000000"/>
                <w:sz w:val="26"/>
                <w:szCs w:val="26"/>
                <w:cs/>
              </w:rPr>
              <w:t>ข้อมูลทางการเงินรวม</w:t>
            </w:r>
          </w:p>
        </w:tc>
      </w:tr>
      <w:tr w:rsidR="00C52883" w:rsidRPr="00F62EF1" w:rsidTr="00113693">
        <w:tc>
          <w:tcPr>
            <w:tcW w:w="6912" w:type="dxa"/>
            <w:vAlign w:val="bottom"/>
          </w:tcPr>
          <w:p w:rsidR="00C52883" w:rsidRPr="00F62EF1" w:rsidRDefault="00C52883" w:rsidP="00113693">
            <w:pPr>
              <w:spacing w:line="240" w:lineRule="auto"/>
              <w:ind w:left="431"/>
              <w:rPr>
                <w:rFonts w:ascii="Browallia New" w:hAnsi="Browallia New" w:cs="Browallia New"/>
                <w:b/>
                <w:bCs/>
                <w:color w:val="000000"/>
                <w:sz w:val="26"/>
                <w:szCs w:val="26"/>
                <w:cs/>
              </w:rPr>
            </w:pPr>
          </w:p>
        </w:tc>
        <w:tc>
          <w:tcPr>
            <w:tcW w:w="2552" w:type="dxa"/>
            <w:tcBorders>
              <w:top w:val="single" w:sz="4" w:space="0" w:color="auto"/>
              <w:bottom w:val="single" w:sz="4" w:space="0" w:color="auto"/>
            </w:tcBorders>
            <w:vAlign w:val="bottom"/>
          </w:tcPr>
          <w:p w:rsidR="002B3686" w:rsidRDefault="002B3686" w:rsidP="002B1862">
            <w:pPr>
              <w:spacing w:line="240" w:lineRule="auto"/>
              <w:ind w:right="-72"/>
              <w:jc w:val="right"/>
              <w:rPr>
                <w:rFonts w:ascii="Browallia New" w:hAnsi="Browallia New" w:cs="Browallia New"/>
                <w:b/>
                <w:bCs/>
                <w:color w:val="000000"/>
                <w:sz w:val="26"/>
                <w:szCs w:val="26"/>
              </w:rPr>
            </w:pPr>
            <w:r>
              <w:rPr>
                <w:rFonts w:ascii="Browallia New" w:hAnsi="Browallia New" w:cs="Browallia New" w:hint="cs"/>
                <w:b/>
                <w:bCs/>
                <w:color w:val="000000"/>
                <w:sz w:val="26"/>
                <w:szCs w:val="26"/>
                <w:cs/>
              </w:rPr>
              <w:t>มูลค่า ณ วันที่ซื้อธุรกิจ</w:t>
            </w:r>
          </w:p>
          <w:p w:rsidR="00C52883" w:rsidRPr="00F62EF1" w:rsidRDefault="00C52883" w:rsidP="002B1862">
            <w:pPr>
              <w:spacing w:line="240" w:lineRule="auto"/>
              <w:ind w:right="-72"/>
              <w:jc w:val="right"/>
              <w:rPr>
                <w:rFonts w:ascii="Browallia New" w:hAnsi="Browallia New" w:cs="Browallia New"/>
                <w:b/>
                <w:bCs/>
                <w:color w:val="000000"/>
                <w:sz w:val="26"/>
                <w:szCs w:val="26"/>
                <w:cs/>
              </w:rPr>
            </w:pPr>
            <w:r w:rsidRPr="00F62EF1">
              <w:rPr>
                <w:rFonts w:ascii="Browallia New" w:hAnsi="Browallia New" w:cs="Browallia New"/>
                <w:b/>
                <w:bCs/>
                <w:color w:val="000000"/>
                <w:sz w:val="26"/>
                <w:szCs w:val="26"/>
                <w:cs/>
              </w:rPr>
              <w:t>พันบาท</w:t>
            </w:r>
          </w:p>
        </w:tc>
      </w:tr>
      <w:tr w:rsidR="00C52883" w:rsidRPr="00F62EF1" w:rsidTr="00113693">
        <w:tc>
          <w:tcPr>
            <w:tcW w:w="6912" w:type="dxa"/>
          </w:tcPr>
          <w:p w:rsidR="00C52883" w:rsidRPr="00F62EF1" w:rsidRDefault="00C52883" w:rsidP="00113693">
            <w:pPr>
              <w:spacing w:line="240" w:lineRule="auto"/>
              <w:ind w:left="431"/>
              <w:rPr>
                <w:rFonts w:ascii="Browallia New" w:hAnsi="Browallia New" w:cs="Browallia New"/>
                <w:color w:val="000000"/>
                <w:sz w:val="12"/>
                <w:szCs w:val="12"/>
                <w:cs/>
              </w:rPr>
            </w:pPr>
          </w:p>
        </w:tc>
        <w:tc>
          <w:tcPr>
            <w:tcW w:w="2552" w:type="dxa"/>
            <w:tcBorders>
              <w:top w:val="single" w:sz="4" w:space="0" w:color="auto"/>
            </w:tcBorders>
          </w:tcPr>
          <w:p w:rsidR="00C52883" w:rsidRPr="00F62EF1" w:rsidRDefault="00C52883" w:rsidP="002B1862">
            <w:pPr>
              <w:spacing w:line="240" w:lineRule="auto"/>
              <w:ind w:left="72" w:right="72"/>
              <w:jc w:val="right"/>
              <w:rPr>
                <w:rFonts w:ascii="Browallia New" w:hAnsi="Browallia New" w:cs="Browallia New"/>
                <w:color w:val="000000"/>
                <w:sz w:val="12"/>
                <w:szCs w:val="12"/>
              </w:rPr>
            </w:pPr>
          </w:p>
        </w:tc>
      </w:tr>
      <w:tr w:rsidR="00C52883" w:rsidRPr="00F62EF1" w:rsidTr="00113693">
        <w:tc>
          <w:tcPr>
            <w:tcW w:w="6912" w:type="dxa"/>
          </w:tcPr>
          <w:p w:rsidR="00C52883" w:rsidRPr="00F62EF1" w:rsidRDefault="00C52883" w:rsidP="00113693">
            <w:pPr>
              <w:spacing w:line="240" w:lineRule="auto"/>
              <w:ind w:left="431"/>
              <w:rPr>
                <w:rFonts w:ascii="Browallia New" w:hAnsi="Browallia New" w:cs="Browallia New"/>
                <w:color w:val="000000"/>
                <w:sz w:val="26"/>
                <w:szCs w:val="26"/>
                <w:cs/>
                <w:lang w:val="en-US"/>
              </w:rPr>
            </w:pPr>
            <w:r>
              <w:rPr>
                <w:rFonts w:ascii="Browallia New" w:hAnsi="Browallia New" w:cs="Browallia New" w:hint="cs"/>
                <w:color w:val="000000"/>
                <w:sz w:val="26"/>
                <w:szCs w:val="26"/>
                <w:cs/>
              </w:rPr>
              <w:t>เงินสด</w:t>
            </w:r>
          </w:p>
        </w:tc>
        <w:tc>
          <w:tcPr>
            <w:tcW w:w="2552" w:type="dxa"/>
          </w:tcPr>
          <w:p w:rsidR="00C52883" w:rsidRPr="00F62EF1" w:rsidRDefault="00FE7E97" w:rsidP="002B1862">
            <w:pPr>
              <w:spacing w:line="240" w:lineRule="auto"/>
              <w:ind w:right="-72"/>
              <w:jc w:val="right"/>
              <w:rPr>
                <w:rFonts w:ascii="Browallia New" w:hAnsi="Browallia New" w:cs="Browallia New"/>
                <w:color w:val="000000"/>
                <w:sz w:val="26"/>
                <w:szCs w:val="26"/>
              </w:rPr>
            </w:pPr>
            <w:r w:rsidRPr="00FE7E97">
              <w:rPr>
                <w:rFonts w:ascii="Browallia New" w:hAnsi="Browallia New" w:cs="Browallia New"/>
                <w:color w:val="000000"/>
                <w:sz w:val="26"/>
                <w:szCs w:val="26"/>
              </w:rPr>
              <w:t>268</w:t>
            </w:r>
            <w:r w:rsidR="00C52883">
              <w:rPr>
                <w:rFonts w:ascii="Browallia New" w:hAnsi="Browallia New" w:cs="Browallia New"/>
                <w:color w:val="000000"/>
                <w:sz w:val="26"/>
                <w:szCs w:val="26"/>
              </w:rPr>
              <w:t>,</w:t>
            </w:r>
            <w:r w:rsidRPr="00FE7E97">
              <w:rPr>
                <w:rFonts w:ascii="Browallia New" w:hAnsi="Browallia New" w:cs="Browallia New"/>
                <w:color w:val="000000"/>
                <w:sz w:val="26"/>
                <w:szCs w:val="26"/>
              </w:rPr>
              <w:t>066</w:t>
            </w:r>
          </w:p>
        </w:tc>
      </w:tr>
      <w:tr w:rsidR="00C52883" w:rsidRPr="00F62EF1" w:rsidTr="00113693">
        <w:tc>
          <w:tcPr>
            <w:tcW w:w="6912" w:type="dxa"/>
          </w:tcPr>
          <w:p w:rsidR="00C52883" w:rsidRDefault="00EA13DF" w:rsidP="00113693">
            <w:pPr>
              <w:spacing w:line="240" w:lineRule="auto"/>
              <w:ind w:left="431"/>
              <w:rPr>
                <w:rFonts w:ascii="Browallia New" w:hAnsi="Browallia New" w:cs="Browallia New"/>
                <w:color w:val="000000"/>
                <w:sz w:val="26"/>
                <w:szCs w:val="26"/>
                <w:cs/>
              </w:rPr>
            </w:pPr>
            <w:r>
              <w:rPr>
                <w:rFonts w:ascii="Browallia New" w:hAnsi="Browallia New" w:cs="Browallia New" w:hint="cs"/>
                <w:color w:val="000000"/>
                <w:sz w:val="26"/>
                <w:szCs w:val="26"/>
                <w:cs/>
              </w:rPr>
              <w:t>ลูกหนี้อื่น</w:t>
            </w:r>
          </w:p>
        </w:tc>
        <w:tc>
          <w:tcPr>
            <w:tcW w:w="2552" w:type="dxa"/>
            <w:tcBorders>
              <w:bottom w:val="single" w:sz="4" w:space="0" w:color="auto"/>
            </w:tcBorders>
          </w:tcPr>
          <w:p w:rsidR="00C52883" w:rsidRDefault="00FE7E97" w:rsidP="002B1862">
            <w:pPr>
              <w:spacing w:line="240" w:lineRule="auto"/>
              <w:ind w:right="-72"/>
              <w:jc w:val="right"/>
              <w:rPr>
                <w:rFonts w:ascii="Browallia New" w:hAnsi="Browallia New" w:cs="Browallia New"/>
                <w:color w:val="000000"/>
                <w:sz w:val="26"/>
                <w:szCs w:val="26"/>
              </w:rPr>
            </w:pPr>
            <w:r w:rsidRPr="00FE7E97">
              <w:rPr>
                <w:rFonts w:ascii="Browallia New" w:hAnsi="Browallia New" w:cs="Browallia New"/>
                <w:color w:val="000000"/>
                <w:sz w:val="26"/>
                <w:szCs w:val="26"/>
              </w:rPr>
              <w:t>17</w:t>
            </w:r>
            <w:r w:rsidR="00C52883">
              <w:rPr>
                <w:rFonts w:ascii="Browallia New" w:hAnsi="Browallia New" w:cs="Browallia New"/>
                <w:color w:val="000000"/>
                <w:sz w:val="26"/>
                <w:szCs w:val="26"/>
              </w:rPr>
              <w:t>,</w:t>
            </w:r>
            <w:r w:rsidRPr="00FE7E97">
              <w:rPr>
                <w:rFonts w:ascii="Browallia New" w:hAnsi="Browallia New" w:cs="Browallia New"/>
                <w:color w:val="000000"/>
                <w:sz w:val="26"/>
                <w:szCs w:val="26"/>
              </w:rPr>
              <w:t>443</w:t>
            </w:r>
          </w:p>
        </w:tc>
      </w:tr>
      <w:tr w:rsidR="00C52883" w:rsidRPr="00F62EF1" w:rsidTr="00113693">
        <w:trPr>
          <w:trHeight w:val="263"/>
        </w:trPr>
        <w:tc>
          <w:tcPr>
            <w:tcW w:w="6912" w:type="dxa"/>
          </w:tcPr>
          <w:p w:rsidR="00C52883" w:rsidRPr="00F62EF1" w:rsidRDefault="0039629A" w:rsidP="00113693">
            <w:pPr>
              <w:spacing w:line="240" w:lineRule="auto"/>
              <w:ind w:left="431"/>
              <w:rPr>
                <w:rFonts w:ascii="Browallia New" w:hAnsi="Browallia New" w:cs="Browallia New"/>
                <w:color w:val="000000"/>
                <w:sz w:val="26"/>
                <w:szCs w:val="26"/>
                <w:cs/>
              </w:rPr>
            </w:pPr>
            <w:r w:rsidRPr="00275239">
              <w:rPr>
                <w:rFonts w:ascii="Browallia New" w:eastAsia="Arial Unicode MS" w:hAnsi="Browallia New" w:cs="Browallia New"/>
                <w:sz w:val="26"/>
                <w:szCs w:val="26"/>
                <w:cs/>
              </w:rPr>
              <w:t>สิ่งตอบแทนที่จ่ายซื้อธุรกิจ</w:t>
            </w:r>
          </w:p>
        </w:tc>
        <w:tc>
          <w:tcPr>
            <w:tcW w:w="2552" w:type="dxa"/>
            <w:tcBorders>
              <w:top w:val="single" w:sz="4" w:space="0" w:color="auto"/>
              <w:bottom w:val="single" w:sz="4" w:space="0" w:color="auto"/>
            </w:tcBorders>
          </w:tcPr>
          <w:p w:rsidR="00C52883" w:rsidRPr="00F62EF1" w:rsidRDefault="00FE7E97" w:rsidP="002B1862">
            <w:pPr>
              <w:spacing w:line="240" w:lineRule="auto"/>
              <w:ind w:right="-72"/>
              <w:jc w:val="right"/>
              <w:rPr>
                <w:rFonts w:ascii="Browallia New" w:hAnsi="Browallia New" w:cs="Browallia New"/>
                <w:color w:val="000000"/>
                <w:sz w:val="26"/>
                <w:szCs w:val="26"/>
              </w:rPr>
            </w:pPr>
            <w:r w:rsidRPr="00FE7E97">
              <w:rPr>
                <w:rFonts w:ascii="Browallia New" w:hAnsi="Browallia New" w:cs="Browallia New"/>
                <w:color w:val="000000"/>
                <w:sz w:val="26"/>
                <w:szCs w:val="26"/>
              </w:rPr>
              <w:t>285</w:t>
            </w:r>
            <w:r w:rsidR="00C52883">
              <w:rPr>
                <w:rFonts w:ascii="Browallia New" w:hAnsi="Browallia New" w:cs="Browallia New"/>
                <w:color w:val="000000"/>
                <w:sz w:val="26"/>
                <w:szCs w:val="26"/>
              </w:rPr>
              <w:t>,</w:t>
            </w:r>
            <w:r w:rsidRPr="00FE7E97">
              <w:rPr>
                <w:rFonts w:ascii="Browallia New" w:hAnsi="Browallia New" w:cs="Browallia New"/>
                <w:color w:val="000000"/>
                <w:sz w:val="26"/>
                <w:szCs w:val="26"/>
              </w:rPr>
              <w:t>509</w:t>
            </w:r>
          </w:p>
        </w:tc>
      </w:tr>
    </w:tbl>
    <w:p w:rsidR="00C52883" w:rsidRPr="00786628" w:rsidRDefault="00C52883" w:rsidP="00113693">
      <w:pPr>
        <w:spacing w:line="240" w:lineRule="auto"/>
        <w:ind w:left="540"/>
        <w:rPr>
          <w:rFonts w:ascii="Browallia New" w:hAnsi="Browallia New" w:cs="Browallia New"/>
          <w:sz w:val="26"/>
          <w:szCs w:val="26"/>
        </w:rPr>
      </w:pPr>
    </w:p>
    <w:p w:rsidR="00C52883" w:rsidRDefault="00C52883" w:rsidP="00113693">
      <w:pPr>
        <w:spacing w:line="240" w:lineRule="auto"/>
        <w:ind w:left="540"/>
        <w:jc w:val="thaiDistribute"/>
        <w:rPr>
          <w:rFonts w:ascii="Browallia New" w:hAnsi="Browallia New" w:cs="Browallia New"/>
          <w:color w:val="000000"/>
          <w:sz w:val="26"/>
          <w:szCs w:val="26"/>
          <w:cs/>
        </w:rPr>
      </w:pPr>
      <w:r w:rsidRPr="0039629A">
        <w:rPr>
          <w:rFonts w:ascii="Browallia New" w:hAnsi="Browallia New" w:cs="Browallia New" w:hint="cs"/>
          <w:color w:val="000000"/>
          <w:spacing w:val="-6"/>
          <w:sz w:val="26"/>
          <w:szCs w:val="26"/>
          <w:cs/>
        </w:rPr>
        <w:t xml:space="preserve">ต้นทุนที่เกี่ยวข้องกับการซื้อจำนวน </w:t>
      </w:r>
      <w:r w:rsidR="00FE7E97" w:rsidRPr="00FE7E97">
        <w:rPr>
          <w:rFonts w:ascii="Browallia New" w:hAnsi="Browallia New" w:cs="Browallia New"/>
          <w:color w:val="000000"/>
          <w:spacing w:val="-6"/>
          <w:sz w:val="26"/>
          <w:szCs w:val="26"/>
        </w:rPr>
        <w:t>0</w:t>
      </w:r>
      <w:r w:rsidR="0049174C" w:rsidRPr="0039629A">
        <w:rPr>
          <w:rFonts w:ascii="Browallia New" w:hAnsi="Browallia New" w:cs="Browallia New"/>
          <w:color w:val="000000"/>
          <w:spacing w:val="-6"/>
          <w:sz w:val="26"/>
          <w:szCs w:val="26"/>
        </w:rPr>
        <w:t>.</w:t>
      </w:r>
      <w:r w:rsidR="00FE7E97" w:rsidRPr="00FE7E97">
        <w:rPr>
          <w:rFonts w:ascii="Browallia New" w:hAnsi="Browallia New" w:cs="Browallia New"/>
          <w:color w:val="000000"/>
          <w:spacing w:val="-6"/>
          <w:sz w:val="26"/>
          <w:szCs w:val="26"/>
        </w:rPr>
        <w:t>70</w:t>
      </w:r>
      <w:r w:rsidR="009A7F7E" w:rsidRPr="0039629A">
        <w:rPr>
          <w:rFonts w:ascii="Browallia New" w:hAnsi="Browallia New" w:cs="Browallia New"/>
          <w:color w:val="000000"/>
          <w:spacing w:val="-6"/>
          <w:sz w:val="26"/>
          <w:szCs w:val="26"/>
        </w:rPr>
        <w:t xml:space="preserve"> </w:t>
      </w:r>
      <w:r w:rsidR="009A7F7E" w:rsidRPr="0039629A">
        <w:rPr>
          <w:rFonts w:ascii="Browallia New" w:hAnsi="Browallia New" w:cs="Browallia New" w:hint="cs"/>
          <w:color w:val="000000"/>
          <w:spacing w:val="-6"/>
          <w:sz w:val="26"/>
          <w:szCs w:val="26"/>
          <w:cs/>
        </w:rPr>
        <w:t>ล้าน</w:t>
      </w:r>
      <w:r w:rsidRPr="0039629A">
        <w:rPr>
          <w:rFonts w:ascii="Browallia New" w:hAnsi="Browallia New" w:cs="Browallia New" w:hint="cs"/>
          <w:color w:val="000000"/>
          <w:spacing w:val="-6"/>
          <w:sz w:val="26"/>
          <w:szCs w:val="26"/>
          <w:cs/>
        </w:rPr>
        <w:t>บาท แสดงรวมในค่าใช้จ่ายในการบริหารในกำไรหรือขาดทุน</w:t>
      </w:r>
      <w:r w:rsidR="00B61575" w:rsidRPr="0039629A">
        <w:rPr>
          <w:rFonts w:ascii="Browallia New" w:hAnsi="Browallia New" w:cs="Browallia New" w:hint="cs"/>
          <w:color w:val="000000"/>
          <w:spacing w:val="-6"/>
          <w:sz w:val="26"/>
          <w:szCs w:val="26"/>
          <w:cs/>
        </w:rPr>
        <w:t>รวม</w:t>
      </w:r>
      <w:r w:rsidRPr="0039629A">
        <w:rPr>
          <w:rFonts w:ascii="Browallia New" w:hAnsi="Browallia New" w:cs="Browallia New" w:hint="cs"/>
          <w:color w:val="000000"/>
          <w:spacing w:val="-6"/>
          <w:sz w:val="26"/>
          <w:szCs w:val="26"/>
          <w:cs/>
        </w:rPr>
        <w:t>สำหรับงวด</w:t>
      </w:r>
      <w:r w:rsidR="005B2157" w:rsidRPr="005B2157">
        <w:rPr>
          <w:rFonts w:ascii="Browallia New" w:hAnsi="Browallia New" w:cs="Browallia New" w:hint="cs"/>
          <w:color w:val="000000"/>
          <w:spacing w:val="-6"/>
          <w:sz w:val="26"/>
          <w:szCs w:val="26"/>
          <w:cs/>
        </w:rPr>
        <w:t>หกเดือน</w:t>
      </w:r>
      <w:r w:rsidRPr="0037155B">
        <w:rPr>
          <w:rFonts w:ascii="Browallia New" w:hAnsi="Browallia New" w:cs="Browallia New" w:hint="cs"/>
          <w:color w:val="000000"/>
          <w:sz w:val="26"/>
          <w:szCs w:val="26"/>
          <w:cs/>
        </w:rPr>
        <w:t xml:space="preserve">สิ้นสุดวันที่ </w:t>
      </w:r>
      <w:r w:rsidR="005B2157" w:rsidRPr="005B2157">
        <w:rPr>
          <w:rFonts w:ascii="Browallia New" w:hAnsi="Browallia New" w:cs="Browallia New"/>
          <w:color w:val="000000"/>
          <w:sz w:val="26"/>
          <w:szCs w:val="26"/>
        </w:rPr>
        <w:t xml:space="preserve">30 </w:t>
      </w:r>
      <w:r w:rsidR="005B2157" w:rsidRPr="005B2157">
        <w:rPr>
          <w:rFonts w:ascii="Browallia New" w:hAnsi="Browallia New" w:cs="Browallia New"/>
          <w:color w:val="000000"/>
          <w:sz w:val="26"/>
          <w:szCs w:val="26"/>
          <w:cs/>
        </w:rPr>
        <w:t>มิถุนายน</w:t>
      </w:r>
      <w:r>
        <w:rPr>
          <w:rFonts w:ascii="Browallia New" w:hAnsi="Browallia New" w:cs="Browallia New" w:hint="cs"/>
          <w:color w:val="000000"/>
          <w:sz w:val="26"/>
          <w:szCs w:val="26"/>
          <w:cs/>
        </w:rPr>
        <w:t xml:space="preserve"> พ</w:t>
      </w:r>
      <w:r>
        <w:rPr>
          <w:rFonts w:ascii="Browallia New" w:hAnsi="Browallia New" w:cs="Browallia New"/>
          <w:color w:val="000000"/>
          <w:sz w:val="26"/>
          <w:szCs w:val="26"/>
        </w:rPr>
        <w:t>.</w:t>
      </w:r>
      <w:r>
        <w:rPr>
          <w:rFonts w:ascii="Browallia New" w:hAnsi="Browallia New" w:cs="Browallia New" w:hint="cs"/>
          <w:color w:val="000000"/>
          <w:sz w:val="26"/>
          <w:szCs w:val="26"/>
          <w:cs/>
        </w:rPr>
        <w:t>ศ</w:t>
      </w:r>
      <w:r>
        <w:rPr>
          <w:rFonts w:ascii="Browallia New" w:hAnsi="Browallia New" w:cs="Browallia New"/>
          <w:color w:val="000000"/>
          <w:sz w:val="26"/>
          <w:szCs w:val="26"/>
        </w:rPr>
        <w:t xml:space="preserve">. </w:t>
      </w:r>
      <w:r w:rsidR="00FE7E97" w:rsidRPr="00FE7E97">
        <w:rPr>
          <w:rFonts w:ascii="Browallia New" w:hAnsi="Browallia New" w:cs="Browallia New"/>
          <w:color w:val="000000"/>
          <w:sz w:val="26"/>
          <w:szCs w:val="26"/>
        </w:rPr>
        <w:t>2563</w:t>
      </w:r>
      <w:r w:rsidRPr="00F62EF1">
        <w:rPr>
          <w:rFonts w:ascii="Browallia New" w:hAnsi="Browallia New" w:cs="Browallia New"/>
          <w:color w:val="000000"/>
          <w:sz w:val="26"/>
          <w:szCs w:val="26"/>
          <w:cs/>
        </w:rPr>
        <w:tab/>
      </w:r>
    </w:p>
    <w:p w:rsidR="00CD2155" w:rsidRPr="00786628" w:rsidRDefault="00CD2155" w:rsidP="002B1862">
      <w:pPr>
        <w:spacing w:line="240" w:lineRule="auto"/>
        <w:ind w:left="540"/>
        <w:jc w:val="thaiDistribute"/>
        <w:rPr>
          <w:rFonts w:ascii="Browallia New" w:hAnsi="Browallia New" w:cs="Browallia New"/>
          <w:color w:val="000000"/>
          <w:sz w:val="26"/>
          <w:szCs w:val="26"/>
          <w:lang w:val="en-US"/>
        </w:rPr>
      </w:pPr>
    </w:p>
    <w:p w:rsidR="00C52883" w:rsidRPr="00F62EF1" w:rsidRDefault="00EF0309" w:rsidP="002B1862">
      <w:pPr>
        <w:spacing w:line="240" w:lineRule="auto"/>
        <w:ind w:left="540"/>
        <w:jc w:val="thaiDistribute"/>
        <w:rPr>
          <w:rFonts w:ascii="Browallia New" w:hAnsi="Browallia New" w:cs="Browallia New"/>
          <w:color w:val="000000"/>
          <w:sz w:val="26"/>
          <w:szCs w:val="26"/>
          <w:lang w:val="en-US"/>
        </w:rPr>
      </w:pPr>
      <w:r w:rsidRPr="00275239">
        <w:rPr>
          <w:rFonts w:ascii="Browallia New" w:eastAsia="Arial Unicode MS" w:hAnsi="Browallia New" w:cs="Browallia New"/>
          <w:sz w:val="26"/>
          <w:szCs w:val="26"/>
          <w:cs/>
        </w:rPr>
        <w:t>รายละเอียดของประมาณการมูลค่ายุติธรรมของสินทรัพย์สุทธิที่ได้รับ ณ วันที่ซื้อ มีดังต่อไปนี้</w:t>
      </w:r>
    </w:p>
    <w:p w:rsidR="00C52883" w:rsidRPr="00786628" w:rsidRDefault="00C52883" w:rsidP="002B1862">
      <w:pPr>
        <w:spacing w:line="240" w:lineRule="auto"/>
        <w:ind w:left="540"/>
        <w:jc w:val="thaiDistribute"/>
        <w:rPr>
          <w:rFonts w:ascii="Browallia New" w:hAnsi="Browallia New" w:cs="Browallia New"/>
          <w:color w:val="000000"/>
          <w:sz w:val="26"/>
          <w:szCs w:val="26"/>
          <w:lang w:val="en-US"/>
        </w:rPr>
      </w:pPr>
    </w:p>
    <w:tbl>
      <w:tblPr>
        <w:tblW w:w="9468" w:type="dxa"/>
        <w:tblLayout w:type="fixed"/>
        <w:tblLook w:val="0000" w:firstRow="0" w:lastRow="0" w:firstColumn="0" w:lastColumn="0" w:noHBand="0" w:noVBand="0"/>
      </w:tblPr>
      <w:tblGrid>
        <w:gridCol w:w="7200"/>
        <w:gridCol w:w="2268"/>
      </w:tblGrid>
      <w:tr w:rsidR="00C52883" w:rsidRPr="00F62EF1" w:rsidTr="00113693">
        <w:trPr>
          <w:trHeight w:val="338"/>
        </w:trPr>
        <w:tc>
          <w:tcPr>
            <w:tcW w:w="7200" w:type="dxa"/>
            <w:shd w:val="clear" w:color="auto" w:fill="auto"/>
          </w:tcPr>
          <w:p w:rsidR="00C52883" w:rsidRPr="00F62EF1" w:rsidRDefault="00C52883" w:rsidP="00113693">
            <w:pPr>
              <w:spacing w:line="240" w:lineRule="auto"/>
              <w:ind w:left="431" w:right="-72"/>
              <w:rPr>
                <w:rFonts w:ascii="Browallia New" w:hAnsi="Browallia New" w:cs="Browallia New"/>
                <w:snapToGrid w:val="0"/>
                <w:color w:val="000000"/>
                <w:sz w:val="26"/>
                <w:szCs w:val="26"/>
                <w:lang w:val="en-US" w:eastAsia="th-TH"/>
              </w:rPr>
            </w:pPr>
          </w:p>
        </w:tc>
        <w:tc>
          <w:tcPr>
            <w:tcW w:w="2268" w:type="dxa"/>
            <w:tcBorders>
              <w:top w:val="single" w:sz="4" w:space="0" w:color="auto"/>
            </w:tcBorders>
          </w:tcPr>
          <w:p w:rsidR="00C52883" w:rsidRPr="00F62EF1" w:rsidRDefault="00C52883" w:rsidP="002B1862">
            <w:pPr>
              <w:spacing w:line="240" w:lineRule="auto"/>
              <w:ind w:right="-72"/>
              <w:jc w:val="right"/>
              <w:rPr>
                <w:rFonts w:ascii="Browallia New" w:hAnsi="Browallia New" w:cs="Browallia New"/>
                <w:b/>
                <w:bCs/>
                <w:color w:val="000000"/>
                <w:sz w:val="26"/>
                <w:szCs w:val="26"/>
                <w:cs/>
              </w:rPr>
            </w:pPr>
            <w:r w:rsidRPr="00F62EF1">
              <w:rPr>
                <w:rFonts w:ascii="Browallia New" w:hAnsi="Browallia New" w:cs="Browallia New"/>
                <w:b/>
                <w:bCs/>
                <w:color w:val="000000"/>
                <w:sz w:val="26"/>
                <w:szCs w:val="26"/>
                <w:cs/>
                <w:lang w:val="en-US"/>
              </w:rPr>
              <w:t>ข้อมูลทางการเงินรวม</w:t>
            </w:r>
          </w:p>
        </w:tc>
      </w:tr>
      <w:tr w:rsidR="00C52883" w:rsidRPr="00F62EF1" w:rsidTr="00113693">
        <w:tc>
          <w:tcPr>
            <w:tcW w:w="7200" w:type="dxa"/>
          </w:tcPr>
          <w:p w:rsidR="00C52883" w:rsidRPr="00F62EF1" w:rsidRDefault="00C52883" w:rsidP="00113693">
            <w:pPr>
              <w:spacing w:line="240" w:lineRule="auto"/>
              <w:ind w:left="431" w:right="-72"/>
              <w:rPr>
                <w:rFonts w:ascii="Browallia New" w:hAnsi="Browallia New" w:cs="Browallia New"/>
                <w:snapToGrid w:val="0"/>
                <w:color w:val="000000"/>
                <w:sz w:val="26"/>
                <w:szCs w:val="26"/>
                <w:lang w:val="en-US" w:eastAsia="th-TH"/>
              </w:rPr>
            </w:pPr>
          </w:p>
        </w:tc>
        <w:tc>
          <w:tcPr>
            <w:tcW w:w="2268" w:type="dxa"/>
            <w:tcBorders>
              <w:bottom w:val="single" w:sz="4" w:space="0" w:color="auto"/>
            </w:tcBorders>
          </w:tcPr>
          <w:p w:rsidR="002B3686" w:rsidRDefault="002B3686" w:rsidP="002B1862">
            <w:pPr>
              <w:spacing w:line="240" w:lineRule="auto"/>
              <w:ind w:right="-72"/>
              <w:jc w:val="right"/>
              <w:rPr>
                <w:rFonts w:ascii="Browallia New" w:hAnsi="Browallia New" w:cs="Browallia New"/>
                <w:b/>
                <w:bCs/>
                <w:color w:val="000000"/>
                <w:sz w:val="26"/>
                <w:szCs w:val="26"/>
                <w:lang w:val="en-US"/>
              </w:rPr>
            </w:pPr>
            <w:r>
              <w:rPr>
                <w:rFonts w:ascii="Browallia New" w:hAnsi="Browallia New" w:cs="Browallia New" w:hint="cs"/>
                <w:b/>
                <w:bCs/>
                <w:color w:val="000000"/>
                <w:sz w:val="26"/>
                <w:szCs w:val="26"/>
                <w:cs/>
              </w:rPr>
              <w:t>มูลค่า ณ วันที่ซื้อธุรกิจ</w:t>
            </w:r>
          </w:p>
          <w:p w:rsidR="00C52883" w:rsidRPr="00F62EF1" w:rsidRDefault="00C52883" w:rsidP="002B1862">
            <w:pPr>
              <w:spacing w:line="240" w:lineRule="auto"/>
              <w:ind w:right="-72"/>
              <w:jc w:val="right"/>
              <w:rPr>
                <w:rFonts w:ascii="Browallia New" w:hAnsi="Browallia New" w:cs="Browallia New"/>
                <w:b/>
                <w:bCs/>
                <w:color w:val="000000"/>
                <w:sz w:val="26"/>
                <w:szCs w:val="26"/>
                <w:lang w:val="en-US"/>
              </w:rPr>
            </w:pPr>
            <w:r w:rsidRPr="00F62EF1">
              <w:rPr>
                <w:rFonts w:ascii="Browallia New" w:hAnsi="Browallia New" w:cs="Browallia New"/>
                <w:b/>
                <w:bCs/>
                <w:color w:val="000000"/>
                <w:sz w:val="26"/>
                <w:szCs w:val="26"/>
                <w:cs/>
                <w:lang w:val="en-US"/>
              </w:rPr>
              <w:t>พันบาท</w:t>
            </w:r>
          </w:p>
        </w:tc>
      </w:tr>
      <w:tr w:rsidR="00C52883" w:rsidRPr="00F62EF1" w:rsidTr="00113693">
        <w:tc>
          <w:tcPr>
            <w:tcW w:w="7200" w:type="dxa"/>
          </w:tcPr>
          <w:p w:rsidR="00C52883" w:rsidRPr="00F62EF1" w:rsidRDefault="00C52883" w:rsidP="00113693">
            <w:pPr>
              <w:spacing w:line="240" w:lineRule="auto"/>
              <w:ind w:left="431" w:right="-72"/>
              <w:rPr>
                <w:rFonts w:ascii="Browallia New" w:hAnsi="Browallia New" w:cs="Browallia New"/>
                <w:snapToGrid w:val="0"/>
                <w:color w:val="000000"/>
                <w:sz w:val="12"/>
                <w:szCs w:val="12"/>
                <w:lang w:val="en-US" w:eastAsia="th-TH"/>
              </w:rPr>
            </w:pPr>
          </w:p>
        </w:tc>
        <w:tc>
          <w:tcPr>
            <w:tcW w:w="2268" w:type="dxa"/>
            <w:tcBorders>
              <w:top w:val="single" w:sz="4" w:space="0" w:color="auto"/>
            </w:tcBorders>
          </w:tcPr>
          <w:p w:rsidR="00C52883" w:rsidRPr="00F62EF1" w:rsidRDefault="00C52883" w:rsidP="002B1862">
            <w:pPr>
              <w:spacing w:line="240" w:lineRule="auto"/>
              <w:ind w:right="-72"/>
              <w:jc w:val="right"/>
              <w:rPr>
                <w:rFonts w:ascii="Browallia New" w:hAnsi="Browallia New" w:cs="Browallia New"/>
                <w:snapToGrid w:val="0"/>
                <w:color w:val="000000"/>
                <w:sz w:val="12"/>
                <w:szCs w:val="12"/>
                <w:lang w:val="en-US" w:eastAsia="th-TH"/>
              </w:rPr>
            </w:pPr>
          </w:p>
        </w:tc>
      </w:tr>
      <w:tr w:rsidR="00C52883" w:rsidRPr="00F62EF1" w:rsidTr="00113693">
        <w:tc>
          <w:tcPr>
            <w:tcW w:w="7200" w:type="dxa"/>
          </w:tcPr>
          <w:p w:rsidR="00C52883" w:rsidRPr="00F62EF1" w:rsidRDefault="00C52883" w:rsidP="00113693">
            <w:pPr>
              <w:spacing w:line="240" w:lineRule="auto"/>
              <w:ind w:left="431" w:right="-72"/>
              <w:rPr>
                <w:rFonts w:ascii="Browallia New" w:hAnsi="Browallia New" w:cs="Browallia New"/>
                <w:color w:val="000000"/>
                <w:sz w:val="26"/>
                <w:szCs w:val="26"/>
              </w:rPr>
            </w:pPr>
            <w:r w:rsidRPr="00F62EF1">
              <w:rPr>
                <w:rFonts w:ascii="Browallia New" w:hAnsi="Browallia New" w:cs="Browallia New"/>
                <w:color w:val="000000"/>
                <w:sz w:val="26"/>
                <w:szCs w:val="26"/>
                <w:cs/>
                <w:lang w:val="en-US"/>
              </w:rPr>
              <w:t>ที่ดิน อาคารและอุปกรณ์</w:t>
            </w:r>
            <w:r w:rsidRPr="00F62EF1">
              <w:rPr>
                <w:rFonts w:ascii="Browallia New" w:hAnsi="Browallia New" w:cs="Browallia New"/>
                <w:color w:val="000000"/>
                <w:sz w:val="26"/>
                <w:szCs w:val="26"/>
                <w:lang w:val="en-US"/>
              </w:rPr>
              <w:t xml:space="preserve"> </w:t>
            </w:r>
          </w:p>
        </w:tc>
        <w:tc>
          <w:tcPr>
            <w:tcW w:w="2268" w:type="dxa"/>
          </w:tcPr>
          <w:p w:rsidR="00C52883" w:rsidRPr="00F62EF1" w:rsidRDefault="00FE7E97" w:rsidP="002B1862">
            <w:pPr>
              <w:spacing w:line="240" w:lineRule="auto"/>
              <w:ind w:right="-72"/>
              <w:jc w:val="right"/>
              <w:rPr>
                <w:rFonts w:ascii="Browallia New" w:hAnsi="Browallia New" w:cs="Browallia New"/>
                <w:color w:val="000000"/>
                <w:sz w:val="26"/>
                <w:szCs w:val="26"/>
                <w:lang w:val="en-US"/>
              </w:rPr>
            </w:pPr>
            <w:r w:rsidRPr="00FE7E97">
              <w:rPr>
                <w:rFonts w:ascii="Browallia New" w:hAnsi="Browallia New" w:cs="Browallia New"/>
                <w:color w:val="000000"/>
                <w:sz w:val="26"/>
                <w:szCs w:val="26"/>
              </w:rPr>
              <w:t>169</w:t>
            </w:r>
            <w:r w:rsidR="00C52883">
              <w:rPr>
                <w:rFonts w:ascii="Browallia New" w:hAnsi="Browallia New" w:cs="Browallia New"/>
                <w:color w:val="000000"/>
                <w:sz w:val="26"/>
                <w:szCs w:val="26"/>
                <w:lang w:val="en-US"/>
              </w:rPr>
              <w:t>,</w:t>
            </w:r>
            <w:r w:rsidRPr="00FE7E97">
              <w:rPr>
                <w:rFonts w:ascii="Browallia New" w:hAnsi="Browallia New" w:cs="Browallia New"/>
                <w:color w:val="000000"/>
                <w:sz w:val="26"/>
                <w:szCs w:val="26"/>
              </w:rPr>
              <w:t>155</w:t>
            </w:r>
          </w:p>
        </w:tc>
      </w:tr>
      <w:tr w:rsidR="00C52883" w:rsidRPr="00F62EF1" w:rsidTr="00113693">
        <w:tc>
          <w:tcPr>
            <w:tcW w:w="7200" w:type="dxa"/>
          </w:tcPr>
          <w:p w:rsidR="00C52883" w:rsidRPr="00F62EF1" w:rsidRDefault="00C52883" w:rsidP="00113693">
            <w:pPr>
              <w:spacing w:line="240" w:lineRule="auto"/>
              <w:ind w:left="431" w:right="-72"/>
              <w:rPr>
                <w:rFonts w:ascii="Browallia New" w:hAnsi="Browallia New" w:cs="Browallia New"/>
                <w:color w:val="000000"/>
                <w:sz w:val="26"/>
                <w:szCs w:val="26"/>
                <w:cs/>
                <w:lang w:val="en-US"/>
              </w:rPr>
            </w:pPr>
            <w:r w:rsidRPr="00F62EF1">
              <w:rPr>
                <w:rFonts w:ascii="Browallia New" w:hAnsi="Browallia New" w:cs="Browallia New"/>
                <w:color w:val="000000"/>
                <w:sz w:val="26"/>
                <w:szCs w:val="26"/>
                <w:cs/>
                <w:lang w:val="en-US"/>
              </w:rPr>
              <w:t>เจ้าหนี้การค้า</w:t>
            </w:r>
            <w:r>
              <w:rPr>
                <w:rFonts w:ascii="Browallia New" w:hAnsi="Browallia New" w:cs="Browallia New" w:hint="cs"/>
                <w:color w:val="000000"/>
                <w:sz w:val="26"/>
                <w:szCs w:val="26"/>
                <w:cs/>
                <w:lang w:val="en-US"/>
              </w:rPr>
              <w:t>และเจ้าหนี้อื่น</w:t>
            </w:r>
          </w:p>
        </w:tc>
        <w:tc>
          <w:tcPr>
            <w:tcW w:w="2268" w:type="dxa"/>
            <w:tcBorders>
              <w:bottom w:val="single" w:sz="4" w:space="0" w:color="auto"/>
            </w:tcBorders>
          </w:tcPr>
          <w:p w:rsidR="00C52883" w:rsidRPr="00F62EF1" w:rsidRDefault="00C52883" w:rsidP="002B1862">
            <w:pPr>
              <w:spacing w:line="240" w:lineRule="auto"/>
              <w:ind w:right="-72"/>
              <w:jc w:val="right"/>
              <w:rPr>
                <w:rFonts w:ascii="Browallia New" w:hAnsi="Browallia New" w:cs="Browallia New"/>
                <w:color w:val="000000"/>
                <w:sz w:val="26"/>
                <w:szCs w:val="26"/>
              </w:rPr>
            </w:pPr>
            <w:r>
              <w:rPr>
                <w:rFonts w:ascii="Browallia New" w:hAnsi="Browallia New" w:cs="Browallia New"/>
                <w:color w:val="000000"/>
                <w:sz w:val="26"/>
                <w:szCs w:val="26"/>
              </w:rPr>
              <w:t>(</w:t>
            </w:r>
            <w:r w:rsidR="00FE7E97" w:rsidRPr="00FE7E97">
              <w:rPr>
                <w:rFonts w:ascii="Browallia New" w:hAnsi="Browallia New" w:cs="Browallia New"/>
                <w:color w:val="000000"/>
                <w:sz w:val="26"/>
                <w:szCs w:val="26"/>
              </w:rPr>
              <w:t>28</w:t>
            </w:r>
            <w:r>
              <w:rPr>
                <w:rFonts w:ascii="Browallia New" w:hAnsi="Browallia New" w:cs="Browallia New"/>
                <w:color w:val="000000"/>
                <w:sz w:val="26"/>
                <w:szCs w:val="26"/>
              </w:rPr>
              <w:t>)</w:t>
            </w:r>
          </w:p>
        </w:tc>
      </w:tr>
      <w:tr w:rsidR="00C52883" w:rsidRPr="003F10F2" w:rsidTr="00113693">
        <w:tc>
          <w:tcPr>
            <w:tcW w:w="7200" w:type="dxa"/>
            <w:shd w:val="clear" w:color="auto" w:fill="auto"/>
          </w:tcPr>
          <w:p w:rsidR="00C52883" w:rsidRPr="003F10F2" w:rsidRDefault="00E83726" w:rsidP="00113693">
            <w:pPr>
              <w:spacing w:line="240" w:lineRule="auto"/>
              <w:ind w:left="431" w:right="-72"/>
              <w:rPr>
                <w:rFonts w:ascii="Browallia New" w:hAnsi="Browallia New" w:cs="Browallia New"/>
                <w:color w:val="000000"/>
                <w:sz w:val="26"/>
                <w:szCs w:val="26"/>
                <w:cs/>
                <w:lang w:val="en-US"/>
              </w:rPr>
            </w:pPr>
            <w:r w:rsidRPr="00E83726">
              <w:rPr>
                <w:rFonts w:ascii="Browallia New" w:hAnsi="Browallia New" w:cs="Browallia New" w:hint="cs"/>
                <w:color w:val="000000"/>
                <w:sz w:val="26"/>
                <w:szCs w:val="26"/>
                <w:cs/>
                <w:lang w:val="en-US"/>
              </w:rPr>
              <w:t>สินทรัพย์ที่สามารถระบุได้</w:t>
            </w:r>
            <w:r w:rsidRPr="00E83726">
              <w:rPr>
                <w:rFonts w:ascii="Browallia New" w:hAnsi="Browallia New" w:cs="Browallia New"/>
                <w:color w:val="000000"/>
                <w:sz w:val="26"/>
                <w:szCs w:val="26"/>
                <w:cs/>
                <w:lang w:val="en-US"/>
              </w:rPr>
              <w:t xml:space="preserve"> </w:t>
            </w:r>
            <w:r w:rsidR="00C52883" w:rsidRPr="003F10F2">
              <w:rPr>
                <w:rFonts w:ascii="Browallia New" w:hAnsi="Browallia New" w:cs="Browallia New"/>
                <w:color w:val="000000"/>
                <w:sz w:val="26"/>
                <w:szCs w:val="26"/>
                <w:cs/>
                <w:lang w:val="en-US"/>
              </w:rPr>
              <w:t>สุทธิ</w:t>
            </w:r>
          </w:p>
        </w:tc>
        <w:tc>
          <w:tcPr>
            <w:tcW w:w="2268" w:type="dxa"/>
            <w:tcBorders>
              <w:top w:val="single" w:sz="4" w:space="0" w:color="auto"/>
            </w:tcBorders>
            <w:shd w:val="clear" w:color="auto" w:fill="auto"/>
          </w:tcPr>
          <w:p w:rsidR="00C52883" w:rsidRPr="003F10F2" w:rsidRDefault="00FE7E97" w:rsidP="002B1862">
            <w:pPr>
              <w:spacing w:line="240" w:lineRule="auto"/>
              <w:ind w:right="-72"/>
              <w:jc w:val="right"/>
              <w:rPr>
                <w:rFonts w:ascii="Browallia New" w:hAnsi="Browallia New" w:cs="Browallia New"/>
                <w:color w:val="000000"/>
                <w:sz w:val="26"/>
                <w:szCs w:val="26"/>
                <w:lang w:val="en-US"/>
              </w:rPr>
            </w:pPr>
            <w:r w:rsidRPr="00FE7E97">
              <w:rPr>
                <w:rFonts w:ascii="Browallia New" w:hAnsi="Browallia New" w:cs="Browallia New"/>
                <w:color w:val="000000"/>
                <w:sz w:val="26"/>
                <w:szCs w:val="26"/>
              </w:rPr>
              <w:t>169</w:t>
            </w:r>
            <w:r w:rsidR="00C52883" w:rsidRPr="003F10F2">
              <w:rPr>
                <w:rFonts w:ascii="Browallia New" w:hAnsi="Browallia New" w:cs="Browallia New"/>
                <w:color w:val="000000"/>
                <w:sz w:val="26"/>
                <w:szCs w:val="26"/>
                <w:lang w:val="en-US"/>
              </w:rPr>
              <w:t>,</w:t>
            </w:r>
            <w:r w:rsidRPr="00FE7E97">
              <w:rPr>
                <w:rFonts w:ascii="Browallia New" w:hAnsi="Browallia New" w:cs="Browallia New"/>
                <w:color w:val="000000"/>
                <w:sz w:val="26"/>
                <w:szCs w:val="26"/>
              </w:rPr>
              <w:t>127</w:t>
            </w:r>
          </w:p>
        </w:tc>
      </w:tr>
      <w:tr w:rsidR="00E83726" w:rsidRPr="003F10F2" w:rsidTr="00113693">
        <w:tc>
          <w:tcPr>
            <w:tcW w:w="7200" w:type="dxa"/>
            <w:shd w:val="clear" w:color="auto" w:fill="auto"/>
          </w:tcPr>
          <w:p w:rsidR="00E83726" w:rsidRPr="003F10F2" w:rsidRDefault="00C23A99" w:rsidP="00113693">
            <w:pPr>
              <w:tabs>
                <w:tab w:val="left" w:pos="876"/>
              </w:tabs>
              <w:spacing w:line="240" w:lineRule="auto"/>
              <w:ind w:left="431" w:right="-72"/>
              <w:rPr>
                <w:rFonts w:ascii="Browallia New" w:hAnsi="Browallia New" w:cs="Browallia New"/>
                <w:color w:val="000000"/>
                <w:sz w:val="26"/>
                <w:szCs w:val="26"/>
                <w:cs/>
                <w:lang w:val="en-US"/>
              </w:rPr>
            </w:pPr>
            <w:r w:rsidRPr="009656C5">
              <w:rPr>
                <w:rFonts w:ascii="Browallia New" w:hAnsi="Browallia New" w:cs="Browallia New" w:hint="cs"/>
                <w:color w:val="000000"/>
                <w:sz w:val="26"/>
                <w:szCs w:val="26"/>
                <w:u w:val="single"/>
                <w:cs/>
                <w:lang w:val="en-US"/>
              </w:rPr>
              <w:t>หัก</w:t>
            </w:r>
            <w:r w:rsidRPr="009656C5">
              <w:rPr>
                <w:rFonts w:ascii="Browallia New" w:hAnsi="Browallia New" w:cs="Browallia New"/>
                <w:color w:val="000000"/>
                <w:sz w:val="26"/>
                <w:szCs w:val="26"/>
                <w:cs/>
                <w:lang w:val="en-US"/>
              </w:rPr>
              <w:t xml:space="preserve"> </w:t>
            </w:r>
            <w:r>
              <w:rPr>
                <w:rFonts w:ascii="Browallia New" w:hAnsi="Browallia New" w:cs="Browallia New" w:hint="cs"/>
                <w:color w:val="000000"/>
                <w:sz w:val="26"/>
                <w:szCs w:val="26"/>
                <w:cs/>
                <w:lang w:val="en-US"/>
              </w:rPr>
              <w:t xml:space="preserve"> </w:t>
            </w:r>
            <w:r w:rsidRPr="009656C5">
              <w:rPr>
                <w:rFonts w:ascii="Browallia New" w:hAnsi="Browallia New" w:cs="Browallia New" w:hint="cs"/>
                <w:color w:val="000000"/>
                <w:sz w:val="26"/>
                <w:szCs w:val="26"/>
                <w:cs/>
                <w:lang w:val="en-US"/>
              </w:rPr>
              <w:t>ส่วนได้เสียที่ไม่มีอำนาจควบคุม</w:t>
            </w:r>
          </w:p>
        </w:tc>
        <w:tc>
          <w:tcPr>
            <w:tcW w:w="2268" w:type="dxa"/>
            <w:shd w:val="clear" w:color="auto" w:fill="auto"/>
          </w:tcPr>
          <w:p w:rsidR="00E83726" w:rsidRPr="003F10F2" w:rsidRDefault="00142E19" w:rsidP="002B1862">
            <w:pPr>
              <w:spacing w:line="240" w:lineRule="auto"/>
              <w:ind w:right="-72"/>
              <w:jc w:val="right"/>
              <w:rPr>
                <w:rFonts w:ascii="Browallia New" w:hAnsi="Browallia New" w:cs="Browallia New"/>
                <w:color w:val="000000"/>
                <w:sz w:val="26"/>
                <w:szCs w:val="26"/>
              </w:rPr>
            </w:pPr>
            <w:r>
              <w:rPr>
                <w:rFonts w:ascii="Browallia New" w:hAnsi="Browallia New" w:cs="Browallia New"/>
                <w:color w:val="000000"/>
                <w:sz w:val="26"/>
                <w:szCs w:val="26"/>
              </w:rPr>
              <w:t>(</w:t>
            </w:r>
            <w:r w:rsidR="00FE7E97" w:rsidRPr="00FE7E97">
              <w:rPr>
                <w:rFonts w:ascii="Browallia New" w:hAnsi="Browallia New" w:cs="Browallia New"/>
                <w:color w:val="000000"/>
                <w:sz w:val="26"/>
                <w:szCs w:val="26"/>
              </w:rPr>
              <w:t>50</w:t>
            </w:r>
            <w:r w:rsidR="00E83726" w:rsidRPr="003F10F2">
              <w:rPr>
                <w:rFonts w:ascii="Browallia New" w:hAnsi="Browallia New" w:cs="Browallia New"/>
                <w:color w:val="000000"/>
                <w:sz w:val="26"/>
                <w:szCs w:val="26"/>
              </w:rPr>
              <w:t>,</w:t>
            </w:r>
            <w:r w:rsidR="00FE7E97" w:rsidRPr="00FE7E97">
              <w:rPr>
                <w:rFonts w:ascii="Browallia New" w:hAnsi="Browallia New" w:cs="Browallia New"/>
                <w:color w:val="000000"/>
                <w:sz w:val="26"/>
                <w:szCs w:val="26"/>
              </w:rPr>
              <w:t>738</w:t>
            </w:r>
            <w:r>
              <w:rPr>
                <w:rFonts w:ascii="Browallia New" w:hAnsi="Browallia New" w:cs="Browallia New"/>
                <w:color w:val="000000"/>
                <w:sz w:val="26"/>
                <w:szCs w:val="26"/>
              </w:rPr>
              <w:t>)</w:t>
            </w:r>
          </w:p>
        </w:tc>
      </w:tr>
      <w:tr w:rsidR="00A01E59" w:rsidRPr="003F10F2" w:rsidTr="00113693">
        <w:tc>
          <w:tcPr>
            <w:tcW w:w="7200" w:type="dxa"/>
            <w:shd w:val="clear" w:color="auto" w:fill="auto"/>
          </w:tcPr>
          <w:p w:rsidR="00A01E59" w:rsidRPr="003F10F2" w:rsidRDefault="00A01E59" w:rsidP="00113693">
            <w:pPr>
              <w:tabs>
                <w:tab w:val="left" w:pos="876"/>
              </w:tabs>
              <w:spacing w:line="240" w:lineRule="auto"/>
              <w:ind w:left="431" w:right="-72"/>
              <w:rPr>
                <w:rFonts w:ascii="Browallia New" w:hAnsi="Browallia New" w:cs="Browallia New"/>
                <w:color w:val="000000"/>
                <w:sz w:val="26"/>
                <w:szCs w:val="26"/>
                <w:cs/>
              </w:rPr>
            </w:pPr>
            <w:r w:rsidRPr="00A01E59">
              <w:rPr>
                <w:rFonts w:ascii="Browallia New" w:hAnsi="Browallia New" w:cs="Browallia New"/>
                <w:color w:val="000000"/>
                <w:sz w:val="26"/>
                <w:szCs w:val="26"/>
                <w:cs/>
                <w:lang w:val="en-US"/>
              </w:rPr>
              <w:t>ค่าความนิยม</w:t>
            </w:r>
          </w:p>
        </w:tc>
        <w:tc>
          <w:tcPr>
            <w:tcW w:w="2268" w:type="dxa"/>
            <w:tcBorders>
              <w:bottom w:val="single" w:sz="4" w:space="0" w:color="auto"/>
            </w:tcBorders>
            <w:shd w:val="clear" w:color="auto" w:fill="auto"/>
          </w:tcPr>
          <w:p w:rsidR="00A01E59" w:rsidRPr="003F10F2" w:rsidRDefault="00FE7E97" w:rsidP="002B1862">
            <w:pPr>
              <w:spacing w:line="240" w:lineRule="auto"/>
              <w:ind w:right="-72"/>
              <w:jc w:val="right"/>
              <w:rPr>
                <w:rFonts w:ascii="Browallia New" w:hAnsi="Browallia New" w:cs="Browallia New"/>
                <w:color w:val="000000"/>
                <w:sz w:val="26"/>
                <w:szCs w:val="26"/>
                <w:lang w:val="en-US"/>
              </w:rPr>
            </w:pPr>
            <w:r w:rsidRPr="00FE7E97">
              <w:rPr>
                <w:rFonts w:ascii="Browallia New" w:hAnsi="Browallia New" w:cs="Browallia New"/>
                <w:color w:val="000000"/>
                <w:sz w:val="26"/>
                <w:szCs w:val="26"/>
              </w:rPr>
              <w:t>167</w:t>
            </w:r>
            <w:r w:rsidR="00A01E59" w:rsidRPr="003F10F2">
              <w:rPr>
                <w:rFonts w:ascii="Browallia New" w:hAnsi="Browallia New" w:cs="Browallia New"/>
                <w:color w:val="000000"/>
                <w:sz w:val="26"/>
                <w:szCs w:val="26"/>
                <w:lang w:val="en-US"/>
              </w:rPr>
              <w:t>,</w:t>
            </w:r>
            <w:r w:rsidRPr="00FE7E97">
              <w:rPr>
                <w:rFonts w:ascii="Browallia New" w:hAnsi="Browallia New" w:cs="Browallia New"/>
                <w:color w:val="000000"/>
                <w:sz w:val="26"/>
                <w:szCs w:val="26"/>
              </w:rPr>
              <w:t>120</w:t>
            </w:r>
          </w:p>
        </w:tc>
      </w:tr>
      <w:tr w:rsidR="00A01E59" w:rsidRPr="00F62EF1" w:rsidTr="00113693">
        <w:tc>
          <w:tcPr>
            <w:tcW w:w="7200" w:type="dxa"/>
            <w:shd w:val="clear" w:color="auto" w:fill="auto"/>
          </w:tcPr>
          <w:p w:rsidR="00A01E59" w:rsidRPr="00A01E59" w:rsidRDefault="004C4EB3" w:rsidP="00113693">
            <w:pPr>
              <w:tabs>
                <w:tab w:val="left" w:pos="876"/>
              </w:tabs>
              <w:spacing w:line="240" w:lineRule="auto"/>
              <w:ind w:left="431" w:right="-72"/>
              <w:rPr>
                <w:rFonts w:ascii="Browallia New" w:hAnsi="Browallia New" w:cs="Browallia New"/>
                <w:color w:val="000000"/>
                <w:sz w:val="26"/>
                <w:szCs w:val="26"/>
                <w:cs/>
                <w:lang w:val="en-US"/>
              </w:rPr>
            </w:pPr>
            <w:r w:rsidRPr="00275239">
              <w:rPr>
                <w:rFonts w:ascii="Browallia New" w:eastAsia="Arial Unicode MS" w:hAnsi="Browallia New" w:cs="Browallia New"/>
                <w:sz w:val="26"/>
                <w:szCs w:val="26"/>
                <w:cs/>
              </w:rPr>
              <w:t>สิ่งตอบแทนที่จ่ายซื้อธุรกิจ</w:t>
            </w:r>
          </w:p>
        </w:tc>
        <w:tc>
          <w:tcPr>
            <w:tcW w:w="2268" w:type="dxa"/>
            <w:tcBorders>
              <w:top w:val="single" w:sz="4" w:space="0" w:color="auto"/>
              <w:bottom w:val="single" w:sz="4" w:space="0" w:color="auto"/>
            </w:tcBorders>
            <w:shd w:val="clear" w:color="auto" w:fill="auto"/>
          </w:tcPr>
          <w:p w:rsidR="00A01E59" w:rsidRPr="003F10F2" w:rsidRDefault="00FE7E97" w:rsidP="002B1862">
            <w:pPr>
              <w:spacing w:line="240" w:lineRule="auto"/>
              <w:ind w:right="-72"/>
              <w:jc w:val="right"/>
              <w:rPr>
                <w:rFonts w:ascii="Browallia New" w:hAnsi="Browallia New" w:cs="Browallia New"/>
                <w:color w:val="000000"/>
                <w:sz w:val="26"/>
                <w:szCs w:val="26"/>
              </w:rPr>
            </w:pPr>
            <w:r w:rsidRPr="00FE7E97">
              <w:rPr>
                <w:rFonts w:ascii="Browallia New" w:hAnsi="Browallia New" w:cs="Browallia New"/>
                <w:color w:val="000000"/>
                <w:sz w:val="26"/>
                <w:szCs w:val="26"/>
              </w:rPr>
              <w:t>285</w:t>
            </w:r>
            <w:r w:rsidR="00A01E59">
              <w:rPr>
                <w:rFonts w:ascii="Browallia New" w:hAnsi="Browallia New" w:cs="Browallia New"/>
                <w:color w:val="000000"/>
                <w:sz w:val="26"/>
                <w:szCs w:val="26"/>
              </w:rPr>
              <w:t>,</w:t>
            </w:r>
            <w:r w:rsidRPr="00FE7E97">
              <w:rPr>
                <w:rFonts w:ascii="Browallia New" w:hAnsi="Browallia New" w:cs="Browallia New"/>
                <w:color w:val="000000"/>
                <w:sz w:val="26"/>
                <w:szCs w:val="26"/>
              </w:rPr>
              <w:t>509</w:t>
            </w:r>
          </w:p>
        </w:tc>
      </w:tr>
    </w:tbl>
    <w:p w:rsidR="00C52883" w:rsidRPr="00786628" w:rsidRDefault="00C52883" w:rsidP="002B1862">
      <w:pPr>
        <w:spacing w:line="240" w:lineRule="auto"/>
        <w:ind w:left="540"/>
        <w:jc w:val="both"/>
        <w:rPr>
          <w:rFonts w:ascii="Browallia New" w:eastAsia="Arial Unicode MS" w:hAnsi="Browallia New" w:cs="Browallia New"/>
          <w:sz w:val="26"/>
          <w:szCs w:val="26"/>
          <w:highlight w:val="yellow"/>
          <w:cs/>
        </w:rPr>
      </w:pPr>
    </w:p>
    <w:p w:rsidR="00720276" w:rsidRPr="009A7F7E" w:rsidRDefault="003636B9" w:rsidP="00220EA2">
      <w:pPr>
        <w:spacing w:line="240" w:lineRule="auto"/>
        <w:ind w:left="540"/>
        <w:jc w:val="thaiDistribute"/>
        <w:rPr>
          <w:rFonts w:ascii="Browallia New" w:eastAsia="Arial Unicode MS" w:hAnsi="Browallia New" w:cs="Browallia New"/>
          <w:sz w:val="26"/>
          <w:szCs w:val="26"/>
        </w:rPr>
      </w:pPr>
      <w:r w:rsidRPr="00786628">
        <w:rPr>
          <w:rFonts w:ascii="Browallia New" w:eastAsia="Arial Unicode MS" w:hAnsi="Browallia New" w:cs="Browallia New" w:hint="cs"/>
          <w:sz w:val="26"/>
          <w:szCs w:val="26"/>
          <w:cs/>
        </w:rPr>
        <w:t>กลุ่มกิจการยังอยู่ระหว่างการประเมินมูลค่ายุติธรรมของสินทรัพย์สุทธิที่ได้มาจากการซื้อธุรกิจ</w:t>
      </w:r>
      <w:r w:rsidRPr="00786628">
        <w:rPr>
          <w:rFonts w:ascii="Browallia New" w:eastAsia="Arial Unicode MS" w:hAnsi="Browallia New" w:cs="Browallia New"/>
          <w:sz w:val="26"/>
          <w:szCs w:val="26"/>
          <w:cs/>
        </w:rPr>
        <w:t xml:space="preserve"> </w:t>
      </w:r>
      <w:r w:rsidRPr="00786628">
        <w:rPr>
          <w:rFonts w:ascii="Browallia New" w:eastAsia="Arial Unicode MS" w:hAnsi="Browallia New" w:cs="Browallia New" w:hint="cs"/>
          <w:sz w:val="26"/>
          <w:szCs w:val="26"/>
          <w:cs/>
        </w:rPr>
        <w:t>ค่าความนิยมข้างต้นจำเป็นต้อง</w:t>
      </w:r>
      <w:r w:rsidRPr="00720276">
        <w:rPr>
          <w:rFonts w:ascii="Browallia New" w:eastAsia="Arial Unicode MS" w:hAnsi="Browallia New" w:cs="Browallia New" w:hint="cs"/>
          <w:sz w:val="26"/>
          <w:szCs w:val="26"/>
          <w:cs/>
        </w:rPr>
        <w:t>ปรับปรุงให้ถูกต้องต่อไปตามมูลค่ายุติธรรมของสินทรัพย์สุทธิที่ได้มาโดยจะต้องทำการประเมินให้เสร็จสิ้นภายใน</w:t>
      </w:r>
      <w:r w:rsidRPr="00720276">
        <w:rPr>
          <w:rFonts w:ascii="Browallia New" w:eastAsia="Arial Unicode MS" w:hAnsi="Browallia New" w:cs="Browallia New"/>
          <w:sz w:val="26"/>
          <w:szCs w:val="26"/>
          <w:cs/>
        </w:rPr>
        <w:t xml:space="preserve"> </w:t>
      </w:r>
      <w:r w:rsidR="00FE7E97" w:rsidRPr="00FE7E97">
        <w:rPr>
          <w:rFonts w:ascii="Browallia New" w:eastAsia="Arial Unicode MS" w:hAnsi="Browallia New" w:cs="Browallia New"/>
          <w:sz w:val="26"/>
          <w:szCs w:val="26"/>
        </w:rPr>
        <w:t>12</w:t>
      </w:r>
      <w:r w:rsidRPr="00720276">
        <w:rPr>
          <w:rFonts w:ascii="Browallia New" w:eastAsia="Arial Unicode MS" w:hAnsi="Browallia New" w:cs="Browallia New"/>
          <w:sz w:val="26"/>
          <w:szCs w:val="26"/>
          <w:cs/>
        </w:rPr>
        <w:t xml:space="preserve"> </w:t>
      </w:r>
      <w:r w:rsidRPr="00720276">
        <w:rPr>
          <w:rFonts w:ascii="Browallia New" w:eastAsia="Arial Unicode MS" w:hAnsi="Browallia New" w:cs="Browallia New" w:hint="cs"/>
          <w:sz w:val="26"/>
          <w:szCs w:val="26"/>
          <w:cs/>
        </w:rPr>
        <w:t>เดือนนับตั้งแต่วัน</w:t>
      </w:r>
      <w:r w:rsidR="007A06FB">
        <w:rPr>
          <w:rFonts w:ascii="Browallia New" w:eastAsia="Arial Unicode MS" w:hAnsi="Browallia New" w:cs="Browallia New" w:hint="cs"/>
          <w:sz w:val="26"/>
          <w:szCs w:val="26"/>
          <w:cs/>
        </w:rPr>
        <w:t>ที่</w:t>
      </w:r>
      <w:r w:rsidRPr="00720276">
        <w:rPr>
          <w:rFonts w:ascii="Browallia New" w:eastAsia="Arial Unicode MS" w:hAnsi="Browallia New" w:cs="Browallia New" w:hint="cs"/>
          <w:sz w:val="26"/>
          <w:szCs w:val="26"/>
          <w:cs/>
        </w:rPr>
        <w:t>ซื้อธุรกิจ</w:t>
      </w:r>
    </w:p>
    <w:p w:rsidR="007E1CA8" w:rsidRPr="00F36551" w:rsidRDefault="007E1CA8" w:rsidP="002B1862">
      <w:pPr>
        <w:spacing w:line="240" w:lineRule="auto"/>
        <w:jc w:val="both"/>
        <w:rPr>
          <w:rFonts w:ascii="Browallia New" w:eastAsia="Arial Unicode MS" w:hAnsi="Browallia New" w:cs="Browallia New"/>
          <w:b/>
          <w:bCs/>
          <w:sz w:val="26"/>
          <w:szCs w:val="26"/>
          <w:cs/>
        </w:rPr>
        <w:sectPr w:rsidR="007E1CA8" w:rsidRPr="00F36551" w:rsidSect="002B1862">
          <w:pgSz w:w="11907" w:h="16840" w:code="9"/>
          <w:pgMar w:top="1440" w:right="720" w:bottom="720" w:left="1728" w:header="706" w:footer="576" w:gutter="0"/>
          <w:cols w:space="720"/>
          <w:docGrid w:linePitch="272"/>
        </w:sectPr>
      </w:pPr>
    </w:p>
    <w:p w:rsidR="00A058DF" w:rsidRDefault="00A058DF" w:rsidP="002B1862">
      <w:pPr>
        <w:spacing w:line="240" w:lineRule="auto"/>
        <w:ind w:left="540" w:hanging="540"/>
        <w:jc w:val="both"/>
        <w:rPr>
          <w:rFonts w:ascii="Browallia New" w:eastAsia="Arial Unicode MS" w:hAnsi="Browallia New" w:cs="Browallia New"/>
          <w:b/>
          <w:bCs/>
          <w:color w:val="CF4A02"/>
          <w:sz w:val="26"/>
          <w:szCs w:val="26"/>
        </w:rPr>
      </w:pPr>
    </w:p>
    <w:p w:rsidR="00FA6033" w:rsidRPr="00F36551" w:rsidRDefault="00FE7E97" w:rsidP="002B1862">
      <w:pPr>
        <w:spacing w:line="240" w:lineRule="auto"/>
        <w:ind w:left="540" w:hanging="540"/>
        <w:jc w:val="both"/>
        <w:rPr>
          <w:rFonts w:ascii="Browallia New" w:eastAsia="Arial Unicode MS" w:hAnsi="Browallia New" w:cs="Browallia New"/>
          <w:b/>
          <w:bCs/>
          <w:color w:val="CF4A02"/>
          <w:sz w:val="26"/>
          <w:szCs w:val="26"/>
          <w:cs/>
        </w:rPr>
      </w:pPr>
      <w:r w:rsidRPr="00B37840">
        <w:rPr>
          <w:rFonts w:ascii="Browallia New" w:eastAsia="Arial Unicode MS" w:hAnsi="Browallia New" w:cs="Browallia New"/>
          <w:b/>
          <w:bCs/>
          <w:color w:val="CF4A02"/>
          <w:sz w:val="26"/>
          <w:szCs w:val="26"/>
        </w:rPr>
        <w:t>1</w:t>
      </w:r>
      <w:r w:rsidR="002B32F8" w:rsidRPr="00B37840">
        <w:rPr>
          <w:rFonts w:ascii="Browallia New" w:eastAsia="Arial Unicode MS" w:hAnsi="Browallia New" w:cs="Browallia New"/>
          <w:b/>
          <w:bCs/>
          <w:color w:val="CF4A02"/>
          <w:sz w:val="26"/>
          <w:szCs w:val="26"/>
        </w:rPr>
        <w:t>1</w:t>
      </w:r>
      <w:r w:rsidR="000A5E39" w:rsidRPr="00B37840">
        <w:rPr>
          <w:rFonts w:ascii="Browallia New" w:eastAsia="Arial Unicode MS" w:hAnsi="Browallia New" w:cs="Browallia New"/>
          <w:b/>
          <w:bCs/>
          <w:color w:val="CF4A02"/>
          <w:sz w:val="26"/>
          <w:szCs w:val="26"/>
        </w:rPr>
        <w:t>.</w:t>
      </w:r>
      <w:r w:rsidRPr="00B37840">
        <w:rPr>
          <w:rFonts w:ascii="Browallia New" w:eastAsia="Arial Unicode MS" w:hAnsi="Browallia New" w:cs="Browallia New"/>
          <w:b/>
          <w:bCs/>
          <w:color w:val="CF4A02"/>
          <w:sz w:val="26"/>
          <w:szCs w:val="26"/>
        </w:rPr>
        <w:t>2</w:t>
      </w:r>
      <w:r w:rsidR="00FA6033" w:rsidRPr="00B37840">
        <w:rPr>
          <w:rFonts w:ascii="Browallia New" w:eastAsia="Arial Unicode MS" w:hAnsi="Browallia New" w:cs="Browallia New"/>
          <w:b/>
          <w:bCs/>
          <w:color w:val="CF4A02"/>
          <w:sz w:val="26"/>
          <w:szCs w:val="26"/>
          <w:cs/>
        </w:rPr>
        <w:tab/>
        <w:t>เงินลงทุนในบริษัทย่อย</w:t>
      </w:r>
    </w:p>
    <w:p w:rsidR="00A26204" w:rsidRPr="00F36551" w:rsidRDefault="00A26204" w:rsidP="002B1862">
      <w:pPr>
        <w:spacing w:line="240" w:lineRule="auto"/>
        <w:jc w:val="thaiDistribute"/>
        <w:rPr>
          <w:rFonts w:ascii="Browallia New" w:eastAsia="Arial Unicode MS" w:hAnsi="Browallia New" w:cs="Browallia New"/>
          <w:sz w:val="26"/>
          <w:szCs w:val="26"/>
        </w:rPr>
      </w:pPr>
    </w:p>
    <w:tbl>
      <w:tblPr>
        <w:tblW w:w="0" w:type="auto"/>
        <w:tblInd w:w="317" w:type="dxa"/>
        <w:tblLayout w:type="fixed"/>
        <w:tblLook w:val="0000" w:firstRow="0" w:lastRow="0" w:firstColumn="0" w:lastColumn="0" w:noHBand="0" w:noVBand="0"/>
      </w:tblPr>
      <w:tblGrid>
        <w:gridCol w:w="3024"/>
        <w:gridCol w:w="4320"/>
        <w:gridCol w:w="1008"/>
        <w:gridCol w:w="990"/>
        <w:gridCol w:w="1008"/>
        <w:gridCol w:w="1008"/>
        <w:gridCol w:w="1011"/>
        <w:gridCol w:w="1008"/>
        <w:gridCol w:w="990"/>
        <w:gridCol w:w="990"/>
      </w:tblGrid>
      <w:tr w:rsidR="007E66D7" w:rsidRPr="00F36551" w:rsidTr="00113693">
        <w:trPr>
          <w:cantSplit/>
          <w:trHeight w:val="20"/>
        </w:trPr>
        <w:tc>
          <w:tcPr>
            <w:tcW w:w="3024" w:type="dxa"/>
          </w:tcPr>
          <w:p w:rsidR="007E66D7" w:rsidRPr="00F36551" w:rsidRDefault="007E66D7" w:rsidP="002B1862">
            <w:pPr>
              <w:spacing w:line="240" w:lineRule="auto"/>
              <w:ind w:left="101"/>
              <w:rPr>
                <w:rFonts w:ascii="Browallia New" w:eastAsia="Arial Unicode MS" w:hAnsi="Browallia New" w:cs="Browallia New"/>
                <w:b/>
                <w:bCs/>
                <w:sz w:val="22"/>
                <w:szCs w:val="22"/>
                <w:cs/>
              </w:rPr>
            </w:pPr>
          </w:p>
        </w:tc>
        <w:tc>
          <w:tcPr>
            <w:tcW w:w="4320" w:type="dxa"/>
          </w:tcPr>
          <w:p w:rsidR="007E66D7" w:rsidRPr="00F36551" w:rsidRDefault="007E66D7" w:rsidP="002B1862">
            <w:pPr>
              <w:pStyle w:val="acctfourfigures"/>
              <w:tabs>
                <w:tab w:val="clear" w:pos="765"/>
              </w:tabs>
              <w:spacing w:line="240" w:lineRule="auto"/>
              <w:jc w:val="center"/>
              <w:rPr>
                <w:rFonts w:ascii="Browallia New" w:eastAsia="Arial Unicode MS" w:hAnsi="Browallia New" w:cs="Browallia New"/>
                <w:b/>
                <w:bCs/>
                <w:szCs w:val="22"/>
                <w:cs/>
                <w:lang w:bidi="th-TH"/>
              </w:rPr>
            </w:pPr>
          </w:p>
        </w:tc>
        <w:tc>
          <w:tcPr>
            <w:tcW w:w="8013" w:type="dxa"/>
            <w:gridSpan w:val="8"/>
            <w:tcBorders>
              <w:top w:val="single" w:sz="4" w:space="0" w:color="auto"/>
              <w:bottom w:val="single" w:sz="4" w:space="0" w:color="auto"/>
            </w:tcBorders>
          </w:tcPr>
          <w:p w:rsidR="007E66D7" w:rsidRPr="00F36551" w:rsidRDefault="001B5E12" w:rsidP="002B1862">
            <w:pPr>
              <w:pStyle w:val="acctfourfigures"/>
              <w:tabs>
                <w:tab w:val="clear" w:pos="765"/>
              </w:tabs>
              <w:spacing w:line="240" w:lineRule="auto"/>
              <w:ind w:right="-72"/>
              <w:jc w:val="right"/>
              <w:rPr>
                <w:rFonts w:ascii="Browallia New" w:eastAsia="Arial Unicode MS" w:hAnsi="Browallia New" w:cs="Browallia New"/>
                <w:b/>
                <w:bCs/>
                <w:szCs w:val="22"/>
                <w:lang w:bidi="th-TH"/>
              </w:rPr>
            </w:pPr>
            <w:r w:rsidRPr="001B5E12">
              <w:rPr>
                <w:rFonts w:ascii="Browallia New" w:eastAsia="Arial Unicode MS" w:hAnsi="Browallia New" w:cs="Browallia New" w:hint="cs"/>
                <w:b/>
                <w:bCs/>
                <w:szCs w:val="22"/>
                <w:cs/>
                <w:lang w:bidi="th-TH"/>
              </w:rPr>
              <w:t>ข้อมูลทางการเงินรวม</w:t>
            </w:r>
            <w:r>
              <w:rPr>
                <w:rFonts w:ascii="Browallia New" w:eastAsia="Arial Unicode MS" w:hAnsi="Browallia New" w:cs="Browallia New" w:hint="cs"/>
                <w:b/>
                <w:bCs/>
                <w:szCs w:val="22"/>
                <w:cs/>
                <w:lang w:bidi="th-TH"/>
              </w:rPr>
              <w:t>และ</w:t>
            </w:r>
            <w:r w:rsidR="007E66D7" w:rsidRPr="00F36551">
              <w:rPr>
                <w:rFonts w:ascii="Browallia New" w:eastAsia="Arial Unicode MS" w:hAnsi="Browallia New" w:cs="Browallia New"/>
                <w:b/>
                <w:bCs/>
                <w:szCs w:val="22"/>
                <w:cs/>
                <w:lang w:bidi="th-TH"/>
              </w:rPr>
              <w:t>ข้อมูลทางการเงิน</w:t>
            </w:r>
            <w:r w:rsidR="004170CF" w:rsidRPr="00F36551">
              <w:rPr>
                <w:rFonts w:ascii="Browallia New" w:eastAsia="Arial Unicode MS" w:hAnsi="Browallia New" w:cs="Browallia New"/>
                <w:b/>
                <w:bCs/>
                <w:szCs w:val="22"/>
                <w:cs/>
                <w:lang w:bidi="th-TH"/>
              </w:rPr>
              <w:t>เฉพาะกิจการ</w:t>
            </w:r>
          </w:p>
        </w:tc>
      </w:tr>
      <w:tr w:rsidR="007E66D7" w:rsidRPr="00F36551" w:rsidTr="00113693">
        <w:trPr>
          <w:cantSplit/>
          <w:trHeight w:val="20"/>
        </w:trPr>
        <w:tc>
          <w:tcPr>
            <w:tcW w:w="3024" w:type="dxa"/>
          </w:tcPr>
          <w:p w:rsidR="007E66D7" w:rsidRPr="00F36551" w:rsidRDefault="007E66D7" w:rsidP="002B1862">
            <w:pPr>
              <w:spacing w:line="240" w:lineRule="auto"/>
              <w:ind w:left="101"/>
              <w:rPr>
                <w:rFonts w:ascii="Browallia New" w:eastAsia="Arial Unicode MS" w:hAnsi="Browallia New" w:cs="Browallia New"/>
                <w:b/>
                <w:bCs/>
                <w:sz w:val="22"/>
                <w:szCs w:val="22"/>
                <w:cs/>
              </w:rPr>
            </w:pPr>
          </w:p>
        </w:tc>
        <w:tc>
          <w:tcPr>
            <w:tcW w:w="4320" w:type="dxa"/>
          </w:tcPr>
          <w:p w:rsidR="007E66D7" w:rsidRPr="00F36551" w:rsidRDefault="007E66D7" w:rsidP="002B1862">
            <w:pPr>
              <w:pStyle w:val="acctfourfigures"/>
              <w:tabs>
                <w:tab w:val="clear" w:pos="765"/>
              </w:tabs>
              <w:spacing w:line="240" w:lineRule="auto"/>
              <w:jc w:val="center"/>
              <w:rPr>
                <w:rFonts w:ascii="Browallia New" w:eastAsia="Arial Unicode MS" w:hAnsi="Browallia New" w:cs="Browallia New"/>
                <w:b/>
                <w:bCs/>
                <w:szCs w:val="22"/>
                <w:cs/>
                <w:lang w:bidi="th-TH"/>
              </w:rPr>
            </w:pPr>
          </w:p>
        </w:tc>
        <w:tc>
          <w:tcPr>
            <w:tcW w:w="1998" w:type="dxa"/>
            <w:gridSpan w:val="2"/>
            <w:tcBorders>
              <w:top w:val="single" w:sz="4" w:space="0" w:color="auto"/>
              <w:bottom w:val="single" w:sz="4" w:space="0" w:color="auto"/>
            </w:tcBorders>
          </w:tcPr>
          <w:p w:rsidR="00A41C0D" w:rsidRPr="00F36551" w:rsidRDefault="00103D1B" w:rsidP="002B1862">
            <w:pPr>
              <w:pStyle w:val="acctfourfigures"/>
              <w:tabs>
                <w:tab w:val="clear" w:pos="765"/>
              </w:tabs>
              <w:spacing w:line="240" w:lineRule="auto"/>
              <w:ind w:right="-72"/>
              <w:jc w:val="center"/>
              <w:rPr>
                <w:rFonts w:ascii="Browallia New" w:eastAsia="Arial Unicode MS" w:hAnsi="Browallia New" w:cs="Browallia New"/>
                <w:b/>
                <w:bCs/>
                <w:szCs w:val="22"/>
                <w:lang w:bidi="th-TH"/>
              </w:rPr>
            </w:pPr>
            <w:r w:rsidRPr="00F36551">
              <w:rPr>
                <w:rFonts w:ascii="Browallia New" w:eastAsia="Arial Unicode MS" w:hAnsi="Browallia New" w:cs="Browallia New"/>
                <w:b/>
                <w:bCs/>
                <w:szCs w:val="22"/>
                <w:cs/>
                <w:lang w:bidi="th-TH"/>
              </w:rPr>
              <w:t>สัดส่วนของหุ้นสามัญ</w:t>
            </w:r>
          </w:p>
          <w:p w:rsidR="007E66D7" w:rsidRPr="00F36551" w:rsidRDefault="00764F5F" w:rsidP="002B1862">
            <w:pPr>
              <w:pStyle w:val="acctfourfigures"/>
              <w:tabs>
                <w:tab w:val="clear" w:pos="765"/>
              </w:tabs>
              <w:spacing w:line="240" w:lineRule="auto"/>
              <w:ind w:right="-72"/>
              <w:jc w:val="center"/>
              <w:rPr>
                <w:rFonts w:ascii="Browallia New" w:eastAsia="Arial Unicode MS" w:hAnsi="Browallia New" w:cs="Browallia New"/>
                <w:b/>
                <w:bCs/>
                <w:szCs w:val="22"/>
                <w:cs/>
                <w:lang w:bidi="th-TH"/>
              </w:rPr>
            </w:pPr>
            <w:r w:rsidRPr="00F36551">
              <w:rPr>
                <w:rFonts w:ascii="Browallia New" w:eastAsia="Arial Unicode MS" w:hAnsi="Browallia New" w:cs="Browallia New"/>
                <w:b/>
                <w:bCs/>
                <w:szCs w:val="22"/>
                <w:cs/>
                <w:lang w:bidi="th-TH"/>
              </w:rPr>
              <w:t>ที่ถือโดยบริษัท</w:t>
            </w:r>
          </w:p>
        </w:tc>
        <w:tc>
          <w:tcPr>
            <w:tcW w:w="2016" w:type="dxa"/>
            <w:gridSpan w:val="2"/>
            <w:tcBorders>
              <w:top w:val="single" w:sz="4" w:space="0" w:color="auto"/>
              <w:bottom w:val="single" w:sz="4" w:space="0" w:color="auto"/>
            </w:tcBorders>
          </w:tcPr>
          <w:p w:rsidR="00A41C0D" w:rsidRPr="00F36551" w:rsidRDefault="00764F5F" w:rsidP="002B1862">
            <w:pPr>
              <w:pStyle w:val="acctfourfigures"/>
              <w:tabs>
                <w:tab w:val="clear" w:pos="765"/>
              </w:tabs>
              <w:spacing w:line="240" w:lineRule="auto"/>
              <w:ind w:right="-72"/>
              <w:jc w:val="center"/>
              <w:rPr>
                <w:rFonts w:ascii="Browallia New" w:eastAsia="Arial Unicode MS" w:hAnsi="Browallia New" w:cs="Browallia New"/>
                <w:b/>
                <w:bCs/>
                <w:szCs w:val="22"/>
                <w:lang w:bidi="th-TH"/>
              </w:rPr>
            </w:pPr>
            <w:r w:rsidRPr="00F36551">
              <w:rPr>
                <w:rFonts w:ascii="Browallia New" w:eastAsia="Arial Unicode MS" w:hAnsi="Browallia New" w:cs="Browallia New"/>
                <w:b/>
                <w:bCs/>
                <w:szCs w:val="22"/>
                <w:cs/>
                <w:lang w:bidi="th-TH"/>
              </w:rPr>
              <w:t>สัดส่วนของหุ้นสามัญ</w:t>
            </w:r>
          </w:p>
          <w:p w:rsidR="007E66D7" w:rsidRPr="00F36551" w:rsidRDefault="007C7E3B" w:rsidP="002B1862">
            <w:pPr>
              <w:pStyle w:val="acctfourfigures"/>
              <w:tabs>
                <w:tab w:val="clear" w:pos="765"/>
              </w:tabs>
              <w:spacing w:line="240" w:lineRule="auto"/>
              <w:ind w:right="-72"/>
              <w:jc w:val="center"/>
              <w:rPr>
                <w:rFonts w:ascii="Browallia New" w:eastAsia="Arial Unicode MS" w:hAnsi="Browallia New" w:cs="Browallia New"/>
                <w:b/>
                <w:bCs/>
                <w:szCs w:val="22"/>
                <w:lang w:bidi="th-TH"/>
              </w:rPr>
            </w:pPr>
            <w:r w:rsidRPr="00F36551">
              <w:rPr>
                <w:rFonts w:ascii="Browallia New" w:eastAsia="Arial Unicode MS" w:hAnsi="Browallia New" w:cs="Browallia New"/>
                <w:b/>
                <w:bCs/>
                <w:szCs w:val="22"/>
                <w:cs/>
                <w:lang w:bidi="th-TH"/>
              </w:rPr>
              <w:t>ที่</w:t>
            </w:r>
            <w:r w:rsidR="00764F5F" w:rsidRPr="00F36551">
              <w:rPr>
                <w:rFonts w:ascii="Browallia New" w:eastAsia="Arial Unicode MS" w:hAnsi="Browallia New" w:cs="Browallia New"/>
                <w:b/>
                <w:bCs/>
                <w:szCs w:val="22"/>
                <w:cs/>
                <w:lang w:bidi="th-TH"/>
              </w:rPr>
              <w:t>ถือโดย</w:t>
            </w:r>
            <w:r w:rsidR="005138AE" w:rsidRPr="00F36551">
              <w:rPr>
                <w:rFonts w:ascii="Browallia New" w:eastAsia="Arial Unicode MS" w:hAnsi="Browallia New" w:cs="Browallia New"/>
                <w:b/>
                <w:bCs/>
                <w:szCs w:val="22"/>
                <w:cs/>
                <w:lang w:bidi="th-TH"/>
              </w:rPr>
              <w:t>กลุ่มกิจการ</w:t>
            </w:r>
          </w:p>
        </w:tc>
        <w:tc>
          <w:tcPr>
            <w:tcW w:w="2019" w:type="dxa"/>
            <w:gridSpan w:val="2"/>
            <w:tcBorders>
              <w:top w:val="single" w:sz="4" w:space="0" w:color="auto"/>
              <w:bottom w:val="single" w:sz="4" w:space="0" w:color="auto"/>
            </w:tcBorders>
          </w:tcPr>
          <w:p w:rsidR="00764F5F" w:rsidRPr="00F36551" w:rsidRDefault="00764F5F" w:rsidP="002B1862">
            <w:pPr>
              <w:pStyle w:val="acctfourfigures"/>
              <w:tabs>
                <w:tab w:val="clear" w:pos="765"/>
              </w:tabs>
              <w:spacing w:line="240" w:lineRule="auto"/>
              <w:ind w:right="-72"/>
              <w:jc w:val="center"/>
              <w:rPr>
                <w:rFonts w:ascii="Browallia New" w:eastAsia="Arial Unicode MS" w:hAnsi="Browallia New" w:cs="Browallia New"/>
                <w:b/>
                <w:bCs/>
                <w:szCs w:val="22"/>
                <w:lang w:bidi="th-TH"/>
              </w:rPr>
            </w:pPr>
          </w:p>
          <w:p w:rsidR="007E66D7" w:rsidRPr="00F36551" w:rsidRDefault="007E66D7" w:rsidP="002B1862">
            <w:pPr>
              <w:pStyle w:val="acctfourfigures"/>
              <w:tabs>
                <w:tab w:val="clear" w:pos="765"/>
              </w:tabs>
              <w:spacing w:line="240" w:lineRule="auto"/>
              <w:ind w:right="-72"/>
              <w:jc w:val="center"/>
              <w:rPr>
                <w:rFonts w:ascii="Browallia New" w:eastAsia="Arial Unicode MS" w:hAnsi="Browallia New" w:cs="Browallia New"/>
                <w:b/>
                <w:bCs/>
                <w:szCs w:val="22"/>
                <w:lang w:bidi="th-TH"/>
              </w:rPr>
            </w:pPr>
            <w:r w:rsidRPr="00F36551">
              <w:rPr>
                <w:rFonts w:ascii="Browallia New" w:eastAsia="Arial Unicode MS" w:hAnsi="Browallia New" w:cs="Browallia New"/>
                <w:b/>
                <w:bCs/>
                <w:szCs w:val="22"/>
                <w:cs/>
                <w:lang w:bidi="th-TH"/>
              </w:rPr>
              <w:t>วิธีราคาทุน</w:t>
            </w:r>
          </w:p>
        </w:tc>
        <w:tc>
          <w:tcPr>
            <w:tcW w:w="1980" w:type="dxa"/>
            <w:gridSpan w:val="2"/>
            <w:tcBorders>
              <w:top w:val="single" w:sz="4" w:space="0" w:color="auto"/>
              <w:bottom w:val="single" w:sz="4" w:space="0" w:color="auto"/>
            </w:tcBorders>
          </w:tcPr>
          <w:p w:rsidR="00635051" w:rsidRPr="00F36551" w:rsidRDefault="00635051" w:rsidP="002B1862">
            <w:pPr>
              <w:pStyle w:val="acctfourfigures"/>
              <w:tabs>
                <w:tab w:val="clear" w:pos="765"/>
              </w:tabs>
              <w:spacing w:line="240" w:lineRule="auto"/>
              <w:ind w:right="-72"/>
              <w:jc w:val="center"/>
              <w:rPr>
                <w:rFonts w:ascii="Browallia New" w:eastAsia="Arial Unicode MS" w:hAnsi="Browallia New" w:cs="Browallia New"/>
                <w:b/>
                <w:bCs/>
                <w:szCs w:val="22"/>
                <w:lang w:bidi="th-TH"/>
              </w:rPr>
            </w:pPr>
          </w:p>
          <w:p w:rsidR="007E66D7" w:rsidRPr="00F36551" w:rsidRDefault="007E66D7" w:rsidP="002B1862">
            <w:pPr>
              <w:pStyle w:val="acctfourfigures"/>
              <w:tabs>
                <w:tab w:val="clear" w:pos="765"/>
              </w:tabs>
              <w:spacing w:line="240" w:lineRule="auto"/>
              <w:ind w:right="-72"/>
              <w:jc w:val="center"/>
              <w:rPr>
                <w:rFonts w:ascii="Browallia New" w:eastAsia="Arial Unicode MS" w:hAnsi="Browallia New" w:cs="Browallia New"/>
                <w:b/>
                <w:bCs/>
                <w:szCs w:val="22"/>
                <w:cs/>
                <w:lang w:bidi="th-TH"/>
              </w:rPr>
            </w:pPr>
            <w:r w:rsidRPr="00F36551">
              <w:rPr>
                <w:rFonts w:ascii="Browallia New" w:eastAsia="Arial Unicode MS" w:hAnsi="Browallia New" w:cs="Browallia New"/>
                <w:b/>
                <w:bCs/>
                <w:szCs w:val="22"/>
                <w:cs/>
                <w:lang w:bidi="th-TH"/>
              </w:rPr>
              <w:t>เงินปันผลระหว่างงวด</w:t>
            </w:r>
          </w:p>
        </w:tc>
      </w:tr>
      <w:tr w:rsidR="00310CAE" w:rsidRPr="00F36551" w:rsidTr="00113693">
        <w:trPr>
          <w:cantSplit/>
          <w:trHeight w:val="20"/>
        </w:trPr>
        <w:tc>
          <w:tcPr>
            <w:tcW w:w="3024" w:type="dxa"/>
          </w:tcPr>
          <w:p w:rsidR="00310CAE" w:rsidRPr="00F36551" w:rsidRDefault="00310CAE" w:rsidP="002B1862">
            <w:pPr>
              <w:spacing w:line="240" w:lineRule="auto"/>
              <w:ind w:left="101"/>
              <w:rPr>
                <w:rFonts w:ascii="Browallia New" w:eastAsia="Arial Unicode MS" w:hAnsi="Browallia New" w:cs="Browallia New"/>
                <w:b/>
                <w:bCs/>
                <w:sz w:val="22"/>
                <w:szCs w:val="22"/>
                <w:cs/>
              </w:rPr>
            </w:pPr>
          </w:p>
        </w:tc>
        <w:tc>
          <w:tcPr>
            <w:tcW w:w="4320" w:type="dxa"/>
          </w:tcPr>
          <w:p w:rsidR="00310CAE" w:rsidRPr="00F36551" w:rsidRDefault="00310CAE" w:rsidP="002B1862">
            <w:pPr>
              <w:pStyle w:val="acctfourfigures"/>
              <w:tabs>
                <w:tab w:val="clear" w:pos="765"/>
              </w:tabs>
              <w:spacing w:line="240" w:lineRule="auto"/>
              <w:jc w:val="center"/>
              <w:rPr>
                <w:rFonts w:ascii="Browallia New" w:eastAsia="Arial Unicode MS" w:hAnsi="Browallia New" w:cs="Browallia New"/>
                <w:b/>
                <w:bCs/>
                <w:szCs w:val="22"/>
                <w:cs/>
                <w:lang w:bidi="th-TH"/>
              </w:rPr>
            </w:pPr>
          </w:p>
        </w:tc>
        <w:tc>
          <w:tcPr>
            <w:tcW w:w="1008" w:type="dxa"/>
            <w:tcBorders>
              <w:top w:val="single" w:sz="4" w:space="0" w:color="auto"/>
            </w:tcBorders>
          </w:tcPr>
          <w:p w:rsidR="00310CAE" w:rsidRPr="00F36551" w:rsidRDefault="005B2157" w:rsidP="002B1862">
            <w:pPr>
              <w:pStyle w:val="acctfourfigures"/>
              <w:tabs>
                <w:tab w:val="clear" w:pos="765"/>
              </w:tabs>
              <w:spacing w:line="240" w:lineRule="auto"/>
              <w:ind w:right="-72"/>
              <w:jc w:val="right"/>
              <w:rPr>
                <w:rFonts w:ascii="Browallia New" w:eastAsia="Arial Unicode MS" w:hAnsi="Browallia New" w:cs="Browallia New"/>
                <w:b/>
                <w:bCs/>
                <w:szCs w:val="22"/>
                <w:cs/>
                <w:lang w:val="en-US" w:bidi="th-TH"/>
              </w:rPr>
            </w:pPr>
            <w:r w:rsidRPr="005B2157">
              <w:rPr>
                <w:rFonts w:ascii="Browallia New" w:eastAsia="Arial Unicode MS" w:hAnsi="Browallia New" w:cs="Browallia New"/>
                <w:b/>
                <w:bCs/>
                <w:szCs w:val="22"/>
                <w:lang w:bidi="th-TH"/>
              </w:rPr>
              <w:t xml:space="preserve">30 </w:t>
            </w:r>
            <w:r w:rsidRPr="005B2157">
              <w:rPr>
                <w:rFonts w:ascii="Browallia New" w:eastAsia="Arial Unicode MS" w:hAnsi="Browallia New" w:cs="Browallia New"/>
                <w:b/>
                <w:bCs/>
                <w:szCs w:val="22"/>
                <w:cs/>
                <w:lang w:bidi="th-TH"/>
              </w:rPr>
              <w:t>มิถุนายน</w:t>
            </w:r>
          </w:p>
        </w:tc>
        <w:tc>
          <w:tcPr>
            <w:tcW w:w="990" w:type="dxa"/>
            <w:tcBorders>
              <w:top w:val="single" w:sz="4" w:space="0" w:color="auto"/>
            </w:tcBorders>
          </w:tcPr>
          <w:p w:rsidR="00310CAE" w:rsidRPr="00F36551" w:rsidRDefault="00FE7E97" w:rsidP="002B1862">
            <w:pPr>
              <w:pStyle w:val="acctfourfigures"/>
              <w:tabs>
                <w:tab w:val="clear" w:pos="765"/>
              </w:tabs>
              <w:spacing w:line="240" w:lineRule="auto"/>
              <w:ind w:right="-72"/>
              <w:jc w:val="right"/>
              <w:rPr>
                <w:rFonts w:ascii="Browallia New" w:eastAsia="Arial Unicode MS" w:hAnsi="Browallia New" w:cs="Browallia New"/>
                <w:b/>
                <w:bCs/>
                <w:szCs w:val="22"/>
                <w:cs/>
                <w:lang w:val="en-US" w:bidi="th-TH"/>
              </w:rPr>
            </w:pPr>
            <w:r w:rsidRPr="00FE7E97">
              <w:rPr>
                <w:rFonts w:ascii="Browallia New" w:eastAsia="Arial Unicode MS" w:hAnsi="Browallia New" w:cs="Browallia New"/>
                <w:b/>
                <w:bCs/>
                <w:szCs w:val="22"/>
                <w:lang w:bidi="th-TH"/>
              </w:rPr>
              <w:t>31</w:t>
            </w:r>
            <w:r w:rsidR="00310CAE" w:rsidRPr="00F36551">
              <w:rPr>
                <w:rFonts w:ascii="Browallia New" w:eastAsia="Arial Unicode MS" w:hAnsi="Browallia New" w:cs="Browallia New"/>
                <w:b/>
                <w:bCs/>
                <w:szCs w:val="22"/>
                <w:lang w:val="en-US" w:bidi="th-TH"/>
              </w:rPr>
              <w:t xml:space="preserve"> </w:t>
            </w:r>
            <w:r w:rsidR="00310CAE" w:rsidRPr="00F36551">
              <w:rPr>
                <w:rFonts w:ascii="Browallia New" w:eastAsia="Arial Unicode MS" w:hAnsi="Browallia New" w:cs="Browallia New"/>
                <w:b/>
                <w:bCs/>
                <w:szCs w:val="22"/>
                <w:cs/>
                <w:lang w:val="en-US" w:bidi="th-TH"/>
              </w:rPr>
              <w:t>ธันวาคม</w:t>
            </w:r>
          </w:p>
        </w:tc>
        <w:tc>
          <w:tcPr>
            <w:tcW w:w="1008" w:type="dxa"/>
            <w:tcBorders>
              <w:top w:val="single" w:sz="4" w:space="0" w:color="auto"/>
            </w:tcBorders>
          </w:tcPr>
          <w:p w:rsidR="00310CAE" w:rsidRPr="00F36551" w:rsidRDefault="005B2157" w:rsidP="002B1862">
            <w:pPr>
              <w:pStyle w:val="acctfourfigures"/>
              <w:tabs>
                <w:tab w:val="clear" w:pos="765"/>
              </w:tabs>
              <w:spacing w:line="240" w:lineRule="auto"/>
              <w:ind w:right="-72"/>
              <w:jc w:val="right"/>
              <w:rPr>
                <w:rFonts w:ascii="Browallia New" w:eastAsia="Arial Unicode MS" w:hAnsi="Browallia New" w:cs="Browallia New"/>
                <w:b/>
                <w:bCs/>
                <w:szCs w:val="22"/>
                <w:cs/>
                <w:lang w:val="en-US" w:bidi="th-TH"/>
              </w:rPr>
            </w:pPr>
            <w:r w:rsidRPr="005B2157">
              <w:rPr>
                <w:rFonts w:ascii="Browallia New" w:eastAsia="Arial Unicode MS" w:hAnsi="Browallia New" w:cs="Browallia New"/>
                <w:b/>
                <w:bCs/>
                <w:szCs w:val="22"/>
                <w:lang w:bidi="th-TH"/>
              </w:rPr>
              <w:t xml:space="preserve">30 </w:t>
            </w:r>
            <w:r w:rsidRPr="005B2157">
              <w:rPr>
                <w:rFonts w:ascii="Browallia New" w:eastAsia="Arial Unicode MS" w:hAnsi="Browallia New" w:cs="Browallia New"/>
                <w:b/>
                <w:bCs/>
                <w:szCs w:val="22"/>
                <w:cs/>
                <w:lang w:bidi="th-TH"/>
              </w:rPr>
              <w:t>มิถุนายน</w:t>
            </w:r>
          </w:p>
        </w:tc>
        <w:tc>
          <w:tcPr>
            <w:tcW w:w="1008" w:type="dxa"/>
            <w:tcBorders>
              <w:top w:val="single" w:sz="4" w:space="0" w:color="auto"/>
            </w:tcBorders>
          </w:tcPr>
          <w:p w:rsidR="00310CAE" w:rsidRPr="00F36551" w:rsidRDefault="00FE7E97" w:rsidP="002B1862">
            <w:pPr>
              <w:pStyle w:val="acctfourfigures"/>
              <w:tabs>
                <w:tab w:val="clear" w:pos="765"/>
              </w:tabs>
              <w:spacing w:line="240" w:lineRule="auto"/>
              <w:ind w:right="-72"/>
              <w:jc w:val="right"/>
              <w:rPr>
                <w:rFonts w:ascii="Browallia New" w:eastAsia="Arial Unicode MS" w:hAnsi="Browallia New" w:cs="Browallia New"/>
                <w:b/>
                <w:bCs/>
                <w:szCs w:val="22"/>
                <w:cs/>
                <w:lang w:val="en-US" w:bidi="th-TH"/>
              </w:rPr>
            </w:pPr>
            <w:r w:rsidRPr="00FE7E97">
              <w:rPr>
                <w:rFonts w:ascii="Browallia New" w:eastAsia="Arial Unicode MS" w:hAnsi="Browallia New" w:cs="Browallia New"/>
                <w:b/>
                <w:bCs/>
                <w:szCs w:val="22"/>
                <w:lang w:bidi="th-TH"/>
              </w:rPr>
              <w:t>31</w:t>
            </w:r>
            <w:r w:rsidR="00310CAE" w:rsidRPr="00F36551">
              <w:rPr>
                <w:rFonts w:ascii="Browallia New" w:eastAsia="Arial Unicode MS" w:hAnsi="Browallia New" w:cs="Browallia New"/>
                <w:b/>
                <w:bCs/>
                <w:szCs w:val="22"/>
                <w:lang w:val="en-US" w:bidi="th-TH"/>
              </w:rPr>
              <w:t xml:space="preserve"> </w:t>
            </w:r>
            <w:r w:rsidR="00310CAE" w:rsidRPr="00F36551">
              <w:rPr>
                <w:rFonts w:ascii="Browallia New" w:eastAsia="Arial Unicode MS" w:hAnsi="Browallia New" w:cs="Browallia New"/>
                <w:b/>
                <w:bCs/>
                <w:szCs w:val="22"/>
                <w:cs/>
                <w:lang w:val="en-US" w:bidi="th-TH"/>
              </w:rPr>
              <w:t>ธันวาคม</w:t>
            </w:r>
          </w:p>
        </w:tc>
        <w:tc>
          <w:tcPr>
            <w:tcW w:w="1011" w:type="dxa"/>
            <w:tcBorders>
              <w:top w:val="single" w:sz="4" w:space="0" w:color="auto"/>
            </w:tcBorders>
          </w:tcPr>
          <w:p w:rsidR="00310CAE" w:rsidRPr="00F36551" w:rsidRDefault="005B2157" w:rsidP="002B1862">
            <w:pPr>
              <w:pStyle w:val="acctfourfigures"/>
              <w:tabs>
                <w:tab w:val="clear" w:pos="765"/>
              </w:tabs>
              <w:spacing w:line="240" w:lineRule="auto"/>
              <w:ind w:right="-72"/>
              <w:jc w:val="right"/>
              <w:rPr>
                <w:rFonts w:ascii="Browallia New" w:eastAsia="Arial Unicode MS" w:hAnsi="Browallia New" w:cs="Browallia New"/>
                <w:b/>
                <w:bCs/>
                <w:szCs w:val="22"/>
                <w:cs/>
                <w:lang w:val="en-US" w:bidi="th-TH"/>
              </w:rPr>
            </w:pPr>
            <w:r w:rsidRPr="005B2157">
              <w:rPr>
                <w:rFonts w:ascii="Browallia New" w:eastAsia="Arial Unicode MS" w:hAnsi="Browallia New" w:cs="Browallia New"/>
                <w:b/>
                <w:bCs/>
                <w:szCs w:val="22"/>
                <w:lang w:bidi="th-TH"/>
              </w:rPr>
              <w:t xml:space="preserve">30 </w:t>
            </w:r>
            <w:r w:rsidRPr="005B2157">
              <w:rPr>
                <w:rFonts w:ascii="Browallia New" w:eastAsia="Arial Unicode MS" w:hAnsi="Browallia New" w:cs="Browallia New"/>
                <w:b/>
                <w:bCs/>
                <w:szCs w:val="22"/>
                <w:cs/>
                <w:lang w:bidi="th-TH"/>
              </w:rPr>
              <w:t>มิถุนายน</w:t>
            </w:r>
          </w:p>
        </w:tc>
        <w:tc>
          <w:tcPr>
            <w:tcW w:w="1008" w:type="dxa"/>
            <w:tcBorders>
              <w:top w:val="single" w:sz="4" w:space="0" w:color="auto"/>
            </w:tcBorders>
          </w:tcPr>
          <w:p w:rsidR="00310CAE" w:rsidRPr="00F36551" w:rsidRDefault="00FE7E97" w:rsidP="002B1862">
            <w:pPr>
              <w:pStyle w:val="acctfourfigures"/>
              <w:tabs>
                <w:tab w:val="clear" w:pos="765"/>
              </w:tabs>
              <w:spacing w:line="240" w:lineRule="auto"/>
              <w:ind w:right="-72"/>
              <w:jc w:val="right"/>
              <w:rPr>
                <w:rFonts w:ascii="Browallia New" w:eastAsia="Arial Unicode MS" w:hAnsi="Browallia New" w:cs="Browallia New"/>
                <w:b/>
                <w:bCs/>
                <w:szCs w:val="22"/>
                <w:cs/>
                <w:lang w:val="en-US" w:bidi="th-TH"/>
              </w:rPr>
            </w:pPr>
            <w:r w:rsidRPr="00FE7E97">
              <w:rPr>
                <w:rFonts w:ascii="Browallia New" w:eastAsia="Arial Unicode MS" w:hAnsi="Browallia New" w:cs="Browallia New"/>
                <w:b/>
                <w:bCs/>
                <w:szCs w:val="22"/>
                <w:lang w:bidi="th-TH"/>
              </w:rPr>
              <w:t>31</w:t>
            </w:r>
            <w:r w:rsidR="00310CAE" w:rsidRPr="00F36551">
              <w:rPr>
                <w:rFonts w:ascii="Browallia New" w:eastAsia="Arial Unicode MS" w:hAnsi="Browallia New" w:cs="Browallia New"/>
                <w:b/>
                <w:bCs/>
                <w:szCs w:val="22"/>
                <w:lang w:val="en-US" w:bidi="th-TH"/>
              </w:rPr>
              <w:t xml:space="preserve"> </w:t>
            </w:r>
            <w:r w:rsidR="00310CAE" w:rsidRPr="00F36551">
              <w:rPr>
                <w:rFonts w:ascii="Browallia New" w:eastAsia="Arial Unicode MS" w:hAnsi="Browallia New" w:cs="Browallia New"/>
                <w:b/>
                <w:bCs/>
                <w:szCs w:val="22"/>
                <w:cs/>
                <w:lang w:val="en-US" w:bidi="th-TH"/>
              </w:rPr>
              <w:t>ธันวาคม</w:t>
            </w:r>
          </w:p>
        </w:tc>
        <w:tc>
          <w:tcPr>
            <w:tcW w:w="990" w:type="dxa"/>
            <w:tcBorders>
              <w:top w:val="single" w:sz="4" w:space="0" w:color="auto"/>
            </w:tcBorders>
          </w:tcPr>
          <w:p w:rsidR="00310CAE" w:rsidRPr="00F36551" w:rsidRDefault="005B2157" w:rsidP="002B1862">
            <w:pPr>
              <w:pStyle w:val="acctfourfigures"/>
              <w:tabs>
                <w:tab w:val="clear" w:pos="765"/>
              </w:tabs>
              <w:spacing w:line="240" w:lineRule="auto"/>
              <w:ind w:right="-72"/>
              <w:jc w:val="right"/>
              <w:rPr>
                <w:rFonts w:ascii="Browallia New" w:eastAsia="Arial Unicode MS" w:hAnsi="Browallia New" w:cs="Browallia New"/>
                <w:b/>
                <w:bCs/>
                <w:szCs w:val="22"/>
                <w:cs/>
                <w:lang w:val="en-US" w:bidi="th-TH"/>
              </w:rPr>
            </w:pPr>
            <w:r w:rsidRPr="005B2157">
              <w:rPr>
                <w:rFonts w:ascii="Browallia New" w:eastAsia="Arial Unicode MS" w:hAnsi="Browallia New" w:cs="Browallia New"/>
                <w:b/>
                <w:bCs/>
                <w:szCs w:val="22"/>
                <w:lang w:bidi="th-TH"/>
              </w:rPr>
              <w:t xml:space="preserve">30 </w:t>
            </w:r>
            <w:r w:rsidRPr="005B2157">
              <w:rPr>
                <w:rFonts w:ascii="Browallia New" w:eastAsia="Arial Unicode MS" w:hAnsi="Browallia New" w:cs="Browallia New"/>
                <w:b/>
                <w:bCs/>
                <w:szCs w:val="22"/>
                <w:cs/>
                <w:lang w:bidi="th-TH"/>
              </w:rPr>
              <w:t>มิถุนายน</w:t>
            </w:r>
          </w:p>
        </w:tc>
        <w:tc>
          <w:tcPr>
            <w:tcW w:w="990" w:type="dxa"/>
            <w:tcBorders>
              <w:top w:val="single" w:sz="4" w:space="0" w:color="auto"/>
            </w:tcBorders>
          </w:tcPr>
          <w:p w:rsidR="00310CAE" w:rsidRPr="00F36551" w:rsidRDefault="005B2157" w:rsidP="002B1862">
            <w:pPr>
              <w:pStyle w:val="acctfourfigures"/>
              <w:tabs>
                <w:tab w:val="clear" w:pos="765"/>
              </w:tabs>
              <w:spacing w:line="240" w:lineRule="auto"/>
              <w:ind w:right="-72"/>
              <w:jc w:val="right"/>
              <w:rPr>
                <w:rFonts w:ascii="Browallia New" w:eastAsia="Arial Unicode MS" w:hAnsi="Browallia New" w:cs="Browallia New"/>
                <w:b/>
                <w:bCs/>
                <w:szCs w:val="22"/>
                <w:cs/>
                <w:lang w:val="en-US" w:bidi="th-TH"/>
              </w:rPr>
            </w:pPr>
            <w:r w:rsidRPr="005B2157">
              <w:rPr>
                <w:rFonts w:ascii="Browallia New" w:eastAsia="Arial Unicode MS" w:hAnsi="Browallia New" w:cs="Browallia New"/>
                <w:b/>
                <w:bCs/>
                <w:szCs w:val="22"/>
                <w:lang w:bidi="th-TH"/>
              </w:rPr>
              <w:t xml:space="preserve">30 </w:t>
            </w:r>
            <w:r w:rsidRPr="005B2157">
              <w:rPr>
                <w:rFonts w:ascii="Browallia New" w:eastAsia="Arial Unicode MS" w:hAnsi="Browallia New" w:cs="Browallia New"/>
                <w:b/>
                <w:bCs/>
                <w:szCs w:val="22"/>
                <w:cs/>
                <w:lang w:bidi="th-TH"/>
              </w:rPr>
              <w:t>มิถุนายน</w:t>
            </w:r>
          </w:p>
        </w:tc>
      </w:tr>
      <w:tr w:rsidR="00BA0651" w:rsidRPr="00F36551" w:rsidTr="00113693">
        <w:trPr>
          <w:cantSplit/>
          <w:trHeight w:val="20"/>
        </w:trPr>
        <w:tc>
          <w:tcPr>
            <w:tcW w:w="3024" w:type="dxa"/>
          </w:tcPr>
          <w:p w:rsidR="00BA0651" w:rsidRPr="00F36551" w:rsidRDefault="00BA0651" w:rsidP="002B1862">
            <w:pPr>
              <w:spacing w:line="240" w:lineRule="auto"/>
              <w:ind w:left="101"/>
              <w:rPr>
                <w:rFonts w:ascii="Browallia New" w:eastAsia="Arial Unicode MS" w:hAnsi="Browallia New" w:cs="Browallia New"/>
                <w:b/>
                <w:bCs/>
                <w:sz w:val="22"/>
                <w:szCs w:val="22"/>
                <w:cs/>
              </w:rPr>
            </w:pPr>
          </w:p>
        </w:tc>
        <w:tc>
          <w:tcPr>
            <w:tcW w:w="4320" w:type="dxa"/>
          </w:tcPr>
          <w:p w:rsidR="00BA0651" w:rsidRPr="00F36551" w:rsidRDefault="00BA0651" w:rsidP="002B1862">
            <w:pPr>
              <w:pStyle w:val="acctfourfigures"/>
              <w:tabs>
                <w:tab w:val="clear" w:pos="765"/>
              </w:tabs>
              <w:spacing w:line="240" w:lineRule="auto"/>
              <w:jc w:val="center"/>
              <w:rPr>
                <w:rFonts w:ascii="Browallia New" w:eastAsia="Arial Unicode MS" w:hAnsi="Browallia New" w:cs="Browallia New"/>
                <w:b/>
                <w:bCs/>
                <w:szCs w:val="22"/>
                <w:cs/>
                <w:lang w:bidi="th-TH"/>
              </w:rPr>
            </w:pPr>
          </w:p>
        </w:tc>
        <w:tc>
          <w:tcPr>
            <w:tcW w:w="1008" w:type="dxa"/>
          </w:tcPr>
          <w:p w:rsidR="00BA0651" w:rsidRPr="00F36551" w:rsidRDefault="000D2F77" w:rsidP="002B1862">
            <w:pPr>
              <w:pStyle w:val="acctfourfigures"/>
              <w:tabs>
                <w:tab w:val="clear" w:pos="765"/>
              </w:tabs>
              <w:spacing w:line="240" w:lineRule="auto"/>
              <w:ind w:right="-72"/>
              <w:jc w:val="right"/>
              <w:rPr>
                <w:rFonts w:ascii="Browallia New" w:eastAsia="Arial Unicode MS" w:hAnsi="Browallia New" w:cs="Browallia New"/>
                <w:b/>
                <w:bCs/>
                <w:szCs w:val="22"/>
              </w:rPr>
            </w:pPr>
            <w:r>
              <w:rPr>
                <w:rFonts w:ascii="Browallia New" w:eastAsia="Arial Unicode MS" w:hAnsi="Browallia New" w:cs="Browallia New"/>
                <w:b/>
                <w:bCs/>
                <w:szCs w:val="22"/>
                <w:cs/>
                <w:lang w:bidi="th-TH"/>
              </w:rPr>
              <w:t xml:space="preserve">พ.ศ. </w:t>
            </w:r>
            <w:r w:rsidR="00FE7E97" w:rsidRPr="00FE7E97">
              <w:rPr>
                <w:rFonts w:ascii="Browallia New" w:eastAsia="Arial Unicode MS" w:hAnsi="Browallia New" w:cs="Browallia New"/>
                <w:b/>
                <w:bCs/>
                <w:szCs w:val="22"/>
                <w:lang w:bidi="th-TH"/>
              </w:rPr>
              <w:t>2563</w:t>
            </w:r>
          </w:p>
        </w:tc>
        <w:tc>
          <w:tcPr>
            <w:tcW w:w="990" w:type="dxa"/>
          </w:tcPr>
          <w:p w:rsidR="00BA0651" w:rsidRPr="00F36551" w:rsidRDefault="000D2F77" w:rsidP="002B1862">
            <w:pPr>
              <w:pStyle w:val="acctfourfigures"/>
              <w:tabs>
                <w:tab w:val="clear" w:pos="765"/>
              </w:tabs>
              <w:spacing w:line="240" w:lineRule="auto"/>
              <w:ind w:right="-72"/>
              <w:jc w:val="right"/>
              <w:rPr>
                <w:rFonts w:ascii="Browallia New" w:eastAsia="Arial Unicode MS" w:hAnsi="Browallia New" w:cs="Browallia New"/>
                <w:b/>
                <w:bCs/>
                <w:szCs w:val="22"/>
              </w:rPr>
            </w:pPr>
            <w:r>
              <w:rPr>
                <w:rFonts w:ascii="Browallia New" w:eastAsia="Arial Unicode MS" w:hAnsi="Browallia New" w:cs="Browallia New"/>
                <w:b/>
                <w:bCs/>
                <w:szCs w:val="22"/>
                <w:cs/>
                <w:lang w:bidi="th-TH"/>
              </w:rPr>
              <w:t xml:space="preserve">พ.ศ. </w:t>
            </w:r>
            <w:r w:rsidR="00FE7E97" w:rsidRPr="00FE7E97">
              <w:rPr>
                <w:rFonts w:ascii="Browallia New" w:eastAsia="Arial Unicode MS" w:hAnsi="Browallia New" w:cs="Browallia New"/>
                <w:b/>
                <w:bCs/>
                <w:szCs w:val="22"/>
                <w:lang w:bidi="th-TH"/>
              </w:rPr>
              <w:t>2562</w:t>
            </w:r>
          </w:p>
        </w:tc>
        <w:tc>
          <w:tcPr>
            <w:tcW w:w="1008" w:type="dxa"/>
          </w:tcPr>
          <w:p w:rsidR="00BA0651" w:rsidRPr="00F36551" w:rsidRDefault="000D2F77" w:rsidP="002B1862">
            <w:pPr>
              <w:pStyle w:val="acctfourfigures"/>
              <w:tabs>
                <w:tab w:val="clear" w:pos="765"/>
              </w:tabs>
              <w:spacing w:line="240" w:lineRule="auto"/>
              <w:ind w:right="-72"/>
              <w:jc w:val="right"/>
              <w:rPr>
                <w:rFonts w:ascii="Browallia New" w:eastAsia="Arial Unicode MS" w:hAnsi="Browallia New" w:cs="Browallia New"/>
                <w:b/>
                <w:bCs/>
                <w:szCs w:val="22"/>
              </w:rPr>
            </w:pPr>
            <w:r>
              <w:rPr>
                <w:rFonts w:ascii="Browallia New" w:eastAsia="Arial Unicode MS" w:hAnsi="Browallia New" w:cs="Browallia New"/>
                <w:b/>
                <w:bCs/>
                <w:szCs w:val="22"/>
                <w:cs/>
                <w:lang w:bidi="th-TH"/>
              </w:rPr>
              <w:t xml:space="preserve">พ.ศ. </w:t>
            </w:r>
            <w:r w:rsidR="00FE7E97" w:rsidRPr="00FE7E97">
              <w:rPr>
                <w:rFonts w:ascii="Browallia New" w:eastAsia="Arial Unicode MS" w:hAnsi="Browallia New" w:cs="Browallia New"/>
                <w:b/>
                <w:bCs/>
                <w:szCs w:val="22"/>
                <w:lang w:bidi="th-TH"/>
              </w:rPr>
              <w:t>2563</w:t>
            </w:r>
          </w:p>
        </w:tc>
        <w:tc>
          <w:tcPr>
            <w:tcW w:w="1008" w:type="dxa"/>
          </w:tcPr>
          <w:p w:rsidR="00BA0651" w:rsidRPr="00F36551" w:rsidRDefault="000D2F77" w:rsidP="002B1862">
            <w:pPr>
              <w:pStyle w:val="acctfourfigures"/>
              <w:tabs>
                <w:tab w:val="clear" w:pos="765"/>
              </w:tabs>
              <w:spacing w:line="240" w:lineRule="auto"/>
              <w:ind w:right="-72"/>
              <w:jc w:val="right"/>
              <w:rPr>
                <w:rFonts w:ascii="Browallia New" w:eastAsia="Arial Unicode MS" w:hAnsi="Browallia New" w:cs="Browallia New"/>
                <w:b/>
                <w:bCs/>
                <w:szCs w:val="22"/>
              </w:rPr>
            </w:pPr>
            <w:r>
              <w:rPr>
                <w:rFonts w:ascii="Browallia New" w:eastAsia="Arial Unicode MS" w:hAnsi="Browallia New" w:cs="Browallia New"/>
                <w:b/>
                <w:bCs/>
                <w:szCs w:val="22"/>
                <w:cs/>
                <w:lang w:bidi="th-TH"/>
              </w:rPr>
              <w:t xml:space="preserve">พ.ศ. </w:t>
            </w:r>
            <w:r w:rsidR="00FE7E97" w:rsidRPr="00FE7E97">
              <w:rPr>
                <w:rFonts w:ascii="Browallia New" w:eastAsia="Arial Unicode MS" w:hAnsi="Browallia New" w:cs="Browallia New"/>
                <w:b/>
                <w:bCs/>
                <w:szCs w:val="22"/>
                <w:lang w:bidi="th-TH"/>
              </w:rPr>
              <w:t>2562</w:t>
            </w:r>
          </w:p>
        </w:tc>
        <w:tc>
          <w:tcPr>
            <w:tcW w:w="1011" w:type="dxa"/>
          </w:tcPr>
          <w:p w:rsidR="00BA0651" w:rsidRPr="00F36551" w:rsidRDefault="000D2F77" w:rsidP="002B1862">
            <w:pPr>
              <w:pStyle w:val="acctfourfigures"/>
              <w:tabs>
                <w:tab w:val="clear" w:pos="765"/>
              </w:tabs>
              <w:spacing w:line="240" w:lineRule="auto"/>
              <w:ind w:right="-72"/>
              <w:jc w:val="right"/>
              <w:rPr>
                <w:rFonts w:ascii="Browallia New" w:eastAsia="Arial Unicode MS" w:hAnsi="Browallia New" w:cs="Browallia New"/>
                <w:b/>
                <w:bCs/>
                <w:szCs w:val="22"/>
              </w:rPr>
            </w:pPr>
            <w:r>
              <w:rPr>
                <w:rFonts w:ascii="Browallia New" w:eastAsia="Arial Unicode MS" w:hAnsi="Browallia New" w:cs="Browallia New"/>
                <w:b/>
                <w:bCs/>
                <w:szCs w:val="22"/>
                <w:cs/>
                <w:lang w:bidi="th-TH"/>
              </w:rPr>
              <w:t xml:space="preserve">พ.ศ. </w:t>
            </w:r>
            <w:r w:rsidR="00FE7E97" w:rsidRPr="00FE7E97">
              <w:rPr>
                <w:rFonts w:ascii="Browallia New" w:eastAsia="Arial Unicode MS" w:hAnsi="Browallia New" w:cs="Browallia New"/>
                <w:b/>
                <w:bCs/>
                <w:szCs w:val="22"/>
                <w:lang w:bidi="th-TH"/>
              </w:rPr>
              <w:t>2563</w:t>
            </w:r>
          </w:p>
        </w:tc>
        <w:tc>
          <w:tcPr>
            <w:tcW w:w="1008" w:type="dxa"/>
          </w:tcPr>
          <w:p w:rsidR="00BA0651" w:rsidRPr="00F36551" w:rsidRDefault="000D2F77" w:rsidP="002B1862">
            <w:pPr>
              <w:pStyle w:val="acctfourfigures"/>
              <w:tabs>
                <w:tab w:val="clear" w:pos="765"/>
              </w:tabs>
              <w:spacing w:line="240" w:lineRule="auto"/>
              <w:ind w:right="-72"/>
              <w:jc w:val="right"/>
              <w:rPr>
                <w:rFonts w:ascii="Browallia New" w:eastAsia="Arial Unicode MS" w:hAnsi="Browallia New" w:cs="Browallia New"/>
                <w:b/>
                <w:bCs/>
                <w:szCs w:val="22"/>
              </w:rPr>
            </w:pPr>
            <w:r>
              <w:rPr>
                <w:rFonts w:ascii="Browallia New" w:eastAsia="Arial Unicode MS" w:hAnsi="Browallia New" w:cs="Browallia New"/>
                <w:b/>
                <w:bCs/>
                <w:szCs w:val="22"/>
                <w:cs/>
                <w:lang w:bidi="th-TH"/>
              </w:rPr>
              <w:t xml:space="preserve">พ.ศ. </w:t>
            </w:r>
            <w:r w:rsidR="00FE7E97" w:rsidRPr="00FE7E97">
              <w:rPr>
                <w:rFonts w:ascii="Browallia New" w:eastAsia="Arial Unicode MS" w:hAnsi="Browallia New" w:cs="Browallia New"/>
                <w:b/>
                <w:bCs/>
                <w:szCs w:val="22"/>
                <w:lang w:bidi="th-TH"/>
              </w:rPr>
              <w:t>2562</w:t>
            </w:r>
          </w:p>
        </w:tc>
        <w:tc>
          <w:tcPr>
            <w:tcW w:w="990" w:type="dxa"/>
          </w:tcPr>
          <w:p w:rsidR="00BA0651" w:rsidRPr="00F36551" w:rsidRDefault="000D2F77" w:rsidP="002B1862">
            <w:pPr>
              <w:pStyle w:val="acctfourfigures"/>
              <w:tabs>
                <w:tab w:val="clear" w:pos="765"/>
              </w:tabs>
              <w:spacing w:line="240" w:lineRule="auto"/>
              <w:ind w:right="-72"/>
              <w:jc w:val="right"/>
              <w:rPr>
                <w:rFonts w:ascii="Browallia New" w:eastAsia="Arial Unicode MS" w:hAnsi="Browallia New" w:cs="Browallia New"/>
                <w:b/>
                <w:bCs/>
                <w:szCs w:val="22"/>
              </w:rPr>
            </w:pPr>
            <w:r>
              <w:rPr>
                <w:rFonts w:ascii="Browallia New" w:eastAsia="Arial Unicode MS" w:hAnsi="Browallia New" w:cs="Browallia New"/>
                <w:b/>
                <w:bCs/>
                <w:szCs w:val="22"/>
                <w:cs/>
                <w:lang w:bidi="th-TH"/>
              </w:rPr>
              <w:t xml:space="preserve">พ.ศ. </w:t>
            </w:r>
            <w:r w:rsidR="00FE7E97" w:rsidRPr="00FE7E97">
              <w:rPr>
                <w:rFonts w:ascii="Browallia New" w:eastAsia="Arial Unicode MS" w:hAnsi="Browallia New" w:cs="Browallia New"/>
                <w:b/>
                <w:bCs/>
                <w:szCs w:val="22"/>
                <w:lang w:bidi="th-TH"/>
              </w:rPr>
              <w:t>2563</w:t>
            </w:r>
          </w:p>
        </w:tc>
        <w:tc>
          <w:tcPr>
            <w:tcW w:w="990" w:type="dxa"/>
          </w:tcPr>
          <w:p w:rsidR="00BA0651" w:rsidRPr="00F36551" w:rsidRDefault="000D2F77" w:rsidP="002B1862">
            <w:pPr>
              <w:pStyle w:val="acctfourfigures"/>
              <w:tabs>
                <w:tab w:val="clear" w:pos="765"/>
              </w:tabs>
              <w:spacing w:line="240" w:lineRule="auto"/>
              <w:ind w:right="-72"/>
              <w:jc w:val="right"/>
              <w:rPr>
                <w:rFonts w:ascii="Browallia New" w:eastAsia="Arial Unicode MS" w:hAnsi="Browallia New" w:cs="Browallia New"/>
                <w:b/>
                <w:bCs/>
                <w:szCs w:val="22"/>
              </w:rPr>
            </w:pPr>
            <w:r>
              <w:rPr>
                <w:rFonts w:ascii="Browallia New" w:eastAsia="Arial Unicode MS" w:hAnsi="Browallia New" w:cs="Browallia New"/>
                <w:b/>
                <w:bCs/>
                <w:szCs w:val="22"/>
                <w:cs/>
                <w:lang w:bidi="th-TH"/>
              </w:rPr>
              <w:t xml:space="preserve">พ.ศ. </w:t>
            </w:r>
            <w:r w:rsidR="00FE7E97" w:rsidRPr="00FE7E97">
              <w:rPr>
                <w:rFonts w:ascii="Browallia New" w:eastAsia="Arial Unicode MS" w:hAnsi="Browallia New" w:cs="Browallia New"/>
                <w:b/>
                <w:bCs/>
                <w:szCs w:val="22"/>
                <w:lang w:bidi="th-TH"/>
              </w:rPr>
              <w:t>2562</w:t>
            </w:r>
          </w:p>
        </w:tc>
      </w:tr>
      <w:tr w:rsidR="007E66D7" w:rsidRPr="00F36551" w:rsidTr="00113693">
        <w:trPr>
          <w:cantSplit/>
          <w:trHeight w:val="20"/>
        </w:trPr>
        <w:tc>
          <w:tcPr>
            <w:tcW w:w="3024" w:type="dxa"/>
          </w:tcPr>
          <w:p w:rsidR="007E66D7" w:rsidRPr="00F36551" w:rsidRDefault="007E66D7" w:rsidP="002B1862">
            <w:pPr>
              <w:spacing w:line="240" w:lineRule="auto"/>
              <w:ind w:left="101"/>
              <w:rPr>
                <w:rFonts w:ascii="Browallia New" w:eastAsia="Arial Unicode MS" w:hAnsi="Browallia New" w:cs="Browallia New"/>
                <w:b/>
                <w:bCs/>
                <w:sz w:val="22"/>
                <w:szCs w:val="22"/>
                <w:cs/>
              </w:rPr>
            </w:pPr>
          </w:p>
        </w:tc>
        <w:tc>
          <w:tcPr>
            <w:tcW w:w="4320" w:type="dxa"/>
            <w:tcBorders>
              <w:bottom w:val="single" w:sz="4" w:space="0" w:color="auto"/>
            </w:tcBorders>
          </w:tcPr>
          <w:p w:rsidR="007E66D7" w:rsidRPr="00F36551" w:rsidRDefault="007E66D7" w:rsidP="002B1862">
            <w:pPr>
              <w:pStyle w:val="acctfourfigures"/>
              <w:tabs>
                <w:tab w:val="clear" w:pos="765"/>
              </w:tabs>
              <w:spacing w:line="240" w:lineRule="auto"/>
              <w:jc w:val="center"/>
              <w:rPr>
                <w:rFonts w:ascii="Browallia New" w:eastAsia="Arial Unicode MS" w:hAnsi="Browallia New" w:cs="Browallia New"/>
                <w:b/>
                <w:bCs/>
                <w:szCs w:val="22"/>
                <w:lang w:bidi="th-TH"/>
              </w:rPr>
            </w:pPr>
            <w:r w:rsidRPr="00F36551">
              <w:rPr>
                <w:rFonts w:ascii="Browallia New" w:eastAsia="Arial Unicode MS" w:hAnsi="Browallia New" w:cs="Browallia New"/>
                <w:b/>
                <w:bCs/>
                <w:szCs w:val="22"/>
                <w:cs/>
                <w:lang w:bidi="th-TH"/>
              </w:rPr>
              <w:t>ประเภทธุรกิจ</w:t>
            </w:r>
          </w:p>
        </w:tc>
        <w:tc>
          <w:tcPr>
            <w:tcW w:w="1008" w:type="dxa"/>
            <w:tcBorders>
              <w:bottom w:val="single" w:sz="4" w:space="0" w:color="auto"/>
            </w:tcBorders>
          </w:tcPr>
          <w:p w:rsidR="007E66D7" w:rsidRPr="00F36551" w:rsidRDefault="00215329" w:rsidP="002B1862">
            <w:pPr>
              <w:pStyle w:val="acctfourfigures"/>
              <w:tabs>
                <w:tab w:val="clear" w:pos="765"/>
              </w:tabs>
              <w:spacing w:line="240" w:lineRule="auto"/>
              <w:ind w:right="-72"/>
              <w:jc w:val="right"/>
              <w:rPr>
                <w:rFonts w:ascii="Browallia New" w:eastAsia="Arial Unicode MS" w:hAnsi="Browallia New" w:cs="Browallia New"/>
                <w:b/>
                <w:bCs/>
                <w:szCs w:val="22"/>
                <w:cs/>
                <w:lang w:val="en-US" w:bidi="th-TH"/>
              </w:rPr>
            </w:pPr>
            <w:r w:rsidRPr="00F36551">
              <w:rPr>
                <w:rFonts w:ascii="Browallia New" w:eastAsia="Arial Unicode MS" w:hAnsi="Browallia New" w:cs="Browallia New"/>
                <w:b/>
                <w:bCs/>
                <w:szCs w:val="22"/>
                <w:cs/>
                <w:lang w:bidi="th-TH"/>
              </w:rPr>
              <w:t>ร้อยละ</w:t>
            </w:r>
          </w:p>
        </w:tc>
        <w:tc>
          <w:tcPr>
            <w:tcW w:w="990" w:type="dxa"/>
            <w:tcBorders>
              <w:bottom w:val="single" w:sz="4" w:space="0" w:color="auto"/>
            </w:tcBorders>
          </w:tcPr>
          <w:p w:rsidR="007E66D7" w:rsidRPr="00F36551" w:rsidRDefault="00215329" w:rsidP="002B1862">
            <w:pPr>
              <w:pStyle w:val="acctfourfigures"/>
              <w:tabs>
                <w:tab w:val="clear" w:pos="765"/>
              </w:tabs>
              <w:spacing w:line="240" w:lineRule="auto"/>
              <w:ind w:right="-72"/>
              <w:jc w:val="right"/>
              <w:rPr>
                <w:rFonts w:ascii="Browallia New" w:eastAsia="Arial Unicode MS" w:hAnsi="Browallia New" w:cs="Browallia New"/>
                <w:b/>
                <w:bCs/>
                <w:szCs w:val="22"/>
                <w:lang w:bidi="th-TH"/>
              </w:rPr>
            </w:pPr>
            <w:r w:rsidRPr="00F36551">
              <w:rPr>
                <w:rFonts w:ascii="Browallia New" w:eastAsia="Arial Unicode MS" w:hAnsi="Browallia New" w:cs="Browallia New"/>
                <w:b/>
                <w:bCs/>
                <w:szCs w:val="22"/>
                <w:cs/>
                <w:lang w:bidi="th-TH"/>
              </w:rPr>
              <w:t>ร้อยละ</w:t>
            </w:r>
          </w:p>
        </w:tc>
        <w:tc>
          <w:tcPr>
            <w:tcW w:w="1008" w:type="dxa"/>
            <w:tcBorders>
              <w:bottom w:val="single" w:sz="4" w:space="0" w:color="auto"/>
            </w:tcBorders>
          </w:tcPr>
          <w:p w:rsidR="007E66D7" w:rsidRPr="00F36551" w:rsidRDefault="007E66D7" w:rsidP="002B1862">
            <w:pPr>
              <w:pStyle w:val="acctfourfigures"/>
              <w:tabs>
                <w:tab w:val="clear" w:pos="765"/>
              </w:tabs>
              <w:spacing w:line="240" w:lineRule="auto"/>
              <w:ind w:right="-72"/>
              <w:jc w:val="right"/>
              <w:rPr>
                <w:rFonts w:ascii="Browallia New" w:eastAsia="Arial Unicode MS" w:hAnsi="Browallia New" w:cs="Browallia New"/>
                <w:b/>
                <w:bCs/>
                <w:szCs w:val="22"/>
                <w:cs/>
                <w:lang w:bidi="th-TH"/>
              </w:rPr>
            </w:pPr>
            <w:r w:rsidRPr="00F36551">
              <w:rPr>
                <w:rFonts w:ascii="Browallia New" w:eastAsia="Arial Unicode MS" w:hAnsi="Browallia New" w:cs="Browallia New"/>
                <w:b/>
                <w:bCs/>
                <w:szCs w:val="22"/>
                <w:cs/>
                <w:lang w:bidi="th-TH"/>
              </w:rPr>
              <w:t>ร้อยละ</w:t>
            </w:r>
          </w:p>
        </w:tc>
        <w:tc>
          <w:tcPr>
            <w:tcW w:w="1008" w:type="dxa"/>
            <w:tcBorders>
              <w:bottom w:val="single" w:sz="4" w:space="0" w:color="auto"/>
            </w:tcBorders>
          </w:tcPr>
          <w:p w:rsidR="007E66D7" w:rsidRPr="00F36551" w:rsidRDefault="007E66D7" w:rsidP="002B1862">
            <w:pPr>
              <w:pStyle w:val="acctfourfigures"/>
              <w:tabs>
                <w:tab w:val="clear" w:pos="765"/>
              </w:tabs>
              <w:spacing w:line="240" w:lineRule="auto"/>
              <w:ind w:right="-72"/>
              <w:jc w:val="right"/>
              <w:rPr>
                <w:rFonts w:ascii="Browallia New" w:eastAsia="Arial Unicode MS" w:hAnsi="Browallia New" w:cs="Browallia New"/>
                <w:b/>
                <w:bCs/>
                <w:szCs w:val="22"/>
                <w:cs/>
                <w:lang w:bidi="th-TH"/>
              </w:rPr>
            </w:pPr>
            <w:r w:rsidRPr="00F36551">
              <w:rPr>
                <w:rFonts w:ascii="Browallia New" w:eastAsia="Arial Unicode MS" w:hAnsi="Browallia New" w:cs="Browallia New"/>
                <w:b/>
                <w:bCs/>
                <w:szCs w:val="22"/>
                <w:cs/>
                <w:lang w:bidi="th-TH"/>
              </w:rPr>
              <w:t>ร้อยละ</w:t>
            </w:r>
          </w:p>
        </w:tc>
        <w:tc>
          <w:tcPr>
            <w:tcW w:w="1011" w:type="dxa"/>
            <w:tcBorders>
              <w:bottom w:val="single" w:sz="4" w:space="0" w:color="auto"/>
            </w:tcBorders>
          </w:tcPr>
          <w:p w:rsidR="007E66D7" w:rsidRPr="00F36551" w:rsidRDefault="00DC18BB" w:rsidP="002B1862">
            <w:pPr>
              <w:pStyle w:val="acctfourfigures"/>
              <w:tabs>
                <w:tab w:val="clear" w:pos="765"/>
              </w:tabs>
              <w:spacing w:line="240" w:lineRule="auto"/>
              <w:ind w:right="-72"/>
              <w:jc w:val="right"/>
              <w:rPr>
                <w:rFonts w:ascii="Browallia New" w:eastAsia="Arial Unicode MS" w:hAnsi="Browallia New" w:cs="Browallia New"/>
                <w:b/>
                <w:bCs/>
                <w:szCs w:val="22"/>
                <w:cs/>
                <w:lang w:bidi="th-TH"/>
              </w:rPr>
            </w:pPr>
            <w:r w:rsidRPr="00F36551">
              <w:rPr>
                <w:rFonts w:ascii="Browallia New" w:eastAsia="Arial Unicode MS" w:hAnsi="Browallia New" w:cs="Browallia New"/>
                <w:b/>
                <w:bCs/>
                <w:szCs w:val="22"/>
                <w:cs/>
                <w:lang w:bidi="th-TH"/>
              </w:rPr>
              <w:t>พัน</w:t>
            </w:r>
            <w:r w:rsidR="007E66D7" w:rsidRPr="00F36551">
              <w:rPr>
                <w:rFonts w:ascii="Browallia New" w:eastAsia="Arial Unicode MS" w:hAnsi="Browallia New" w:cs="Browallia New"/>
                <w:b/>
                <w:bCs/>
                <w:szCs w:val="22"/>
                <w:cs/>
                <w:lang w:bidi="th-TH"/>
              </w:rPr>
              <w:t>บาท</w:t>
            </w:r>
          </w:p>
        </w:tc>
        <w:tc>
          <w:tcPr>
            <w:tcW w:w="1008" w:type="dxa"/>
            <w:tcBorders>
              <w:bottom w:val="single" w:sz="4" w:space="0" w:color="auto"/>
            </w:tcBorders>
          </w:tcPr>
          <w:p w:rsidR="007E66D7" w:rsidRPr="00F36551" w:rsidRDefault="00DC18BB" w:rsidP="002B1862">
            <w:pPr>
              <w:pStyle w:val="acctfourfigures"/>
              <w:tabs>
                <w:tab w:val="clear" w:pos="765"/>
              </w:tabs>
              <w:spacing w:line="240" w:lineRule="auto"/>
              <w:ind w:right="-72"/>
              <w:jc w:val="right"/>
              <w:rPr>
                <w:rFonts w:ascii="Browallia New" w:eastAsia="Arial Unicode MS" w:hAnsi="Browallia New" w:cs="Browallia New"/>
                <w:b/>
                <w:bCs/>
                <w:szCs w:val="22"/>
                <w:cs/>
                <w:lang w:bidi="th-TH"/>
              </w:rPr>
            </w:pPr>
            <w:r w:rsidRPr="00F36551">
              <w:rPr>
                <w:rFonts w:ascii="Browallia New" w:eastAsia="Arial Unicode MS" w:hAnsi="Browallia New" w:cs="Browallia New"/>
                <w:b/>
                <w:bCs/>
                <w:szCs w:val="22"/>
                <w:cs/>
                <w:lang w:bidi="th-TH"/>
              </w:rPr>
              <w:t>พัน</w:t>
            </w:r>
            <w:r w:rsidR="007E66D7" w:rsidRPr="00F36551">
              <w:rPr>
                <w:rFonts w:ascii="Browallia New" w:eastAsia="Arial Unicode MS" w:hAnsi="Browallia New" w:cs="Browallia New"/>
                <w:b/>
                <w:bCs/>
                <w:szCs w:val="22"/>
                <w:cs/>
                <w:lang w:bidi="th-TH"/>
              </w:rPr>
              <w:t>บาท</w:t>
            </w:r>
          </w:p>
        </w:tc>
        <w:tc>
          <w:tcPr>
            <w:tcW w:w="990" w:type="dxa"/>
            <w:tcBorders>
              <w:bottom w:val="single" w:sz="4" w:space="0" w:color="auto"/>
            </w:tcBorders>
          </w:tcPr>
          <w:p w:rsidR="007E66D7" w:rsidRPr="00F36551" w:rsidRDefault="00DC18BB" w:rsidP="002B1862">
            <w:pPr>
              <w:pStyle w:val="acctfourfigures"/>
              <w:tabs>
                <w:tab w:val="clear" w:pos="765"/>
              </w:tabs>
              <w:spacing w:line="240" w:lineRule="auto"/>
              <w:ind w:right="-72"/>
              <w:jc w:val="right"/>
              <w:rPr>
                <w:rFonts w:ascii="Browallia New" w:eastAsia="Arial Unicode MS" w:hAnsi="Browallia New" w:cs="Browallia New"/>
                <w:b/>
                <w:bCs/>
                <w:szCs w:val="22"/>
                <w:cs/>
                <w:lang w:bidi="th-TH"/>
              </w:rPr>
            </w:pPr>
            <w:r w:rsidRPr="00F36551">
              <w:rPr>
                <w:rFonts w:ascii="Browallia New" w:eastAsia="Arial Unicode MS" w:hAnsi="Browallia New" w:cs="Browallia New"/>
                <w:b/>
                <w:bCs/>
                <w:szCs w:val="22"/>
                <w:cs/>
                <w:lang w:bidi="th-TH"/>
              </w:rPr>
              <w:t>พัน</w:t>
            </w:r>
            <w:r w:rsidR="007E66D7" w:rsidRPr="00F36551">
              <w:rPr>
                <w:rFonts w:ascii="Browallia New" w:eastAsia="Arial Unicode MS" w:hAnsi="Browallia New" w:cs="Browallia New"/>
                <w:b/>
                <w:bCs/>
                <w:szCs w:val="22"/>
                <w:cs/>
                <w:lang w:bidi="th-TH"/>
              </w:rPr>
              <w:t>บาท</w:t>
            </w:r>
          </w:p>
        </w:tc>
        <w:tc>
          <w:tcPr>
            <w:tcW w:w="990" w:type="dxa"/>
            <w:tcBorders>
              <w:bottom w:val="single" w:sz="4" w:space="0" w:color="auto"/>
            </w:tcBorders>
          </w:tcPr>
          <w:p w:rsidR="007E66D7" w:rsidRPr="00F36551" w:rsidRDefault="00DC18BB" w:rsidP="002B1862">
            <w:pPr>
              <w:pStyle w:val="acctfourfigures"/>
              <w:tabs>
                <w:tab w:val="clear" w:pos="765"/>
              </w:tabs>
              <w:spacing w:line="240" w:lineRule="auto"/>
              <w:ind w:right="-72"/>
              <w:jc w:val="right"/>
              <w:rPr>
                <w:rFonts w:ascii="Browallia New" w:eastAsia="Arial Unicode MS" w:hAnsi="Browallia New" w:cs="Browallia New"/>
                <w:b/>
                <w:bCs/>
                <w:szCs w:val="22"/>
                <w:cs/>
                <w:lang w:bidi="th-TH"/>
              </w:rPr>
            </w:pPr>
            <w:r w:rsidRPr="00F36551">
              <w:rPr>
                <w:rFonts w:ascii="Browallia New" w:eastAsia="Arial Unicode MS" w:hAnsi="Browallia New" w:cs="Browallia New"/>
                <w:b/>
                <w:bCs/>
                <w:szCs w:val="22"/>
                <w:cs/>
                <w:lang w:bidi="th-TH"/>
              </w:rPr>
              <w:t>พัน</w:t>
            </w:r>
            <w:r w:rsidR="007E66D7" w:rsidRPr="00F36551">
              <w:rPr>
                <w:rFonts w:ascii="Browallia New" w:eastAsia="Arial Unicode MS" w:hAnsi="Browallia New" w:cs="Browallia New"/>
                <w:b/>
                <w:bCs/>
                <w:szCs w:val="22"/>
                <w:cs/>
                <w:lang w:bidi="th-TH"/>
              </w:rPr>
              <w:t>บาท</w:t>
            </w:r>
          </w:p>
        </w:tc>
      </w:tr>
      <w:tr w:rsidR="00F4010F" w:rsidRPr="00F36551" w:rsidTr="00113693">
        <w:trPr>
          <w:cantSplit/>
          <w:trHeight w:val="20"/>
        </w:trPr>
        <w:tc>
          <w:tcPr>
            <w:tcW w:w="3024" w:type="dxa"/>
            <w:vAlign w:val="center"/>
          </w:tcPr>
          <w:p w:rsidR="00F4010F" w:rsidRPr="00F36551" w:rsidRDefault="00F4010F" w:rsidP="002B1862">
            <w:pPr>
              <w:pStyle w:val="acctfourfigures"/>
              <w:tabs>
                <w:tab w:val="clear" w:pos="765"/>
                <w:tab w:val="decimal" w:pos="0"/>
              </w:tabs>
              <w:spacing w:line="240" w:lineRule="auto"/>
              <w:ind w:left="547"/>
              <w:rPr>
                <w:rFonts w:ascii="Browallia New" w:eastAsia="Arial Unicode MS" w:hAnsi="Browallia New" w:cs="Browallia New"/>
                <w:sz w:val="16"/>
                <w:szCs w:val="16"/>
                <w:rtl/>
                <w:cs/>
                <w:lang w:val="en-US"/>
              </w:rPr>
            </w:pPr>
          </w:p>
        </w:tc>
        <w:tc>
          <w:tcPr>
            <w:tcW w:w="4320" w:type="dxa"/>
            <w:tcBorders>
              <w:top w:val="single" w:sz="4" w:space="0" w:color="auto"/>
            </w:tcBorders>
            <w:vAlign w:val="center"/>
          </w:tcPr>
          <w:p w:rsidR="00F4010F" w:rsidRPr="00F36551" w:rsidRDefault="00F4010F" w:rsidP="002B1862">
            <w:pPr>
              <w:spacing w:line="240" w:lineRule="auto"/>
              <w:ind w:left="547"/>
              <w:rPr>
                <w:rFonts w:ascii="Browallia New" w:eastAsia="Arial Unicode MS" w:hAnsi="Browallia New" w:cs="Browallia New"/>
                <w:sz w:val="16"/>
                <w:szCs w:val="16"/>
                <w:cs/>
              </w:rPr>
            </w:pPr>
          </w:p>
        </w:tc>
        <w:tc>
          <w:tcPr>
            <w:tcW w:w="1008" w:type="dxa"/>
            <w:tcBorders>
              <w:top w:val="single" w:sz="4" w:space="0" w:color="auto"/>
            </w:tcBorders>
            <w:shd w:val="clear" w:color="auto" w:fill="FAFAFA"/>
            <w:vAlign w:val="center"/>
          </w:tcPr>
          <w:p w:rsidR="00F4010F" w:rsidRPr="00F36551" w:rsidRDefault="00F4010F" w:rsidP="002B1862">
            <w:pPr>
              <w:spacing w:line="240" w:lineRule="auto"/>
              <w:ind w:left="547"/>
              <w:rPr>
                <w:rFonts w:ascii="Browallia New" w:eastAsia="Arial Unicode MS" w:hAnsi="Browallia New" w:cs="Browallia New"/>
                <w:sz w:val="16"/>
                <w:szCs w:val="16"/>
                <w:lang w:val="en-US"/>
              </w:rPr>
            </w:pPr>
          </w:p>
        </w:tc>
        <w:tc>
          <w:tcPr>
            <w:tcW w:w="990" w:type="dxa"/>
            <w:tcBorders>
              <w:top w:val="single" w:sz="4" w:space="0" w:color="auto"/>
            </w:tcBorders>
            <w:vAlign w:val="center"/>
          </w:tcPr>
          <w:p w:rsidR="00F4010F" w:rsidRPr="00F36551" w:rsidRDefault="00F4010F" w:rsidP="002B1862">
            <w:pPr>
              <w:spacing w:line="240" w:lineRule="auto"/>
              <w:ind w:left="547"/>
              <w:rPr>
                <w:rFonts w:ascii="Browallia New" w:eastAsia="Arial Unicode MS" w:hAnsi="Browallia New" w:cs="Browallia New"/>
                <w:sz w:val="16"/>
                <w:szCs w:val="16"/>
                <w:lang w:val="en-US"/>
              </w:rPr>
            </w:pPr>
          </w:p>
        </w:tc>
        <w:tc>
          <w:tcPr>
            <w:tcW w:w="1008" w:type="dxa"/>
            <w:tcBorders>
              <w:top w:val="single" w:sz="4" w:space="0" w:color="auto"/>
            </w:tcBorders>
            <w:shd w:val="clear" w:color="auto" w:fill="FAFAFA"/>
            <w:vAlign w:val="center"/>
          </w:tcPr>
          <w:p w:rsidR="00F4010F" w:rsidRPr="00F36551" w:rsidRDefault="00F4010F" w:rsidP="002B1862">
            <w:pPr>
              <w:spacing w:line="240" w:lineRule="auto"/>
              <w:ind w:left="547"/>
              <w:rPr>
                <w:rFonts w:ascii="Browallia New" w:eastAsia="Arial Unicode MS" w:hAnsi="Browallia New" w:cs="Browallia New"/>
                <w:sz w:val="16"/>
                <w:szCs w:val="16"/>
                <w:lang w:val="en-US"/>
              </w:rPr>
            </w:pPr>
          </w:p>
        </w:tc>
        <w:tc>
          <w:tcPr>
            <w:tcW w:w="1008" w:type="dxa"/>
            <w:tcBorders>
              <w:top w:val="single" w:sz="4" w:space="0" w:color="auto"/>
            </w:tcBorders>
            <w:vAlign w:val="center"/>
          </w:tcPr>
          <w:p w:rsidR="00F4010F" w:rsidRPr="00F36551" w:rsidRDefault="00F4010F" w:rsidP="002B1862">
            <w:pPr>
              <w:spacing w:line="240" w:lineRule="auto"/>
              <w:ind w:left="547"/>
              <w:rPr>
                <w:rFonts w:ascii="Browallia New" w:eastAsia="Arial Unicode MS" w:hAnsi="Browallia New" w:cs="Browallia New"/>
                <w:sz w:val="16"/>
                <w:szCs w:val="16"/>
                <w:lang w:val="en-US"/>
              </w:rPr>
            </w:pPr>
          </w:p>
        </w:tc>
        <w:tc>
          <w:tcPr>
            <w:tcW w:w="1011" w:type="dxa"/>
            <w:tcBorders>
              <w:top w:val="single" w:sz="4" w:space="0" w:color="auto"/>
            </w:tcBorders>
            <w:shd w:val="clear" w:color="auto" w:fill="FAFAFA"/>
            <w:vAlign w:val="center"/>
          </w:tcPr>
          <w:p w:rsidR="00F4010F" w:rsidRPr="00F36551" w:rsidRDefault="00F4010F" w:rsidP="002B1862">
            <w:pPr>
              <w:spacing w:line="240" w:lineRule="auto"/>
              <w:ind w:left="547"/>
              <w:rPr>
                <w:rFonts w:ascii="Browallia New" w:eastAsia="Arial Unicode MS" w:hAnsi="Browallia New" w:cs="Browallia New"/>
                <w:sz w:val="16"/>
                <w:szCs w:val="16"/>
                <w:lang w:val="en-US"/>
              </w:rPr>
            </w:pPr>
          </w:p>
        </w:tc>
        <w:tc>
          <w:tcPr>
            <w:tcW w:w="1008" w:type="dxa"/>
            <w:tcBorders>
              <w:top w:val="single" w:sz="4" w:space="0" w:color="auto"/>
            </w:tcBorders>
            <w:vAlign w:val="center"/>
          </w:tcPr>
          <w:p w:rsidR="00F4010F" w:rsidRPr="00F36551" w:rsidRDefault="00F4010F" w:rsidP="002B1862">
            <w:pPr>
              <w:spacing w:line="240" w:lineRule="auto"/>
              <w:ind w:left="547"/>
              <w:rPr>
                <w:rFonts w:ascii="Browallia New" w:eastAsia="Arial Unicode MS" w:hAnsi="Browallia New" w:cs="Browallia New"/>
                <w:sz w:val="16"/>
                <w:szCs w:val="16"/>
                <w:lang w:val="en-US"/>
              </w:rPr>
            </w:pPr>
          </w:p>
        </w:tc>
        <w:tc>
          <w:tcPr>
            <w:tcW w:w="990" w:type="dxa"/>
            <w:tcBorders>
              <w:top w:val="single" w:sz="4" w:space="0" w:color="auto"/>
            </w:tcBorders>
            <w:shd w:val="clear" w:color="auto" w:fill="FAFAFA"/>
            <w:vAlign w:val="center"/>
          </w:tcPr>
          <w:p w:rsidR="00F4010F" w:rsidRPr="00F36551" w:rsidRDefault="00F4010F" w:rsidP="002B1862">
            <w:pPr>
              <w:pStyle w:val="acctfourfigures"/>
              <w:tabs>
                <w:tab w:val="clear" w:pos="765"/>
                <w:tab w:val="decimal" w:pos="550"/>
              </w:tabs>
              <w:spacing w:line="240" w:lineRule="auto"/>
              <w:ind w:left="547"/>
              <w:rPr>
                <w:rFonts w:ascii="Browallia New" w:eastAsia="Arial Unicode MS" w:hAnsi="Browallia New" w:cs="Browallia New"/>
                <w:sz w:val="16"/>
                <w:szCs w:val="16"/>
                <w:lang w:bidi="th-TH"/>
              </w:rPr>
            </w:pPr>
          </w:p>
        </w:tc>
        <w:tc>
          <w:tcPr>
            <w:tcW w:w="990" w:type="dxa"/>
            <w:tcBorders>
              <w:top w:val="single" w:sz="4" w:space="0" w:color="auto"/>
            </w:tcBorders>
            <w:vAlign w:val="center"/>
          </w:tcPr>
          <w:p w:rsidR="00F4010F" w:rsidRPr="00F36551" w:rsidRDefault="00F4010F" w:rsidP="002B1862">
            <w:pPr>
              <w:pStyle w:val="acctfourfigures"/>
              <w:tabs>
                <w:tab w:val="clear" w:pos="765"/>
                <w:tab w:val="decimal" w:pos="550"/>
              </w:tabs>
              <w:spacing w:line="240" w:lineRule="auto"/>
              <w:ind w:left="547"/>
              <w:rPr>
                <w:rFonts w:ascii="Browallia New" w:eastAsia="Arial Unicode MS" w:hAnsi="Browallia New" w:cs="Browallia New"/>
                <w:sz w:val="16"/>
                <w:szCs w:val="16"/>
                <w:lang w:bidi="th-TH"/>
              </w:rPr>
            </w:pPr>
          </w:p>
        </w:tc>
      </w:tr>
      <w:tr w:rsidR="00793F0F" w:rsidRPr="00F36551" w:rsidTr="00113693">
        <w:trPr>
          <w:cantSplit/>
          <w:trHeight w:val="20"/>
        </w:trPr>
        <w:tc>
          <w:tcPr>
            <w:tcW w:w="7344" w:type="dxa"/>
            <w:gridSpan w:val="2"/>
            <w:vAlign w:val="center"/>
          </w:tcPr>
          <w:p w:rsidR="00793F0F" w:rsidRPr="00793F0F" w:rsidRDefault="00793F0F" w:rsidP="002B1862">
            <w:pPr>
              <w:spacing w:line="240" w:lineRule="auto"/>
              <w:ind w:left="123"/>
              <w:rPr>
                <w:rFonts w:ascii="Browallia New" w:eastAsia="Arial Unicode MS" w:hAnsi="Browallia New" w:cs="Browallia New"/>
                <w:sz w:val="22"/>
                <w:szCs w:val="22"/>
                <w:cs/>
              </w:rPr>
            </w:pPr>
            <w:r w:rsidRPr="00793F0F">
              <w:rPr>
                <w:rFonts w:ascii="Browallia New" w:eastAsia="Arial Unicode MS" w:hAnsi="Browallia New" w:cs="Browallia New"/>
                <w:sz w:val="22"/>
                <w:szCs w:val="22"/>
                <w:cs/>
              </w:rPr>
              <w:t>รายละเอียดเกี่ยวกับบริษัทย่อยที่บริษัทถือหุ้นทางตรง ซึ่งจัดตั้งขึ้นในประเทศไทย</w:t>
            </w:r>
          </w:p>
        </w:tc>
        <w:tc>
          <w:tcPr>
            <w:tcW w:w="1008" w:type="dxa"/>
            <w:shd w:val="clear" w:color="auto" w:fill="FAFAFA"/>
            <w:vAlign w:val="center"/>
          </w:tcPr>
          <w:p w:rsidR="00793F0F" w:rsidRPr="00F36551" w:rsidRDefault="00793F0F" w:rsidP="002B1862">
            <w:pPr>
              <w:spacing w:line="240" w:lineRule="auto"/>
              <w:ind w:left="547"/>
              <w:rPr>
                <w:rFonts w:ascii="Browallia New" w:eastAsia="Arial Unicode MS" w:hAnsi="Browallia New" w:cs="Browallia New"/>
                <w:sz w:val="16"/>
                <w:szCs w:val="16"/>
                <w:lang w:val="en-US"/>
              </w:rPr>
            </w:pPr>
          </w:p>
        </w:tc>
        <w:tc>
          <w:tcPr>
            <w:tcW w:w="990" w:type="dxa"/>
            <w:vAlign w:val="center"/>
          </w:tcPr>
          <w:p w:rsidR="00793F0F" w:rsidRPr="00F36551" w:rsidRDefault="00793F0F" w:rsidP="002B1862">
            <w:pPr>
              <w:spacing w:line="240" w:lineRule="auto"/>
              <w:ind w:left="547"/>
              <w:rPr>
                <w:rFonts w:ascii="Browallia New" w:eastAsia="Arial Unicode MS" w:hAnsi="Browallia New" w:cs="Browallia New"/>
                <w:sz w:val="16"/>
                <w:szCs w:val="16"/>
                <w:lang w:val="en-US"/>
              </w:rPr>
            </w:pPr>
          </w:p>
        </w:tc>
        <w:tc>
          <w:tcPr>
            <w:tcW w:w="1008" w:type="dxa"/>
            <w:shd w:val="clear" w:color="auto" w:fill="FAFAFA"/>
            <w:vAlign w:val="center"/>
          </w:tcPr>
          <w:p w:rsidR="00793F0F" w:rsidRPr="00F36551" w:rsidRDefault="00793F0F" w:rsidP="002B1862">
            <w:pPr>
              <w:spacing w:line="240" w:lineRule="auto"/>
              <w:ind w:left="547"/>
              <w:rPr>
                <w:rFonts w:ascii="Browallia New" w:eastAsia="Arial Unicode MS" w:hAnsi="Browallia New" w:cs="Browallia New"/>
                <w:sz w:val="16"/>
                <w:szCs w:val="16"/>
                <w:lang w:val="en-US"/>
              </w:rPr>
            </w:pPr>
          </w:p>
        </w:tc>
        <w:tc>
          <w:tcPr>
            <w:tcW w:w="1008" w:type="dxa"/>
            <w:vAlign w:val="center"/>
          </w:tcPr>
          <w:p w:rsidR="00793F0F" w:rsidRPr="00F36551" w:rsidRDefault="00793F0F" w:rsidP="002B1862">
            <w:pPr>
              <w:spacing w:line="240" w:lineRule="auto"/>
              <w:ind w:left="547"/>
              <w:rPr>
                <w:rFonts w:ascii="Browallia New" w:eastAsia="Arial Unicode MS" w:hAnsi="Browallia New" w:cs="Browallia New"/>
                <w:sz w:val="16"/>
                <w:szCs w:val="16"/>
                <w:lang w:val="en-US"/>
              </w:rPr>
            </w:pPr>
          </w:p>
        </w:tc>
        <w:tc>
          <w:tcPr>
            <w:tcW w:w="1011" w:type="dxa"/>
            <w:shd w:val="clear" w:color="auto" w:fill="FAFAFA"/>
            <w:vAlign w:val="center"/>
          </w:tcPr>
          <w:p w:rsidR="00793F0F" w:rsidRPr="00F36551" w:rsidRDefault="00793F0F" w:rsidP="002B1862">
            <w:pPr>
              <w:spacing w:line="240" w:lineRule="auto"/>
              <w:ind w:left="547"/>
              <w:rPr>
                <w:rFonts w:ascii="Browallia New" w:eastAsia="Arial Unicode MS" w:hAnsi="Browallia New" w:cs="Browallia New"/>
                <w:sz w:val="16"/>
                <w:szCs w:val="16"/>
                <w:lang w:val="en-US"/>
              </w:rPr>
            </w:pPr>
          </w:p>
        </w:tc>
        <w:tc>
          <w:tcPr>
            <w:tcW w:w="1008" w:type="dxa"/>
            <w:vAlign w:val="center"/>
          </w:tcPr>
          <w:p w:rsidR="00793F0F" w:rsidRPr="00F36551" w:rsidRDefault="00793F0F" w:rsidP="002B1862">
            <w:pPr>
              <w:spacing w:line="240" w:lineRule="auto"/>
              <w:ind w:left="547"/>
              <w:rPr>
                <w:rFonts w:ascii="Browallia New" w:eastAsia="Arial Unicode MS" w:hAnsi="Browallia New" w:cs="Browallia New"/>
                <w:sz w:val="16"/>
                <w:szCs w:val="16"/>
                <w:lang w:val="en-US"/>
              </w:rPr>
            </w:pPr>
          </w:p>
        </w:tc>
        <w:tc>
          <w:tcPr>
            <w:tcW w:w="990" w:type="dxa"/>
            <w:shd w:val="clear" w:color="auto" w:fill="FAFAFA"/>
            <w:vAlign w:val="center"/>
          </w:tcPr>
          <w:p w:rsidR="00793F0F" w:rsidRPr="00F36551" w:rsidRDefault="00793F0F" w:rsidP="002B1862">
            <w:pPr>
              <w:pStyle w:val="acctfourfigures"/>
              <w:tabs>
                <w:tab w:val="clear" w:pos="765"/>
                <w:tab w:val="decimal" w:pos="550"/>
              </w:tabs>
              <w:spacing w:line="240" w:lineRule="auto"/>
              <w:ind w:left="547"/>
              <w:rPr>
                <w:rFonts w:ascii="Browallia New" w:eastAsia="Arial Unicode MS" w:hAnsi="Browallia New" w:cs="Browallia New"/>
                <w:sz w:val="16"/>
                <w:szCs w:val="16"/>
                <w:lang w:bidi="th-TH"/>
              </w:rPr>
            </w:pPr>
          </w:p>
        </w:tc>
        <w:tc>
          <w:tcPr>
            <w:tcW w:w="990" w:type="dxa"/>
            <w:vAlign w:val="center"/>
          </w:tcPr>
          <w:p w:rsidR="00793F0F" w:rsidRPr="00F36551" w:rsidRDefault="00793F0F" w:rsidP="002B1862">
            <w:pPr>
              <w:pStyle w:val="acctfourfigures"/>
              <w:tabs>
                <w:tab w:val="clear" w:pos="765"/>
                <w:tab w:val="decimal" w:pos="550"/>
              </w:tabs>
              <w:spacing w:line="240" w:lineRule="auto"/>
              <w:ind w:left="547"/>
              <w:rPr>
                <w:rFonts w:ascii="Browallia New" w:eastAsia="Arial Unicode MS" w:hAnsi="Browallia New" w:cs="Browallia New"/>
                <w:sz w:val="16"/>
                <w:szCs w:val="16"/>
                <w:lang w:bidi="th-TH"/>
              </w:rPr>
            </w:pPr>
          </w:p>
        </w:tc>
      </w:tr>
      <w:tr w:rsidR="00793F0F" w:rsidRPr="00F36551" w:rsidTr="00113693">
        <w:trPr>
          <w:cantSplit/>
          <w:trHeight w:val="170"/>
        </w:trPr>
        <w:tc>
          <w:tcPr>
            <w:tcW w:w="7344" w:type="dxa"/>
            <w:gridSpan w:val="2"/>
            <w:vAlign w:val="center"/>
          </w:tcPr>
          <w:p w:rsidR="00793F0F" w:rsidRPr="00793F0F" w:rsidRDefault="00793F0F" w:rsidP="002B1862">
            <w:pPr>
              <w:spacing w:line="240" w:lineRule="auto"/>
              <w:ind w:left="123"/>
              <w:rPr>
                <w:rFonts w:ascii="Browallia New" w:eastAsia="Arial Unicode MS" w:hAnsi="Browallia New" w:cs="Browallia New"/>
                <w:sz w:val="8"/>
                <w:szCs w:val="8"/>
                <w:cs/>
              </w:rPr>
            </w:pPr>
          </w:p>
        </w:tc>
        <w:tc>
          <w:tcPr>
            <w:tcW w:w="1008" w:type="dxa"/>
            <w:shd w:val="clear" w:color="auto" w:fill="FAFAFA"/>
            <w:vAlign w:val="center"/>
          </w:tcPr>
          <w:p w:rsidR="00793F0F" w:rsidRPr="00793F0F" w:rsidRDefault="00793F0F" w:rsidP="002B1862">
            <w:pPr>
              <w:spacing w:line="240" w:lineRule="auto"/>
              <w:ind w:left="547"/>
              <w:rPr>
                <w:rFonts w:ascii="Browallia New" w:eastAsia="Arial Unicode MS" w:hAnsi="Browallia New" w:cs="Browallia New"/>
                <w:sz w:val="8"/>
                <w:szCs w:val="8"/>
                <w:lang w:val="en-US"/>
              </w:rPr>
            </w:pPr>
          </w:p>
        </w:tc>
        <w:tc>
          <w:tcPr>
            <w:tcW w:w="990" w:type="dxa"/>
            <w:vAlign w:val="center"/>
          </w:tcPr>
          <w:p w:rsidR="00793F0F" w:rsidRPr="00793F0F" w:rsidRDefault="00793F0F" w:rsidP="002B1862">
            <w:pPr>
              <w:spacing w:line="240" w:lineRule="auto"/>
              <w:ind w:left="547"/>
              <w:rPr>
                <w:rFonts w:ascii="Browallia New" w:eastAsia="Arial Unicode MS" w:hAnsi="Browallia New" w:cs="Browallia New"/>
                <w:sz w:val="8"/>
                <w:szCs w:val="8"/>
                <w:lang w:val="en-US"/>
              </w:rPr>
            </w:pPr>
          </w:p>
        </w:tc>
        <w:tc>
          <w:tcPr>
            <w:tcW w:w="1008" w:type="dxa"/>
            <w:shd w:val="clear" w:color="auto" w:fill="FAFAFA"/>
            <w:vAlign w:val="center"/>
          </w:tcPr>
          <w:p w:rsidR="00793F0F" w:rsidRPr="00793F0F" w:rsidRDefault="00793F0F" w:rsidP="002B1862">
            <w:pPr>
              <w:spacing w:line="240" w:lineRule="auto"/>
              <w:ind w:left="547"/>
              <w:rPr>
                <w:rFonts w:ascii="Browallia New" w:eastAsia="Arial Unicode MS" w:hAnsi="Browallia New" w:cs="Browallia New"/>
                <w:sz w:val="8"/>
                <w:szCs w:val="8"/>
                <w:lang w:val="en-US"/>
              </w:rPr>
            </w:pPr>
          </w:p>
        </w:tc>
        <w:tc>
          <w:tcPr>
            <w:tcW w:w="1008" w:type="dxa"/>
            <w:vAlign w:val="center"/>
          </w:tcPr>
          <w:p w:rsidR="00793F0F" w:rsidRPr="00793F0F" w:rsidRDefault="00793F0F" w:rsidP="002B1862">
            <w:pPr>
              <w:spacing w:line="240" w:lineRule="auto"/>
              <w:ind w:left="547"/>
              <w:rPr>
                <w:rFonts w:ascii="Browallia New" w:eastAsia="Arial Unicode MS" w:hAnsi="Browallia New" w:cs="Browallia New"/>
                <w:sz w:val="8"/>
                <w:szCs w:val="8"/>
                <w:lang w:val="en-US"/>
              </w:rPr>
            </w:pPr>
          </w:p>
        </w:tc>
        <w:tc>
          <w:tcPr>
            <w:tcW w:w="1011" w:type="dxa"/>
            <w:shd w:val="clear" w:color="auto" w:fill="FAFAFA"/>
            <w:vAlign w:val="center"/>
          </w:tcPr>
          <w:p w:rsidR="00793F0F" w:rsidRPr="00793F0F" w:rsidRDefault="00793F0F" w:rsidP="002B1862">
            <w:pPr>
              <w:spacing w:line="240" w:lineRule="auto"/>
              <w:ind w:left="547"/>
              <w:rPr>
                <w:rFonts w:ascii="Browallia New" w:eastAsia="Arial Unicode MS" w:hAnsi="Browallia New" w:cs="Browallia New"/>
                <w:sz w:val="8"/>
                <w:szCs w:val="8"/>
                <w:lang w:val="en-US"/>
              </w:rPr>
            </w:pPr>
          </w:p>
        </w:tc>
        <w:tc>
          <w:tcPr>
            <w:tcW w:w="1008" w:type="dxa"/>
            <w:vAlign w:val="center"/>
          </w:tcPr>
          <w:p w:rsidR="00793F0F" w:rsidRPr="00793F0F" w:rsidRDefault="00793F0F" w:rsidP="002B1862">
            <w:pPr>
              <w:spacing w:line="240" w:lineRule="auto"/>
              <w:ind w:left="547"/>
              <w:rPr>
                <w:rFonts w:ascii="Browallia New" w:eastAsia="Arial Unicode MS" w:hAnsi="Browallia New" w:cs="Browallia New"/>
                <w:sz w:val="8"/>
                <w:szCs w:val="8"/>
                <w:lang w:val="en-US"/>
              </w:rPr>
            </w:pPr>
          </w:p>
        </w:tc>
        <w:tc>
          <w:tcPr>
            <w:tcW w:w="990" w:type="dxa"/>
            <w:shd w:val="clear" w:color="auto" w:fill="FAFAFA"/>
            <w:vAlign w:val="center"/>
          </w:tcPr>
          <w:p w:rsidR="00793F0F" w:rsidRPr="00793F0F" w:rsidRDefault="00793F0F" w:rsidP="002B1862">
            <w:pPr>
              <w:pStyle w:val="acctfourfigures"/>
              <w:tabs>
                <w:tab w:val="clear" w:pos="765"/>
                <w:tab w:val="decimal" w:pos="550"/>
              </w:tabs>
              <w:spacing w:line="240" w:lineRule="auto"/>
              <w:ind w:left="547"/>
              <w:rPr>
                <w:rFonts w:ascii="Browallia New" w:eastAsia="Arial Unicode MS" w:hAnsi="Browallia New" w:cs="Browallia New"/>
                <w:sz w:val="8"/>
                <w:szCs w:val="8"/>
                <w:lang w:bidi="th-TH"/>
              </w:rPr>
            </w:pPr>
          </w:p>
        </w:tc>
        <w:tc>
          <w:tcPr>
            <w:tcW w:w="990" w:type="dxa"/>
            <w:vAlign w:val="center"/>
          </w:tcPr>
          <w:p w:rsidR="00793F0F" w:rsidRPr="00793F0F" w:rsidRDefault="00793F0F" w:rsidP="002B1862">
            <w:pPr>
              <w:pStyle w:val="acctfourfigures"/>
              <w:tabs>
                <w:tab w:val="clear" w:pos="765"/>
                <w:tab w:val="decimal" w:pos="550"/>
              </w:tabs>
              <w:spacing w:line="240" w:lineRule="auto"/>
              <w:ind w:left="547"/>
              <w:rPr>
                <w:rFonts w:ascii="Browallia New" w:eastAsia="Arial Unicode MS" w:hAnsi="Browallia New" w:cs="Browallia New"/>
                <w:sz w:val="8"/>
                <w:szCs w:val="8"/>
                <w:lang w:bidi="th-TH"/>
              </w:rPr>
            </w:pPr>
          </w:p>
        </w:tc>
      </w:tr>
      <w:tr w:rsidR="00FD13C0" w:rsidRPr="00F36551" w:rsidTr="00113693">
        <w:trPr>
          <w:cantSplit/>
          <w:trHeight w:val="20"/>
        </w:trPr>
        <w:tc>
          <w:tcPr>
            <w:tcW w:w="3024" w:type="dxa"/>
          </w:tcPr>
          <w:p w:rsidR="00FD13C0" w:rsidRPr="00F36551" w:rsidRDefault="00FD13C0" w:rsidP="00FD13C0">
            <w:pPr>
              <w:pStyle w:val="acctfourfigures"/>
              <w:tabs>
                <w:tab w:val="clear" w:pos="765"/>
              </w:tabs>
              <w:spacing w:line="240" w:lineRule="auto"/>
              <w:ind w:left="101"/>
              <w:rPr>
                <w:rFonts w:ascii="Browallia New" w:eastAsia="Arial Unicode MS" w:hAnsi="Browallia New" w:cs="Browallia New"/>
                <w:szCs w:val="22"/>
                <w:rtl/>
                <w:cs/>
                <w:lang w:val="en-US"/>
              </w:rPr>
            </w:pPr>
            <w:r w:rsidRPr="00F36551">
              <w:rPr>
                <w:rFonts w:ascii="Browallia New" w:eastAsia="Arial Unicode MS" w:hAnsi="Browallia New" w:cs="Browallia New"/>
                <w:szCs w:val="22"/>
                <w:cs/>
                <w:lang w:val="en-US" w:bidi="th-TH"/>
              </w:rPr>
              <w:t xml:space="preserve">บริษัท สุรชัย </w:t>
            </w:r>
            <w:r w:rsidRPr="00F36551">
              <w:rPr>
                <w:rFonts w:ascii="Browallia New" w:eastAsia="Arial Unicode MS" w:hAnsi="Browallia New" w:cs="Browallia New"/>
                <w:szCs w:val="22"/>
                <w:cs/>
                <w:lang w:bidi="th-TH"/>
              </w:rPr>
              <w:t>(</w:t>
            </w:r>
            <w:r w:rsidRPr="00FE7E97">
              <w:rPr>
                <w:rFonts w:ascii="Browallia New" w:eastAsia="Arial Unicode MS" w:hAnsi="Browallia New" w:cs="Browallia New"/>
                <w:szCs w:val="22"/>
                <w:lang w:bidi="th-TH"/>
              </w:rPr>
              <w:t>1997</w:t>
            </w:r>
            <w:r w:rsidRPr="00F36551">
              <w:rPr>
                <w:rFonts w:ascii="Browallia New" w:eastAsia="Arial Unicode MS" w:hAnsi="Browallia New" w:cs="Browallia New"/>
                <w:szCs w:val="22"/>
                <w:lang w:bidi="th-TH"/>
              </w:rPr>
              <w:t>)</w:t>
            </w:r>
            <w:r w:rsidRPr="00F36551">
              <w:rPr>
                <w:rFonts w:ascii="Browallia New" w:eastAsia="Arial Unicode MS" w:hAnsi="Browallia New" w:cs="Browallia New"/>
                <w:szCs w:val="22"/>
                <w:lang w:val="en-US" w:bidi="th-TH"/>
              </w:rPr>
              <w:t xml:space="preserve"> </w:t>
            </w:r>
            <w:r w:rsidRPr="00F36551">
              <w:rPr>
                <w:rFonts w:ascii="Browallia New" w:eastAsia="Arial Unicode MS" w:hAnsi="Browallia New" w:cs="Browallia New"/>
                <w:szCs w:val="22"/>
                <w:cs/>
                <w:lang w:val="en-US" w:bidi="th-TH"/>
              </w:rPr>
              <w:t>จำกัด</w:t>
            </w:r>
          </w:p>
        </w:tc>
        <w:tc>
          <w:tcPr>
            <w:tcW w:w="4320" w:type="dxa"/>
            <w:vAlign w:val="center"/>
          </w:tcPr>
          <w:p w:rsidR="00FD13C0" w:rsidRPr="00C64D99" w:rsidRDefault="00FD13C0" w:rsidP="00FD13C0">
            <w:pPr>
              <w:spacing w:line="240" w:lineRule="auto"/>
              <w:ind w:left="171" w:hanging="171"/>
              <w:rPr>
                <w:rFonts w:ascii="Browallia New" w:eastAsia="Arial Unicode MS" w:hAnsi="Browallia New" w:cs="Browallia New"/>
                <w:spacing w:val="-8"/>
                <w:sz w:val="22"/>
                <w:szCs w:val="22"/>
              </w:rPr>
            </w:pPr>
            <w:r w:rsidRPr="00C64D99">
              <w:rPr>
                <w:rFonts w:ascii="Browallia New" w:eastAsia="Arial Unicode MS" w:hAnsi="Browallia New" w:cs="Browallia New"/>
                <w:spacing w:val="-8"/>
                <w:sz w:val="22"/>
                <w:szCs w:val="22"/>
                <w:cs/>
              </w:rPr>
              <w:t>ลงทุนในกลุ่มธุรกิจ</w:t>
            </w:r>
            <w:r>
              <w:rPr>
                <w:rFonts w:ascii="Browallia New" w:eastAsia="Arial Unicode MS" w:hAnsi="Browallia New" w:cs="Browallia New" w:hint="cs"/>
                <w:spacing w:val="-8"/>
                <w:sz w:val="22"/>
                <w:szCs w:val="22"/>
                <w:cs/>
              </w:rPr>
              <w:t>และจำหน่าย</w:t>
            </w:r>
            <w:r w:rsidRPr="00C64D99">
              <w:rPr>
                <w:rFonts w:ascii="Browallia New" w:eastAsia="Arial Unicode MS" w:hAnsi="Browallia New" w:cs="Browallia New"/>
                <w:spacing w:val="-8"/>
                <w:sz w:val="22"/>
                <w:szCs w:val="22"/>
                <w:cs/>
              </w:rPr>
              <w:t>ผลิตกระแสไฟฟ้าจากพลังงานแสงอาทิตย์</w:t>
            </w:r>
          </w:p>
        </w:tc>
        <w:tc>
          <w:tcPr>
            <w:tcW w:w="1008" w:type="dxa"/>
            <w:shd w:val="clear" w:color="auto" w:fill="FAFAFA"/>
          </w:tcPr>
          <w:p w:rsidR="00FD13C0" w:rsidRPr="00FD13C0" w:rsidRDefault="00FD13C0" w:rsidP="00FD13C0">
            <w:pPr>
              <w:spacing w:line="240" w:lineRule="auto"/>
              <w:ind w:left="-122" w:right="-72"/>
              <w:jc w:val="right"/>
              <w:rPr>
                <w:rFonts w:ascii="Browallia New" w:eastAsia="Arial Unicode MS" w:hAnsi="Browallia New" w:cs="Browallia New"/>
                <w:sz w:val="22"/>
                <w:szCs w:val="22"/>
                <w:lang w:val="en-US"/>
              </w:rPr>
            </w:pPr>
            <w:r w:rsidRPr="00FD13C0">
              <w:rPr>
                <w:rFonts w:ascii="Browallia New" w:eastAsia="Arial Unicode MS" w:hAnsi="Browallia New" w:cs="Browallia New"/>
                <w:sz w:val="22"/>
                <w:szCs w:val="22"/>
                <w:lang w:val="en-US"/>
              </w:rPr>
              <w:t>99.90</w:t>
            </w:r>
          </w:p>
        </w:tc>
        <w:tc>
          <w:tcPr>
            <w:tcW w:w="990" w:type="dxa"/>
          </w:tcPr>
          <w:p w:rsidR="00FD13C0" w:rsidRPr="00F36551" w:rsidRDefault="00FD13C0" w:rsidP="00FD13C0">
            <w:pPr>
              <w:spacing w:line="240" w:lineRule="auto"/>
              <w:ind w:left="-122" w:right="-72"/>
              <w:jc w:val="right"/>
              <w:rPr>
                <w:rFonts w:ascii="Browallia New" w:eastAsia="Arial Unicode MS" w:hAnsi="Browallia New" w:cs="Browallia New"/>
                <w:sz w:val="22"/>
                <w:szCs w:val="22"/>
                <w:lang w:val="en-US"/>
              </w:rPr>
            </w:pPr>
            <w:r w:rsidRPr="00FE7E97">
              <w:rPr>
                <w:rFonts w:ascii="Browallia New" w:eastAsia="Arial Unicode MS" w:hAnsi="Browallia New" w:cs="Browallia New"/>
                <w:sz w:val="22"/>
                <w:szCs w:val="22"/>
              </w:rPr>
              <w:t>99</w:t>
            </w:r>
            <w:r w:rsidRPr="00F36551">
              <w:rPr>
                <w:rFonts w:ascii="Browallia New" w:eastAsia="Arial Unicode MS" w:hAnsi="Browallia New" w:cs="Browallia New"/>
                <w:sz w:val="22"/>
                <w:szCs w:val="22"/>
                <w:lang w:val="en-US"/>
              </w:rPr>
              <w:t>.</w:t>
            </w:r>
            <w:r w:rsidRPr="00FE7E97">
              <w:rPr>
                <w:rFonts w:ascii="Browallia New" w:eastAsia="Arial Unicode MS" w:hAnsi="Browallia New" w:cs="Browallia New"/>
                <w:sz w:val="22"/>
                <w:szCs w:val="22"/>
              </w:rPr>
              <w:t>90</w:t>
            </w:r>
          </w:p>
        </w:tc>
        <w:tc>
          <w:tcPr>
            <w:tcW w:w="1008" w:type="dxa"/>
            <w:shd w:val="clear" w:color="auto" w:fill="FAFAFA"/>
          </w:tcPr>
          <w:p w:rsidR="00FD13C0" w:rsidRPr="00FD13C0" w:rsidRDefault="00FD13C0" w:rsidP="00FD13C0">
            <w:pPr>
              <w:spacing w:line="240" w:lineRule="auto"/>
              <w:ind w:left="-122" w:right="-72"/>
              <w:jc w:val="right"/>
              <w:rPr>
                <w:rFonts w:ascii="Browallia New" w:eastAsia="Arial Unicode MS" w:hAnsi="Browallia New" w:cs="Browallia New"/>
                <w:sz w:val="22"/>
                <w:szCs w:val="22"/>
                <w:lang w:val="en-US"/>
              </w:rPr>
            </w:pPr>
            <w:r w:rsidRPr="00FD13C0">
              <w:rPr>
                <w:rFonts w:ascii="Browallia New" w:eastAsia="Arial Unicode MS" w:hAnsi="Browallia New" w:cs="Browallia New"/>
                <w:sz w:val="22"/>
                <w:szCs w:val="22"/>
                <w:lang w:val="en-US"/>
              </w:rPr>
              <w:t>-</w:t>
            </w:r>
          </w:p>
        </w:tc>
        <w:tc>
          <w:tcPr>
            <w:tcW w:w="1008" w:type="dxa"/>
          </w:tcPr>
          <w:p w:rsidR="00FD13C0" w:rsidRPr="00F36551" w:rsidRDefault="00FD13C0" w:rsidP="00FD13C0">
            <w:pPr>
              <w:spacing w:line="240" w:lineRule="auto"/>
              <w:ind w:left="-122" w:right="-72"/>
              <w:jc w:val="right"/>
              <w:rPr>
                <w:rFonts w:ascii="Browallia New" w:eastAsia="Arial Unicode MS" w:hAnsi="Browallia New" w:cs="Browallia New"/>
                <w:sz w:val="22"/>
                <w:szCs w:val="22"/>
                <w:lang w:val="en-US"/>
              </w:rPr>
            </w:pPr>
            <w:r w:rsidRPr="00F36551">
              <w:rPr>
                <w:rFonts w:ascii="Browallia New" w:eastAsia="Arial Unicode MS" w:hAnsi="Browallia New" w:cs="Browallia New"/>
                <w:sz w:val="22"/>
                <w:szCs w:val="22"/>
                <w:lang w:val="en-US"/>
              </w:rPr>
              <w:t>-</w:t>
            </w:r>
          </w:p>
        </w:tc>
        <w:tc>
          <w:tcPr>
            <w:tcW w:w="1011" w:type="dxa"/>
            <w:shd w:val="clear" w:color="auto" w:fill="FAFAFA"/>
          </w:tcPr>
          <w:p w:rsidR="00FD13C0" w:rsidRPr="00F36551" w:rsidRDefault="008F7E2D" w:rsidP="00FD13C0">
            <w:pPr>
              <w:spacing w:line="240" w:lineRule="auto"/>
              <w:ind w:left="-122" w:right="-72"/>
              <w:jc w:val="right"/>
              <w:rPr>
                <w:rFonts w:ascii="Browallia New" w:eastAsia="Arial Unicode MS" w:hAnsi="Browallia New" w:cs="Browallia New"/>
                <w:sz w:val="22"/>
                <w:szCs w:val="22"/>
                <w:lang w:val="en-US"/>
              </w:rPr>
            </w:pPr>
            <w:r>
              <w:rPr>
                <w:rFonts w:ascii="Browallia New" w:eastAsia="Arial Unicode MS" w:hAnsi="Browallia New" w:cs="Browallia New"/>
                <w:sz w:val="22"/>
                <w:szCs w:val="22"/>
                <w:lang w:val="en-US"/>
              </w:rPr>
              <w:t>231,550</w:t>
            </w:r>
          </w:p>
        </w:tc>
        <w:tc>
          <w:tcPr>
            <w:tcW w:w="1008" w:type="dxa"/>
          </w:tcPr>
          <w:p w:rsidR="00FD13C0" w:rsidRPr="00F36551" w:rsidRDefault="00FD13C0" w:rsidP="00FD13C0">
            <w:pPr>
              <w:spacing w:line="240" w:lineRule="auto"/>
              <w:ind w:left="-122" w:right="-72"/>
              <w:jc w:val="right"/>
              <w:rPr>
                <w:rFonts w:ascii="Browallia New" w:eastAsia="Arial Unicode MS" w:hAnsi="Browallia New" w:cs="Browallia New"/>
                <w:sz w:val="22"/>
                <w:szCs w:val="22"/>
                <w:lang w:val="en-US"/>
              </w:rPr>
            </w:pPr>
            <w:r w:rsidRPr="00FE7E97">
              <w:rPr>
                <w:rFonts w:ascii="Browallia New" w:eastAsia="Arial Unicode MS" w:hAnsi="Browallia New" w:cs="Browallia New"/>
                <w:sz w:val="22"/>
                <w:szCs w:val="22"/>
              </w:rPr>
              <w:t>231</w:t>
            </w:r>
            <w:r w:rsidRPr="00F36551">
              <w:rPr>
                <w:rFonts w:ascii="Browallia New" w:eastAsia="Arial Unicode MS" w:hAnsi="Browallia New" w:cs="Browallia New"/>
                <w:sz w:val="22"/>
                <w:szCs w:val="22"/>
                <w:lang w:val="en-US"/>
              </w:rPr>
              <w:t>,</w:t>
            </w:r>
            <w:r w:rsidRPr="00FE7E97">
              <w:rPr>
                <w:rFonts w:ascii="Browallia New" w:eastAsia="Arial Unicode MS" w:hAnsi="Browallia New" w:cs="Browallia New"/>
                <w:sz w:val="22"/>
                <w:szCs w:val="22"/>
              </w:rPr>
              <w:t>550</w:t>
            </w:r>
          </w:p>
        </w:tc>
        <w:tc>
          <w:tcPr>
            <w:tcW w:w="990" w:type="dxa"/>
            <w:shd w:val="clear" w:color="auto" w:fill="FAFAFA"/>
          </w:tcPr>
          <w:p w:rsidR="00FD13C0" w:rsidRPr="00F36551" w:rsidRDefault="00282472" w:rsidP="00FD13C0">
            <w:pPr>
              <w:pStyle w:val="acctfourfigures"/>
              <w:tabs>
                <w:tab w:val="clear" w:pos="765"/>
                <w:tab w:val="decimal" w:pos="550"/>
              </w:tabs>
              <w:spacing w:line="240" w:lineRule="auto"/>
              <w:ind w:right="-72"/>
              <w:jc w:val="right"/>
              <w:rPr>
                <w:rFonts w:ascii="Browallia New" w:eastAsia="Arial Unicode MS" w:hAnsi="Browallia New" w:cs="Browallia New"/>
                <w:color w:val="000000"/>
                <w:szCs w:val="22"/>
                <w:lang w:bidi="th-TH"/>
              </w:rPr>
            </w:pPr>
            <w:r>
              <w:rPr>
                <w:rFonts w:ascii="Browallia New" w:eastAsia="Arial Unicode MS" w:hAnsi="Browallia New" w:cs="Browallia New"/>
                <w:color w:val="000000"/>
                <w:szCs w:val="22"/>
                <w:lang w:bidi="th-TH"/>
              </w:rPr>
              <w:t>-</w:t>
            </w:r>
          </w:p>
        </w:tc>
        <w:tc>
          <w:tcPr>
            <w:tcW w:w="990" w:type="dxa"/>
          </w:tcPr>
          <w:p w:rsidR="00FD13C0" w:rsidRPr="00F36551" w:rsidRDefault="00FD13C0" w:rsidP="00FD13C0">
            <w:pPr>
              <w:spacing w:line="240" w:lineRule="auto"/>
              <w:ind w:left="-122" w:right="-72"/>
              <w:jc w:val="right"/>
              <w:rPr>
                <w:rFonts w:ascii="Browallia New" w:eastAsia="Arial Unicode MS" w:hAnsi="Browallia New" w:cs="Browallia New"/>
                <w:sz w:val="22"/>
                <w:szCs w:val="22"/>
              </w:rPr>
            </w:pPr>
            <w:r w:rsidRPr="00F36551">
              <w:rPr>
                <w:rFonts w:ascii="Browallia New" w:eastAsia="Arial Unicode MS" w:hAnsi="Browallia New" w:cs="Browallia New"/>
                <w:sz w:val="22"/>
                <w:szCs w:val="22"/>
              </w:rPr>
              <w:t>-</w:t>
            </w:r>
          </w:p>
        </w:tc>
      </w:tr>
      <w:tr w:rsidR="00FD13C0" w:rsidRPr="00F36551" w:rsidTr="00B960B1">
        <w:trPr>
          <w:cantSplit/>
          <w:trHeight w:val="20"/>
        </w:trPr>
        <w:tc>
          <w:tcPr>
            <w:tcW w:w="3024" w:type="dxa"/>
          </w:tcPr>
          <w:p w:rsidR="00FD13C0" w:rsidRPr="00F36551" w:rsidRDefault="00FD13C0" w:rsidP="00FD13C0">
            <w:pPr>
              <w:pStyle w:val="acctfourfigures"/>
              <w:tabs>
                <w:tab w:val="clear" w:pos="765"/>
              </w:tabs>
              <w:spacing w:line="240" w:lineRule="auto"/>
              <w:ind w:left="101"/>
              <w:rPr>
                <w:rFonts w:ascii="Browallia New" w:eastAsia="Arial Unicode MS" w:hAnsi="Browallia New" w:cs="Browallia New"/>
                <w:szCs w:val="22"/>
                <w:lang w:val="en-US"/>
              </w:rPr>
            </w:pPr>
            <w:r w:rsidRPr="00F36551">
              <w:rPr>
                <w:rFonts w:ascii="Browallia New" w:eastAsia="Arial Unicode MS" w:hAnsi="Browallia New" w:cs="Browallia New"/>
                <w:szCs w:val="22"/>
                <w:cs/>
                <w:lang w:val="en-US" w:bidi="th-TH"/>
              </w:rPr>
              <w:t>บริษัท อีเอ โซล่า จำกัด</w:t>
            </w:r>
          </w:p>
        </w:tc>
        <w:tc>
          <w:tcPr>
            <w:tcW w:w="4320" w:type="dxa"/>
            <w:vAlign w:val="center"/>
          </w:tcPr>
          <w:p w:rsidR="00FD13C0" w:rsidRPr="00F36551" w:rsidRDefault="00FD13C0" w:rsidP="00FD13C0">
            <w:pPr>
              <w:pStyle w:val="acctfourfigures"/>
              <w:tabs>
                <w:tab w:val="clear" w:pos="765"/>
                <w:tab w:val="decimal" w:pos="0"/>
              </w:tabs>
              <w:spacing w:line="240" w:lineRule="auto"/>
              <w:ind w:left="171" w:hanging="171"/>
              <w:rPr>
                <w:rFonts w:ascii="Browallia New" w:eastAsia="Arial Unicode MS" w:hAnsi="Browallia New" w:cs="Browallia New"/>
                <w:szCs w:val="22"/>
                <w:lang w:bidi="th-TH"/>
              </w:rPr>
            </w:pPr>
            <w:r w:rsidRPr="00F36551">
              <w:rPr>
                <w:rFonts w:ascii="Browallia New" w:eastAsia="Arial Unicode MS" w:hAnsi="Browallia New" w:cs="Browallia New"/>
                <w:szCs w:val="22"/>
                <w:cs/>
                <w:lang w:bidi="th-TH"/>
              </w:rPr>
              <w:t>ผลิตและจำหน่ายกระแสไฟฟ้าจากพลังงานแสงอาทิตย์</w:t>
            </w:r>
          </w:p>
        </w:tc>
        <w:tc>
          <w:tcPr>
            <w:tcW w:w="1008" w:type="dxa"/>
            <w:shd w:val="clear" w:color="auto" w:fill="FAFAFA"/>
          </w:tcPr>
          <w:p w:rsidR="00FD13C0" w:rsidRPr="00FD13C0" w:rsidRDefault="00FD13C0" w:rsidP="00FD13C0">
            <w:pPr>
              <w:spacing w:line="240" w:lineRule="auto"/>
              <w:ind w:left="-122" w:right="-72"/>
              <w:jc w:val="right"/>
              <w:rPr>
                <w:rFonts w:ascii="Browallia New" w:eastAsia="Arial Unicode MS" w:hAnsi="Browallia New" w:cs="Browallia New"/>
                <w:sz w:val="22"/>
                <w:szCs w:val="22"/>
                <w:lang w:val="en-US"/>
              </w:rPr>
            </w:pPr>
            <w:r w:rsidRPr="00FD13C0">
              <w:rPr>
                <w:rFonts w:ascii="Browallia New" w:eastAsia="Arial Unicode MS" w:hAnsi="Browallia New" w:cs="Browallia New"/>
                <w:sz w:val="22"/>
                <w:szCs w:val="22"/>
                <w:lang w:val="en-US"/>
              </w:rPr>
              <w:t>49.00</w:t>
            </w:r>
          </w:p>
        </w:tc>
        <w:tc>
          <w:tcPr>
            <w:tcW w:w="990" w:type="dxa"/>
          </w:tcPr>
          <w:p w:rsidR="00FD13C0" w:rsidRPr="00F36551" w:rsidRDefault="00FD13C0" w:rsidP="00FD13C0">
            <w:pPr>
              <w:spacing w:line="240" w:lineRule="auto"/>
              <w:ind w:left="-122" w:right="-72"/>
              <w:jc w:val="right"/>
              <w:rPr>
                <w:rFonts w:ascii="Browallia New" w:eastAsia="Arial Unicode MS" w:hAnsi="Browallia New" w:cs="Browallia New"/>
                <w:sz w:val="22"/>
                <w:szCs w:val="22"/>
                <w:lang w:val="en-US"/>
              </w:rPr>
            </w:pPr>
            <w:r w:rsidRPr="00FE7E97">
              <w:rPr>
                <w:rFonts w:ascii="Browallia New" w:eastAsia="Arial Unicode MS" w:hAnsi="Browallia New" w:cs="Browallia New"/>
                <w:sz w:val="22"/>
                <w:szCs w:val="22"/>
              </w:rPr>
              <w:t>49</w:t>
            </w:r>
            <w:r w:rsidRPr="00F36551">
              <w:rPr>
                <w:rFonts w:ascii="Browallia New" w:eastAsia="Arial Unicode MS" w:hAnsi="Browallia New" w:cs="Browallia New"/>
                <w:sz w:val="22"/>
                <w:szCs w:val="22"/>
                <w:lang w:val="en-US"/>
              </w:rPr>
              <w:t>.</w:t>
            </w:r>
            <w:r w:rsidRPr="00FE7E97">
              <w:rPr>
                <w:rFonts w:ascii="Browallia New" w:eastAsia="Arial Unicode MS" w:hAnsi="Browallia New" w:cs="Browallia New"/>
                <w:sz w:val="22"/>
                <w:szCs w:val="22"/>
              </w:rPr>
              <w:t>00</w:t>
            </w:r>
          </w:p>
        </w:tc>
        <w:tc>
          <w:tcPr>
            <w:tcW w:w="1008" w:type="dxa"/>
            <w:shd w:val="clear" w:color="auto" w:fill="FAFAFA"/>
          </w:tcPr>
          <w:p w:rsidR="00FD13C0" w:rsidRPr="00FD13C0" w:rsidRDefault="00FD13C0" w:rsidP="00FD13C0">
            <w:pPr>
              <w:spacing w:line="240" w:lineRule="auto"/>
              <w:ind w:left="-122" w:right="-72"/>
              <w:jc w:val="right"/>
              <w:rPr>
                <w:rFonts w:ascii="Browallia New" w:eastAsia="Arial Unicode MS" w:hAnsi="Browallia New" w:cs="Browallia New"/>
                <w:sz w:val="22"/>
                <w:szCs w:val="22"/>
                <w:lang w:val="en-US"/>
              </w:rPr>
            </w:pPr>
            <w:r w:rsidRPr="00FD13C0">
              <w:rPr>
                <w:rFonts w:ascii="Browallia New" w:eastAsia="Arial Unicode MS" w:hAnsi="Browallia New" w:cs="Browallia New"/>
                <w:sz w:val="22"/>
                <w:szCs w:val="22"/>
                <w:lang w:val="en-US"/>
              </w:rPr>
              <w:t>51.00</w:t>
            </w:r>
          </w:p>
        </w:tc>
        <w:tc>
          <w:tcPr>
            <w:tcW w:w="1008" w:type="dxa"/>
          </w:tcPr>
          <w:p w:rsidR="00FD13C0" w:rsidRPr="00F36551" w:rsidRDefault="00FD13C0" w:rsidP="00FD13C0">
            <w:pPr>
              <w:spacing w:line="240" w:lineRule="auto"/>
              <w:ind w:left="-122" w:right="-72"/>
              <w:jc w:val="right"/>
              <w:rPr>
                <w:rFonts w:ascii="Browallia New" w:eastAsia="Arial Unicode MS" w:hAnsi="Browallia New" w:cs="Browallia New"/>
                <w:sz w:val="22"/>
                <w:szCs w:val="22"/>
                <w:lang w:val="en-US"/>
              </w:rPr>
            </w:pPr>
            <w:r w:rsidRPr="00FE7E97">
              <w:rPr>
                <w:rFonts w:ascii="Browallia New" w:eastAsia="Arial Unicode MS" w:hAnsi="Browallia New" w:cs="Browallia New"/>
                <w:sz w:val="22"/>
                <w:szCs w:val="22"/>
              </w:rPr>
              <w:t>51</w:t>
            </w:r>
            <w:r w:rsidRPr="00F36551">
              <w:rPr>
                <w:rFonts w:ascii="Browallia New" w:eastAsia="Arial Unicode MS" w:hAnsi="Browallia New" w:cs="Browallia New"/>
                <w:sz w:val="22"/>
                <w:szCs w:val="22"/>
                <w:lang w:val="en-US"/>
              </w:rPr>
              <w:t>.</w:t>
            </w:r>
            <w:r w:rsidRPr="00FE7E97">
              <w:rPr>
                <w:rFonts w:ascii="Browallia New" w:eastAsia="Arial Unicode MS" w:hAnsi="Browallia New" w:cs="Browallia New"/>
                <w:sz w:val="22"/>
                <w:szCs w:val="22"/>
              </w:rPr>
              <w:t>00</w:t>
            </w:r>
          </w:p>
        </w:tc>
        <w:tc>
          <w:tcPr>
            <w:tcW w:w="1011" w:type="dxa"/>
            <w:shd w:val="clear" w:color="auto" w:fill="FAFAFA"/>
          </w:tcPr>
          <w:p w:rsidR="00FD13C0" w:rsidRPr="00F36551" w:rsidRDefault="008F7E2D" w:rsidP="00FD13C0">
            <w:pPr>
              <w:spacing w:line="240" w:lineRule="auto"/>
              <w:ind w:left="-122" w:right="-72"/>
              <w:jc w:val="right"/>
              <w:rPr>
                <w:rFonts w:ascii="Browallia New" w:eastAsia="Arial Unicode MS" w:hAnsi="Browallia New" w:cs="Browallia New"/>
                <w:sz w:val="22"/>
                <w:szCs w:val="22"/>
                <w:lang w:val="en-US"/>
              </w:rPr>
            </w:pPr>
            <w:r>
              <w:rPr>
                <w:rFonts w:ascii="Browallia New" w:eastAsia="Arial Unicode MS" w:hAnsi="Browallia New" w:cs="Browallia New"/>
                <w:sz w:val="22"/>
                <w:szCs w:val="22"/>
                <w:lang w:val="en-US"/>
              </w:rPr>
              <w:t>313,030</w:t>
            </w:r>
          </w:p>
        </w:tc>
        <w:tc>
          <w:tcPr>
            <w:tcW w:w="1008" w:type="dxa"/>
          </w:tcPr>
          <w:p w:rsidR="00FD13C0" w:rsidRPr="00F36551" w:rsidRDefault="00FD13C0" w:rsidP="00FD13C0">
            <w:pPr>
              <w:spacing w:line="240" w:lineRule="auto"/>
              <w:ind w:left="-122" w:right="-72"/>
              <w:jc w:val="right"/>
              <w:rPr>
                <w:rFonts w:ascii="Browallia New" w:eastAsia="Arial Unicode MS" w:hAnsi="Browallia New" w:cs="Browallia New"/>
                <w:sz w:val="22"/>
                <w:szCs w:val="22"/>
                <w:lang w:val="en-US"/>
              </w:rPr>
            </w:pPr>
            <w:r w:rsidRPr="00FE7E97">
              <w:rPr>
                <w:rFonts w:ascii="Browallia New" w:eastAsia="Arial Unicode MS" w:hAnsi="Browallia New" w:cs="Browallia New"/>
                <w:sz w:val="22"/>
                <w:szCs w:val="22"/>
              </w:rPr>
              <w:t>313</w:t>
            </w:r>
            <w:r w:rsidRPr="00F36551">
              <w:rPr>
                <w:rFonts w:ascii="Browallia New" w:eastAsia="Arial Unicode MS" w:hAnsi="Browallia New" w:cs="Browallia New"/>
                <w:sz w:val="22"/>
                <w:szCs w:val="22"/>
                <w:lang w:val="en-US"/>
              </w:rPr>
              <w:t>,</w:t>
            </w:r>
            <w:r w:rsidRPr="00FE7E97">
              <w:rPr>
                <w:rFonts w:ascii="Browallia New" w:eastAsia="Arial Unicode MS" w:hAnsi="Browallia New" w:cs="Browallia New"/>
                <w:sz w:val="22"/>
                <w:szCs w:val="22"/>
              </w:rPr>
              <w:t>030</w:t>
            </w:r>
          </w:p>
        </w:tc>
        <w:tc>
          <w:tcPr>
            <w:tcW w:w="990" w:type="dxa"/>
            <w:shd w:val="clear" w:color="auto" w:fill="FAFAFA"/>
          </w:tcPr>
          <w:p w:rsidR="00FD13C0" w:rsidRPr="00F36551" w:rsidRDefault="00282472" w:rsidP="00FD13C0">
            <w:pPr>
              <w:pStyle w:val="acctfourfigures"/>
              <w:tabs>
                <w:tab w:val="clear" w:pos="765"/>
                <w:tab w:val="decimal" w:pos="550"/>
              </w:tabs>
              <w:spacing w:line="240" w:lineRule="auto"/>
              <w:ind w:right="-72"/>
              <w:jc w:val="right"/>
              <w:rPr>
                <w:rFonts w:ascii="Browallia New" w:eastAsia="Arial Unicode MS" w:hAnsi="Browallia New" w:cs="Browallia New"/>
                <w:color w:val="000000"/>
                <w:szCs w:val="22"/>
                <w:lang w:bidi="th-TH"/>
              </w:rPr>
            </w:pPr>
            <w:r>
              <w:rPr>
                <w:rFonts w:ascii="Browallia New" w:eastAsia="Arial Unicode MS" w:hAnsi="Browallia New" w:cs="Browallia New"/>
                <w:color w:val="000000"/>
                <w:szCs w:val="22"/>
                <w:lang w:bidi="th-TH"/>
              </w:rPr>
              <w:t>70,636</w:t>
            </w:r>
          </w:p>
        </w:tc>
        <w:tc>
          <w:tcPr>
            <w:tcW w:w="990" w:type="dxa"/>
            <w:vAlign w:val="center"/>
          </w:tcPr>
          <w:p w:rsidR="00FD13C0" w:rsidRPr="005D3DAC" w:rsidRDefault="00FD13C0" w:rsidP="00FD13C0">
            <w:pPr>
              <w:pStyle w:val="acctfourfigures"/>
              <w:tabs>
                <w:tab w:val="clear" w:pos="765"/>
                <w:tab w:val="decimal" w:pos="550"/>
              </w:tabs>
              <w:spacing w:line="240" w:lineRule="auto"/>
              <w:ind w:right="-72"/>
              <w:jc w:val="right"/>
              <w:rPr>
                <w:rFonts w:ascii="Browallia New" w:eastAsia="Arial Unicode MS" w:hAnsi="Browallia New" w:cs="Browallia New"/>
                <w:color w:val="000000"/>
                <w:szCs w:val="22"/>
                <w:lang w:bidi="th-TH"/>
              </w:rPr>
            </w:pPr>
            <w:r w:rsidRPr="005D3DAC">
              <w:rPr>
                <w:rFonts w:ascii="Browallia New" w:eastAsia="Arial Unicode MS" w:hAnsi="Browallia New" w:cs="Browallia New"/>
                <w:color w:val="000000"/>
                <w:szCs w:val="22"/>
                <w:lang w:bidi="th-TH"/>
              </w:rPr>
              <w:t>69,450</w:t>
            </w:r>
          </w:p>
        </w:tc>
      </w:tr>
      <w:tr w:rsidR="00FD13C0" w:rsidRPr="00F36551" w:rsidTr="00B960B1">
        <w:trPr>
          <w:cantSplit/>
          <w:trHeight w:val="20"/>
        </w:trPr>
        <w:tc>
          <w:tcPr>
            <w:tcW w:w="3024" w:type="dxa"/>
          </w:tcPr>
          <w:p w:rsidR="00FD13C0" w:rsidRPr="00F36551" w:rsidRDefault="00FD13C0" w:rsidP="00FD13C0">
            <w:pPr>
              <w:pStyle w:val="acctfourfigures"/>
              <w:tabs>
                <w:tab w:val="clear" w:pos="765"/>
              </w:tabs>
              <w:spacing w:line="240" w:lineRule="auto"/>
              <w:ind w:left="101"/>
              <w:rPr>
                <w:rFonts w:ascii="Browallia New" w:eastAsia="Arial Unicode MS" w:hAnsi="Browallia New" w:cs="Browallia New"/>
                <w:spacing w:val="-2"/>
                <w:szCs w:val="22"/>
                <w:lang w:val="en-US"/>
              </w:rPr>
            </w:pPr>
            <w:r w:rsidRPr="00F36551">
              <w:rPr>
                <w:rFonts w:ascii="Browallia New" w:eastAsia="Arial Unicode MS" w:hAnsi="Browallia New" w:cs="Browallia New"/>
                <w:spacing w:val="-2"/>
                <w:szCs w:val="22"/>
                <w:cs/>
                <w:lang w:val="en-US" w:bidi="th-TH"/>
              </w:rPr>
              <w:t>บริษัท อีเอ โซล่า นครสวรรค์ จำกัด</w:t>
            </w:r>
          </w:p>
        </w:tc>
        <w:tc>
          <w:tcPr>
            <w:tcW w:w="4320" w:type="dxa"/>
            <w:vAlign w:val="center"/>
          </w:tcPr>
          <w:p w:rsidR="00FD13C0" w:rsidRPr="00F36551" w:rsidRDefault="00FD13C0" w:rsidP="00FD13C0">
            <w:pPr>
              <w:spacing w:line="240" w:lineRule="auto"/>
              <w:ind w:left="171" w:hanging="171"/>
              <w:rPr>
                <w:rFonts w:ascii="Browallia New" w:eastAsia="Arial Unicode MS" w:hAnsi="Browallia New" w:cs="Browallia New"/>
                <w:sz w:val="22"/>
                <w:szCs w:val="22"/>
                <w:cs/>
              </w:rPr>
            </w:pPr>
            <w:r w:rsidRPr="00F36551">
              <w:rPr>
                <w:rFonts w:ascii="Browallia New" w:eastAsia="Arial Unicode MS" w:hAnsi="Browallia New" w:cs="Browallia New"/>
                <w:sz w:val="22"/>
                <w:szCs w:val="22"/>
                <w:cs/>
              </w:rPr>
              <w:t>ผลิตและจำหน่ายกระแสไฟฟ้าจากพลังงานแสงอาทิตย์</w:t>
            </w:r>
          </w:p>
        </w:tc>
        <w:tc>
          <w:tcPr>
            <w:tcW w:w="1008" w:type="dxa"/>
            <w:shd w:val="clear" w:color="auto" w:fill="FAFAFA"/>
          </w:tcPr>
          <w:p w:rsidR="00FD13C0" w:rsidRPr="00FD13C0" w:rsidRDefault="00FD13C0" w:rsidP="00FD13C0">
            <w:pPr>
              <w:spacing w:line="240" w:lineRule="auto"/>
              <w:ind w:left="-122" w:right="-72"/>
              <w:jc w:val="right"/>
              <w:rPr>
                <w:rFonts w:ascii="Browallia New" w:eastAsia="Arial Unicode MS" w:hAnsi="Browallia New" w:cs="Browallia New"/>
                <w:sz w:val="22"/>
                <w:szCs w:val="22"/>
                <w:lang w:val="en-US"/>
              </w:rPr>
            </w:pPr>
            <w:r w:rsidRPr="00FD13C0">
              <w:rPr>
                <w:rFonts w:ascii="Browallia New" w:eastAsia="Arial Unicode MS" w:hAnsi="Browallia New" w:cs="Browallia New"/>
                <w:sz w:val="22"/>
                <w:szCs w:val="22"/>
                <w:lang w:val="en-US"/>
              </w:rPr>
              <w:t>99.99</w:t>
            </w:r>
          </w:p>
        </w:tc>
        <w:tc>
          <w:tcPr>
            <w:tcW w:w="990" w:type="dxa"/>
          </w:tcPr>
          <w:p w:rsidR="00FD13C0" w:rsidRPr="00F36551" w:rsidRDefault="00FD13C0" w:rsidP="00FD13C0">
            <w:pPr>
              <w:spacing w:line="240" w:lineRule="auto"/>
              <w:ind w:left="-122" w:right="-72"/>
              <w:jc w:val="right"/>
              <w:rPr>
                <w:rFonts w:ascii="Browallia New" w:eastAsia="Arial Unicode MS" w:hAnsi="Browallia New" w:cs="Browallia New"/>
                <w:sz w:val="22"/>
                <w:szCs w:val="22"/>
                <w:lang w:val="en-US"/>
              </w:rPr>
            </w:pPr>
            <w:r w:rsidRPr="00FE7E97">
              <w:rPr>
                <w:rFonts w:ascii="Browallia New" w:eastAsia="Arial Unicode MS" w:hAnsi="Browallia New" w:cs="Browallia New"/>
                <w:sz w:val="22"/>
                <w:szCs w:val="22"/>
              </w:rPr>
              <w:t>99</w:t>
            </w:r>
            <w:r w:rsidRPr="00F36551">
              <w:rPr>
                <w:rFonts w:ascii="Browallia New" w:eastAsia="Arial Unicode MS" w:hAnsi="Browallia New" w:cs="Browallia New"/>
                <w:sz w:val="22"/>
                <w:szCs w:val="22"/>
                <w:lang w:val="en-US"/>
              </w:rPr>
              <w:t>.</w:t>
            </w:r>
            <w:r w:rsidRPr="00FE7E97">
              <w:rPr>
                <w:rFonts w:ascii="Browallia New" w:eastAsia="Arial Unicode MS" w:hAnsi="Browallia New" w:cs="Browallia New"/>
                <w:sz w:val="22"/>
                <w:szCs w:val="22"/>
              </w:rPr>
              <w:t>99</w:t>
            </w:r>
          </w:p>
        </w:tc>
        <w:tc>
          <w:tcPr>
            <w:tcW w:w="1008" w:type="dxa"/>
            <w:shd w:val="clear" w:color="auto" w:fill="FAFAFA"/>
          </w:tcPr>
          <w:p w:rsidR="00FD13C0" w:rsidRPr="00FD13C0" w:rsidRDefault="00FD13C0" w:rsidP="00FD13C0">
            <w:pPr>
              <w:spacing w:line="240" w:lineRule="auto"/>
              <w:ind w:left="-122" w:right="-72"/>
              <w:jc w:val="right"/>
              <w:rPr>
                <w:rFonts w:ascii="Browallia New" w:eastAsia="Arial Unicode MS" w:hAnsi="Browallia New" w:cs="Browallia New"/>
                <w:sz w:val="22"/>
                <w:szCs w:val="22"/>
                <w:lang w:val="en-US"/>
              </w:rPr>
            </w:pPr>
            <w:r w:rsidRPr="00FD13C0">
              <w:rPr>
                <w:rFonts w:ascii="Browallia New" w:eastAsia="Arial Unicode MS" w:hAnsi="Browallia New" w:cs="Browallia New"/>
                <w:sz w:val="22"/>
                <w:szCs w:val="22"/>
                <w:lang w:val="en-US"/>
              </w:rPr>
              <w:t>-</w:t>
            </w:r>
          </w:p>
        </w:tc>
        <w:tc>
          <w:tcPr>
            <w:tcW w:w="1008" w:type="dxa"/>
          </w:tcPr>
          <w:p w:rsidR="00FD13C0" w:rsidRPr="00F36551" w:rsidRDefault="00FD13C0" w:rsidP="00FD13C0">
            <w:pPr>
              <w:spacing w:line="240" w:lineRule="auto"/>
              <w:ind w:left="-122" w:right="-72"/>
              <w:jc w:val="right"/>
              <w:rPr>
                <w:rFonts w:ascii="Browallia New" w:eastAsia="Arial Unicode MS" w:hAnsi="Browallia New" w:cs="Browallia New"/>
                <w:sz w:val="22"/>
                <w:szCs w:val="22"/>
                <w:lang w:val="en-US"/>
              </w:rPr>
            </w:pPr>
            <w:r w:rsidRPr="00F36551">
              <w:rPr>
                <w:rFonts w:ascii="Browallia New" w:eastAsia="Arial Unicode MS" w:hAnsi="Browallia New" w:cs="Browallia New"/>
                <w:sz w:val="22"/>
                <w:szCs w:val="22"/>
                <w:lang w:val="en-US"/>
              </w:rPr>
              <w:t>-</w:t>
            </w:r>
          </w:p>
        </w:tc>
        <w:tc>
          <w:tcPr>
            <w:tcW w:w="1011" w:type="dxa"/>
            <w:shd w:val="clear" w:color="auto" w:fill="FAFAFA"/>
          </w:tcPr>
          <w:p w:rsidR="00FD13C0" w:rsidRPr="00F36551" w:rsidRDefault="008F7E2D" w:rsidP="00FD13C0">
            <w:pPr>
              <w:spacing w:line="240" w:lineRule="auto"/>
              <w:ind w:left="-122" w:right="-72"/>
              <w:jc w:val="right"/>
              <w:rPr>
                <w:rFonts w:ascii="Browallia New" w:eastAsia="Arial Unicode MS" w:hAnsi="Browallia New" w:cs="Browallia New"/>
                <w:sz w:val="22"/>
                <w:szCs w:val="22"/>
                <w:lang w:val="en-US"/>
              </w:rPr>
            </w:pPr>
            <w:r>
              <w:rPr>
                <w:rFonts w:ascii="Browallia New" w:eastAsia="Arial Unicode MS" w:hAnsi="Browallia New" w:cs="Browallia New"/>
                <w:sz w:val="22"/>
                <w:szCs w:val="22"/>
                <w:lang w:val="en-US"/>
              </w:rPr>
              <w:t>5,590,000</w:t>
            </w:r>
          </w:p>
        </w:tc>
        <w:tc>
          <w:tcPr>
            <w:tcW w:w="1008" w:type="dxa"/>
          </w:tcPr>
          <w:p w:rsidR="00FD13C0" w:rsidRPr="00F36551" w:rsidRDefault="00FD13C0" w:rsidP="00FD13C0">
            <w:pPr>
              <w:spacing w:line="240" w:lineRule="auto"/>
              <w:ind w:left="-122" w:right="-72"/>
              <w:jc w:val="right"/>
              <w:rPr>
                <w:rFonts w:ascii="Browallia New" w:eastAsia="Arial Unicode MS" w:hAnsi="Browallia New" w:cs="Browallia New"/>
                <w:sz w:val="22"/>
                <w:szCs w:val="22"/>
                <w:lang w:val="en-US"/>
              </w:rPr>
            </w:pPr>
            <w:r w:rsidRPr="00FE7E97">
              <w:rPr>
                <w:rFonts w:ascii="Browallia New" w:eastAsia="Arial Unicode MS" w:hAnsi="Browallia New" w:cs="Browallia New"/>
                <w:sz w:val="22"/>
                <w:szCs w:val="22"/>
              </w:rPr>
              <w:t>5</w:t>
            </w:r>
            <w:r w:rsidRPr="00F36551">
              <w:rPr>
                <w:rFonts w:ascii="Browallia New" w:eastAsia="Arial Unicode MS" w:hAnsi="Browallia New" w:cs="Browallia New"/>
                <w:sz w:val="22"/>
                <w:szCs w:val="22"/>
                <w:lang w:val="en-US"/>
              </w:rPr>
              <w:t>,</w:t>
            </w:r>
            <w:r w:rsidRPr="00FE7E97">
              <w:rPr>
                <w:rFonts w:ascii="Browallia New" w:eastAsia="Arial Unicode MS" w:hAnsi="Browallia New" w:cs="Browallia New"/>
                <w:sz w:val="22"/>
                <w:szCs w:val="22"/>
              </w:rPr>
              <w:t>590</w:t>
            </w:r>
            <w:r w:rsidRPr="00F36551">
              <w:rPr>
                <w:rFonts w:ascii="Browallia New" w:eastAsia="Arial Unicode MS" w:hAnsi="Browallia New" w:cs="Browallia New"/>
                <w:sz w:val="22"/>
                <w:szCs w:val="22"/>
                <w:lang w:val="en-US"/>
              </w:rPr>
              <w:t>,</w:t>
            </w:r>
            <w:r w:rsidRPr="00FE7E97">
              <w:rPr>
                <w:rFonts w:ascii="Browallia New" w:eastAsia="Arial Unicode MS" w:hAnsi="Browallia New" w:cs="Browallia New"/>
                <w:sz w:val="22"/>
                <w:szCs w:val="22"/>
              </w:rPr>
              <w:t>000</w:t>
            </w:r>
          </w:p>
        </w:tc>
        <w:tc>
          <w:tcPr>
            <w:tcW w:w="990" w:type="dxa"/>
            <w:shd w:val="clear" w:color="auto" w:fill="FAFAFA"/>
          </w:tcPr>
          <w:p w:rsidR="00FD13C0" w:rsidRPr="00F36551" w:rsidRDefault="00282472" w:rsidP="00FD13C0">
            <w:pPr>
              <w:pStyle w:val="acctfourfigures"/>
              <w:tabs>
                <w:tab w:val="clear" w:pos="765"/>
                <w:tab w:val="decimal" w:pos="550"/>
              </w:tabs>
              <w:spacing w:line="240" w:lineRule="auto"/>
              <w:ind w:right="-72"/>
              <w:jc w:val="right"/>
              <w:rPr>
                <w:rFonts w:ascii="Browallia New" w:eastAsia="Arial Unicode MS" w:hAnsi="Browallia New" w:cs="Browallia New"/>
                <w:color w:val="000000"/>
                <w:szCs w:val="22"/>
                <w:lang w:bidi="th-TH"/>
              </w:rPr>
            </w:pPr>
            <w:r>
              <w:rPr>
                <w:rFonts w:ascii="Browallia New" w:eastAsia="Arial Unicode MS" w:hAnsi="Browallia New" w:cs="Browallia New"/>
                <w:color w:val="000000"/>
                <w:szCs w:val="22"/>
                <w:lang w:bidi="th-TH"/>
              </w:rPr>
              <w:t>681,980</w:t>
            </w:r>
          </w:p>
        </w:tc>
        <w:tc>
          <w:tcPr>
            <w:tcW w:w="990" w:type="dxa"/>
            <w:vAlign w:val="center"/>
          </w:tcPr>
          <w:p w:rsidR="00FD13C0" w:rsidRPr="005D3DAC" w:rsidRDefault="00FD13C0" w:rsidP="00FD13C0">
            <w:pPr>
              <w:pStyle w:val="acctfourfigures"/>
              <w:tabs>
                <w:tab w:val="clear" w:pos="765"/>
                <w:tab w:val="decimal" w:pos="550"/>
              </w:tabs>
              <w:spacing w:line="240" w:lineRule="auto"/>
              <w:ind w:right="-72"/>
              <w:jc w:val="right"/>
              <w:rPr>
                <w:rFonts w:ascii="Browallia New" w:eastAsia="Arial Unicode MS" w:hAnsi="Browallia New" w:cs="Browallia New"/>
                <w:color w:val="000000"/>
                <w:szCs w:val="22"/>
                <w:lang w:bidi="th-TH"/>
              </w:rPr>
            </w:pPr>
            <w:r w:rsidRPr="005D3DAC">
              <w:rPr>
                <w:rFonts w:ascii="Browallia New" w:eastAsia="Arial Unicode MS" w:hAnsi="Browallia New" w:cs="Browallia New"/>
                <w:color w:val="000000"/>
                <w:szCs w:val="22"/>
                <w:lang w:bidi="th-TH"/>
              </w:rPr>
              <w:t>654,030</w:t>
            </w:r>
          </w:p>
        </w:tc>
      </w:tr>
      <w:tr w:rsidR="00FD13C0" w:rsidRPr="00F36551" w:rsidTr="00113693">
        <w:trPr>
          <w:cantSplit/>
          <w:trHeight w:val="20"/>
        </w:trPr>
        <w:tc>
          <w:tcPr>
            <w:tcW w:w="3024" w:type="dxa"/>
          </w:tcPr>
          <w:p w:rsidR="00FD13C0" w:rsidRPr="00F36551" w:rsidRDefault="00FD13C0" w:rsidP="00FD13C0">
            <w:pPr>
              <w:pStyle w:val="acctfourfigures"/>
              <w:tabs>
                <w:tab w:val="clear" w:pos="765"/>
              </w:tabs>
              <w:spacing w:line="240" w:lineRule="auto"/>
              <w:ind w:left="101"/>
              <w:rPr>
                <w:rFonts w:ascii="Browallia New" w:eastAsia="Arial Unicode MS" w:hAnsi="Browallia New" w:cs="Browallia New"/>
                <w:szCs w:val="22"/>
                <w:lang w:val="en-US"/>
              </w:rPr>
            </w:pPr>
            <w:r w:rsidRPr="00F36551">
              <w:rPr>
                <w:rFonts w:ascii="Browallia New" w:eastAsia="Arial Unicode MS" w:hAnsi="Browallia New" w:cs="Browallia New"/>
                <w:szCs w:val="22"/>
                <w:cs/>
                <w:lang w:val="en-US" w:bidi="th-TH"/>
              </w:rPr>
              <w:t>บริษัท เอ็นเนอร์จี โซลูชั่น</w:t>
            </w:r>
            <w:r w:rsidRPr="00F36551">
              <w:rPr>
                <w:rFonts w:ascii="Browallia New" w:eastAsia="Arial Unicode MS" w:hAnsi="Browallia New" w:cs="Browallia New"/>
                <w:szCs w:val="22"/>
                <w:lang w:val="en-US"/>
              </w:rPr>
              <w:t xml:space="preserve"> </w:t>
            </w:r>
            <w:r w:rsidRPr="00F36551">
              <w:rPr>
                <w:rFonts w:ascii="Browallia New" w:eastAsia="Arial Unicode MS" w:hAnsi="Browallia New" w:cs="Browallia New"/>
                <w:szCs w:val="22"/>
                <w:cs/>
                <w:lang w:val="en-US" w:bidi="th-TH"/>
              </w:rPr>
              <w:t>เมเนจเมนท์</w:t>
            </w:r>
            <w:r w:rsidRPr="00F36551">
              <w:rPr>
                <w:rFonts w:ascii="Browallia New" w:eastAsia="Arial Unicode MS" w:hAnsi="Browallia New" w:cs="Browallia New"/>
                <w:szCs w:val="22"/>
                <w:lang w:val="en-US"/>
              </w:rPr>
              <w:t xml:space="preserve"> </w:t>
            </w:r>
            <w:r w:rsidRPr="00F36551">
              <w:rPr>
                <w:rFonts w:ascii="Browallia New" w:eastAsia="Arial Unicode MS" w:hAnsi="Browallia New" w:cs="Browallia New"/>
                <w:szCs w:val="22"/>
                <w:cs/>
                <w:lang w:val="en-US" w:bidi="th-TH"/>
              </w:rPr>
              <w:t>จำกัด</w:t>
            </w:r>
          </w:p>
        </w:tc>
        <w:tc>
          <w:tcPr>
            <w:tcW w:w="4320" w:type="dxa"/>
            <w:vAlign w:val="center"/>
          </w:tcPr>
          <w:p w:rsidR="00FD13C0" w:rsidRPr="00F36551" w:rsidRDefault="00FD13C0" w:rsidP="00FD13C0">
            <w:pPr>
              <w:spacing w:line="240" w:lineRule="auto"/>
              <w:ind w:left="171" w:hanging="171"/>
              <w:rPr>
                <w:rFonts w:ascii="Browallia New" w:eastAsia="Arial Unicode MS" w:hAnsi="Browallia New" w:cs="Browallia New"/>
                <w:sz w:val="22"/>
                <w:szCs w:val="22"/>
                <w:cs/>
              </w:rPr>
            </w:pPr>
            <w:r w:rsidRPr="00F36551">
              <w:rPr>
                <w:rFonts w:ascii="Browallia New" w:eastAsia="Arial Unicode MS" w:hAnsi="Browallia New" w:cs="Browallia New"/>
                <w:sz w:val="22"/>
                <w:szCs w:val="22"/>
                <w:cs/>
              </w:rPr>
              <w:t>ให้คำปรึกษาในโครงการเกี่ยวกับพลังงานไฟฟ้า</w:t>
            </w:r>
          </w:p>
        </w:tc>
        <w:tc>
          <w:tcPr>
            <w:tcW w:w="1008" w:type="dxa"/>
            <w:shd w:val="clear" w:color="auto" w:fill="FAFAFA"/>
          </w:tcPr>
          <w:p w:rsidR="00FD13C0" w:rsidRPr="00FD13C0" w:rsidRDefault="00FD13C0" w:rsidP="00FD13C0">
            <w:pPr>
              <w:spacing w:line="240" w:lineRule="auto"/>
              <w:ind w:left="-122" w:right="-72"/>
              <w:jc w:val="right"/>
              <w:rPr>
                <w:rFonts w:ascii="Browallia New" w:eastAsia="Arial Unicode MS" w:hAnsi="Browallia New" w:cs="Browallia New"/>
                <w:sz w:val="22"/>
                <w:szCs w:val="22"/>
                <w:lang w:val="en-US"/>
              </w:rPr>
            </w:pPr>
            <w:r w:rsidRPr="00FD13C0">
              <w:rPr>
                <w:rFonts w:ascii="Browallia New" w:eastAsia="Arial Unicode MS" w:hAnsi="Browallia New" w:cs="Browallia New"/>
                <w:sz w:val="22"/>
                <w:szCs w:val="22"/>
                <w:lang w:val="en-US"/>
              </w:rPr>
              <w:t>99.99</w:t>
            </w:r>
          </w:p>
        </w:tc>
        <w:tc>
          <w:tcPr>
            <w:tcW w:w="990" w:type="dxa"/>
          </w:tcPr>
          <w:p w:rsidR="00FD13C0" w:rsidRPr="00F36551" w:rsidRDefault="00FD13C0" w:rsidP="00FD13C0">
            <w:pPr>
              <w:spacing w:line="240" w:lineRule="auto"/>
              <w:ind w:left="-122" w:right="-72"/>
              <w:jc w:val="right"/>
              <w:rPr>
                <w:rFonts w:ascii="Browallia New" w:eastAsia="Arial Unicode MS" w:hAnsi="Browallia New" w:cs="Browallia New"/>
                <w:sz w:val="22"/>
                <w:szCs w:val="22"/>
                <w:lang w:val="en-US"/>
              </w:rPr>
            </w:pPr>
            <w:r w:rsidRPr="00FE7E97">
              <w:rPr>
                <w:rFonts w:ascii="Browallia New" w:eastAsia="Arial Unicode MS" w:hAnsi="Browallia New" w:cs="Browallia New"/>
                <w:sz w:val="22"/>
                <w:szCs w:val="22"/>
              </w:rPr>
              <w:t>99</w:t>
            </w:r>
            <w:r w:rsidRPr="00F36551">
              <w:rPr>
                <w:rFonts w:ascii="Browallia New" w:eastAsia="Arial Unicode MS" w:hAnsi="Browallia New" w:cs="Browallia New"/>
                <w:sz w:val="22"/>
                <w:szCs w:val="22"/>
                <w:lang w:val="en-US"/>
              </w:rPr>
              <w:t>.</w:t>
            </w:r>
            <w:r w:rsidRPr="00FE7E97">
              <w:rPr>
                <w:rFonts w:ascii="Browallia New" w:eastAsia="Arial Unicode MS" w:hAnsi="Browallia New" w:cs="Browallia New"/>
                <w:sz w:val="22"/>
                <w:szCs w:val="22"/>
              </w:rPr>
              <w:t>99</w:t>
            </w:r>
          </w:p>
        </w:tc>
        <w:tc>
          <w:tcPr>
            <w:tcW w:w="1008" w:type="dxa"/>
            <w:shd w:val="clear" w:color="auto" w:fill="FAFAFA"/>
          </w:tcPr>
          <w:p w:rsidR="00FD13C0" w:rsidRPr="00FD13C0" w:rsidRDefault="00FD13C0" w:rsidP="00FD13C0">
            <w:pPr>
              <w:spacing w:line="240" w:lineRule="auto"/>
              <w:ind w:left="-122" w:right="-72"/>
              <w:jc w:val="right"/>
              <w:rPr>
                <w:rFonts w:ascii="Browallia New" w:eastAsia="Arial Unicode MS" w:hAnsi="Browallia New" w:cs="Browallia New"/>
                <w:sz w:val="22"/>
                <w:szCs w:val="22"/>
                <w:lang w:val="en-US"/>
              </w:rPr>
            </w:pPr>
            <w:r w:rsidRPr="00FD13C0">
              <w:rPr>
                <w:rFonts w:ascii="Browallia New" w:eastAsia="Arial Unicode MS" w:hAnsi="Browallia New" w:cs="Browallia New"/>
                <w:sz w:val="22"/>
                <w:szCs w:val="22"/>
                <w:lang w:val="en-US"/>
              </w:rPr>
              <w:t>-</w:t>
            </w:r>
          </w:p>
        </w:tc>
        <w:tc>
          <w:tcPr>
            <w:tcW w:w="1008" w:type="dxa"/>
          </w:tcPr>
          <w:p w:rsidR="00FD13C0" w:rsidRPr="00F36551" w:rsidRDefault="00FD13C0" w:rsidP="00FD13C0">
            <w:pPr>
              <w:spacing w:line="240" w:lineRule="auto"/>
              <w:ind w:left="-122" w:right="-72"/>
              <w:jc w:val="right"/>
              <w:rPr>
                <w:rFonts w:ascii="Browallia New" w:eastAsia="Arial Unicode MS" w:hAnsi="Browallia New" w:cs="Browallia New"/>
                <w:sz w:val="22"/>
                <w:szCs w:val="22"/>
                <w:lang w:val="en-US"/>
              </w:rPr>
            </w:pPr>
            <w:r w:rsidRPr="00F36551">
              <w:rPr>
                <w:rFonts w:ascii="Browallia New" w:eastAsia="Arial Unicode MS" w:hAnsi="Browallia New" w:cs="Browallia New"/>
                <w:sz w:val="22"/>
                <w:szCs w:val="22"/>
                <w:lang w:val="en-US"/>
              </w:rPr>
              <w:t>-</w:t>
            </w:r>
          </w:p>
        </w:tc>
        <w:tc>
          <w:tcPr>
            <w:tcW w:w="1011" w:type="dxa"/>
            <w:shd w:val="clear" w:color="auto" w:fill="FAFAFA"/>
          </w:tcPr>
          <w:p w:rsidR="00FD13C0" w:rsidRPr="00F36551" w:rsidRDefault="008F7E2D" w:rsidP="00FD13C0">
            <w:pPr>
              <w:spacing w:line="240" w:lineRule="auto"/>
              <w:ind w:left="-122" w:right="-72"/>
              <w:jc w:val="right"/>
              <w:rPr>
                <w:rFonts w:ascii="Browallia New" w:eastAsia="Arial Unicode MS" w:hAnsi="Browallia New" w:cs="Browallia New"/>
                <w:sz w:val="22"/>
                <w:szCs w:val="22"/>
                <w:lang w:val="en-US"/>
              </w:rPr>
            </w:pPr>
            <w:r>
              <w:rPr>
                <w:rFonts w:ascii="Browallia New" w:eastAsia="Arial Unicode MS" w:hAnsi="Browallia New" w:cs="Browallia New"/>
                <w:sz w:val="22"/>
                <w:szCs w:val="22"/>
                <w:lang w:val="en-US"/>
              </w:rPr>
              <w:t>530,000</w:t>
            </w:r>
          </w:p>
        </w:tc>
        <w:tc>
          <w:tcPr>
            <w:tcW w:w="1008" w:type="dxa"/>
          </w:tcPr>
          <w:p w:rsidR="00FD13C0" w:rsidRPr="00F36551" w:rsidRDefault="00FD13C0" w:rsidP="00FD13C0">
            <w:pPr>
              <w:spacing w:line="240" w:lineRule="auto"/>
              <w:ind w:left="-122" w:right="-72"/>
              <w:jc w:val="right"/>
              <w:rPr>
                <w:rFonts w:ascii="Browallia New" w:eastAsia="Arial Unicode MS" w:hAnsi="Browallia New" w:cs="Browallia New"/>
                <w:sz w:val="22"/>
                <w:szCs w:val="22"/>
                <w:lang w:val="en-US"/>
              </w:rPr>
            </w:pPr>
            <w:r w:rsidRPr="00FE7E97">
              <w:rPr>
                <w:rFonts w:ascii="Browallia New" w:eastAsia="Arial Unicode MS" w:hAnsi="Browallia New" w:cs="Browallia New"/>
                <w:sz w:val="22"/>
                <w:szCs w:val="22"/>
              </w:rPr>
              <w:t>110</w:t>
            </w:r>
            <w:r>
              <w:rPr>
                <w:rFonts w:ascii="Browallia New" w:eastAsia="Arial Unicode MS" w:hAnsi="Browallia New" w:cs="Browallia New"/>
                <w:sz w:val="22"/>
                <w:szCs w:val="22"/>
                <w:lang w:val="en-US"/>
              </w:rPr>
              <w:t>,</w:t>
            </w:r>
            <w:r w:rsidRPr="00FE7E97">
              <w:rPr>
                <w:rFonts w:ascii="Browallia New" w:eastAsia="Arial Unicode MS" w:hAnsi="Browallia New" w:cs="Browallia New"/>
                <w:sz w:val="22"/>
                <w:szCs w:val="22"/>
              </w:rPr>
              <w:t>000</w:t>
            </w:r>
          </w:p>
        </w:tc>
        <w:tc>
          <w:tcPr>
            <w:tcW w:w="990" w:type="dxa"/>
            <w:shd w:val="clear" w:color="auto" w:fill="FAFAFA"/>
          </w:tcPr>
          <w:p w:rsidR="00FD13C0" w:rsidRPr="00F36551" w:rsidRDefault="00282472" w:rsidP="00FD13C0">
            <w:pPr>
              <w:pStyle w:val="acctfourfigures"/>
              <w:tabs>
                <w:tab w:val="clear" w:pos="765"/>
                <w:tab w:val="decimal" w:pos="550"/>
              </w:tabs>
              <w:spacing w:line="240" w:lineRule="auto"/>
              <w:ind w:right="-72"/>
              <w:jc w:val="right"/>
              <w:rPr>
                <w:rFonts w:ascii="Browallia New" w:eastAsia="Arial Unicode MS" w:hAnsi="Browallia New" w:cs="Browallia New"/>
                <w:color w:val="000000"/>
                <w:szCs w:val="22"/>
                <w:lang w:bidi="th-TH"/>
              </w:rPr>
            </w:pPr>
            <w:r>
              <w:rPr>
                <w:rFonts w:ascii="Browallia New" w:eastAsia="Arial Unicode MS" w:hAnsi="Browallia New" w:cs="Browallia New"/>
                <w:color w:val="000000"/>
                <w:szCs w:val="22"/>
                <w:lang w:bidi="th-TH"/>
              </w:rPr>
              <w:t>-</w:t>
            </w:r>
          </w:p>
        </w:tc>
        <w:tc>
          <w:tcPr>
            <w:tcW w:w="990" w:type="dxa"/>
          </w:tcPr>
          <w:p w:rsidR="00FD13C0" w:rsidRPr="00F36551" w:rsidRDefault="00FD13C0" w:rsidP="00FD13C0">
            <w:pPr>
              <w:spacing w:line="240" w:lineRule="auto"/>
              <w:ind w:left="-122" w:right="-72"/>
              <w:jc w:val="right"/>
              <w:rPr>
                <w:rFonts w:ascii="Browallia New" w:eastAsia="Arial Unicode MS" w:hAnsi="Browallia New" w:cs="Browallia New"/>
                <w:sz w:val="22"/>
                <w:szCs w:val="22"/>
              </w:rPr>
            </w:pPr>
            <w:r w:rsidRPr="00F36551">
              <w:rPr>
                <w:rFonts w:ascii="Browallia New" w:eastAsia="Arial Unicode MS" w:hAnsi="Browallia New" w:cs="Browallia New"/>
                <w:sz w:val="22"/>
                <w:szCs w:val="22"/>
              </w:rPr>
              <w:t>-</w:t>
            </w:r>
          </w:p>
        </w:tc>
      </w:tr>
      <w:tr w:rsidR="00FD13C0" w:rsidRPr="00F36551" w:rsidTr="00113693">
        <w:trPr>
          <w:cantSplit/>
          <w:trHeight w:val="20"/>
        </w:trPr>
        <w:tc>
          <w:tcPr>
            <w:tcW w:w="3024" w:type="dxa"/>
          </w:tcPr>
          <w:p w:rsidR="00FD13C0" w:rsidRPr="00F36551" w:rsidRDefault="00FD13C0" w:rsidP="00FD13C0">
            <w:pPr>
              <w:pStyle w:val="acctfourfigures"/>
              <w:tabs>
                <w:tab w:val="clear" w:pos="765"/>
              </w:tabs>
              <w:spacing w:line="240" w:lineRule="auto"/>
              <w:ind w:left="101"/>
              <w:rPr>
                <w:rFonts w:ascii="Browallia New" w:eastAsia="Arial Unicode MS" w:hAnsi="Browallia New" w:cs="Browallia New"/>
                <w:szCs w:val="22"/>
                <w:lang w:val="en-US"/>
              </w:rPr>
            </w:pPr>
            <w:r w:rsidRPr="00F36551">
              <w:rPr>
                <w:rFonts w:ascii="Browallia New" w:eastAsia="Arial Unicode MS" w:hAnsi="Browallia New" w:cs="Browallia New"/>
                <w:szCs w:val="22"/>
                <w:lang w:val="en-US"/>
              </w:rPr>
              <w:t xml:space="preserve">    </w:t>
            </w:r>
          </w:p>
        </w:tc>
        <w:tc>
          <w:tcPr>
            <w:tcW w:w="4320" w:type="dxa"/>
            <w:vAlign w:val="center"/>
          </w:tcPr>
          <w:p w:rsidR="00FD13C0" w:rsidRPr="00F36551" w:rsidRDefault="00FD13C0" w:rsidP="00FD13C0">
            <w:pPr>
              <w:spacing w:line="240" w:lineRule="auto"/>
              <w:ind w:left="171" w:hanging="171"/>
              <w:rPr>
                <w:rFonts w:ascii="Browallia New" w:eastAsia="Arial Unicode MS" w:hAnsi="Browallia New" w:cs="Browallia New"/>
                <w:sz w:val="22"/>
                <w:szCs w:val="22"/>
                <w:cs/>
              </w:rPr>
            </w:pPr>
            <w:r w:rsidRPr="00F36551">
              <w:rPr>
                <w:rFonts w:ascii="Browallia New" w:eastAsia="Arial Unicode MS" w:hAnsi="Browallia New" w:cs="Browallia New"/>
                <w:sz w:val="22"/>
                <w:szCs w:val="22"/>
              </w:rPr>
              <w:t xml:space="preserve">   </w:t>
            </w:r>
            <w:r w:rsidRPr="00F36551">
              <w:rPr>
                <w:rFonts w:ascii="Browallia New" w:eastAsia="Arial Unicode MS" w:hAnsi="Browallia New" w:cs="Browallia New"/>
                <w:sz w:val="22"/>
                <w:szCs w:val="22"/>
                <w:cs/>
              </w:rPr>
              <w:t>จากแสงอาทิตย์และจากพลังงานลม</w:t>
            </w:r>
          </w:p>
        </w:tc>
        <w:tc>
          <w:tcPr>
            <w:tcW w:w="1008" w:type="dxa"/>
            <w:shd w:val="clear" w:color="auto" w:fill="FAFAFA"/>
          </w:tcPr>
          <w:p w:rsidR="00FD13C0" w:rsidRPr="00FD13C0" w:rsidRDefault="00FD13C0" w:rsidP="00FD13C0">
            <w:pPr>
              <w:spacing w:line="240" w:lineRule="auto"/>
              <w:ind w:left="-122" w:right="-72"/>
              <w:jc w:val="right"/>
              <w:rPr>
                <w:rFonts w:ascii="Browallia New" w:eastAsia="Arial Unicode MS" w:hAnsi="Browallia New" w:cs="Browallia New"/>
                <w:sz w:val="22"/>
                <w:szCs w:val="22"/>
                <w:lang w:val="en-US"/>
              </w:rPr>
            </w:pPr>
          </w:p>
        </w:tc>
        <w:tc>
          <w:tcPr>
            <w:tcW w:w="990" w:type="dxa"/>
          </w:tcPr>
          <w:p w:rsidR="00FD13C0" w:rsidRPr="00F36551" w:rsidRDefault="00FD13C0" w:rsidP="00FD13C0">
            <w:pPr>
              <w:spacing w:line="240" w:lineRule="auto"/>
              <w:ind w:left="-122" w:right="-72"/>
              <w:jc w:val="right"/>
              <w:rPr>
                <w:rFonts w:ascii="Browallia New" w:eastAsia="Arial Unicode MS" w:hAnsi="Browallia New" w:cs="Browallia New"/>
                <w:sz w:val="22"/>
                <w:szCs w:val="22"/>
                <w:lang w:val="en-US"/>
              </w:rPr>
            </w:pPr>
          </w:p>
        </w:tc>
        <w:tc>
          <w:tcPr>
            <w:tcW w:w="1008" w:type="dxa"/>
            <w:shd w:val="clear" w:color="auto" w:fill="FAFAFA"/>
          </w:tcPr>
          <w:p w:rsidR="00FD13C0" w:rsidRPr="00FD13C0" w:rsidRDefault="00FD13C0" w:rsidP="00FD13C0">
            <w:pPr>
              <w:spacing w:line="240" w:lineRule="auto"/>
              <w:ind w:left="-122" w:right="-72"/>
              <w:jc w:val="right"/>
              <w:rPr>
                <w:rFonts w:ascii="Browallia New" w:eastAsia="Arial Unicode MS" w:hAnsi="Browallia New" w:cs="Browallia New"/>
                <w:sz w:val="22"/>
                <w:szCs w:val="22"/>
                <w:lang w:val="en-US"/>
              </w:rPr>
            </w:pPr>
          </w:p>
        </w:tc>
        <w:tc>
          <w:tcPr>
            <w:tcW w:w="1008" w:type="dxa"/>
          </w:tcPr>
          <w:p w:rsidR="00FD13C0" w:rsidRPr="00F36551" w:rsidRDefault="00FD13C0" w:rsidP="00FD13C0">
            <w:pPr>
              <w:spacing w:line="240" w:lineRule="auto"/>
              <w:ind w:left="-122" w:right="-72"/>
              <w:jc w:val="right"/>
              <w:rPr>
                <w:rFonts w:ascii="Browallia New" w:eastAsia="Arial Unicode MS" w:hAnsi="Browallia New" w:cs="Browallia New"/>
                <w:sz w:val="22"/>
                <w:szCs w:val="22"/>
                <w:lang w:val="en-US"/>
              </w:rPr>
            </w:pPr>
          </w:p>
        </w:tc>
        <w:tc>
          <w:tcPr>
            <w:tcW w:w="1011" w:type="dxa"/>
            <w:shd w:val="clear" w:color="auto" w:fill="FAFAFA"/>
          </w:tcPr>
          <w:p w:rsidR="00FD13C0" w:rsidRPr="00F36551" w:rsidRDefault="00FD13C0" w:rsidP="00FD13C0">
            <w:pPr>
              <w:spacing w:line="240" w:lineRule="auto"/>
              <w:ind w:left="-122" w:right="-72"/>
              <w:jc w:val="right"/>
              <w:rPr>
                <w:rFonts w:ascii="Browallia New" w:eastAsia="Arial Unicode MS" w:hAnsi="Browallia New" w:cs="Browallia New"/>
                <w:sz w:val="22"/>
                <w:szCs w:val="22"/>
                <w:lang w:val="en-US"/>
              </w:rPr>
            </w:pPr>
          </w:p>
        </w:tc>
        <w:tc>
          <w:tcPr>
            <w:tcW w:w="1008" w:type="dxa"/>
          </w:tcPr>
          <w:p w:rsidR="00FD13C0" w:rsidRPr="00F36551" w:rsidRDefault="00FD13C0" w:rsidP="00FD13C0">
            <w:pPr>
              <w:spacing w:line="240" w:lineRule="auto"/>
              <w:ind w:left="-122" w:right="-72"/>
              <w:jc w:val="right"/>
              <w:rPr>
                <w:rFonts w:ascii="Browallia New" w:eastAsia="Arial Unicode MS" w:hAnsi="Browallia New" w:cs="Browallia New"/>
                <w:sz w:val="22"/>
                <w:szCs w:val="22"/>
                <w:lang w:val="en-US"/>
              </w:rPr>
            </w:pPr>
          </w:p>
        </w:tc>
        <w:tc>
          <w:tcPr>
            <w:tcW w:w="990" w:type="dxa"/>
            <w:shd w:val="clear" w:color="auto" w:fill="FAFAFA"/>
          </w:tcPr>
          <w:p w:rsidR="00FD13C0" w:rsidRPr="00F36551" w:rsidRDefault="00FD13C0" w:rsidP="00FD13C0">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c>
          <w:tcPr>
            <w:tcW w:w="990" w:type="dxa"/>
          </w:tcPr>
          <w:p w:rsidR="00FD13C0" w:rsidRPr="00F36551" w:rsidRDefault="00FD13C0" w:rsidP="00FD13C0">
            <w:pPr>
              <w:spacing w:line="240" w:lineRule="auto"/>
              <w:ind w:left="-122" w:right="-72"/>
              <w:jc w:val="right"/>
              <w:rPr>
                <w:rFonts w:ascii="Browallia New" w:eastAsia="Arial Unicode MS" w:hAnsi="Browallia New" w:cs="Browallia New"/>
                <w:sz w:val="22"/>
                <w:szCs w:val="22"/>
              </w:rPr>
            </w:pPr>
          </w:p>
        </w:tc>
      </w:tr>
      <w:tr w:rsidR="00FD13C0" w:rsidRPr="00F36551" w:rsidTr="00113693">
        <w:trPr>
          <w:cantSplit/>
          <w:trHeight w:val="20"/>
        </w:trPr>
        <w:tc>
          <w:tcPr>
            <w:tcW w:w="3024" w:type="dxa"/>
          </w:tcPr>
          <w:p w:rsidR="00FD13C0" w:rsidRPr="00F36551" w:rsidRDefault="00FD13C0" w:rsidP="00FD13C0">
            <w:pPr>
              <w:pStyle w:val="acctfourfigures"/>
              <w:tabs>
                <w:tab w:val="clear" w:pos="765"/>
              </w:tabs>
              <w:spacing w:line="240" w:lineRule="auto"/>
              <w:ind w:left="101"/>
              <w:rPr>
                <w:rFonts w:ascii="Browallia New" w:eastAsia="Arial Unicode MS" w:hAnsi="Browallia New" w:cs="Browallia New"/>
                <w:spacing w:val="-2"/>
                <w:szCs w:val="22"/>
                <w:lang w:val="en-US"/>
              </w:rPr>
            </w:pPr>
            <w:r w:rsidRPr="00F36551">
              <w:rPr>
                <w:rFonts w:ascii="Browallia New" w:eastAsia="Arial Unicode MS" w:hAnsi="Browallia New" w:cs="Browallia New"/>
                <w:spacing w:val="-2"/>
                <w:szCs w:val="22"/>
                <w:cs/>
                <w:lang w:val="en-US" w:bidi="th-TH"/>
              </w:rPr>
              <w:t>บริษัท อีเอ รีนิวเอเบิล โฮลดิง จำกัด</w:t>
            </w:r>
          </w:p>
        </w:tc>
        <w:tc>
          <w:tcPr>
            <w:tcW w:w="4320" w:type="dxa"/>
            <w:vAlign w:val="center"/>
          </w:tcPr>
          <w:p w:rsidR="00FD13C0" w:rsidRPr="00F36551" w:rsidRDefault="00FD13C0" w:rsidP="00FD13C0">
            <w:pPr>
              <w:spacing w:line="240" w:lineRule="auto"/>
              <w:ind w:left="171" w:hanging="171"/>
              <w:rPr>
                <w:rFonts w:ascii="Browallia New" w:eastAsia="Arial Unicode MS" w:hAnsi="Browallia New" w:cs="Browallia New"/>
                <w:sz w:val="22"/>
                <w:szCs w:val="22"/>
                <w:cs/>
              </w:rPr>
            </w:pPr>
            <w:r w:rsidRPr="00B00712">
              <w:rPr>
                <w:rFonts w:ascii="Browallia New" w:eastAsia="Arial Unicode MS" w:hAnsi="Browallia New" w:cs="Browallia New" w:hint="cs"/>
                <w:sz w:val="22"/>
                <w:szCs w:val="22"/>
                <w:cs/>
              </w:rPr>
              <w:t>ลงทุนในกลุ่มธุรกิจผลิตกระแสไฟฟ้า</w:t>
            </w:r>
          </w:p>
        </w:tc>
        <w:tc>
          <w:tcPr>
            <w:tcW w:w="1008" w:type="dxa"/>
            <w:shd w:val="clear" w:color="auto" w:fill="FAFAFA"/>
          </w:tcPr>
          <w:p w:rsidR="00FD13C0" w:rsidRPr="00FD13C0" w:rsidRDefault="00FD13C0" w:rsidP="00FD13C0">
            <w:pPr>
              <w:spacing w:line="240" w:lineRule="auto"/>
              <w:ind w:left="-122" w:right="-72"/>
              <w:jc w:val="right"/>
              <w:rPr>
                <w:rFonts w:ascii="Browallia New" w:eastAsia="Arial Unicode MS" w:hAnsi="Browallia New" w:cs="Browallia New"/>
                <w:sz w:val="22"/>
                <w:szCs w:val="22"/>
                <w:lang w:val="en-US"/>
              </w:rPr>
            </w:pPr>
            <w:r w:rsidRPr="00FD13C0">
              <w:rPr>
                <w:rFonts w:ascii="Browallia New" w:eastAsia="Arial Unicode MS" w:hAnsi="Browallia New" w:cs="Browallia New"/>
                <w:sz w:val="22"/>
                <w:szCs w:val="22"/>
                <w:lang w:val="en-US"/>
              </w:rPr>
              <w:t>99.99</w:t>
            </w:r>
          </w:p>
        </w:tc>
        <w:tc>
          <w:tcPr>
            <w:tcW w:w="990" w:type="dxa"/>
          </w:tcPr>
          <w:p w:rsidR="00FD13C0" w:rsidRPr="00F36551" w:rsidRDefault="00FD13C0" w:rsidP="00FD13C0">
            <w:pPr>
              <w:spacing w:line="240" w:lineRule="auto"/>
              <w:ind w:right="-72"/>
              <w:jc w:val="right"/>
              <w:rPr>
                <w:rFonts w:ascii="Browallia New" w:eastAsia="Arial Unicode MS" w:hAnsi="Browallia New" w:cs="Browallia New"/>
                <w:sz w:val="22"/>
                <w:szCs w:val="22"/>
                <w:lang w:val="en-US"/>
              </w:rPr>
            </w:pPr>
            <w:r w:rsidRPr="00FE7E97">
              <w:rPr>
                <w:rFonts w:ascii="Browallia New" w:eastAsia="Arial Unicode MS" w:hAnsi="Browallia New" w:cs="Browallia New"/>
                <w:sz w:val="22"/>
                <w:szCs w:val="22"/>
              </w:rPr>
              <w:t>99</w:t>
            </w:r>
            <w:r w:rsidRPr="00F36551">
              <w:rPr>
                <w:rFonts w:ascii="Browallia New" w:eastAsia="Arial Unicode MS" w:hAnsi="Browallia New" w:cs="Browallia New"/>
                <w:sz w:val="22"/>
                <w:szCs w:val="22"/>
                <w:lang w:val="en-US"/>
              </w:rPr>
              <w:t>.</w:t>
            </w:r>
            <w:r w:rsidRPr="00FE7E97">
              <w:rPr>
                <w:rFonts w:ascii="Browallia New" w:eastAsia="Arial Unicode MS" w:hAnsi="Browallia New" w:cs="Browallia New"/>
                <w:sz w:val="22"/>
                <w:szCs w:val="22"/>
              </w:rPr>
              <w:t>99</w:t>
            </w:r>
          </w:p>
        </w:tc>
        <w:tc>
          <w:tcPr>
            <w:tcW w:w="1008" w:type="dxa"/>
            <w:shd w:val="clear" w:color="auto" w:fill="FAFAFA"/>
          </w:tcPr>
          <w:p w:rsidR="00FD13C0" w:rsidRPr="00FD13C0" w:rsidRDefault="00FD13C0" w:rsidP="00FD13C0">
            <w:pPr>
              <w:spacing w:line="240" w:lineRule="auto"/>
              <w:ind w:left="-122" w:right="-72"/>
              <w:jc w:val="right"/>
              <w:rPr>
                <w:rFonts w:ascii="Browallia New" w:eastAsia="Arial Unicode MS" w:hAnsi="Browallia New" w:cs="Browallia New"/>
                <w:sz w:val="22"/>
                <w:szCs w:val="22"/>
                <w:lang w:val="en-US"/>
              </w:rPr>
            </w:pPr>
            <w:r w:rsidRPr="00FD13C0">
              <w:rPr>
                <w:rFonts w:ascii="Browallia New" w:eastAsia="Arial Unicode MS" w:hAnsi="Browallia New" w:cs="Browallia New"/>
                <w:sz w:val="22"/>
                <w:szCs w:val="22"/>
                <w:lang w:val="en-US"/>
              </w:rPr>
              <w:t>-</w:t>
            </w:r>
          </w:p>
        </w:tc>
        <w:tc>
          <w:tcPr>
            <w:tcW w:w="1008" w:type="dxa"/>
          </w:tcPr>
          <w:p w:rsidR="00FD13C0" w:rsidRPr="00F36551" w:rsidRDefault="00FD13C0" w:rsidP="00FD13C0">
            <w:pPr>
              <w:spacing w:line="240" w:lineRule="auto"/>
              <w:ind w:right="-72"/>
              <w:jc w:val="right"/>
              <w:rPr>
                <w:rFonts w:ascii="Browallia New" w:eastAsia="Arial Unicode MS" w:hAnsi="Browallia New" w:cs="Browallia New"/>
                <w:sz w:val="22"/>
                <w:szCs w:val="22"/>
                <w:lang w:val="en-US"/>
              </w:rPr>
            </w:pPr>
            <w:r w:rsidRPr="00F36551">
              <w:rPr>
                <w:rFonts w:ascii="Browallia New" w:eastAsia="Arial Unicode MS" w:hAnsi="Browallia New" w:cs="Browallia New"/>
                <w:sz w:val="22"/>
                <w:szCs w:val="22"/>
                <w:lang w:val="en-US"/>
              </w:rPr>
              <w:t>-</w:t>
            </w:r>
          </w:p>
        </w:tc>
        <w:tc>
          <w:tcPr>
            <w:tcW w:w="1011" w:type="dxa"/>
            <w:shd w:val="clear" w:color="auto" w:fill="FAFAFA"/>
          </w:tcPr>
          <w:p w:rsidR="00FD13C0" w:rsidRPr="00F36551" w:rsidRDefault="008F7E2D" w:rsidP="00FD13C0">
            <w:pPr>
              <w:spacing w:line="240" w:lineRule="auto"/>
              <w:ind w:right="-72"/>
              <w:jc w:val="right"/>
              <w:rPr>
                <w:rFonts w:ascii="Browallia New" w:eastAsia="Arial Unicode MS" w:hAnsi="Browallia New" w:cs="Browallia New"/>
                <w:sz w:val="22"/>
                <w:szCs w:val="22"/>
                <w:lang w:val="en-US"/>
              </w:rPr>
            </w:pPr>
            <w:r>
              <w:rPr>
                <w:rFonts w:ascii="Browallia New" w:eastAsia="Arial Unicode MS" w:hAnsi="Browallia New" w:cs="Browallia New"/>
                <w:sz w:val="22"/>
                <w:szCs w:val="22"/>
                <w:lang w:val="en-US"/>
              </w:rPr>
              <w:t>7,383,700</w:t>
            </w:r>
          </w:p>
        </w:tc>
        <w:tc>
          <w:tcPr>
            <w:tcW w:w="1008" w:type="dxa"/>
          </w:tcPr>
          <w:p w:rsidR="00FD13C0" w:rsidRPr="00F36551" w:rsidRDefault="00FD13C0" w:rsidP="00FD13C0">
            <w:pPr>
              <w:spacing w:line="240" w:lineRule="auto"/>
              <w:ind w:right="-72"/>
              <w:jc w:val="right"/>
              <w:rPr>
                <w:rFonts w:ascii="Browallia New" w:eastAsia="Arial Unicode MS" w:hAnsi="Browallia New" w:cs="Browallia New"/>
                <w:sz w:val="22"/>
                <w:szCs w:val="22"/>
                <w:lang w:val="en-US"/>
              </w:rPr>
            </w:pPr>
            <w:r w:rsidRPr="00FE7E97">
              <w:rPr>
                <w:rFonts w:ascii="Browallia New" w:eastAsia="Arial Unicode MS" w:hAnsi="Browallia New" w:cs="Browallia New"/>
                <w:sz w:val="22"/>
                <w:szCs w:val="22"/>
              </w:rPr>
              <w:t>7</w:t>
            </w:r>
            <w:r w:rsidRPr="00F36551">
              <w:rPr>
                <w:rFonts w:ascii="Browallia New" w:eastAsia="Arial Unicode MS" w:hAnsi="Browallia New" w:cs="Browallia New"/>
                <w:sz w:val="22"/>
                <w:szCs w:val="22"/>
                <w:lang w:val="en-US"/>
              </w:rPr>
              <w:t>,</w:t>
            </w:r>
            <w:r w:rsidRPr="00FE7E97">
              <w:rPr>
                <w:rFonts w:ascii="Browallia New" w:eastAsia="Arial Unicode MS" w:hAnsi="Browallia New" w:cs="Browallia New"/>
                <w:sz w:val="22"/>
                <w:szCs w:val="22"/>
              </w:rPr>
              <w:t>383</w:t>
            </w:r>
            <w:r w:rsidRPr="00F36551">
              <w:rPr>
                <w:rFonts w:ascii="Browallia New" w:eastAsia="Arial Unicode MS" w:hAnsi="Browallia New" w:cs="Browallia New"/>
                <w:sz w:val="22"/>
                <w:szCs w:val="22"/>
                <w:lang w:val="en-US"/>
              </w:rPr>
              <w:t>,</w:t>
            </w:r>
            <w:r w:rsidRPr="00FE7E97">
              <w:rPr>
                <w:rFonts w:ascii="Browallia New" w:eastAsia="Arial Unicode MS" w:hAnsi="Browallia New" w:cs="Browallia New"/>
                <w:sz w:val="22"/>
                <w:szCs w:val="22"/>
              </w:rPr>
              <w:t>700</w:t>
            </w:r>
          </w:p>
        </w:tc>
        <w:tc>
          <w:tcPr>
            <w:tcW w:w="990" w:type="dxa"/>
            <w:shd w:val="clear" w:color="auto" w:fill="FAFAFA"/>
          </w:tcPr>
          <w:p w:rsidR="00FD13C0" w:rsidRPr="00F36551" w:rsidRDefault="00282472" w:rsidP="00FD13C0">
            <w:pPr>
              <w:pStyle w:val="acctfourfigures"/>
              <w:tabs>
                <w:tab w:val="clear" w:pos="765"/>
                <w:tab w:val="decimal" w:pos="550"/>
              </w:tabs>
              <w:spacing w:line="240" w:lineRule="auto"/>
              <w:ind w:right="-72"/>
              <w:jc w:val="right"/>
              <w:rPr>
                <w:rFonts w:ascii="Browallia New" w:eastAsia="Arial Unicode MS" w:hAnsi="Browallia New" w:cs="Browallia New"/>
                <w:color w:val="000000"/>
                <w:szCs w:val="22"/>
                <w:lang w:bidi="th-TH"/>
              </w:rPr>
            </w:pPr>
            <w:r>
              <w:rPr>
                <w:rFonts w:ascii="Browallia New" w:eastAsia="Arial Unicode MS" w:hAnsi="Browallia New" w:cs="Browallia New"/>
                <w:color w:val="000000"/>
                <w:szCs w:val="22"/>
                <w:lang w:bidi="th-TH"/>
              </w:rPr>
              <w:t>2,237,048</w:t>
            </w:r>
          </w:p>
        </w:tc>
        <w:tc>
          <w:tcPr>
            <w:tcW w:w="990" w:type="dxa"/>
          </w:tcPr>
          <w:p w:rsidR="00FD13C0" w:rsidRPr="00F36551" w:rsidRDefault="00FD13C0" w:rsidP="00FD13C0">
            <w:pPr>
              <w:spacing w:line="240" w:lineRule="auto"/>
              <w:ind w:right="-72"/>
              <w:jc w:val="right"/>
              <w:rPr>
                <w:rFonts w:ascii="Browallia New" w:eastAsia="Arial Unicode MS" w:hAnsi="Browallia New" w:cs="Browallia New"/>
                <w:sz w:val="22"/>
                <w:szCs w:val="22"/>
              </w:rPr>
            </w:pPr>
            <w:r w:rsidRPr="005D3DAC">
              <w:rPr>
                <w:rFonts w:ascii="Browallia New" w:eastAsia="Arial Unicode MS" w:hAnsi="Browallia New" w:cs="Browallia New"/>
                <w:sz w:val="22"/>
                <w:szCs w:val="22"/>
              </w:rPr>
              <w:t>1,461,532</w:t>
            </w:r>
          </w:p>
        </w:tc>
      </w:tr>
      <w:tr w:rsidR="00FD13C0" w:rsidRPr="00F36551" w:rsidTr="00113693">
        <w:trPr>
          <w:cantSplit/>
          <w:trHeight w:val="20"/>
        </w:trPr>
        <w:tc>
          <w:tcPr>
            <w:tcW w:w="3024" w:type="dxa"/>
          </w:tcPr>
          <w:p w:rsidR="00FD13C0" w:rsidRPr="00F36551" w:rsidRDefault="00FD13C0" w:rsidP="00FD13C0">
            <w:pPr>
              <w:pStyle w:val="acctfourfigures"/>
              <w:tabs>
                <w:tab w:val="clear" w:pos="765"/>
              </w:tabs>
              <w:spacing w:line="240" w:lineRule="auto"/>
              <w:ind w:left="101"/>
              <w:rPr>
                <w:rFonts w:ascii="Browallia New" w:eastAsia="Arial Unicode MS" w:hAnsi="Browallia New" w:cs="Browallia New"/>
                <w:szCs w:val="22"/>
                <w:rtl/>
                <w:cs/>
                <w:lang w:val="en-US"/>
              </w:rPr>
            </w:pPr>
            <w:r w:rsidRPr="00F36551">
              <w:rPr>
                <w:rFonts w:ascii="Browallia New" w:eastAsia="Arial Unicode MS" w:hAnsi="Browallia New" w:cs="Browallia New"/>
                <w:szCs w:val="22"/>
                <w:cs/>
                <w:lang w:val="en-US" w:bidi="th-TH"/>
              </w:rPr>
              <w:t>บริษัท ลม นายางกลัก จำกัด</w:t>
            </w:r>
          </w:p>
        </w:tc>
        <w:tc>
          <w:tcPr>
            <w:tcW w:w="4320" w:type="dxa"/>
            <w:vAlign w:val="center"/>
          </w:tcPr>
          <w:p w:rsidR="00FD13C0" w:rsidRPr="005E5C83" w:rsidRDefault="00FD13C0" w:rsidP="00FD13C0">
            <w:pPr>
              <w:spacing w:line="240" w:lineRule="auto"/>
              <w:ind w:left="171" w:hanging="171"/>
              <w:rPr>
                <w:rFonts w:ascii="Browallia New" w:eastAsia="Arial Unicode MS" w:hAnsi="Browallia New" w:cs="Browallia New"/>
                <w:sz w:val="22"/>
                <w:szCs w:val="22"/>
                <w:cs/>
              </w:rPr>
            </w:pPr>
            <w:r w:rsidRPr="005E5C83">
              <w:rPr>
                <w:rFonts w:ascii="Browallia New" w:hAnsi="Browallia New" w:cs="Browallia New"/>
                <w:sz w:val="22"/>
                <w:szCs w:val="22"/>
                <w:cs/>
              </w:rPr>
              <w:t>ลงทุนในกลุ่มธุรกิจผลิตกระแสไฟฟ้า</w:t>
            </w:r>
          </w:p>
        </w:tc>
        <w:tc>
          <w:tcPr>
            <w:tcW w:w="1008" w:type="dxa"/>
            <w:shd w:val="clear" w:color="auto" w:fill="FAFAFA"/>
          </w:tcPr>
          <w:p w:rsidR="00FD13C0" w:rsidRPr="00FD13C0" w:rsidRDefault="00FD13C0" w:rsidP="00FD13C0">
            <w:pPr>
              <w:spacing w:line="240" w:lineRule="auto"/>
              <w:ind w:left="-122" w:right="-72"/>
              <w:jc w:val="right"/>
              <w:rPr>
                <w:rFonts w:ascii="Browallia New" w:eastAsia="Arial Unicode MS" w:hAnsi="Browallia New" w:cs="Browallia New"/>
                <w:sz w:val="22"/>
                <w:szCs w:val="22"/>
                <w:lang w:val="en-US"/>
              </w:rPr>
            </w:pPr>
            <w:r w:rsidRPr="00FD13C0">
              <w:rPr>
                <w:rFonts w:ascii="Browallia New" w:eastAsia="Arial Unicode MS" w:hAnsi="Browallia New" w:cs="Browallia New"/>
                <w:sz w:val="22"/>
                <w:szCs w:val="22"/>
                <w:lang w:val="en-US"/>
              </w:rPr>
              <w:t>99.99</w:t>
            </w:r>
          </w:p>
        </w:tc>
        <w:tc>
          <w:tcPr>
            <w:tcW w:w="990" w:type="dxa"/>
          </w:tcPr>
          <w:p w:rsidR="00FD13C0" w:rsidRPr="00F36551" w:rsidRDefault="00FD13C0" w:rsidP="00FD13C0">
            <w:pPr>
              <w:spacing w:line="240" w:lineRule="auto"/>
              <w:ind w:left="-122" w:right="-72"/>
              <w:jc w:val="right"/>
              <w:rPr>
                <w:rFonts w:ascii="Browallia New" w:eastAsia="Arial Unicode MS" w:hAnsi="Browallia New" w:cs="Browallia New"/>
                <w:sz w:val="22"/>
                <w:szCs w:val="22"/>
                <w:lang w:val="en-US"/>
              </w:rPr>
            </w:pPr>
            <w:r w:rsidRPr="00FE7E97">
              <w:rPr>
                <w:rFonts w:ascii="Browallia New" w:eastAsia="Arial Unicode MS" w:hAnsi="Browallia New" w:cs="Browallia New"/>
                <w:sz w:val="22"/>
                <w:szCs w:val="22"/>
              </w:rPr>
              <w:t>99</w:t>
            </w:r>
            <w:r w:rsidRPr="00F36551">
              <w:rPr>
                <w:rFonts w:ascii="Browallia New" w:eastAsia="Arial Unicode MS" w:hAnsi="Browallia New" w:cs="Browallia New"/>
                <w:sz w:val="22"/>
                <w:szCs w:val="22"/>
                <w:lang w:val="en-US"/>
              </w:rPr>
              <w:t>.</w:t>
            </w:r>
            <w:r w:rsidRPr="00FE7E97">
              <w:rPr>
                <w:rFonts w:ascii="Browallia New" w:eastAsia="Arial Unicode MS" w:hAnsi="Browallia New" w:cs="Browallia New"/>
                <w:sz w:val="22"/>
                <w:szCs w:val="22"/>
              </w:rPr>
              <w:t>99</w:t>
            </w:r>
          </w:p>
        </w:tc>
        <w:tc>
          <w:tcPr>
            <w:tcW w:w="1008" w:type="dxa"/>
            <w:shd w:val="clear" w:color="auto" w:fill="FAFAFA"/>
          </w:tcPr>
          <w:p w:rsidR="00FD13C0" w:rsidRPr="00FD13C0" w:rsidRDefault="00FD13C0" w:rsidP="00FD13C0">
            <w:pPr>
              <w:spacing w:line="240" w:lineRule="auto"/>
              <w:ind w:left="-122" w:right="-72"/>
              <w:jc w:val="right"/>
              <w:rPr>
                <w:rFonts w:ascii="Browallia New" w:eastAsia="Arial Unicode MS" w:hAnsi="Browallia New" w:cs="Browallia New"/>
                <w:sz w:val="22"/>
                <w:szCs w:val="22"/>
                <w:lang w:val="en-US"/>
              </w:rPr>
            </w:pPr>
            <w:r w:rsidRPr="00FD13C0">
              <w:rPr>
                <w:rFonts w:ascii="Browallia New" w:eastAsia="Arial Unicode MS" w:hAnsi="Browallia New" w:cs="Browallia New"/>
                <w:sz w:val="22"/>
                <w:szCs w:val="22"/>
                <w:lang w:val="en-US"/>
              </w:rPr>
              <w:t>-</w:t>
            </w:r>
          </w:p>
        </w:tc>
        <w:tc>
          <w:tcPr>
            <w:tcW w:w="1008" w:type="dxa"/>
          </w:tcPr>
          <w:p w:rsidR="00FD13C0" w:rsidRPr="00F36551" w:rsidRDefault="00FD13C0" w:rsidP="00FD13C0">
            <w:pPr>
              <w:spacing w:line="240" w:lineRule="auto"/>
              <w:ind w:left="-122" w:right="-72"/>
              <w:jc w:val="right"/>
              <w:rPr>
                <w:rFonts w:ascii="Browallia New" w:eastAsia="Arial Unicode MS" w:hAnsi="Browallia New" w:cs="Browallia New"/>
                <w:sz w:val="22"/>
                <w:szCs w:val="22"/>
                <w:lang w:val="en-US"/>
              </w:rPr>
            </w:pPr>
            <w:r w:rsidRPr="00F36551">
              <w:rPr>
                <w:rFonts w:ascii="Browallia New" w:eastAsia="Arial Unicode MS" w:hAnsi="Browallia New" w:cs="Browallia New"/>
                <w:sz w:val="22"/>
                <w:szCs w:val="22"/>
                <w:lang w:val="en-US"/>
              </w:rPr>
              <w:t>-</w:t>
            </w:r>
          </w:p>
        </w:tc>
        <w:tc>
          <w:tcPr>
            <w:tcW w:w="1011" w:type="dxa"/>
            <w:shd w:val="clear" w:color="auto" w:fill="FAFAFA"/>
          </w:tcPr>
          <w:p w:rsidR="00FD13C0" w:rsidRPr="00F36551" w:rsidRDefault="008F7E2D" w:rsidP="00FD13C0">
            <w:pPr>
              <w:spacing w:line="240" w:lineRule="auto"/>
              <w:ind w:left="-122" w:right="-72"/>
              <w:jc w:val="right"/>
              <w:rPr>
                <w:rFonts w:ascii="Browallia New" w:eastAsia="Arial Unicode MS" w:hAnsi="Browallia New" w:cs="Browallia New"/>
                <w:sz w:val="22"/>
                <w:szCs w:val="22"/>
                <w:lang w:val="en-US"/>
              </w:rPr>
            </w:pPr>
            <w:r>
              <w:rPr>
                <w:rFonts w:ascii="Browallia New" w:eastAsia="Arial Unicode MS" w:hAnsi="Browallia New" w:cs="Browallia New"/>
                <w:sz w:val="22"/>
                <w:szCs w:val="22"/>
                <w:lang w:val="en-US"/>
              </w:rPr>
              <w:t>1,879,500</w:t>
            </w:r>
          </w:p>
        </w:tc>
        <w:tc>
          <w:tcPr>
            <w:tcW w:w="1008" w:type="dxa"/>
          </w:tcPr>
          <w:p w:rsidR="00FD13C0" w:rsidRPr="00F36551" w:rsidRDefault="00FD13C0" w:rsidP="00FD13C0">
            <w:pPr>
              <w:spacing w:line="240" w:lineRule="auto"/>
              <w:ind w:left="-122" w:right="-72"/>
              <w:jc w:val="right"/>
              <w:rPr>
                <w:rFonts w:ascii="Browallia New" w:eastAsia="Arial Unicode MS" w:hAnsi="Browallia New" w:cs="Browallia New"/>
                <w:sz w:val="22"/>
                <w:szCs w:val="22"/>
                <w:lang w:val="en-US"/>
              </w:rPr>
            </w:pPr>
            <w:r w:rsidRPr="00FE7E97">
              <w:rPr>
                <w:rFonts w:ascii="Browallia New" w:eastAsia="Arial Unicode MS" w:hAnsi="Browallia New" w:cs="Browallia New"/>
                <w:sz w:val="22"/>
                <w:szCs w:val="22"/>
              </w:rPr>
              <w:t>1</w:t>
            </w:r>
            <w:r w:rsidRPr="00F36551">
              <w:rPr>
                <w:rFonts w:ascii="Browallia New" w:eastAsia="Arial Unicode MS" w:hAnsi="Browallia New" w:cs="Browallia New"/>
                <w:sz w:val="22"/>
                <w:szCs w:val="22"/>
                <w:lang w:val="en-US"/>
              </w:rPr>
              <w:t>,</w:t>
            </w:r>
            <w:r w:rsidRPr="00FE7E97">
              <w:rPr>
                <w:rFonts w:ascii="Browallia New" w:eastAsia="Arial Unicode MS" w:hAnsi="Browallia New" w:cs="Browallia New"/>
                <w:sz w:val="22"/>
                <w:szCs w:val="22"/>
              </w:rPr>
              <w:t>879</w:t>
            </w:r>
            <w:r>
              <w:rPr>
                <w:rFonts w:ascii="Browallia New" w:eastAsia="Arial Unicode MS" w:hAnsi="Browallia New" w:cs="Browallia New"/>
                <w:sz w:val="22"/>
                <w:szCs w:val="22"/>
              </w:rPr>
              <w:t>,</w:t>
            </w:r>
            <w:r w:rsidRPr="00FE7E97">
              <w:rPr>
                <w:rFonts w:ascii="Browallia New" w:eastAsia="Arial Unicode MS" w:hAnsi="Browallia New" w:cs="Browallia New"/>
                <w:sz w:val="22"/>
                <w:szCs w:val="22"/>
              </w:rPr>
              <w:t>500</w:t>
            </w:r>
          </w:p>
        </w:tc>
        <w:tc>
          <w:tcPr>
            <w:tcW w:w="990" w:type="dxa"/>
            <w:shd w:val="clear" w:color="auto" w:fill="FAFAFA"/>
          </w:tcPr>
          <w:p w:rsidR="00FD13C0" w:rsidRPr="00F36551" w:rsidRDefault="00282472" w:rsidP="00FD13C0">
            <w:pPr>
              <w:spacing w:line="240" w:lineRule="auto"/>
              <w:ind w:left="-122" w:right="-72"/>
              <w:jc w:val="right"/>
              <w:rPr>
                <w:rFonts w:ascii="Browallia New" w:eastAsia="Arial Unicode MS" w:hAnsi="Browallia New" w:cs="Browallia New"/>
                <w:color w:val="000000"/>
                <w:sz w:val="22"/>
                <w:szCs w:val="22"/>
                <w:lang w:val="en-US"/>
              </w:rPr>
            </w:pPr>
            <w:r>
              <w:rPr>
                <w:rFonts w:ascii="Browallia New" w:eastAsia="Arial Unicode MS" w:hAnsi="Browallia New" w:cs="Browallia New"/>
                <w:color w:val="000000"/>
                <w:sz w:val="22"/>
                <w:szCs w:val="22"/>
                <w:lang w:val="en-US"/>
              </w:rPr>
              <w:t>-</w:t>
            </w:r>
          </w:p>
        </w:tc>
        <w:tc>
          <w:tcPr>
            <w:tcW w:w="990" w:type="dxa"/>
          </w:tcPr>
          <w:p w:rsidR="00FD13C0" w:rsidRPr="00F36551" w:rsidRDefault="00FD13C0" w:rsidP="00FD13C0">
            <w:pPr>
              <w:spacing w:line="240" w:lineRule="auto"/>
              <w:ind w:left="-122" w:right="-72"/>
              <w:jc w:val="right"/>
              <w:rPr>
                <w:rFonts w:ascii="Browallia New" w:eastAsia="Arial Unicode MS" w:hAnsi="Browallia New" w:cs="Browallia New"/>
                <w:sz w:val="22"/>
                <w:szCs w:val="22"/>
              </w:rPr>
            </w:pPr>
            <w:r w:rsidRPr="00F36551">
              <w:rPr>
                <w:rFonts w:ascii="Browallia New" w:eastAsia="Arial Unicode MS" w:hAnsi="Browallia New" w:cs="Browallia New"/>
                <w:sz w:val="22"/>
                <w:szCs w:val="22"/>
              </w:rPr>
              <w:t>-</w:t>
            </w:r>
          </w:p>
        </w:tc>
      </w:tr>
      <w:tr w:rsidR="00FD13C0" w:rsidRPr="00F36551" w:rsidTr="00113693">
        <w:trPr>
          <w:cantSplit/>
          <w:trHeight w:val="20"/>
        </w:trPr>
        <w:tc>
          <w:tcPr>
            <w:tcW w:w="3024" w:type="dxa"/>
          </w:tcPr>
          <w:p w:rsidR="00FD13C0" w:rsidRPr="00F36551" w:rsidRDefault="00FD13C0" w:rsidP="00FD13C0">
            <w:pPr>
              <w:pStyle w:val="acctfourfigures"/>
              <w:tabs>
                <w:tab w:val="clear" w:pos="765"/>
              </w:tabs>
              <w:spacing w:line="240" w:lineRule="auto"/>
              <w:ind w:left="101"/>
              <w:rPr>
                <w:rFonts w:ascii="Browallia New" w:eastAsia="Arial Unicode MS" w:hAnsi="Browallia New" w:cs="Browallia New"/>
                <w:szCs w:val="22"/>
                <w:rtl/>
                <w:cs/>
                <w:lang w:val="en-US"/>
              </w:rPr>
            </w:pPr>
            <w:r w:rsidRPr="00F36551">
              <w:rPr>
                <w:rFonts w:ascii="Browallia New" w:eastAsia="Arial Unicode MS" w:hAnsi="Browallia New" w:cs="Browallia New"/>
                <w:szCs w:val="22"/>
                <w:cs/>
                <w:lang w:val="en-US" w:bidi="th-TH"/>
              </w:rPr>
              <w:t>บริษัท ลม ก้าวหน้า จำกัด</w:t>
            </w:r>
          </w:p>
        </w:tc>
        <w:tc>
          <w:tcPr>
            <w:tcW w:w="4320" w:type="dxa"/>
            <w:vAlign w:val="center"/>
          </w:tcPr>
          <w:p w:rsidR="00FD13C0" w:rsidRPr="005E5C83" w:rsidRDefault="00FD13C0" w:rsidP="00FD13C0">
            <w:pPr>
              <w:spacing w:line="240" w:lineRule="auto"/>
              <w:ind w:left="171" w:hanging="171"/>
              <w:rPr>
                <w:rFonts w:ascii="Browallia New" w:eastAsia="Arial Unicode MS" w:hAnsi="Browallia New" w:cs="Browallia New"/>
                <w:sz w:val="22"/>
                <w:szCs w:val="22"/>
                <w:cs/>
              </w:rPr>
            </w:pPr>
            <w:r w:rsidRPr="005E5C83">
              <w:rPr>
                <w:rFonts w:ascii="Browallia New" w:hAnsi="Browallia New" w:cs="Browallia New"/>
                <w:sz w:val="22"/>
                <w:szCs w:val="22"/>
                <w:cs/>
              </w:rPr>
              <w:t>ลงทุนในกลุ่มธุรกิจผลิตกระแสไฟฟ้า</w:t>
            </w:r>
          </w:p>
        </w:tc>
        <w:tc>
          <w:tcPr>
            <w:tcW w:w="1008" w:type="dxa"/>
            <w:shd w:val="clear" w:color="auto" w:fill="FAFAFA"/>
          </w:tcPr>
          <w:p w:rsidR="00FD13C0" w:rsidRPr="00FD13C0" w:rsidRDefault="00FD13C0" w:rsidP="00FD13C0">
            <w:pPr>
              <w:spacing w:line="240" w:lineRule="auto"/>
              <w:ind w:left="-122" w:right="-72"/>
              <w:jc w:val="right"/>
              <w:rPr>
                <w:rFonts w:ascii="Browallia New" w:eastAsia="Arial Unicode MS" w:hAnsi="Browallia New" w:cs="Browallia New"/>
                <w:sz w:val="22"/>
                <w:szCs w:val="22"/>
                <w:lang w:val="en-US"/>
              </w:rPr>
            </w:pPr>
            <w:r w:rsidRPr="00FD13C0">
              <w:rPr>
                <w:rFonts w:ascii="Browallia New" w:eastAsia="Arial Unicode MS" w:hAnsi="Browallia New" w:cs="Browallia New"/>
                <w:sz w:val="22"/>
                <w:szCs w:val="22"/>
                <w:lang w:val="en-US"/>
              </w:rPr>
              <w:t>99.99</w:t>
            </w:r>
          </w:p>
        </w:tc>
        <w:tc>
          <w:tcPr>
            <w:tcW w:w="990" w:type="dxa"/>
          </w:tcPr>
          <w:p w:rsidR="00FD13C0" w:rsidRPr="00F36551" w:rsidRDefault="00FD13C0" w:rsidP="00FD13C0">
            <w:pPr>
              <w:spacing w:line="240" w:lineRule="auto"/>
              <w:ind w:left="-122" w:right="-72"/>
              <w:jc w:val="right"/>
              <w:rPr>
                <w:rFonts w:ascii="Browallia New" w:eastAsia="Arial Unicode MS" w:hAnsi="Browallia New" w:cs="Browallia New"/>
                <w:sz w:val="22"/>
                <w:szCs w:val="22"/>
                <w:lang w:val="en-US"/>
              </w:rPr>
            </w:pPr>
            <w:r w:rsidRPr="00FE7E97">
              <w:rPr>
                <w:rFonts w:ascii="Browallia New" w:eastAsia="Arial Unicode MS" w:hAnsi="Browallia New" w:cs="Browallia New"/>
                <w:sz w:val="22"/>
                <w:szCs w:val="22"/>
              </w:rPr>
              <w:t>99</w:t>
            </w:r>
            <w:r w:rsidRPr="00F36551">
              <w:rPr>
                <w:rFonts w:ascii="Browallia New" w:eastAsia="Arial Unicode MS" w:hAnsi="Browallia New" w:cs="Browallia New"/>
                <w:sz w:val="22"/>
                <w:szCs w:val="22"/>
                <w:lang w:val="en-US"/>
              </w:rPr>
              <w:t>.</w:t>
            </w:r>
            <w:r w:rsidRPr="00FE7E97">
              <w:rPr>
                <w:rFonts w:ascii="Browallia New" w:eastAsia="Arial Unicode MS" w:hAnsi="Browallia New" w:cs="Browallia New"/>
                <w:sz w:val="22"/>
                <w:szCs w:val="22"/>
              </w:rPr>
              <w:t>99</w:t>
            </w:r>
          </w:p>
        </w:tc>
        <w:tc>
          <w:tcPr>
            <w:tcW w:w="1008" w:type="dxa"/>
            <w:shd w:val="clear" w:color="auto" w:fill="FAFAFA"/>
          </w:tcPr>
          <w:p w:rsidR="00FD13C0" w:rsidRPr="00FD13C0" w:rsidRDefault="00FD13C0" w:rsidP="00FD13C0">
            <w:pPr>
              <w:spacing w:line="240" w:lineRule="auto"/>
              <w:ind w:left="-122" w:right="-72"/>
              <w:jc w:val="right"/>
              <w:rPr>
                <w:rFonts w:ascii="Browallia New" w:eastAsia="Arial Unicode MS" w:hAnsi="Browallia New" w:cs="Browallia New"/>
                <w:sz w:val="22"/>
                <w:szCs w:val="22"/>
                <w:lang w:val="en-US"/>
              </w:rPr>
            </w:pPr>
            <w:r w:rsidRPr="00FD13C0">
              <w:rPr>
                <w:rFonts w:ascii="Browallia New" w:eastAsia="Arial Unicode MS" w:hAnsi="Browallia New" w:cs="Browallia New"/>
                <w:sz w:val="22"/>
                <w:szCs w:val="22"/>
                <w:lang w:val="en-US"/>
              </w:rPr>
              <w:t>-</w:t>
            </w:r>
          </w:p>
        </w:tc>
        <w:tc>
          <w:tcPr>
            <w:tcW w:w="1008" w:type="dxa"/>
          </w:tcPr>
          <w:p w:rsidR="00FD13C0" w:rsidRPr="00F36551" w:rsidRDefault="00FD13C0" w:rsidP="00FD13C0">
            <w:pPr>
              <w:spacing w:line="240" w:lineRule="auto"/>
              <w:ind w:left="-122" w:right="-72"/>
              <w:jc w:val="right"/>
              <w:rPr>
                <w:rFonts w:ascii="Browallia New" w:eastAsia="Arial Unicode MS" w:hAnsi="Browallia New" w:cs="Browallia New"/>
                <w:sz w:val="22"/>
                <w:szCs w:val="22"/>
                <w:lang w:val="en-US"/>
              </w:rPr>
            </w:pPr>
            <w:r w:rsidRPr="00F36551">
              <w:rPr>
                <w:rFonts w:ascii="Browallia New" w:eastAsia="Arial Unicode MS" w:hAnsi="Browallia New" w:cs="Browallia New"/>
                <w:sz w:val="22"/>
                <w:szCs w:val="22"/>
                <w:lang w:val="en-US"/>
              </w:rPr>
              <w:t>-</w:t>
            </w:r>
          </w:p>
        </w:tc>
        <w:tc>
          <w:tcPr>
            <w:tcW w:w="1011" w:type="dxa"/>
            <w:shd w:val="clear" w:color="auto" w:fill="FAFAFA"/>
          </w:tcPr>
          <w:p w:rsidR="00FD13C0" w:rsidRPr="00F36551" w:rsidRDefault="008F7E2D" w:rsidP="00FD13C0">
            <w:pPr>
              <w:spacing w:line="240" w:lineRule="auto"/>
              <w:ind w:left="-122" w:right="-72"/>
              <w:jc w:val="right"/>
              <w:rPr>
                <w:rFonts w:ascii="Browallia New" w:eastAsia="Arial Unicode MS" w:hAnsi="Browallia New" w:cs="Browallia New"/>
                <w:sz w:val="22"/>
                <w:szCs w:val="22"/>
                <w:lang w:val="en-US"/>
              </w:rPr>
            </w:pPr>
            <w:r>
              <w:rPr>
                <w:rFonts w:ascii="Browallia New" w:eastAsia="Arial Unicode MS" w:hAnsi="Browallia New" w:cs="Browallia New"/>
                <w:sz w:val="22"/>
                <w:szCs w:val="22"/>
                <w:lang w:val="en-US"/>
              </w:rPr>
              <w:t>1,879,500</w:t>
            </w:r>
          </w:p>
        </w:tc>
        <w:tc>
          <w:tcPr>
            <w:tcW w:w="1008" w:type="dxa"/>
          </w:tcPr>
          <w:p w:rsidR="00FD13C0" w:rsidRPr="00F36551" w:rsidRDefault="00FD13C0" w:rsidP="00FD13C0">
            <w:pPr>
              <w:spacing w:line="240" w:lineRule="auto"/>
              <w:ind w:left="-122" w:right="-72"/>
              <w:jc w:val="right"/>
              <w:rPr>
                <w:rFonts w:ascii="Browallia New" w:eastAsia="Arial Unicode MS" w:hAnsi="Browallia New" w:cs="Browallia New"/>
                <w:sz w:val="22"/>
                <w:szCs w:val="22"/>
                <w:lang w:val="en-US"/>
              </w:rPr>
            </w:pPr>
            <w:r w:rsidRPr="00FE7E97">
              <w:rPr>
                <w:rFonts w:ascii="Browallia New" w:eastAsia="Arial Unicode MS" w:hAnsi="Browallia New" w:cs="Browallia New"/>
                <w:sz w:val="22"/>
                <w:szCs w:val="22"/>
              </w:rPr>
              <w:t>1</w:t>
            </w:r>
            <w:r w:rsidRPr="00F36551">
              <w:rPr>
                <w:rFonts w:ascii="Browallia New" w:eastAsia="Arial Unicode MS" w:hAnsi="Browallia New" w:cs="Browallia New"/>
                <w:sz w:val="22"/>
                <w:szCs w:val="22"/>
                <w:lang w:val="en-US"/>
              </w:rPr>
              <w:t>,</w:t>
            </w:r>
            <w:r w:rsidRPr="00FE7E97">
              <w:rPr>
                <w:rFonts w:ascii="Browallia New" w:eastAsia="Arial Unicode MS" w:hAnsi="Browallia New" w:cs="Browallia New"/>
                <w:sz w:val="22"/>
                <w:szCs w:val="22"/>
              </w:rPr>
              <w:t>879</w:t>
            </w:r>
            <w:r w:rsidRPr="00F36551">
              <w:rPr>
                <w:rFonts w:ascii="Browallia New" w:eastAsia="Arial Unicode MS" w:hAnsi="Browallia New" w:cs="Browallia New"/>
                <w:sz w:val="22"/>
                <w:szCs w:val="22"/>
                <w:lang w:val="en-US"/>
              </w:rPr>
              <w:t>,</w:t>
            </w:r>
            <w:r w:rsidRPr="00FE7E97">
              <w:rPr>
                <w:rFonts w:ascii="Browallia New" w:eastAsia="Arial Unicode MS" w:hAnsi="Browallia New" w:cs="Browallia New"/>
                <w:sz w:val="22"/>
                <w:szCs w:val="22"/>
              </w:rPr>
              <w:t>500</w:t>
            </w:r>
          </w:p>
        </w:tc>
        <w:tc>
          <w:tcPr>
            <w:tcW w:w="990" w:type="dxa"/>
            <w:shd w:val="clear" w:color="auto" w:fill="FAFAFA"/>
          </w:tcPr>
          <w:p w:rsidR="00FD13C0" w:rsidRPr="00F36551" w:rsidRDefault="00282472" w:rsidP="00FD13C0">
            <w:pPr>
              <w:spacing w:line="240" w:lineRule="auto"/>
              <w:ind w:left="-122" w:right="-72"/>
              <w:jc w:val="right"/>
              <w:rPr>
                <w:rFonts w:ascii="Browallia New" w:eastAsia="Arial Unicode MS" w:hAnsi="Browallia New" w:cs="Browallia New"/>
                <w:color w:val="000000"/>
                <w:sz w:val="22"/>
                <w:szCs w:val="22"/>
                <w:lang w:val="en-US"/>
              </w:rPr>
            </w:pPr>
            <w:r>
              <w:rPr>
                <w:rFonts w:ascii="Browallia New" w:eastAsia="Arial Unicode MS" w:hAnsi="Browallia New" w:cs="Browallia New"/>
                <w:color w:val="000000"/>
                <w:sz w:val="22"/>
                <w:szCs w:val="22"/>
                <w:lang w:val="en-US"/>
              </w:rPr>
              <w:t>-</w:t>
            </w:r>
          </w:p>
        </w:tc>
        <w:tc>
          <w:tcPr>
            <w:tcW w:w="990" w:type="dxa"/>
          </w:tcPr>
          <w:p w:rsidR="00FD13C0" w:rsidRPr="00F36551" w:rsidRDefault="00FD13C0" w:rsidP="00FD13C0">
            <w:pPr>
              <w:spacing w:line="240" w:lineRule="auto"/>
              <w:ind w:left="-122" w:right="-72"/>
              <w:jc w:val="right"/>
              <w:rPr>
                <w:rFonts w:ascii="Browallia New" w:eastAsia="Arial Unicode MS" w:hAnsi="Browallia New" w:cs="Browallia New"/>
                <w:sz w:val="22"/>
                <w:szCs w:val="22"/>
              </w:rPr>
            </w:pPr>
            <w:r w:rsidRPr="00F36551">
              <w:rPr>
                <w:rFonts w:ascii="Browallia New" w:eastAsia="Arial Unicode MS" w:hAnsi="Browallia New" w:cs="Browallia New"/>
                <w:sz w:val="22"/>
                <w:szCs w:val="22"/>
              </w:rPr>
              <w:t>-</w:t>
            </w:r>
          </w:p>
        </w:tc>
      </w:tr>
      <w:tr w:rsidR="00FD13C0" w:rsidRPr="00F36551" w:rsidTr="00113693">
        <w:trPr>
          <w:cantSplit/>
          <w:trHeight w:val="20"/>
        </w:trPr>
        <w:tc>
          <w:tcPr>
            <w:tcW w:w="3024" w:type="dxa"/>
          </w:tcPr>
          <w:p w:rsidR="00FD13C0" w:rsidRPr="00F36551" w:rsidRDefault="00FD13C0" w:rsidP="00FD13C0">
            <w:pPr>
              <w:pStyle w:val="acctfourfigures"/>
              <w:tabs>
                <w:tab w:val="clear" w:pos="765"/>
              </w:tabs>
              <w:spacing w:line="240" w:lineRule="auto"/>
              <w:ind w:left="101"/>
              <w:rPr>
                <w:rFonts w:ascii="Browallia New" w:eastAsia="Arial Unicode MS" w:hAnsi="Browallia New" w:cs="Browallia New"/>
                <w:szCs w:val="22"/>
                <w:rtl/>
                <w:cs/>
                <w:lang w:val="en-US"/>
              </w:rPr>
            </w:pPr>
            <w:r w:rsidRPr="00F36551">
              <w:rPr>
                <w:rFonts w:ascii="Browallia New" w:eastAsia="Arial Unicode MS" w:hAnsi="Browallia New" w:cs="Browallia New"/>
                <w:szCs w:val="22"/>
                <w:cs/>
                <w:lang w:val="en-US" w:bidi="th-TH"/>
              </w:rPr>
              <w:t>บริษัท ลม ทศภูมิ จำกัด</w:t>
            </w:r>
          </w:p>
        </w:tc>
        <w:tc>
          <w:tcPr>
            <w:tcW w:w="4320" w:type="dxa"/>
            <w:vAlign w:val="center"/>
          </w:tcPr>
          <w:p w:rsidR="00FD13C0" w:rsidRPr="005E5C83" w:rsidRDefault="00FD13C0" w:rsidP="00FD13C0">
            <w:pPr>
              <w:spacing w:line="240" w:lineRule="auto"/>
              <w:ind w:left="171" w:hanging="171"/>
              <w:rPr>
                <w:rFonts w:ascii="Browallia New" w:eastAsia="Arial Unicode MS" w:hAnsi="Browallia New" w:cs="Browallia New"/>
                <w:sz w:val="22"/>
                <w:szCs w:val="22"/>
                <w:cs/>
              </w:rPr>
            </w:pPr>
            <w:r w:rsidRPr="005E5C83">
              <w:rPr>
                <w:rFonts w:ascii="Browallia New" w:hAnsi="Browallia New" w:cs="Browallia New"/>
                <w:sz w:val="22"/>
                <w:szCs w:val="22"/>
                <w:cs/>
              </w:rPr>
              <w:t>ลงทุนในกลุ่มธุรกิจผลิตกระแสไฟฟ้า</w:t>
            </w:r>
          </w:p>
        </w:tc>
        <w:tc>
          <w:tcPr>
            <w:tcW w:w="1008" w:type="dxa"/>
            <w:shd w:val="clear" w:color="auto" w:fill="FAFAFA"/>
          </w:tcPr>
          <w:p w:rsidR="00FD13C0" w:rsidRPr="00FD13C0" w:rsidRDefault="00FD13C0" w:rsidP="00FD13C0">
            <w:pPr>
              <w:spacing w:line="240" w:lineRule="auto"/>
              <w:ind w:left="-122" w:right="-72"/>
              <w:jc w:val="right"/>
              <w:rPr>
                <w:rFonts w:ascii="Browallia New" w:eastAsia="Arial Unicode MS" w:hAnsi="Browallia New" w:cs="Browallia New"/>
                <w:sz w:val="22"/>
                <w:szCs w:val="22"/>
                <w:lang w:val="en-US"/>
              </w:rPr>
            </w:pPr>
            <w:r w:rsidRPr="00FD13C0">
              <w:rPr>
                <w:rFonts w:ascii="Browallia New" w:eastAsia="Arial Unicode MS" w:hAnsi="Browallia New" w:cs="Browallia New"/>
                <w:sz w:val="22"/>
                <w:szCs w:val="22"/>
                <w:lang w:val="en-US"/>
              </w:rPr>
              <w:t>99.99</w:t>
            </w:r>
          </w:p>
        </w:tc>
        <w:tc>
          <w:tcPr>
            <w:tcW w:w="990" w:type="dxa"/>
          </w:tcPr>
          <w:p w:rsidR="00FD13C0" w:rsidRPr="00F36551" w:rsidRDefault="00FD13C0" w:rsidP="00FD13C0">
            <w:pPr>
              <w:spacing w:line="240" w:lineRule="auto"/>
              <w:ind w:left="-122" w:right="-72"/>
              <w:jc w:val="right"/>
              <w:rPr>
                <w:rFonts w:ascii="Browallia New" w:eastAsia="Arial Unicode MS" w:hAnsi="Browallia New" w:cs="Browallia New"/>
                <w:sz w:val="22"/>
                <w:szCs w:val="22"/>
                <w:lang w:val="en-US"/>
              </w:rPr>
            </w:pPr>
            <w:r w:rsidRPr="00FE7E97">
              <w:rPr>
                <w:rFonts w:ascii="Browallia New" w:eastAsia="Arial Unicode MS" w:hAnsi="Browallia New" w:cs="Browallia New"/>
                <w:sz w:val="22"/>
                <w:szCs w:val="22"/>
              </w:rPr>
              <w:t>99</w:t>
            </w:r>
            <w:r w:rsidRPr="00F36551">
              <w:rPr>
                <w:rFonts w:ascii="Browallia New" w:eastAsia="Arial Unicode MS" w:hAnsi="Browallia New" w:cs="Browallia New"/>
                <w:sz w:val="22"/>
                <w:szCs w:val="22"/>
                <w:lang w:val="en-US"/>
              </w:rPr>
              <w:t>.</w:t>
            </w:r>
            <w:r w:rsidRPr="00FE7E97">
              <w:rPr>
                <w:rFonts w:ascii="Browallia New" w:eastAsia="Arial Unicode MS" w:hAnsi="Browallia New" w:cs="Browallia New"/>
                <w:sz w:val="22"/>
                <w:szCs w:val="22"/>
              </w:rPr>
              <w:t>99</w:t>
            </w:r>
          </w:p>
        </w:tc>
        <w:tc>
          <w:tcPr>
            <w:tcW w:w="1008" w:type="dxa"/>
            <w:shd w:val="clear" w:color="auto" w:fill="FAFAFA"/>
          </w:tcPr>
          <w:p w:rsidR="00FD13C0" w:rsidRPr="00FD13C0" w:rsidRDefault="00FD13C0" w:rsidP="00FD13C0">
            <w:pPr>
              <w:spacing w:line="240" w:lineRule="auto"/>
              <w:ind w:left="-122" w:right="-72"/>
              <w:jc w:val="right"/>
              <w:rPr>
                <w:rFonts w:ascii="Browallia New" w:eastAsia="Arial Unicode MS" w:hAnsi="Browallia New" w:cs="Browallia New"/>
                <w:sz w:val="22"/>
                <w:szCs w:val="22"/>
                <w:lang w:val="en-US"/>
              </w:rPr>
            </w:pPr>
            <w:r w:rsidRPr="00FD13C0">
              <w:rPr>
                <w:rFonts w:ascii="Browallia New" w:eastAsia="Arial Unicode MS" w:hAnsi="Browallia New" w:cs="Browallia New"/>
                <w:sz w:val="22"/>
                <w:szCs w:val="22"/>
                <w:lang w:val="en-US"/>
              </w:rPr>
              <w:t>-</w:t>
            </w:r>
          </w:p>
        </w:tc>
        <w:tc>
          <w:tcPr>
            <w:tcW w:w="1008" w:type="dxa"/>
          </w:tcPr>
          <w:p w:rsidR="00FD13C0" w:rsidRPr="00F36551" w:rsidRDefault="00FD13C0" w:rsidP="00FD13C0">
            <w:pPr>
              <w:spacing w:line="240" w:lineRule="auto"/>
              <w:ind w:left="-122" w:right="-72"/>
              <w:jc w:val="right"/>
              <w:rPr>
                <w:rFonts w:ascii="Browallia New" w:eastAsia="Arial Unicode MS" w:hAnsi="Browallia New" w:cs="Browallia New"/>
                <w:sz w:val="22"/>
                <w:szCs w:val="22"/>
                <w:lang w:val="en-US"/>
              </w:rPr>
            </w:pPr>
            <w:r w:rsidRPr="00F36551">
              <w:rPr>
                <w:rFonts w:ascii="Browallia New" w:eastAsia="Arial Unicode MS" w:hAnsi="Browallia New" w:cs="Browallia New"/>
                <w:sz w:val="22"/>
                <w:szCs w:val="22"/>
                <w:lang w:val="en-US"/>
              </w:rPr>
              <w:t>-</w:t>
            </w:r>
          </w:p>
        </w:tc>
        <w:tc>
          <w:tcPr>
            <w:tcW w:w="1011" w:type="dxa"/>
            <w:shd w:val="clear" w:color="auto" w:fill="FAFAFA"/>
          </w:tcPr>
          <w:p w:rsidR="00FD13C0" w:rsidRPr="00F36551" w:rsidRDefault="008F7E2D" w:rsidP="00FD13C0">
            <w:pPr>
              <w:spacing w:line="240" w:lineRule="auto"/>
              <w:ind w:left="-122" w:right="-72"/>
              <w:jc w:val="right"/>
              <w:rPr>
                <w:rFonts w:ascii="Browallia New" w:eastAsia="Arial Unicode MS" w:hAnsi="Browallia New" w:cs="Browallia New"/>
                <w:sz w:val="22"/>
                <w:szCs w:val="22"/>
                <w:lang w:val="en-US"/>
              </w:rPr>
            </w:pPr>
            <w:r>
              <w:rPr>
                <w:rFonts w:ascii="Browallia New" w:eastAsia="Arial Unicode MS" w:hAnsi="Browallia New" w:cs="Browallia New"/>
                <w:sz w:val="22"/>
                <w:szCs w:val="22"/>
                <w:lang w:val="en-US"/>
              </w:rPr>
              <w:t>1,670,000</w:t>
            </w:r>
          </w:p>
        </w:tc>
        <w:tc>
          <w:tcPr>
            <w:tcW w:w="1008" w:type="dxa"/>
          </w:tcPr>
          <w:p w:rsidR="00FD13C0" w:rsidRPr="00F36551" w:rsidRDefault="00FD13C0" w:rsidP="00FD13C0">
            <w:pPr>
              <w:spacing w:line="240" w:lineRule="auto"/>
              <w:ind w:left="-122" w:right="-72"/>
              <w:jc w:val="right"/>
              <w:rPr>
                <w:rFonts w:ascii="Browallia New" w:eastAsia="Arial Unicode MS" w:hAnsi="Browallia New" w:cs="Browallia New"/>
                <w:sz w:val="22"/>
                <w:szCs w:val="22"/>
                <w:lang w:val="en-US"/>
              </w:rPr>
            </w:pPr>
            <w:r w:rsidRPr="00FE7E97">
              <w:rPr>
                <w:rFonts w:ascii="Browallia New" w:eastAsia="Arial Unicode MS" w:hAnsi="Browallia New" w:cs="Browallia New"/>
                <w:sz w:val="22"/>
                <w:szCs w:val="22"/>
              </w:rPr>
              <w:t>1</w:t>
            </w:r>
            <w:r w:rsidRPr="00F36551">
              <w:rPr>
                <w:rFonts w:ascii="Browallia New" w:eastAsia="Arial Unicode MS" w:hAnsi="Browallia New" w:cs="Browallia New"/>
                <w:sz w:val="22"/>
                <w:szCs w:val="22"/>
                <w:lang w:val="en-US"/>
              </w:rPr>
              <w:t>,</w:t>
            </w:r>
            <w:r w:rsidRPr="00FE7E97">
              <w:rPr>
                <w:rFonts w:ascii="Browallia New" w:eastAsia="Arial Unicode MS" w:hAnsi="Browallia New" w:cs="Browallia New"/>
                <w:sz w:val="22"/>
                <w:szCs w:val="22"/>
              </w:rPr>
              <w:t>670</w:t>
            </w:r>
            <w:r w:rsidRPr="00F36551">
              <w:rPr>
                <w:rFonts w:ascii="Browallia New" w:eastAsia="Arial Unicode MS" w:hAnsi="Browallia New" w:cs="Browallia New"/>
                <w:sz w:val="22"/>
                <w:szCs w:val="22"/>
                <w:lang w:val="en-US"/>
              </w:rPr>
              <w:t>,</w:t>
            </w:r>
            <w:r w:rsidRPr="00FE7E97">
              <w:rPr>
                <w:rFonts w:ascii="Browallia New" w:eastAsia="Arial Unicode MS" w:hAnsi="Browallia New" w:cs="Browallia New"/>
                <w:sz w:val="22"/>
                <w:szCs w:val="22"/>
              </w:rPr>
              <w:t>000</w:t>
            </w:r>
          </w:p>
        </w:tc>
        <w:tc>
          <w:tcPr>
            <w:tcW w:w="990" w:type="dxa"/>
            <w:shd w:val="clear" w:color="auto" w:fill="FAFAFA"/>
          </w:tcPr>
          <w:p w:rsidR="00FD13C0" w:rsidRPr="00F36551" w:rsidRDefault="00282472" w:rsidP="00FD13C0">
            <w:pPr>
              <w:spacing w:line="240" w:lineRule="auto"/>
              <w:ind w:left="-122" w:right="-72"/>
              <w:jc w:val="right"/>
              <w:rPr>
                <w:rFonts w:ascii="Browallia New" w:eastAsia="Arial Unicode MS" w:hAnsi="Browallia New" w:cs="Browallia New"/>
                <w:color w:val="000000"/>
                <w:sz w:val="22"/>
                <w:szCs w:val="22"/>
                <w:lang w:val="en-US"/>
              </w:rPr>
            </w:pPr>
            <w:r>
              <w:rPr>
                <w:rFonts w:ascii="Browallia New" w:eastAsia="Arial Unicode MS" w:hAnsi="Browallia New" w:cs="Browallia New"/>
                <w:color w:val="000000"/>
                <w:sz w:val="22"/>
                <w:szCs w:val="22"/>
                <w:lang w:val="en-US"/>
              </w:rPr>
              <w:t>-</w:t>
            </w:r>
          </w:p>
        </w:tc>
        <w:tc>
          <w:tcPr>
            <w:tcW w:w="990" w:type="dxa"/>
          </w:tcPr>
          <w:p w:rsidR="00FD13C0" w:rsidRPr="00F36551" w:rsidRDefault="00FD13C0" w:rsidP="00FD13C0">
            <w:pPr>
              <w:spacing w:line="240" w:lineRule="auto"/>
              <w:ind w:left="-122" w:right="-72"/>
              <w:jc w:val="right"/>
              <w:rPr>
                <w:rFonts w:ascii="Browallia New" w:eastAsia="Arial Unicode MS" w:hAnsi="Browallia New" w:cs="Browallia New"/>
                <w:sz w:val="22"/>
                <w:szCs w:val="22"/>
              </w:rPr>
            </w:pPr>
            <w:r w:rsidRPr="00F36551">
              <w:rPr>
                <w:rFonts w:ascii="Browallia New" w:eastAsia="Arial Unicode MS" w:hAnsi="Browallia New" w:cs="Browallia New"/>
                <w:sz w:val="22"/>
                <w:szCs w:val="22"/>
              </w:rPr>
              <w:t>-</w:t>
            </w:r>
          </w:p>
        </w:tc>
      </w:tr>
      <w:tr w:rsidR="00FD13C0" w:rsidRPr="00F36551" w:rsidTr="00113693">
        <w:trPr>
          <w:cantSplit/>
          <w:trHeight w:val="20"/>
        </w:trPr>
        <w:tc>
          <w:tcPr>
            <w:tcW w:w="3024" w:type="dxa"/>
          </w:tcPr>
          <w:p w:rsidR="00FD13C0" w:rsidRPr="00F36551" w:rsidRDefault="00FD13C0" w:rsidP="00FD13C0">
            <w:pPr>
              <w:pStyle w:val="acctfourfigures"/>
              <w:tabs>
                <w:tab w:val="clear" w:pos="765"/>
              </w:tabs>
              <w:spacing w:line="240" w:lineRule="auto"/>
              <w:ind w:left="101"/>
              <w:rPr>
                <w:rFonts w:ascii="Browallia New" w:eastAsia="Arial Unicode MS" w:hAnsi="Browallia New" w:cs="Browallia New"/>
                <w:szCs w:val="22"/>
                <w:rtl/>
                <w:cs/>
                <w:lang w:val="en-US"/>
              </w:rPr>
            </w:pPr>
            <w:r w:rsidRPr="00F36551">
              <w:rPr>
                <w:rFonts w:ascii="Browallia New" w:eastAsia="Arial Unicode MS" w:hAnsi="Browallia New" w:cs="Browallia New"/>
                <w:szCs w:val="22"/>
                <w:cs/>
                <w:lang w:val="en-US" w:bidi="th-TH"/>
              </w:rPr>
              <w:t>บริษัท เอ็มมา คอร์ปอเรชั่น จำกัด</w:t>
            </w:r>
          </w:p>
        </w:tc>
        <w:tc>
          <w:tcPr>
            <w:tcW w:w="4320" w:type="dxa"/>
            <w:vAlign w:val="center"/>
          </w:tcPr>
          <w:p w:rsidR="00FD13C0" w:rsidRPr="00F36551" w:rsidRDefault="00FD13C0" w:rsidP="00FD13C0">
            <w:pPr>
              <w:spacing w:line="240" w:lineRule="auto"/>
              <w:ind w:left="171" w:hanging="171"/>
              <w:rPr>
                <w:rFonts w:ascii="Browallia New" w:eastAsia="Arial Unicode MS" w:hAnsi="Browallia New" w:cs="Browallia New"/>
                <w:sz w:val="22"/>
                <w:szCs w:val="22"/>
                <w:cs/>
              </w:rPr>
            </w:pPr>
            <w:r w:rsidRPr="00F36551">
              <w:rPr>
                <w:rFonts w:ascii="Browallia New" w:eastAsia="Arial Unicode MS" w:hAnsi="Browallia New" w:cs="Browallia New"/>
                <w:sz w:val="22"/>
                <w:szCs w:val="22"/>
                <w:cs/>
              </w:rPr>
              <w:t>วิจัยและพัฒนาอุปกรณ์ไฟฟ้า</w:t>
            </w:r>
            <w:r w:rsidRPr="00F36551">
              <w:rPr>
                <w:rFonts w:ascii="Browallia New" w:eastAsia="Arial Unicode MS" w:hAnsi="Browallia New" w:cs="Browallia New"/>
                <w:sz w:val="22"/>
                <w:szCs w:val="22"/>
              </w:rPr>
              <w:t xml:space="preserve"> (</w:t>
            </w:r>
            <w:r w:rsidRPr="00F36551">
              <w:rPr>
                <w:rFonts w:ascii="Browallia New" w:eastAsia="Arial Unicode MS" w:hAnsi="Browallia New" w:cs="Browallia New"/>
                <w:sz w:val="22"/>
                <w:szCs w:val="22"/>
                <w:cs/>
              </w:rPr>
              <w:t>ยังไม่ได้เริ่มดำเนินงานเชิงพาณิชย์</w:t>
            </w:r>
            <w:r w:rsidRPr="00F36551">
              <w:rPr>
                <w:rFonts w:ascii="Browallia New" w:eastAsia="Arial Unicode MS" w:hAnsi="Browallia New" w:cs="Browallia New"/>
                <w:sz w:val="22"/>
                <w:szCs w:val="22"/>
              </w:rPr>
              <w:t>)</w:t>
            </w:r>
          </w:p>
        </w:tc>
        <w:tc>
          <w:tcPr>
            <w:tcW w:w="1008" w:type="dxa"/>
            <w:shd w:val="clear" w:color="auto" w:fill="FAFAFA"/>
          </w:tcPr>
          <w:p w:rsidR="00FD13C0" w:rsidRPr="00FD13C0" w:rsidRDefault="00FD13C0" w:rsidP="00FD13C0">
            <w:pPr>
              <w:spacing w:line="240" w:lineRule="auto"/>
              <w:ind w:left="-122" w:right="-72"/>
              <w:jc w:val="right"/>
              <w:rPr>
                <w:rFonts w:ascii="Browallia New" w:eastAsia="Arial Unicode MS" w:hAnsi="Browallia New" w:cs="Browallia New"/>
                <w:sz w:val="22"/>
                <w:szCs w:val="22"/>
                <w:lang w:val="en-US"/>
              </w:rPr>
            </w:pPr>
            <w:r w:rsidRPr="00FD13C0">
              <w:rPr>
                <w:rFonts w:ascii="Browallia New" w:eastAsia="Arial Unicode MS" w:hAnsi="Browallia New" w:cs="Browallia New"/>
                <w:sz w:val="22"/>
                <w:szCs w:val="22"/>
                <w:lang w:val="en-US"/>
              </w:rPr>
              <w:t>50.00</w:t>
            </w:r>
          </w:p>
        </w:tc>
        <w:tc>
          <w:tcPr>
            <w:tcW w:w="990" w:type="dxa"/>
          </w:tcPr>
          <w:p w:rsidR="00FD13C0" w:rsidRPr="00F36551" w:rsidRDefault="00FD13C0" w:rsidP="00FD13C0">
            <w:pPr>
              <w:spacing w:line="240" w:lineRule="auto"/>
              <w:ind w:left="-122" w:right="-72"/>
              <w:jc w:val="right"/>
              <w:rPr>
                <w:rFonts w:ascii="Browallia New" w:eastAsia="Arial Unicode MS" w:hAnsi="Browallia New" w:cs="Browallia New"/>
                <w:sz w:val="22"/>
                <w:szCs w:val="22"/>
                <w:lang w:val="en-US"/>
              </w:rPr>
            </w:pPr>
            <w:r w:rsidRPr="00FE7E97">
              <w:rPr>
                <w:rFonts w:ascii="Browallia New" w:eastAsia="Arial Unicode MS" w:hAnsi="Browallia New" w:cs="Browallia New"/>
                <w:sz w:val="22"/>
                <w:szCs w:val="22"/>
              </w:rPr>
              <w:t>50</w:t>
            </w:r>
            <w:r w:rsidRPr="00F36551">
              <w:rPr>
                <w:rFonts w:ascii="Browallia New" w:eastAsia="Arial Unicode MS" w:hAnsi="Browallia New" w:cs="Browallia New"/>
                <w:sz w:val="22"/>
                <w:szCs w:val="22"/>
                <w:lang w:val="en-US"/>
              </w:rPr>
              <w:t>.</w:t>
            </w:r>
            <w:r w:rsidRPr="00FE7E97">
              <w:rPr>
                <w:rFonts w:ascii="Browallia New" w:eastAsia="Arial Unicode MS" w:hAnsi="Browallia New" w:cs="Browallia New"/>
                <w:sz w:val="22"/>
                <w:szCs w:val="22"/>
              </w:rPr>
              <w:t>00</w:t>
            </w:r>
          </w:p>
        </w:tc>
        <w:tc>
          <w:tcPr>
            <w:tcW w:w="1008" w:type="dxa"/>
            <w:shd w:val="clear" w:color="auto" w:fill="FAFAFA"/>
          </w:tcPr>
          <w:p w:rsidR="00FD13C0" w:rsidRPr="00FD13C0" w:rsidRDefault="00FD13C0" w:rsidP="00FD13C0">
            <w:pPr>
              <w:spacing w:line="240" w:lineRule="auto"/>
              <w:ind w:left="-122" w:right="-72"/>
              <w:jc w:val="right"/>
              <w:rPr>
                <w:rFonts w:ascii="Browallia New" w:eastAsia="Arial Unicode MS" w:hAnsi="Browallia New" w:cs="Browallia New"/>
                <w:sz w:val="22"/>
                <w:szCs w:val="22"/>
                <w:lang w:val="en-US"/>
              </w:rPr>
            </w:pPr>
            <w:r w:rsidRPr="00FD13C0">
              <w:rPr>
                <w:rFonts w:ascii="Browallia New" w:eastAsia="Arial Unicode MS" w:hAnsi="Browallia New" w:cs="Browallia New"/>
                <w:sz w:val="22"/>
                <w:szCs w:val="22"/>
                <w:lang w:val="en-US"/>
              </w:rPr>
              <w:t>-</w:t>
            </w:r>
          </w:p>
        </w:tc>
        <w:tc>
          <w:tcPr>
            <w:tcW w:w="1008" w:type="dxa"/>
          </w:tcPr>
          <w:p w:rsidR="00FD13C0" w:rsidRPr="00F36551" w:rsidRDefault="00FD13C0" w:rsidP="00FD13C0">
            <w:pPr>
              <w:spacing w:line="240" w:lineRule="auto"/>
              <w:ind w:left="-122" w:right="-72"/>
              <w:jc w:val="right"/>
              <w:rPr>
                <w:rFonts w:ascii="Browallia New" w:eastAsia="Arial Unicode MS" w:hAnsi="Browallia New" w:cs="Browallia New"/>
                <w:sz w:val="22"/>
                <w:szCs w:val="22"/>
                <w:lang w:val="en-US"/>
              </w:rPr>
            </w:pPr>
            <w:r w:rsidRPr="00F36551">
              <w:rPr>
                <w:rFonts w:ascii="Browallia New" w:eastAsia="Arial Unicode MS" w:hAnsi="Browallia New" w:cs="Browallia New"/>
                <w:sz w:val="22"/>
                <w:szCs w:val="22"/>
                <w:lang w:val="en-US"/>
              </w:rPr>
              <w:t>-</w:t>
            </w:r>
          </w:p>
        </w:tc>
        <w:tc>
          <w:tcPr>
            <w:tcW w:w="1011" w:type="dxa"/>
            <w:shd w:val="clear" w:color="auto" w:fill="FAFAFA"/>
          </w:tcPr>
          <w:p w:rsidR="00FD13C0" w:rsidRPr="00F36551" w:rsidRDefault="008F7E2D" w:rsidP="00FD13C0">
            <w:pPr>
              <w:pStyle w:val="acctfourfigures"/>
              <w:tabs>
                <w:tab w:val="clear" w:pos="765"/>
                <w:tab w:val="decimal" w:pos="550"/>
              </w:tabs>
              <w:spacing w:line="240" w:lineRule="auto"/>
              <w:ind w:right="-72"/>
              <w:jc w:val="right"/>
              <w:rPr>
                <w:rFonts w:ascii="Browallia New" w:eastAsia="Arial Unicode MS" w:hAnsi="Browallia New" w:cs="Browallia New"/>
                <w:noProof/>
                <w:szCs w:val="22"/>
                <w:lang w:val="en-US"/>
              </w:rPr>
            </w:pPr>
            <w:r>
              <w:rPr>
                <w:rFonts w:ascii="Browallia New" w:eastAsia="Arial Unicode MS" w:hAnsi="Browallia New" w:cs="Browallia New"/>
                <w:noProof/>
                <w:szCs w:val="22"/>
                <w:lang w:val="en-US"/>
              </w:rPr>
              <w:t>50</w:t>
            </w:r>
          </w:p>
        </w:tc>
        <w:tc>
          <w:tcPr>
            <w:tcW w:w="1008" w:type="dxa"/>
          </w:tcPr>
          <w:p w:rsidR="00FD13C0" w:rsidRPr="00F36551" w:rsidRDefault="00FD13C0" w:rsidP="00FD13C0">
            <w:pPr>
              <w:pStyle w:val="acctfourfigures"/>
              <w:tabs>
                <w:tab w:val="clear" w:pos="765"/>
                <w:tab w:val="decimal" w:pos="550"/>
              </w:tabs>
              <w:spacing w:line="240" w:lineRule="auto"/>
              <w:ind w:right="-72"/>
              <w:jc w:val="right"/>
              <w:rPr>
                <w:rFonts w:ascii="Browallia New" w:eastAsia="Arial Unicode MS" w:hAnsi="Browallia New" w:cs="Browallia New"/>
                <w:noProof/>
                <w:szCs w:val="22"/>
                <w:lang w:val="en-US"/>
              </w:rPr>
            </w:pPr>
            <w:r w:rsidRPr="00FE7E97">
              <w:rPr>
                <w:rFonts w:ascii="Browallia New" w:eastAsia="Arial Unicode MS" w:hAnsi="Browallia New" w:cs="Browallia New"/>
                <w:noProof/>
                <w:szCs w:val="22"/>
              </w:rPr>
              <w:t>50</w:t>
            </w:r>
          </w:p>
        </w:tc>
        <w:tc>
          <w:tcPr>
            <w:tcW w:w="990" w:type="dxa"/>
            <w:shd w:val="clear" w:color="auto" w:fill="FAFAFA"/>
          </w:tcPr>
          <w:p w:rsidR="00FD13C0" w:rsidRPr="00F36551" w:rsidRDefault="00282472" w:rsidP="00FD13C0">
            <w:pPr>
              <w:spacing w:line="240" w:lineRule="auto"/>
              <w:ind w:left="-122" w:right="-72"/>
              <w:jc w:val="right"/>
              <w:rPr>
                <w:rFonts w:ascii="Browallia New" w:eastAsia="Arial Unicode MS" w:hAnsi="Browallia New" w:cs="Browallia New"/>
                <w:color w:val="000000"/>
                <w:sz w:val="22"/>
                <w:szCs w:val="22"/>
                <w:lang w:val="en-US"/>
              </w:rPr>
            </w:pPr>
            <w:r>
              <w:rPr>
                <w:rFonts w:ascii="Browallia New" w:eastAsia="Arial Unicode MS" w:hAnsi="Browallia New" w:cs="Browallia New"/>
                <w:color w:val="000000"/>
                <w:sz w:val="22"/>
                <w:szCs w:val="22"/>
                <w:lang w:val="en-US"/>
              </w:rPr>
              <w:t>-</w:t>
            </w:r>
          </w:p>
        </w:tc>
        <w:tc>
          <w:tcPr>
            <w:tcW w:w="990" w:type="dxa"/>
          </w:tcPr>
          <w:p w:rsidR="00FD13C0" w:rsidRPr="00F36551" w:rsidRDefault="00FD13C0" w:rsidP="00FD13C0">
            <w:pPr>
              <w:spacing w:line="240" w:lineRule="auto"/>
              <w:ind w:left="-122" w:right="-72"/>
              <w:jc w:val="right"/>
              <w:rPr>
                <w:rFonts w:ascii="Browallia New" w:eastAsia="Arial Unicode MS" w:hAnsi="Browallia New" w:cs="Browallia New"/>
                <w:sz w:val="22"/>
                <w:szCs w:val="22"/>
              </w:rPr>
            </w:pPr>
            <w:r w:rsidRPr="00F36551">
              <w:rPr>
                <w:rFonts w:ascii="Browallia New" w:eastAsia="Arial Unicode MS" w:hAnsi="Browallia New" w:cs="Browallia New"/>
                <w:sz w:val="22"/>
                <w:szCs w:val="22"/>
              </w:rPr>
              <w:t>-</w:t>
            </w:r>
          </w:p>
        </w:tc>
      </w:tr>
      <w:tr w:rsidR="00FD13C0" w:rsidRPr="00F36551" w:rsidTr="00113693">
        <w:trPr>
          <w:cantSplit/>
          <w:trHeight w:val="20"/>
        </w:trPr>
        <w:tc>
          <w:tcPr>
            <w:tcW w:w="3024" w:type="dxa"/>
          </w:tcPr>
          <w:p w:rsidR="00FD13C0" w:rsidRPr="00F36551" w:rsidRDefault="00FD13C0" w:rsidP="00FD13C0">
            <w:pPr>
              <w:pStyle w:val="acctfourfigures"/>
              <w:tabs>
                <w:tab w:val="clear" w:pos="765"/>
              </w:tabs>
              <w:spacing w:line="240" w:lineRule="auto"/>
              <w:ind w:left="101"/>
              <w:rPr>
                <w:rFonts w:ascii="Browallia New" w:eastAsia="Arial Unicode MS" w:hAnsi="Browallia New" w:cs="Browallia New"/>
                <w:szCs w:val="22"/>
                <w:rtl/>
                <w:cs/>
                <w:lang w:val="en-US"/>
              </w:rPr>
            </w:pPr>
            <w:r w:rsidRPr="00F36551">
              <w:rPr>
                <w:rFonts w:ascii="Browallia New" w:eastAsia="Arial Unicode MS" w:hAnsi="Browallia New" w:cs="Browallia New"/>
                <w:szCs w:val="22"/>
                <w:cs/>
                <w:lang w:val="en-US" w:bidi="th-TH"/>
              </w:rPr>
              <w:t>บริษัท เทพสถิต วินด์ฟาร์ม จำกัด</w:t>
            </w:r>
          </w:p>
        </w:tc>
        <w:tc>
          <w:tcPr>
            <w:tcW w:w="4320" w:type="dxa"/>
            <w:vAlign w:val="center"/>
          </w:tcPr>
          <w:p w:rsidR="00FD13C0" w:rsidRPr="00F36551" w:rsidRDefault="00FD13C0" w:rsidP="00FD13C0">
            <w:pPr>
              <w:spacing w:line="240" w:lineRule="auto"/>
              <w:ind w:left="171" w:hanging="171"/>
              <w:rPr>
                <w:rFonts w:ascii="Browallia New" w:eastAsia="Arial Unicode MS" w:hAnsi="Browallia New" w:cs="Browallia New"/>
                <w:sz w:val="22"/>
                <w:szCs w:val="22"/>
                <w:cs/>
                <w:lang w:val="en-US"/>
              </w:rPr>
            </w:pPr>
            <w:r w:rsidRPr="00F36551">
              <w:rPr>
                <w:rFonts w:ascii="Browallia New" w:eastAsia="Arial Unicode MS" w:hAnsi="Browallia New" w:cs="Browallia New"/>
                <w:sz w:val="22"/>
                <w:szCs w:val="22"/>
                <w:cs/>
                <w:lang w:val="en-US"/>
              </w:rPr>
              <w:t>ผลิตและจำหน่ายกระแสไฟฟ้าจากพลังงานลม</w:t>
            </w:r>
          </w:p>
        </w:tc>
        <w:tc>
          <w:tcPr>
            <w:tcW w:w="1008" w:type="dxa"/>
            <w:shd w:val="clear" w:color="auto" w:fill="FAFAFA"/>
          </w:tcPr>
          <w:p w:rsidR="00FD13C0" w:rsidRPr="00FD13C0" w:rsidRDefault="00FD13C0" w:rsidP="00FD13C0">
            <w:pPr>
              <w:spacing w:line="240" w:lineRule="auto"/>
              <w:ind w:left="-122" w:right="-72"/>
              <w:jc w:val="right"/>
              <w:rPr>
                <w:rFonts w:ascii="Browallia New" w:eastAsia="Arial Unicode MS" w:hAnsi="Browallia New" w:cs="Browallia New"/>
                <w:sz w:val="22"/>
                <w:szCs w:val="22"/>
                <w:lang w:val="en-US"/>
              </w:rPr>
            </w:pPr>
            <w:r w:rsidRPr="00FD13C0">
              <w:rPr>
                <w:rFonts w:ascii="Browallia New" w:eastAsia="Arial Unicode MS" w:hAnsi="Browallia New" w:cs="Browallia New"/>
                <w:sz w:val="22"/>
                <w:szCs w:val="22"/>
                <w:lang w:val="en-US"/>
              </w:rPr>
              <w:t>99.99</w:t>
            </w:r>
          </w:p>
        </w:tc>
        <w:tc>
          <w:tcPr>
            <w:tcW w:w="990" w:type="dxa"/>
          </w:tcPr>
          <w:p w:rsidR="00FD13C0" w:rsidRPr="00F36551" w:rsidRDefault="00FD13C0" w:rsidP="00FD13C0">
            <w:pPr>
              <w:spacing w:line="240" w:lineRule="auto"/>
              <w:ind w:left="-122" w:right="-72"/>
              <w:jc w:val="right"/>
              <w:rPr>
                <w:rFonts w:ascii="Browallia New" w:eastAsia="Arial Unicode MS" w:hAnsi="Browallia New" w:cs="Browallia New"/>
                <w:sz w:val="22"/>
                <w:szCs w:val="22"/>
                <w:lang w:val="en-US" w:bidi="ar-SA"/>
              </w:rPr>
            </w:pPr>
            <w:r w:rsidRPr="00FE7E97">
              <w:rPr>
                <w:rFonts w:ascii="Browallia New" w:eastAsia="Arial Unicode MS" w:hAnsi="Browallia New" w:cs="Browallia New"/>
                <w:sz w:val="22"/>
                <w:szCs w:val="22"/>
                <w:lang w:bidi="ar-SA"/>
              </w:rPr>
              <w:t>99</w:t>
            </w:r>
            <w:r w:rsidRPr="00F36551">
              <w:rPr>
                <w:rFonts w:ascii="Browallia New" w:eastAsia="Arial Unicode MS" w:hAnsi="Browallia New" w:cs="Browallia New"/>
                <w:sz w:val="22"/>
                <w:szCs w:val="22"/>
                <w:lang w:val="en-US" w:bidi="ar-SA"/>
              </w:rPr>
              <w:t>.</w:t>
            </w:r>
            <w:r w:rsidRPr="00FE7E97">
              <w:rPr>
                <w:rFonts w:ascii="Browallia New" w:eastAsia="Arial Unicode MS" w:hAnsi="Browallia New" w:cs="Browallia New"/>
                <w:sz w:val="22"/>
                <w:szCs w:val="22"/>
                <w:lang w:bidi="ar-SA"/>
              </w:rPr>
              <w:t>99</w:t>
            </w:r>
          </w:p>
        </w:tc>
        <w:tc>
          <w:tcPr>
            <w:tcW w:w="1008" w:type="dxa"/>
            <w:shd w:val="clear" w:color="auto" w:fill="FAFAFA"/>
          </w:tcPr>
          <w:p w:rsidR="00FD13C0" w:rsidRPr="00FD13C0" w:rsidRDefault="00FD13C0" w:rsidP="00FD13C0">
            <w:pPr>
              <w:spacing w:line="240" w:lineRule="auto"/>
              <w:ind w:left="-122" w:right="-72"/>
              <w:jc w:val="right"/>
              <w:rPr>
                <w:rFonts w:ascii="Browallia New" w:eastAsia="Arial Unicode MS" w:hAnsi="Browallia New" w:cs="Browallia New"/>
                <w:sz w:val="22"/>
                <w:szCs w:val="22"/>
                <w:lang w:val="en-US"/>
              </w:rPr>
            </w:pPr>
            <w:r w:rsidRPr="00FD13C0">
              <w:rPr>
                <w:rFonts w:ascii="Browallia New" w:eastAsia="Arial Unicode MS" w:hAnsi="Browallia New" w:cs="Browallia New"/>
                <w:sz w:val="22"/>
                <w:szCs w:val="22"/>
                <w:lang w:val="en-US"/>
              </w:rPr>
              <w:t>-</w:t>
            </w:r>
          </w:p>
        </w:tc>
        <w:tc>
          <w:tcPr>
            <w:tcW w:w="1008" w:type="dxa"/>
          </w:tcPr>
          <w:p w:rsidR="00FD13C0" w:rsidRPr="00F36551" w:rsidRDefault="00FD13C0" w:rsidP="00FD13C0">
            <w:pPr>
              <w:spacing w:line="240" w:lineRule="auto"/>
              <w:ind w:left="-122" w:right="-72"/>
              <w:jc w:val="right"/>
              <w:rPr>
                <w:rFonts w:ascii="Browallia New" w:eastAsia="Arial Unicode MS" w:hAnsi="Browallia New" w:cs="Browallia New"/>
                <w:sz w:val="22"/>
                <w:szCs w:val="22"/>
                <w:lang w:val="en-US" w:bidi="ar-SA"/>
              </w:rPr>
            </w:pPr>
            <w:r w:rsidRPr="00F36551">
              <w:rPr>
                <w:rFonts w:ascii="Browallia New" w:eastAsia="Arial Unicode MS" w:hAnsi="Browallia New" w:cs="Browallia New"/>
                <w:sz w:val="22"/>
                <w:szCs w:val="22"/>
                <w:lang w:val="en-US" w:bidi="ar-SA"/>
              </w:rPr>
              <w:t>-</w:t>
            </w:r>
          </w:p>
        </w:tc>
        <w:tc>
          <w:tcPr>
            <w:tcW w:w="1011" w:type="dxa"/>
            <w:shd w:val="clear" w:color="auto" w:fill="FAFAFA"/>
          </w:tcPr>
          <w:p w:rsidR="00FD13C0" w:rsidRPr="00F36551" w:rsidRDefault="008F7E2D" w:rsidP="00FD13C0">
            <w:pPr>
              <w:pStyle w:val="acctfourfigures"/>
              <w:tabs>
                <w:tab w:val="clear" w:pos="765"/>
                <w:tab w:val="decimal" w:pos="550"/>
              </w:tabs>
              <w:spacing w:line="240" w:lineRule="auto"/>
              <w:ind w:right="-72"/>
              <w:jc w:val="right"/>
              <w:rPr>
                <w:rFonts w:ascii="Browallia New" w:eastAsia="Arial Unicode MS" w:hAnsi="Browallia New" w:cs="Browallia New"/>
                <w:noProof/>
                <w:szCs w:val="22"/>
                <w:lang w:val="en-US"/>
              </w:rPr>
            </w:pPr>
            <w:r>
              <w:rPr>
                <w:rFonts w:ascii="Browallia New" w:eastAsia="Arial Unicode MS" w:hAnsi="Browallia New" w:cs="Browallia New"/>
                <w:noProof/>
                <w:szCs w:val="22"/>
                <w:lang w:val="en-US"/>
              </w:rPr>
              <w:t>-</w:t>
            </w:r>
          </w:p>
        </w:tc>
        <w:tc>
          <w:tcPr>
            <w:tcW w:w="1008" w:type="dxa"/>
          </w:tcPr>
          <w:p w:rsidR="00FD13C0" w:rsidRPr="00F36551" w:rsidRDefault="00FD13C0" w:rsidP="00FD13C0">
            <w:pPr>
              <w:pStyle w:val="acctfourfigures"/>
              <w:tabs>
                <w:tab w:val="clear" w:pos="765"/>
                <w:tab w:val="decimal" w:pos="550"/>
              </w:tabs>
              <w:spacing w:line="240" w:lineRule="auto"/>
              <w:ind w:right="-72"/>
              <w:jc w:val="right"/>
              <w:rPr>
                <w:rFonts w:ascii="Browallia New" w:eastAsia="Arial Unicode MS" w:hAnsi="Browallia New" w:cs="Browallia New"/>
                <w:noProof/>
                <w:szCs w:val="22"/>
                <w:lang w:val="en-US"/>
              </w:rPr>
            </w:pPr>
            <w:r w:rsidRPr="00F36551">
              <w:rPr>
                <w:rFonts w:ascii="Browallia New" w:eastAsia="Arial Unicode MS" w:hAnsi="Browallia New" w:cs="Browallia New"/>
                <w:noProof/>
                <w:szCs w:val="22"/>
                <w:lang w:val="en-US"/>
              </w:rPr>
              <w:t>-</w:t>
            </w:r>
          </w:p>
        </w:tc>
        <w:tc>
          <w:tcPr>
            <w:tcW w:w="990" w:type="dxa"/>
            <w:shd w:val="clear" w:color="auto" w:fill="FAFAFA"/>
          </w:tcPr>
          <w:p w:rsidR="00FD13C0" w:rsidRPr="00F36551" w:rsidRDefault="00282472" w:rsidP="00FD13C0">
            <w:pPr>
              <w:spacing w:line="240" w:lineRule="auto"/>
              <w:ind w:left="-122" w:right="-72"/>
              <w:jc w:val="right"/>
              <w:rPr>
                <w:rFonts w:ascii="Browallia New" w:eastAsia="Arial Unicode MS" w:hAnsi="Browallia New" w:cs="Browallia New"/>
                <w:color w:val="000000"/>
                <w:sz w:val="22"/>
                <w:szCs w:val="22"/>
                <w:lang w:val="en-US"/>
              </w:rPr>
            </w:pPr>
            <w:r>
              <w:rPr>
                <w:rFonts w:ascii="Browallia New" w:eastAsia="Arial Unicode MS" w:hAnsi="Browallia New" w:cs="Browallia New"/>
                <w:color w:val="000000"/>
                <w:sz w:val="22"/>
                <w:szCs w:val="22"/>
                <w:lang w:val="en-US"/>
              </w:rPr>
              <w:t>-</w:t>
            </w:r>
          </w:p>
        </w:tc>
        <w:tc>
          <w:tcPr>
            <w:tcW w:w="990" w:type="dxa"/>
          </w:tcPr>
          <w:p w:rsidR="00FD13C0" w:rsidRPr="00F36551" w:rsidRDefault="00FD13C0" w:rsidP="00FD13C0">
            <w:pPr>
              <w:spacing w:line="240" w:lineRule="auto"/>
              <w:ind w:left="-122" w:right="-72"/>
              <w:jc w:val="right"/>
              <w:rPr>
                <w:rFonts w:ascii="Browallia New" w:eastAsia="Arial Unicode MS" w:hAnsi="Browallia New" w:cs="Browallia New"/>
                <w:sz w:val="22"/>
                <w:szCs w:val="22"/>
              </w:rPr>
            </w:pPr>
            <w:r w:rsidRPr="00F36551">
              <w:rPr>
                <w:rFonts w:ascii="Browallia New" w:eastAsia="Arial Unicode MS" w:hAnsi="Browallia New" w:cs="Browallia New"/>
                <w:sz w:val="22"/>
                <w:szCs w:val="22"/>
              </w:rPr>
              <w:t>-</w:t>
            </w:r>
          </w:p>
        </w:tc>
      </w:tr>
      <w:tr w:rsidR="00FD13C0" w:rsidRPr="00F36551" w:rsidTr="00113693">
        <w:trPr>
          <w:cantSplit/>
          <w:trHeight w:val="20"/>
        </w:trPr>
        <w:tc>
          <w:tcPr>
            <w:tcW w:w="3024" w:type="dxa"/>
          </w:tcPr>
          <w:p w:rsidR="00FD13C0" w:rsidRPr="00F36551" w:rsidRDefault="00FD13C0" w:rsidP="00FD13C0">
            <w:pPr>
              <w:pStyle w:val="acctfourfigures"/>
              <w:tabs>
                <w:tab w:val="clear" w:pos="765"/>
              </w:tabs>
              <w:spacing w:line="240" w:lineRule="auto"/>
              <w:ind w:left="101"/>
              <w:rPr>
                <w:rFonts w:ascii="Browallia New" w:eastAsia="Arial Unicode MS" w:hAnsi="Browallia New" w:cs="Browallia New"/>
                <w:szCs w:val="22"/>
                <w:cs/>
                <w:lang w:val="en-US" w:bidi="th-TH"/>
              </w:rPr>
            </w:pPr>
          </w:p>
        </w:tc>
        <w:tc>
          <w:tcPr>
            <w:tcW w:w="4320" w:type="dxa"/>
            <w:vAlign w:val="center"/>
          </w:tcPr>
          <w:p w:rsidR="00FD13C0" w:rsidRPr="00F36551" w:rsidRDefault="00FD13C0" w:rsidP="00FD13C0">
            <w:pPr>
              <w:spacing w:line="240" w:lineRule="auto"/>
              <w:ind w:left="171" w:hanging="171"/>
              <w:rPr>
                <w:rFonts w:ascii="Browallia New" w:eastAsia="Arial Unicode MS" w:hAnsi="Browallia New" w:cs="Browallia New"/>
                <w:sz w:val="22"/>
                <w:szCs w:val="22"/>
                <w:cs/>
              </w:rPr>
            </w:pPr>
            <w:r w:rsidRPr="00F36551">
              <w:rPr>
                <w:rFonts w:ascii="Browallia New" w:eastAsia="Arial Unicode MS" w:hAnsi="Browallia New" w:cs="Browallia New"/>
                <w:sz w:val="22"/>
                <w:szCs w:val="22"/>
              </w:rPr>
              <w:t xml:space="preserve">   (</w:t>
            </w:r>
            <w:r w:rsidRPr="00F36551">
              <w:rPr>
                <w:rFonts w:ascii="Browallia New" w:eastAsia="Arial Unicode MS" w:hAnsi="Browallia New" w:cs="Browallia New"/>
                <w:sz w:val="22"/>
                <w:szCs w:val="22"/>
                <w:cs/>
              </w:rPr>
              <w:t>ยังไม่ได้เริ่มดำเนินงานเชิงพาณิชย์</w:t>
            </w:r>
            <w:r w:rsidRPr="00F36551">
              <w:rPr>
                <w:rFonts w:ascii="Browallia New" w:eastAsia="Arial Unicode MS" w:hAnsi="Browallia New" w:cs="Browallia New"/>
                <w:sz w:val="22"/>
                <w:szCs w:val="22"/>
              </w:rPr>
              <w:t>)</w:t>
            </w:r>
          </w:p>
        </w:tc>
        <w:tc>
          <w:tcPr>
            <w:tcW w:w="1008" w:type="dxa"/>
            <w:shd w:val="clear" w:color="auto" w:fill="FAFAFA"/>
          </w:tcPr>
          <w:p w:rsidR="00FD13C0" w:rsidRPr="00FD13C0" w:rsidRDefault="00FD13C0" w:rsidP="00FD13C0">
            <w:pPr>
              <w:spacing w:line="240" w:lineRule="auto"/>
              <w:ind w:left="-122" w:right="-72"/>
              <w:jc w:val="right"/>
              <w:rPr>
                <w:rFonts w:ascii="Browallia New" w:eastAsia="Arial Unicode MS" w:hAnsi="Browallia New" w:cs="Browallia New"/>
                <w:sz w:val="22"/>
                <w:szCs w:val="22"/>
                <w:lang w:val="en-US"/>
              </w:rPr>
            </w:pPr>
          </w:p>
        </w:tc>
        <w:tc>
          <w:tcPr>
            <w:tcW w:w="990" w:type="dxa"/>
          </w:tcPr>
          <w:p w:rsidR="00FD13C0" w:rsidRPr="00F36551" w:rsidRDefault="00FD13C0" w:rsidP="00FD13C0">
            <w:pPr>
              <w:spacing w:line="240" w:lineRule="auto"/>
              <w:ind w:left="-122" w:right="-72"/>
              <w:jc w:val="right"/>
              <w:rPr>
                <w:rFonts w:ascii="Browallia New" w:eastAsia="Arial Unicode MS" w:hAnsi="Browallia New" w:cs="Browallia New"/>
                <w:sz w:val="22"/>
                <w:szCs w:val="22"/>
              </w:rPr>
            </w:pPr>
          </w:p>
        </w:tc>
        <w:tc>
          <w:tcPr>
            <w:tcW w:w="1008" w:type="dxa"/>
            <w:shd w:val="clear" w:color="auto" w:fill="FAFAFA"/>
          </w:tcPr>
          <w:p w:rsidR="00FD13C0" w:rsidRPr="00FD13C0" w:rsidRDefault="00FD13C0" w:rsidP="00FD13C0">
            <w:pPr>
              <w:spacing w:line="240" w:lineRule="auto"/>
              <w:ind w:left="-122" w:right="-72"/>
              <w:jc w:val="right"/>
              <w:rPr>
                <w:rFonts w:ascii="Browallia New" w:eastAsia="Arial Unicode MS" w:hAnsi="Browallia New" w:cs="Browallia New"/>
                <w:sz w:val="22"/>
                <w:szCs w:val="22"/>
                <w:lang w:val="en-US"/>
              </w:rPr>
            </w:pPr>
          </w:p>
        </w:tc>
        <w:tc>
          <w:tcPr>
            <w:tcW w:w="1008" w:type="dxa"/>
          </w:tcPr>
          <w:p w:rsidR="00FD13C0" w:rsidRPr="00F36551" w:rsidRDefault="00FD13C0" w:rsidP="00FD13C0">
            <w:pPr>
              <w:spacing w:line="240" w:lineRule="auto"/>
              <w:ind w:left="-122" w:right="-72"/>
              <w:jc w:val="right"/>
              <w:rPr>
                <w:rFonts w:ascii="Browallia New" w:eastAsia="Arial Unicode MS" w:hAnsi="Browallia New" w:cs="Browallia New"/>
                <w:sz w:val="22"/>
                <w:szCs w:val="22"/>
                <w:lang w:val="en-US"/>
              </w:rPr>
            </w:pPr>
          </w:p>
        </w:tc>
        <w:tc>
          <w:tcPr>
            <w:tcW w:w="1011" w:type="dxa"/>
            <w:shd w:val="clear" w:color="auto" w:fill="FAFAFA"/>
          </w:tcPr>
          <w:p w:rsidR="00FD13C0" w:rsidRPr="00F36551" w:rsidRDefault="00FD13C0" w:rsidP="00FD13C0">
            <w:pPr>
              <w:pStyle w:val="acctfourfigures"/>
              <w:tabs>
                <w:tab w:val="clear" w:pos="765"/>
                <w:tab w:val="decimal" w:pos="550"/>
              </w:tabs>
              <w:spacing w:line="240" w:lineRule="auto"/>
              <w:ind w:right="-72"/>
              <w:jc w:val="right"/>
              <w:rPr>
                <w:rFonts w:ascii="Browallia New" w:eastAsia="Arial Unicode MS" w:hAnsi="Browallia New" w:cs="Browallia New"/>
                <w:szCs w:val="22"/>
                <w:lang w:val="en-US"/>
              </w:rPr>
            </w:pPr>
          </w:p>
        </w:tc>
        <w:tc>
          <w:tcPr>
            <w:tcW w:w="1008" w:type="dxa"/>
          </w:tcPr>
          <w:p w:rsidR="00FD13C0" w:rsidRPr="00F36551" w:rsidRDefault="00FD13C0" w:rsidP="00FD13C0">
            <w:pPr>
              <w:pStyle w:val="acctfourfigures"/>
              <w:tabs>
                <w:tab w:val="clear" w:pos="765"/>
                <w:tab w:val="decimal" w:pos="550"/>
              </w:tabs>
              <w:spacing w:line="240" w:lineRule="auto"/>
              <w:ind w:right="-72"/>
              <w:jc w:val="right"/>
              <w:rPr>
                <w:rFonts w:ascii="Browallia New" w:eastAsia="Arial Unicode MS" w:hAnsi="Browallia New" w:cs="Browallia New"/>
                <w:szCs w:val="22"/>
                <w:lang w:val="en-US"/>
              </w:rPr>
            </w:pPr>
          </w:p>
        </w:tc>
        <w:tc>
          <w:tcPr>
            <w:tcW w:w="990" w:type="dxa"/>
            <w:shd w:val="clear" w:color="auto" w:fill="FAFAFA"/>
          </w:tcPr>
          <w:p w:rsidR="00FD13C0" w:rsidRPr="00F36551" w:rsidRDefault="00FD13C0" w:rsidP="00FD13C0">
            <w:pPr>
              <w:spacing w:line="240" w:lineRule="auto"/>
              <w:ind w:left="-122" w:right="-72"/>
              <w:jc w:val="right"/>
              <w:rPr>
                <w:rFonts w:ascii="Browallia New" w:eastAsia="Arial Unicode MS" w:hAnsi="Browallia New" w:cs="Browallia New"/>
                <w:color w:val="000000"/>
                <w:sz w:val="22"/>
                <w:szCs w:val="22"/>
                <w:lang w:val="en-US"/>
              </w:rPr>
            </w:pPr>
          </w:p>
        </w:tc>
        <w:tc>
          <w:tcPr>
            <w:tcW w:w="990" w:type="dxa"/>
          </w:tcPr>
          <w:p w:rsidR="00FD13C0" w:rsidRPr="00F36551" w:rsidRDefault="00FD13C0" w:rsidP="00FD13C0">
            <w:pPr>
              <w:spacing w:line="240" w:lineRule="auto"/>
              <w:ind w:left="-122" w:right="-72"/>
              <w:jc w:val="right"/>
              <w:rPr>
                <w:rFonts w:ascii="Browallia New" w:eastAsia="Arial Unicode MS" w:hAnsi="Browallia New" w:cs="Browallia New"/>
                <w:sz w:val="22"/>
                <w:szCs w:val="22"/>
              </w:rPr>
            </w:pPr>
          </w:p>
        </w:tc>
      </w:tr>
      <w:tr w:rsidR="00FD13C0" w:rsidRPr="00F36551" w:rsidTr="00113693">
        <w:trPr>
          <w:cantSplit/>
          <w:trHeight w:val="20"/>
        </w:trPr>
        <w:tc>
          <w:tcPr>
            <w:tcW w:w="3024" w:type="dxa"/>
          </w:tcPr>
          <w:p w:rsidR="00FD13C0" w:rsidRPr="00F36551" w:rsidRDefault="00FD13C0" w:rsidP="00FD13C0">
            <w:pPr>
              <w:pStyle w:val="acctfourfigures"/>
              <w:tabs>
                <w:tab w:val="clear" w:pos="765"/>
              </w:tabs>
              <w:spacing w:line="240" w:lineRule="auto"/>
              <w:ind w:left="101"/>
              <w:rPr>
                <w:rFonts w:ascii="Browallia New" w:eastAsia="Arial Unicode MS" w:hAnsi="Browallia New" w:cs="Browallia New"/>
                <w:szCs w:val="22"/>
                <w:cs/>
                <w:lang w:val="en-US" w:bidi="th-TH"/>
              </w:rPr>
            </w:pPr>
            <w:r w:rsidRPr="00F36551">
              <w:rPr>
                <w:rFonts w:ascii="Browallia New" w:eastAsia="Arial Unicode MS" w:hAnsi="Browallia New" w:cs="Browallia New"/>
                <w:szCs w:val="22"/>
                <w:cs/>
                <w:lang w:val="en-US" w:bidi="th-TH"/>
              </w:rPr>
              <w:t>บริษัท พลังงานมหานคร จำกัด</w:t>
            </w:r>
          </w:p>
        </w:tc>
        <w:tc>
          <w:tcPr>
            <w:tcW w:w="4320" w:type="dxa"/>
            <w:vAlign w:val="center"/>
          </w:tcPr>
          <w:p w:rsidR="00FD13C0" w:rsidRPr="00F36551" w:rsidRDefault="00FD13C0" w:rsidP="00FD13C0">
            <w:pPr>
              <w:spacing w:line="240" w:lineRule="auto"/>
              <w:ind w:left="171" w:hanging="171"/>
              <w:rPr>
                <w:rFonts w:ascii="Browallia New" w:eastAsia="Arial Unicode MS" w:hAnsi="Browallia New" w:cs="Browallia New"/>
                <w:sz w:val="22"/>
                <w:szCs w:val="22"/>
                <w:cs/>
              </w:rPr>
            </w:pPr>
            <w:r w:rsidRPr="00F36551">
              <w:rPr>
                <w:rFonts w:ascii="Browallia New" w:eastAsia="Arial Unicode MS" w:hAnsi="Browallia New" w:cs="Browallia New"/>
                <w:sz w:val="22"/>
                <w:szCs w:val="22"/>
                <w:cs/>
              </w:rPr>
              <w:t>ให้บริการสถานีอัดประจุไฟฟ้า</w:t>
            </w:r>
          </w:p>
        </w:tc>
        <w:tc>
          <w:tcPr>
            <w:tcW w:w="1008" w:type="dxa"/>
            <w:shd w:val="clear" w:color="auto" w:fill="FAFAFA"/>
          </w:tcPr>
          <w:p w:rsidR="00FD13C0" w:rsidRPr="00FD13C0" w:rsidRDefault="00FD13C0" w:rsidP="00FD13C0">
            <w:pPr>
              <w:spacing w:line="240" w:lineRule="auto"/>
              <w:ind w:left="-122" w:right="-72"/>
              <w:jc w:val="right"/>
              <w:rPr>
                <w:rFonts w:ascii="Browallia New" w:eastAsia="Arial Unicode MS" w:hAnsi="Browallia New" w:cs="Browallia New"/>
                <w:sz w:val="22"/>
                <w:szCs w:val="22"/>
                <w:lang w:val="en-US"/>
              </w:rPr>
            </w:pPr>
            <w:r w:rsidRPr="00FD13C0">
              <w:rPr>
                <w:rFonts w:ascii="Browallia New" w:eastAsia="Arial Unicode MS" w:hAnsi="Browallia New" w:cs="Browallia New"/>
                <w:sz w:val="22"/>
                <w:szCs w:val="22"/>
                <w:lang w:val="en-US"/>
              </w:rPr>
              <w:t>50.00</w:t>
            </w:r>
          </w:p>
        </w:tc>
        <w:tc>
          <w:tcPr>
            <w:tcW w:w="990" w:type="dxa"/>
          </w:tcPr>
          <w:p w:rsidR="00FD13C0" w:rsidRPr="00F36551" w:rsidRDefault="00FD13C0" w:rsidP="00FD13C0">
            <w:pPr>
              <w:spacing w:line="240" w:lineRule="auto"/>
              <w:ind w:right="-72"/>
              <w:jc w:val="right"/>
              <w:rPr>
                <w:rFonts w:ascii="Browallia New" w:eastAsia="Arial Unicode MS" w:hAnsi="Browallia New" w:cs="Browallia New"/>
                <w:sz w:val="22"/>
                <w:szCs w:val="22"/>
                <w:lang w:val="en-US"/>
              </w:rPr>
            </w:pPr>
            <w:r w:rsidRPr="00FE7E97">
              <w:rPr>
                <w:rFonts w:ascii="Browallia New" w:eastAsia="Arial Unicode MS" w:hAnsi="Browallia New" w:cs="Browallia New"/>
                <w:sz w:val="22"/>
                <w:szCs w:val="22"/>
              </w:rPr>
              <w:t>50</w:t>
            </w:r>
            <w:r w:rsidRPr="00F36551">
              <w:rPr>
                <w:rFonts w:ascii="Browallia New" w:eastAsia="Arial Unicode MS" w:hAnsi="Browallia New" w:cs="Browallia New"/>
                <w:sz w:val="22"/>
                <w:szCs w:val="22"/>
                <w:lang w:val="en-US"/>
              </w:rPr>
              <w:t>.</w:t>
            </w:r>
            <w:r w:rsidRPr="00FE7E97">
              <w:rPr>
                <w:rFonts w:ascii="Browallia New" w:eastAsia="Arial Unicode MS" w:hAnsi="Browallia New" w:cs="Browallia New"/>
                <w:sz w:val="22"/>
                <w:szCs w:val="22"/>
              </w:rPr>
              <w:t>00</w:t>
            </w:r>
          </w:p>
        </w:tc>
        <w:tc>
          <w:tcPr>
            <w:tcW w:w="1008" w:type="dxa"/>
            <w:shd w:val="clear" w:color="auto" w:fill="FAFAFA"/>
          </w:tcPr>
          <w:p w:rsidR="00FD13C0" w:rsidRPr="00FD13C0" w:rsidRDefault="00FD13C0" w:rsidP="00FD13C0">
            <w:pPr>
              <w:spacing w:line="240" w:lineRule="auto"/>
              <w:ind w:left="-122" w:right="-72"/>
              <w:jc w:val="right"/>
              <w:rPr>
                <w:rFonts w:ascii="Browallia New" w:eastAsia="Arial Unicode MS" w:hAnsi="Browallia New" w:cs="Browallia New"/>
                <w:sz w:val="22"/>
                <w:szCs w:val="22"/>
                <w:lang w:val="en-US"/>
              </w:rPr>
            </w:pPr>
            <w:r w:rsidRPr="00FD13C0">
              <w:rPr>
                <w:rFonts w:ascii="Browallia New" w:eastAsia="Arial Unicode MS" w:hAnsi="Browallia New" w:cs="Browallia New"/>
                <w:sz w:val="22"/>
                <w:szCs w:val="22"/>
                <w:lang w:val="en-US"/>
              </w:rPr>
              <w:t>2.11</w:t>
            </w:r>
          </w:p>
        </w:tc>
        <w:tc>
          <w:tcPr>
            <w:tcW w:w="1008" w:type="dxa"/>
          </w:tcPr>
          <w:p w:rsidR="00FD13C0" w:rsidRPr="00F36551" w:rsidRDefault="00FD13C0" w:rsidP="00FD13C0">
            <w:pPr>
              <w:spacing w:line="240" w:lineRule="auto"/>
              <w:ind w:right="-72"/>
              <w:jc w:val="right"/>
              <w:rPr>
                <w:rFonts w:ascii="Browallia New" w:eastAsia="Arial Unicode MS" w:hAnsi="Browallia New" w:cs="Browallia New"/>
                <w:sz w:val="22"/>
                <w:szCs w:val="22"/>
                <w:lang w:val="en-US"/>
              </w:rPr>
            </w:pPr>
            <w:r w:rsidRPr="00FE7E97">
              <w:rPr>
                <w:rFonts w:ascii="Browallia New" w:eastAsia="Arial Unicode MS" w:hAnsi="Browallia New" w:cs="Browallia New"/>
                <w:sz w:val="22"/>
                <w:szCs w:val="22"/>
              </w:rPr>
              <w:t>2</w:t>
            </w:r>
            <w:r w:rsidRPr="00F36551">
              <w:rPr>
                <w:rFonts w:ascii="Browallia New" w:eastAsia="Arial Unicode MS" w:hAnsi="Browallia New" w:cs="Browallia New"/>
                <w:sz w:val="22"/>
                <w:szCs w:val="22"/>
                <w:lang w:val="en-US"/>
              </w:rPr>
              <w:t>.</w:t>
            </w:r>
            <w:r w:rsidRPr="00FE7E97">
              <w:rPr>
                <w:rFonts w:ascii="Browallia New" w:eastAsia="Arial Unicode MS" w:hAnsi="Browallia New" w:cs="Browallia New"/>
                <w:sz w:val="22"/>
                <w:szCs w:val="22"/>
              </w:rPr>
              <w:t>11</w:t>
            </w:r>
          </w:p>
        </w:tc>
        <w:tc>
          <w:tcPr>
            <w:tcW w:w="1011" w:type="dxa"/>
            <w:shd w:val="clear" w:color="auto" w:fill="FAFAFA"/>
          </w:tcPr>
          <w:p w:rsidR="00FD13C0" w:rsidRPr="00F36551" w:rsidRDefault="008F7E2D" w:rsidP="00FD13C0">
            <w:pPr>
              <w:pStyle w:val="acctfourfigures"/>
              <w:tabs>
                <w:tab w:val="clear" w:pos="765"/>
                <w:tab w:val="decimal" w:pos="550"/>
              </w:tabs>
              <w:spacing w:line="240" w:lineRule="auto"/>
              <w:ind w:right="-72"/>
              <w:jc w:val="right"/>
              <w:rPr>
                <w:rFonts w:ascii="Browallia New" w:eastAsia="Arial Unicode MS" w:hAnsi="Browallia New" w:cs="Browallia New"/>
                <w:noProof/>
                <w:szCs w:val="22"/>
                <w:lang w:val="en-US" w:bidi="th-TH"/>
              </w:rPr>
            </w:pPr>
            <w:r>
              <w:rPr>
                <w:rFonts w:ascii="Browallia New" w:eastAsia="Arial Unicode MS" w:hAnsi="Browallia New" w:cs="Browallia New"/>
                <w:noProof/>
                <w:szCs w:val="22"/>
                <w:lang w:val="en-US" w:bidi="th-TH"/>
              </w:rPr>
              <w:t>100,000</w:t>
            </w:r>
          </w:p>
        </w:tc>
        <w:tc>
          <w:tcPr>
            <w:tcW w:w="1008" w:type="dxa"/>
          </w:tcPr>
          <w:p w:rsidR="00FD13C0" w:rsidRPr="00F36551" w:rsidRDefault="00FD13C0" w:rsidP="00FD13C0">
            <w:pPr>
              <w:pStyle w:val="acctfourfigures"/>
              <w:tabs>
                <w:tab w:val="clear" w:pos="765"/>
                <w:tab w:val="decimal" w:pos="550"/>
              </w:tabs>
              <w:spacing w:line="240" w:lineRule="auto"/>
              <w:ind w:right="-72"/>
              <w:jc w:val="right"/>
              <w:rPr>
                <w:rFonts w:ascii="Browallia New" w:eastAsia="Arial Unicode MS" w:hAnsi="Browallia New" w:cs="Browallia New"/>
                <w:noProof/>
                <w:szCs w:val="22"/>
                <w:lang w:val="en-US" w:bidi="th-TH"/>
              </w:rPr>
            </w:pPr>
            <w:r w:rsidRPr="00FE7E97">
              <w:rPr>
                <w:rFonts w:ascii="Browallia New" w:eastAsia="Arial Unicode MS" w:hAnsi="Browallia New" w:cs="Browallia New"/>
                <w:noProof/>
                <w:szCs w:val="22"/>
                <w:lang w:bidi="th-TH"/>
              </w:rPr>
              <w:t>100</w:t>
            </w:r>
            <w:r w:rsidRPr="00F36551">
              <w:rPr>
                <w:rFonts w:ascii="Browallia New" w:eastAsia="Arial Unicode MS" w:hAnsi="Browallia New" w:cs="Browallia New"/>
                <w:noProof/>
                <w:szCs w:val="22"/>
                <w:lang w:val="en-US" w:bidi="th-TH"/>
              </w:rPr>
              <w:t>,</w:t>
            </w:r>
            <w:r w:rsidRPr="00FE7E97">
              <w:rPr>
                <w:rFonts w:ascii="Browallia New" w:eastAsia="Arial Unicode MS" w:hAnsi="Browallia New" w:cs="Browallia New"/>
                <w:noProof/>
                <w:szCs w:val="22"/>
                <w:lang w:bidi="th-TH"/>
              </w:rPr>
              <w:t>000</w:t>
            </w:r>
          </w:p>
        </w:tc>
        <w:tc>
          <w:tcPr>
            <w:tcW w:w="990" w:type="dxa"/>
            <w:shd w:val="clear" w:color="auto" w:fill="FAFAFA"/>
          </w:tcPr>
          <w:p w:rsidR="00FD13C0" w:rsidRPr="00F36551" w:rsidRDefault="00282472" w:rsidP="00FD13C0">
            <w:pPr>
              <w:spacing w:line="240" w:lineRule="auto"/>
              <w:ind w:left="-122" w:right="-72"/>
              <w:jc w:val="right"/>
              <w:rPr>
                <w:rFonts w:ascii="Browallia New" w:eastAsia="Arial Unicode MS" w:hAnsi="Browallia New" w:cs="Browallia New"/>
                <w:color w:val="000000"/>
                <w:sz w:val="22"/>
                <w:szCs w:val="22"/>
                <w:lang w:val="en-US"/>
              </w:rPr>
            </w:pPr>
            <w:r>
              <w:rPr>
                <w:rFonts w:ascii="Browallia New" w:eastAsia="Arial Unicode MS" w:hAnsi="Browallia New" w:cs="Browallia New"/>
                <w:color w:val="000000"/>
                <w:sz w:val="22"/>
                <w:szCs w:val="22"/>
                <w:lang w:val="en-US"/>
              </w:rPr>
              <w:t>-</w:t>
            </w:r>
          </w:p>
        </w:tc>
        <w:tc>
          <w:tcPr>
            <w:tcW w:w="990" w:type="dxa"/>
          </w:tcPr>
          <w:p w:rsidR="00FD13C0" w:rsidRPr="00F36551" w:rsidRDefault="00FD13C0" w:rsidP="00FD13C0">
            <w:pPr>
              <w:spacing w:line="240" w:lineRule="auto"/>
              <w:ind w:left="-122" w:right="-72"/>
              <w:jc w:val="right"/>
              <w:rPr>
                <w:rFonts w:ascii="Browallia New" w:eastAsia="Arial Unicode MS" w:hAnsi="Browallia New" w:cs="Browallia New"/>
                <w:sz w:val="22"/>
                <w:szCs w:val="22"/>
              </w:rPr>
            </w:pPr>
            <w:r w:rsidRPr="00F36551">
              <w:rPr>
                <w:rFonts w:ascii="Browallia New" w:eastAsia="Arial Unicode MS" w:hAnsi="Browallia New" w:cs="Browallia New"/>
                <w:sz w:val="22"/>
                <w:szCs w:val="22"/>
              </w:rPr>
              <w:t>-</w:t>
            </w:r>
          </w:p>
        </w:tc>
      </w:tr>
      <w:tr w:rsidR="00FD13C0" w:rsidRPr="00F36551" w:rsidTr="00113693">
        <w:trPr>
          <w:cantSplit/>
          <w:trHeight w:val="20"/>
        </w:trPr>
        <w:tc>
          <w:tcPr>
            <w:tcW w:w="3024" w:type="dxa"/>
          </w:tcPr>
          <w:p w:rsidR="00FD13C0" w:rsidRPr="00F36551" w:rsidRDefault="00FD13C0" w:rsidP="00FD13C0">
            <w:pPr>
              <w:pStyle w:val="acctfourfigures"/>
              <w:tabs>
                <w:tab w:val="clear" w:pos="765"/>
              </w:tabs>
              <w:spacing w:line="240" w:lineRule="auto"/>
              <w:ind w:left="101"/>
              <w:rPr>
                <w:rFonts w:ascii="Browallia New" w:eastAsia="Arial Unicode MS" w:hAnsi="Browallia New" w:cs="Browallia New"/>
                <w:szCs w:val="22"/>
                <w:cs/>
                <w:lang w:val="en-US" w:bidi="th-TH"/>
              </w:rPr>
            </w:pPr>
            <w:r w:rsidRPr="00F36551">
              <w:rPr>
                <w:rFonts w:ascii="Browallia New" w:eastAsia="Arial Unicode MS" w:hAnsi="Browallia New" w:cs="Browallia New"/>
                <w:szCs w:val="22"/>
                <w:cs/>
                <w:lang w:val="en-US" w:bidi="th-TH"/>
              </w:rPr>
              <w:t>บริษัท กรีน เทคโนโลยี รีเสิร์ช</w:t>
            </w:r>
            <w:r w:rsidRPr="00F36551">
              <w:rPr>
                <w:rFonts w:ascii="Browallia New" w:eastAsia="Arial Unicode MS" w:hAnsi="Browallia New" w:cs="Browallia New"/>
                <w:szCs w:val="22"/>
                <w:lang w:val="en-US" w:bidi="th-TH"/>
              </w:rPr>
              <w:t xml:space="preserve"> </w:t>
            </w:r>
            <w:r w:rsidRPr="00F36551">
              <w:rPr>
                <w:rFonts w:ascii="Browallia New" w:eastAsia="Arial Unicode MS" w:hAnsi="Browallia New" w:cs="Browallia New"/>
                <w:szCs w:val="22"/>
                <w:cs/>
                <w:lang w:val="en-US" w:bidi="th-TH"/>
              </w:rPr>
              <w:t>จำกัด</w:t>
            </w:r>
          </w:p>
        </w:tc>
        <w:tc>
          <w:tcPr>
            <w:tcW w:w="4320" w:type="dxa"/>
            <w:vAlign w:val="center"/>
          </w:tcPr>
          <w:p w:rsidR="00FD13C0" w:rsidRPr="00F36551" w:rsidRDefault="00FD13C0" w:rsidP="00FD13C0">
            <w:pPr>
              <w:spacing w:line="240" w:lineRule="auto"/>
              <w:ind w:left="171" w:hanging="171"/>
              <w:rPr>
                <w:rFonts w:ascii="Browallia New" w:eastAsia="Arial Unicode MS" w:hAnsi="Browallia New" w:cs="Browallia New"/>
                <w:sz w:val="22"/>
                <w:szCs w:val="22"/>
                <w:cs/>
              </w:rPr>
            </w:pPr>
            <w:r w:rsidRPr="00F36551">
              <w:rPr>
                <w:rFonts w:ascii="Browallia New" w:eastAsia="Arial Unicode MS" w:hAnsi="Browallia New" w:cs="Browallia New"/>
                <w:sz w:val="22"/>
                <w:szCs w:val="22"/>
                <w:cs/>
                <w:lang w:val="en-US"/>
              </w:rPr>
              <w:t>วิจัยและพัฒนาน้ำมันไบโอดีเซล</w:t>
            </w:r>
          </w:p>
        </w:tc>
        <w:tc>
          <w:tcPr>
            <w:tcW w:w="1008" w:type="dxa"/>
            <w:shd w:val="clear" w:color="auto" w:fill="FAFAFA"/>
          </w:tcPr>
          <w:p w:rsidR="00FD13C0" w:rsidRPr="00FD13C0" w:rsidRDefault="00FD13C0" w:rsidP="00FD13C0">
            <w:pPr>
              <w:spacing w:line="240" w:lineRule="auto"/>
              <w:ind w:left="-122" w:right="-72"/>
              <w:jc w:val="right"/>
              <w:rPr>
                <w:rFonts w:ascii="Browallia New" w:eastAsia="Arial Unicode MS" w:hAnsi="Browallia New" w:cs="Browallia New"/>
                <w:sz w:val="22"/>
                <w:szCs w:val="22"/>
                <w:lang w:val="en-US"/>
              </w:rPr>
            </w:pPr>
            <w:r w:rsidRPr="00FD13C0">
              <w:rPr>
                <w:rFonts w:ascii="Browallia New" w:eastAsia="Arial Unicode MS" w:hAnsi="Browallia New" w:cs="Browallia New"/>
                <w:sz w:val="22"/>
                <w:szCs w:val="22"/>
                <w:lang w:val="en-US"/>
              </w:rPr>
              <w:t>99.99</w:t>
            </w:r>
          </w:p>
        </w:tc>
        <w:tc>
          <w:tcPr>
            <w:tcW w:w="990" w:type="dxa"/>
          </w:tcPr>
          <w:p w:rsidR="00FD13C0" w:rsidRPr="00F36551" w:rsidRDefault="00FD13C0" w:rsidP="00FD13C0">
            <w:pPr>
              <w:spacing w:line="240" w:lineRule="auto"/>
              <w:ind w:right="-72"/>
              <w:jc w:val="right"/>
              <w:rPr>
                <w:rFonts w:ascii="Browallia New" w:eastAsia="Arial Unicode MS" w:hAnsi="Browallia New" w:cs="Browallia New"/>
                <w:sz w:val="22"/>
                <w:szCs w:val="22"/>
              </w:rPr>
            </w:pPr>
            <w:r w:rsidRPr="00FE7E97">
              <w:rPr>
                <w:rFonts w:ascii="Browallia New" w:eastAsia="Arial Unicode MS" w:hAnsi="Browallia New" w:cs="Browallia New"/>
                <w:sz w:val="22"/>
                <w:szCs w:val="22"/>
              </w:rPr>
              <w:t>99</w:t>
            </w:r>
            <w:r w:rsidRPr="00F36551">
              <w:rPr>
                <w:rFonts w:ascii="Browallia New" w:eastAsia="Arial Unicode MS" w:hAnsi="Browallia New" w:cs="Browallia New"/>
                <w:sz w:val="22"/>
                <w:szCs w:val="22"/>
              </w:rPr>
              <w:t>.</w:t>
            </w:r>
            <w:r w:rsidRPr="00FE7E97">
              <w:rPr>
                <w:rFonts w:ascii="Browallia New" w:eastAsia="Arial Unicode MS" w:hAnsi="Browallia New" w:cs="Browallia New"/>
                <w:sz w:val="22"/>
                <w:szCs w:val="22"/>
              </w:rPr>
              <w:t>99</w:t>
            </w:r>
          </w:p>
        </w:tc>
        <w:tc>
          <w:tcPr>
            <w:tcW w:w="1008" w:type="dxa"/>
            <w:shd w:val="clear" w:color="auto" w:fill="FAFAFA"/>
          </w:tcPr>
          <w:p w:rsidR="00FD13C0" w:rsidRPr="00FD13C0" w:rsidRDefault="00FD13C0" w:rsidP="00FD13C0">
            <w:pPr>
              <w:spacing w:line="240" w:lineRule="auto"/>
              <w:ind w:left="-122" w:right="-72"/>
              <w:jc w:val="right"/>
              <w:rPr>
                <w:rFonts w:ascii="Browallia New" w:eastAsia="Arial Unicode MS" w:hAnsi="Browallia New" w:cs="Browallia New"/>
                <w:sz w:val="22"/>
                <w:szCs w:val="22"/>
                <w:lang w:val="en-US"/>
              </w:rPr>
            </w:pPr>
            <w:r w:rsidRPr="00FD13C0">
              <w:rPr>
                <w:rFonts w:ascii="Browallia New" w:eastAsia="Arial Unicode MS" w:hAnsi="Browallia New" w:cs="Browallia New"/>
                <w:sz w:val="22"/>
                <w:szCs w:val="22"/>
                <w:lang w:val="en-US"/>
              </w:rPr>
              <w:t>-</w:t>
            </w:r>
          </w:p>
        </w:tc>
        <w:tc>
          <w:tcPr>
            <w:tcW w:w="1008" w:type="dxa"/>
          </w:tcPr>
          <w:p w:rsidR="00FD13C0" w:rsidRPr="00F36551" w:rsidRDefault="00FD13C0" w:rsidP="00FD13C0">
            <w:pPr>
              <w:spacing w:line="240" w:lineRule="auto"/>
              <w:ind w:right="-72"/>
              <w:jc w:val="right"/>
              <w:rPr>
                <w:rFonts w:ascii="Browallia New" w:eastAsia="Arial Unicode MS" w:hAnsi="Browallia New" w:cs="Browallia New"/>
                <w:sz w:val="22"/>
                <w:szCs w:val="22"/>
                <w:lang w:val="en-US"/>
              </w:rPr>
            </w:pPr>
            <w:r w:rsidRPr="00F36551">
              <w:rPr>
                <w:rFonts w:ascii="Browallia New" w:eastAsia="Arial Unicode MS" w:hAnsi="Browallia New" w:cs="Browallia New"/>
                <w:sz w:val="22"/>
                <w:szCs w:val="22"/>
                <w:lang w:val="en-US"/>
              </w:rPr>
              <w:t>-</w:t>
            </w:r>
          </w:p>
        </w:tc>
        <w:tc>
          <w:tcPr>
            <w:tcW w:w="1011" w:type="dxa"/>
            <w:shd w:val="clear" w:color="auto" w:fill="FAFAFA"/>
          </w:tcPr>
          <w:p w:rsidR="00FD13C0" w:rsidRPr="00F36551" w:rsidRDefault="008F7E2D" w:rsidP="00FD13C0">
            <w:pPr>
              <w:pStyle w:val="acctfourfigures"/>
              <w:tabs>
                <w:tab w:val="clear" w:pos="765"/>
                <w:tab w:val="decimal" w:pos="550"/>
              </w:tabs>
              <w:spacing w:line="240" w:lineRule="auto"/>
              <w:ind w:right="-72"/>
              <w:jc w:val="right"/>
              <w:rPr>
                <w:rFonts w:ascii="Browallia New" w:eastAsia="Arial Unicode MS" w:hAnsi="Browallia New" w:cs="Browallia New"/>
                <w:noProof/>
                <w:szCs w:val="22"/>
                <w:lang w:val="en-US"/>
              </w:rPr>
            </w:pPr>
            <w:r>
              <w:rPr>
                <w:rFonts w:ascii="Browallia New" w:eastAsia="Arial Unicode MS" w:hAnsi="Browallia New" w:cs="Browallia New"/>
                <w:noProof/>
                <w:szCs w:val="22"/>
                <w:lang w:val="en-US"/>
              </w:rPr>
              <w:t>99,040</w:t>
            </w:r>
          </w:p>
        </w:tc>
        <w:tc>
          <w:tcPr>
            <w:tcW w:w="1008" w:type="dxa"/>
          </w:tcPr>
          <w:p w:rsidR="00FD13C0" w:rsidRPr="00F36551" w:rsidRDefault="00FD13C0" w:rsidP="00FD13C0">
            <w:pPr>
              <w:pStyle w:val="acctfourfigures"/>
              <w:tabs>
                <w:tab w:val="clear" w:pos="765"/>
                <w:tab w:val="decimal" w:pos="550"/>
              </w:tabs>
              <w:spacing w:line="240" w:lineRule="auto"/>
              <w:ind w:right="-72"/>
              <w:jc w:val="right"/>
              <w:rPr>
                <w:rFonts w:ascii="Browallia New" w:eastAsia="Arial Unicode MS" w:hAnsi="Browallia New" w:cs="Browallia New"/>
                <w:noProof/>
                <w:szCs w:val="22"/>
                <w:lang w:val="en-US"/>
              </w:rPr>
            </w:pPr>
            <w:r w:rsidRPr="00FE7E97">
              <w:rPr>
                <w:rFonts w:ascii="Browallia New" w:eastAsia="Arial Unicode MS" w:hAnsi="Browallia New" w:cs="Browallia New"/>
                <w:noProof/>
                <w:szCs w:val="22"/>
              </w:rPr>
              <w:t>99</w:t>
            </w:r>
            <w:r>
              <w:rPr>
                <w:rFonts w:ascii="Browallia New" w:eastAsia="Arial Unicode MS" w:hAnsi="Browallia New" w:cs="Browallia New"/>
                <w:noProof/>
                <w:szCs w:val="22"/>
              </w:rPr>
              <w:t>,</w:t>
            </w:r>
            <w:r w:rsidRPr="00FE7E97">
              <w:rPr>
                <w:rFonts w:ascii="Browallia New" w:eastAsia="Arial Unicode MS" w:hAnsi="Browallia New" w:cs="Browallia New"/>
                <w:noProof/>
                <w:szCs w:val="22"/>
              </w:rPr>
              <w:t>040</w:t>
            </w:r>
          </w:p>
        </w:tc>
        <w:tc>
          <w:tcPr>
            <w:tcW w:w="990" w:type="dxa"/>
            <w:shd w:val="clear" w:color="auto" w:fill="FAFAFA"/>
          </w:tcPr>
          <w:p w:rsidR="00FD13C0" w:rsidRPr="00F36551" w:rsidRDefault="00282472" w:rsidP="00FD13C0">
            <w:pPr>
              <w:spacing w:line="240" w:lineRule="auto"/>
              <w:ind w:left="-122" w:right="-72"/>
              <w:jc w:val="right"/>
              <w:rPr>
                <w:rFonts w:ascii="Browallia New" w:eastAsia="Arial Unicode MS" w:hAnsi="Browallia New" w:cs="Browallia New"/>
                <w:color w:val="000000"/>
                <w:sz w:val="22"/>
                <w:szCs w:val="22"/>
                <w:lang w:val="en-US"/>
              </w:rPr>
            </w:pPr>
            <w:r>
              <w:rPr>
                <w:rFonts w:ascii="Browallia New" w:eastAsia="Arial Unicode MS" w:hAnsi="Browallia New" w:cs="Browallia New"/>
                <w:color w:val="000000"/>
                <w:sz w:val="22"/>
                <w:szCs w:val="22"/>
                <w:lang w:val="en-US"/>
              </w:rPr>
              <w:t>-</w:t>
            </w:r>
          </w:p>
        </w:tc>
        <w:tc>
          <w:tcPr>
            <w:tcW w:w="990" w:type="dxa"/>
          </w:tcPr>
          <w:p w:rsidR="00FD13C0" w:rsidRPr="00F36551" w:rsidRDefault="00FD13C0" w:rsidP="00FD13C0">
            <w:pPr>
              <w:spacing w:line="240" w:lineRule="auto"/>
              <w:ind w:left="-122" w:right="-72"/>
              <w:jc w:val="right"/>
              <w:rPr>
                <w:rFonts w:ascii="Browallia New" w:eastAsia="Arial Unicode MS" w:hAnsi="Browallia New" w:cs="Browallia New"/>
                <w:sz w:val="22"/>
                <w:szCs w:val="22"/>
              </w:rPr>
            </w:pPr>
            <w:r w:rsidRPr="00F36551">
              <w:rPr>
                <w:rFonts w:ascii="Browallia New" w:eastAsia="Arial Unicode MS" w:hAnsi="Browallia New" w:cs="Browallia New"/>
                <w:sz w:val="22"/>
                <w:szCs w:val="22"/>
              </w:rPr>
              <w:t>-</w:t>
            </w:r>
          </w:p>
        </w:tc>
      </w:tr>
      <w:tr w:rsidR="00FD13C0" w:rsidRPr="00F36551" w:rsidTr="00113693">
        <w:trPr>
          <w:cantSplit/>
          <w:trHeight w:val="20"/>
        </w:trPr>
        <w:tc>
          <w:tcPr>
            <w:tcW w:w="3024" w:type="dxa"/>
          </w:tcPr>
          <w:p w:rsidR="00FD13C0" w:rsidRPr="00F36551" w:rsidRDefault="00FD13C0" w:rsidP="00FD13C0">
            <w:pPr>
              <w:pStyle w:val="acctfourfigures"/>
              <w:tabs>
                <w:tab w:val="clear" w:pos="765"/>
              </w:tabs>
              <w:spacing w:line="240" w:lineRule="auto"/>
              <w:ind w:left="101"/>
              <w:rPr>
                <w:rFonts w:ascii="Browallia New" w:eastAsia="Arial Unicode MS" w:hAnsi="Browallia New" w:cs="Browallia New"/>
                <w:szCs w:val="22"/>
                <w:cs/>
                <w:lang w:val="en-US" w:bidi="th-TH"/>
              </w:rPr>
            </w:pPr>
            <w:r w:rsidRPr="00F36551">
              <w:rPr>
                <w:rFonts w:ascii="Browallia New" w:eastAsia="Arial Unicode MS" w:hAnsi="Browallia New" w:cs="Browallia New"/>
                <w:szCs w:val="22"/>
                <w:cs/>
                <w:lang w:val="en-US" w:bidi="th-TH"/>
              </w:rPr>
              <w:t>บริษัท ไมน์ โมบิลิตี รีเสิร์ช จำกัด</w:t>
            </w:r>
          </w:p>
        </w:tc>
        <w:tc>
          <w:tcPr>
            <w:tcW w:w="4320" w:type="dxa"/>
            <w:vAlign w:val="center"/>
          </w:tcPr>
          <w:p w:rsidR="00FD13C0" w:rsidRPr="00F36551" w:rsidRDefault="00FD13C0" w:rsidP="00FD13C0">
            <w:pPr>
              <w:spacing w:line="240" w:lineRule="auto"/>
              <w:ind w:left="171" w:hanging="171"/>
              <w:rPr>
                <w:rFonts w:ascii="Browallia New" w:eastAsia="Arial Unicode MS" w:hAnsi="Browallia New" w:cs="Browallia New"/>
                <w:sz w:val="22"/>
                <w:szCs w:val="22"/>
                <w:cs/>
                <w:lang w:val="en-US"/>
              </w:rPr>
            </w:pPr>
            <w:r w:rsidRPr="00F36551">
              <w:rPr>
                <w:rFonts w:ascii="Browallia New" w:eastAsia="Arial Unicode MS" w:hAnsi="Browallia New" w:cs="Browallia New"/>
                <w:sz w:val="22"/>
                <w:szCs w:val="22"/>
                <w:cs/>
                <w:lang w:val="en-US"/>
              </w:rPr>
              <w:t>วิจัยและพัฒนายานยนต์ไฟฟ้า</w:t>
            </w:r>
          </w:p>
        </w:tc>
        <w:tc>
          <w:tcPr>
            <w:tcW w:w="1008" w:type="dxa"/>
            <w:shd w:val="clear" w:color="auto" w:fill="FAFAFA"/>
          </w:tcPr>
          <w:p w:rsidR="00FD13C0" w:rsidRPr="00FD13C0" w:rsidRDefault="00FD13C0" w:rsidP="00FD13C0">
            <w:pPr>
              <w:spacing w:line="240" w:lineRule="auto"/>
              <w:ind w:left="-122" w:right="-72"/>
              <w:jc w:val="right"/>
              <w:rPr>
                <w:rFonts w:ascii="Browallia New" w:eastAsia="Arial Unicode MS" w:hAnsi="Browallia New" w:cs="Browallia New"/>
                <w:sz w:val="22"/>
                <w:szCs w:val="22"/>
                <w:lang w:val="en-US"/>
              </w:rPr>
            </w:pPr>
            <w:r w:rsidRPr="00FD13C0">
              <w:rPr>
                <w:rFonts w:ascii="Browallia New" w:eastAsia="Arial Unicode MS" w:hAnsi="Browallia New" w:cs="Browallia New"/>
                <w:sz w:val="22"/>
                <w:szCs w:val="22"/>
                <w:lang w:val="en-US"/>
              </w:rPr>
              <w:t>99.99</w:t>
            </w:r>
          </w:p>
        </w:tc>
        <w:tc>
          <w:tcPr>
            <w:tcW w:w="990" w:type="dxa"/>
          </w:tcPr>
          <w:p w:rsidR="00FD13C0" w:rsidRPr="00F36551" w:rsidRDefault="00FD13C0" w:rsidP="00FD13C0">
            <w:pPr>
              <w:spacing w:line="240" w:lineRule="auto"/>
              <w:ind w:right="-72"/>
              <w:jc w:val="right"/>
              <w:rPr>
                <w:rFonts w:ascii="Browallia New" w:eastAsia="Arial Unicode MS" w:hAnsi="Browallia New" w:cs="Browallia New"/>
                <w:sz w:val="22"/>
                <w:szCs w:val="22"/>
              </w:rPr>
            </w:pPr>
            <w:r w:rsidRPr="00FE7E97">
              <w:rPr>
                <w:rFonts w:ascii="Browallia New" w:eastAsia="Arial Unicode MS" w:hAnsi="Browallia New" w:cs="Browallia New"/>
                <w:sz w:val="22"/>
                <w:szCs w:val="22"/>
              </w:rPr>
              <w:t>99</w:t>
            </w:r>
            <w:r w:rsidRPr="00F36551">
              <w:rPr>
                <w:rFonts w:ascii="Browallia New" w:eastAsia="Arial Unicode MS" w:hAnsi="Browallia New" w:cs="Browallia New"/>
                <w:sz w:val="22"/>
                <w:szCs w:val="22"/>
              </w:rPr>
              <w:t>.</w:t>
            </w:r>
            <w:r w:rsidRPr="00FE7E97">
              <w:rPr>
                <w:rFonts w:ascii="Browallia New" w:eastAsia="Arial Unicode MS" w:hAnsi="Browallia New" w:cs="Browallia New"/>
                <w:sz w:val="22"/>
                <w:szCs w:val="22"/>
              </w:rPr>
              <w:t>99</w:t>
            </w:r>
          </w:p>
        </w:tc>
        <w:tc>
          <w:tcPr>
            <w:tcW w:w="1008" w:type="dxa"/>
            <w:shd w:val="clear" w:color="auto" w:fill="FAFAFA"/>
          </w:tcPr>
          <w:p w:rsidR="00FD13C0" w:rsidRPr="00FD13C0" w:rsidRDefault="00FD13C0" w:rsidP="00FD13C0">
            <w:pPr>
              <w:spacing w:line="240" w:lineRule="auto"/>
              <w:ind w:left="-122" w:right="-72"/>
              <w:jc w:val="right"/>
              <w:rPr>
                <w:rFonts w:ascii="Browallia New" w:eastAsia="Arial Unicode MS" w:hAnsi="Browallia New" w:cs="Browallia New"/>
                <w:sz w:val="22"/>
                <w:szCs w:val="22"/>
                <w:lang w:val="en-US"/>
              </w:rPr>
            </w:pPr>
            <w:r w:rsidRPr="00FD13C0">
              <w:rPr>
                <w:rFonts w:ascii="Browallia New" w:eastAsia="Arial Unicode MS" w:hAnsi="Browallia New" w:cs="Browallia New"/>
                <w:sz w:val="22"/>
                <w:szCs w:val="22"/>
                <w:lang w:val="en-US"/>
              </w:rPr>
              <w:t>-</w:t>
            </w:r>
          </w:p>
        </w:tc>
        <w:tc>
          <w:tcPr>
            <w:tcW w:w="1008" w:type="dxa"/>
          </w:tcPr>
          <w:p w:rsidR="00FD13C0" w:rsidRPr="00F36551" w:rsidRDefault="00FD13C0" w:rsidP="00FD13C0">
            <w:pPr>
              <w:spacing w:line="240" w:lineRule="auto"/>
              <w:ind w:right="-72"/>
              <w:jc w:val="right"/>
              <w:rPr>
                <w:rFonts w:ascii="Browallia New" w:eastAsia="Arial Unicode MS" w:hAnsi="Browallia New" w:cs="Browallia New"/>
                <w:sz w:val="22"/>
                <w:szCs w:val="22"/>
                <w:lang w:val="en-US"/>
              </w:rPr>
            </w:pPr>
            <w:r w:rsidRPr="00F36551">
              <w:rPr>
                <w:rFonts w:ascii="Browallia New" w:eastAsia="Arial Unicode MS" w:hAnsi="Browallia New" w:cs="Browallia New"/>
                <w:sz w:val="22"/>
                <w:szCs w:val="22"/>
                <w:lang w:val="en-US"/>
              </w:rPr>
              <w:t>-</w:t>
            </w:r>
          </w:p>
        </w:tc>
        <w:tc>
          <w:tcPr>
            <w:tcW w:w="1011" w:type="dxa"/>
            <w:shd w:val="clear" w:color="auto" w:fill="FAFAFA"/>
          </w:tcPr>
          <w:p w:rsidR="00FD13C0" w:rsidRPr="00F36551" w:rsidRDefault="008F7E2D" w:rsidP="00FD13C0">
            <w:pPr>
              <w:pStyle w:val="acctfourfigures"/>
              <w:tabs>
                <w:tab w:val="clear" w:pos="765"/>
                <w:tab w:val="decimal" w:pos="550"/>
              </w:tabs>
              <w:spacing w:line="240" w:lineRule="auto"/>
              <w:ind w:right="-72"/>
              <w:jc w:val="right"/>
              <w:rPr>
                <w:rFonts w:ascii="Browallia New" w:eastAsia="Arial Unicode MS" w:hAnsi="Browallia New" w:cs="Browallia New"/>
                <w:noProof/>
                <w:szCs w:val="22"/>
                <w:lang w:val="en-US"/>
              </w:rPr>
            </w:pPr>
            <w:r>
              <w:rPr>
                <w:rFonts w:ascii="Browallia New" w:eastAsia="Arial Unicode MS" w:hAnsi="Browallia New" w:cs="Browallia New"/>
                <w:noProof/>
                <w:szCs w:val="22"/>
                <w:lang w:val="en-US"/>
              </w:rPr>
              <w:t>400,000</w:t>
            </w:r>
          </w:p>
        </w:tc>
        <w:tc>
          <w:tcPr>
            <w:tcW w:w="1008" w:type="dxa"/>
          </w:tcPr>
          <w:p w:rsidR="00FD13C0" w:rsidRPr="00F36551" w:rsidRDefault="00FD13C0" w:rsidP="00FD13C0">
            <w:pPr>
              <w:pStyle w:val="acctfourfigures"/>
              <w:tabs>
                <w:tab w:val="clear" w:pos="765"/>
                <w:tab w:val="decimal" w:pos="550"/>
              </w:tabs>
              <w:spacing w:line="240" w:lineRule="auto"/>
              <w:ind w:right="-72"/>
              <w:jc w:val="right"/>
              <w:rPr>
                <w:rFonts w:ascii="Browallia New" w:eastAsia="Arial Unicode MS" w:hAnsi="Browallia New" w:cs="Browallia New"/>
                <w:noProof/>
                <w:szCs w:val="22"/>
                <w:lang w:val="en-US"/>
              </w:rPr>
            </w:pPr>
            <w:r w:rsidRPr="00FE7E97">
              <w:rPr>
                <w:rFonts w:ascii="Browallia New" w:eastAsia="Arial Unicode MS" w:hAnsi="Browallia New" w:cs="Browallia New"/>
                <w:noProof/>
                <w:szCs w:val="22"/>
              </w:rPr>
              <w:t>230</w:t>
            </w:r>
            <w:r>
              <w:rPr>
                <w:rFonts w:ascii="Browallia New" w:eastAsia="Arial Unicode MS" w:hAnsi="Browallia New" w:cs="Browallia New"/>
                <w:noProof/>
                <w:szCs w:val="22"/>
              </w:rPr>
              <w:t>,</w:t>
            </w:r>
            <w:r w:rsidRPr="00FE7E97">
              <w:rPr>
                <w:rFonts w:ascii="Browallia New" w:eastAsia="Arial Unicode MS" w:hAnsi="Browallia New" w:cs="Browallia New"/>
                <w:noProof/>
                <w:szCs w:val="22"/>
              </w:rPr>
              <w:t>000</w:t>
            </w:r>
          </w:p>
        </w:tc>
        <w:tc>
          <w:tcPr>
            <w:tcW w:w="990" w:type="dxa"/>
            <w:shd w:val="clear" w:color="auto" w:fill="FAFAFA"/>
          </w:tcPr>
          <w:p w:rsidR="00FD13C0" w:rsidRPr="00F36551" w:rsidRDefault="00282472" w:rsidP="00FD13C0">
            <w:pPr>
              <w:spacing w:line="240" w:lineRule="auto"/>
              <w:ind w:left="-122" w:right="-72"/>
              <w:jc w:val="right"/>
              <w:rPr>
                <w:rFonts w:ascii="Browallia New" w:eastAsia="Arial Unicode MS" w:hAnsi="Browallia New" w:cs="Browallia New"/>
                <w:color w:val="000000"/>
                <w:sz w:val="22"/>
                <w:szCs w:val="22"/>
                <w:lang w:val="en-US"/>
              </w:rPr>
            </w:pPr>
            <w:r>
              <w:rPr>
                <w:rFonts w:ascii="Browallia New" w:eastAsia="Arial Unicode MS" w:hAnsi="Browallia New" w:cs="Browallia New"/>
                <w:color w:val="000000"/>
                <w:sz w:val="22"/>
                <w:szCs w:val="22"/>
                <w:lang w:val="en-US"/>
              </w:rPr>
              <w:t>-</w:t>
            </w:r>
          </w:p>
        </w:tc>
        <w:tc>
          <w:tcPr>
            <w:tcW w:w="990" w:type="dxa"/>
          </w:tcPr>
          <w:p w:rsidR="00FD13C0" w:rsidRPr="00F36551" w:rsidRDefault="00FD13C0" w:rsidP="00FD13C0">
            <w:pPr>
              <w:spacing w:line="240" w:lineRule="auto"/>
              <w:ind w:left="-122" w:right="-72"/>
              <w:jc w:val="right"/>
              <w:rPr>
                <w:rFonts w:ascii="Browallia New" w:eastAsia="Arial Unicode MS" w:hAnsi="Browallia New" w:cs="Browallia New"/>
                <w:sz w:val="22"/>
                <w:szCs w:val="22"/>
              </w:rPr>
            </w:pPr>
            <w:r w:rsidRPr="00F36551">
              <w:rPr>
                <w:rFonts w:ascii="Browallia New" w:eastAsia="Arial Unicode MS" w:hAnsi="Browallia New" w:cs="Browallia New"/>
                <w:sz w:val="22"/>
                <w:szCs w:val="22"/>
              </w:rPr>
              <w:t>-</w:t>
            </w:r>
          </w:p>
        </w:tc>
      </w:tr>
      <w:tr w:rsidR="00FD13C0" w:rsidRPr="00F36551" w:rsidTr="00113693">
        <w:trPr>
          <w:cantSplit/>
          <w:trHeight w:val="20"/>
        </w:trPr>
        <w:tc>
          <w:tcPr>
            <w:tcW w:w="3024" w:type="dxa"/>
          </w:tcPr>
          <w:p w:rsidR="00FD13C0" w:rsidRPr="00F36551" w:rsidRDefault="00FD13C0" w:rsidP="00FD13C0">
            <w:pPr>
              <w:pStyle w:val="acctfourfigures"/>
              <w:tabs>
                <w:tab w:val="clear" w:pos="765"/>
              </w:tabs>
              <w:spacing w:line="240" w:lineRule="auto"/>
              <w:ind w:left="101"/>
              <w:rPr>
                <w:rFonts w:ascii="Browallia New" w:eastAsia="Arial Unicode MS" w:hAnsi="Browallia New" w:cs="Browallia New"/>
                <w:szCs w:val="22"/>
                <w:cs/>
                <w:lang w:val="en-US" w:bidi="th-TH"/>
              </w:rPr>
            </w:pPr>
            <w:r w:rsidRPr="00F36551">
              <w:rPr>
                <w:rFonts w:ascii="Browallia New" w:eastAsia="Arial Unicode MS" w:hAnsi="Browallia New" w:cs="Browallia New"/>
                <w:szCs w:val="22"/>
                <w:cs/>
                <w:lang w:val="en-US" w:bidi="th-TH"/>
              </w:rPr>
              <w:t>บริษัท เอ็นเนอร์ยี่ บียอนด์ รีเสิร์ช</w:t>
            </w:r>
            <w:r w:rsidRPr="00F36551">
              <w:rPr>
                <w:rFonts w:ascii="Browallia New" w:eastAsia="Arial Unicode MS" w:hAnsi="Browallia New" w:cs="Browallia New"/>
                <w:szCs w:val="22"/>
                <w:lang w:val="en-US" w:bidi="th-TH"/>
              </w:rPr>
              <w:t xml:space="preserve"> </w:t>
            </w:r>
            <w:r w:rsidRPr="00F36551">
              <w:rPr>
                <w:rFonts w:ascii="Browallia New" w:eastAsia="Arial Unicode MS" w:hAnsi="Browallia New" w:cs="Browallia New"/>
                <w:szCs w:val="22"/>
                <w:cs/>
                <w:lang w:val="en-US" w:bidi="th-TH"/>
              </w:rPr>
              <w:t>จำกัด</w:t>
            </w:r>
          </w:p>
        </w:tc>
        <w:tc>
          <w:tcPr>
            <w:tcW w:w="4320" w:type="dxa"/>
            <w:vAlign w:val="center"/>
          </w:tcPr>
          <w:p w:rsidR="00FD13C0" w:rsidRPr="00F36551" w:rsidRDefault="00FD13C0" w:rsidP="00FD13C0">
            <w:pPr>
              <w:spacing w:line="240" w:lineRule="auto"/>
              <w:ind w:left="171" w:hanging="171"/>
              <w:rPr>
                <w:rFonts w:ascii="Browallia New" w:eastAsia="Arial Unicode MS" w:hAnsi="Browallia New" w:cs="Browallia New"/>
                <w:sz w:val="22"/>
                <w:szCs w:val="22"/>
                <w:cs/>
                <w:lang w:val="en-US"/>
              </w:rPr>
            </w:pPr>
            <w:r w:rsidRPr="00F36551">
              <w:rPr>
                <w:rFonts w:ascii="Browallia New" w:eastAsia="Arial Unicode MS" w:hAnsi="Browallia New" w:cs="Browallia New"/>
                <w:sz w:val="22"/>
                <w:szCs w:val="22"/>
                <w:cs/>
                <w:lang w:val="en-US"/>
              </w:rPr>
              <w:t>วิจัยและพัฒนาแบตเตอรี่ไฟฟ้า</w:t>
            </w:r>
            <w:r w:rsidR="00F71CE1">
              <w:rPr>
                <w:rFonts w:ascii="Browallia New" w:eastAsia="Arial Unicode MS" w:hAnsi="Browallia New" w:cs="Browallia New"/>
                <w:sz w:val="22"/>
                <w:szCs w:val="22"/>
                <w:lang w:val="en-US"/>
              </w:rPr>
              <w:t xml:space="preserve"> </w:t>
            </w:r>
            <w:r w:rsidR="00F71CE1" w:rsidRPr="00F36551">
              <w:rPr>
                <w:rFonts w:ascii="Browallia New" w:eastAsia="Arial Unicode MS" w:hAnsi="Browallia New" w:cs="Browallia New"/>
                <w:sz w:val="22"/>
                <w:szCs w:val="22"/>
              </w:rPr>
              <w:t>(</w:t>
            </w:r>
            <w:r w:rsidR="00F71CE1" w:rsidRPr="00F36551">
              <w:rPr>
                <w:rFonts w:ascii="Browallia New" w:eastAsia="Arial Unicode MS" w:hAnsi="Browallia New" w:cs="Browallia New"/>
                <w:sz w:val="22"/>
                <w:szCs w:val="22"/>
                <w:cs/>
              </w:rPr>
              <w:t>ยังไม่ได้เริ่มดำเนินงานเชิงพาณิชย์</w:t>
            </w:r>
            <w:r w:rsidR="00F71CE1" w:rsidRPr="00F36551">
              <w:rPr>
                <w:rFonts w:ascii="Browallia New" w:eastAsia="Arial Unicode MS" w:hAnsi="Browallia New" w:cs="Browallia New"/>
                <w:sz w:val="22"/>
                <w:szCs w:val="22"/>
              </w:rPr>
              <w:t>)</w:t>
            </w:r>
          </w:p>
        </w:tc>
        <w:tc>
          <w:tcPr>
            <w:tcW w:w="1008" w:type="dxa"/>
            <w:shd w:val="clear" w:color="auto" w:fill="FAFAFA"/>
          </w:tcPr>
          <w:p w:rsidR="00FD13C0" w:rsidRPr="00FD13C0" w:rsidRDefault="00FD13C0" w:rsidP="00FD13C0">
            <w:pPr>
              <w:spacing w:line="240" w:lineRule="auto"/>
              <w:ind w:left="-122" w:right="-72"/>
              <w:jc w:val="right"/>
              <w:rPr>
                <w:rFonts w:ascii="Browallia New" w:eastAsia="Arial Unicode MS" w:hAnsi="Browallia New" w:cs="Browallia New"/>
                <w:sz w:val="22"/>
                <w:szCs w:val="22"/>
                <w:lang w:val="en-US"/>
              </w:rPr>
            </w:pPr>
            <w:r w:rsidRPr="00FD13C0">
              <w:rPr>
                <w:rFonts w:ascii="Browallia New" w:eastAsia="Arial Unicode MS" w:hAnsi="Browallia New" w:cs="Browallia New"/>
                <w:sz w:val="22"/>
                <w:szCs w:val="22"/>
                <w:lang w:val="en-US"/>
              </w:rPr>
              <w:t>99.99</w:t>
            </w:r>
          </w:p>
        </w:tc>
        <w:tc>
          <w:tcPr>
            <w:tcW w:w="990" w:type="dxa"/>
          </w:tcPr>
          <w:p w:rsidR="00FD13C0" w:rsidRPr="00F36551" w:rsidRDefault="00FD13C0" w:rsidP="00FD13C0">
            <w:pPr>
              <w:spacing w:line="240" w:lineRule="auto"/>
              <w:ind w:right="-72"/>
              <w:jc w:val="right"/>
              <w:rPr>
                <w:rFonts w:ascii="Browallia New" w:eastAsia="Arial Unicode MS" w:hAnsi="Browallia New" w:cs="Browallia New"/>
                <w:sz w:val="22"/>
                <w:szCs w:val="22"/>
              </w:rPr>
            </w:pPr>
            <w:r w:rsidRPr="00FE7E97">
              <w:rPr>
                <w:rFonts w:ascii="Browallia New" w:eastAsia="Arial Unicode MS" w:hAnsi="Browallia New" w:cs="Browallia New"/>
                <w:sz w:val="22"/>
                <w:szCs w:val="22"/>
              </w:rPr>
              <w:t>99</w:t>
            </w:r>
            <w:r w:rsidRPr="00F36551">
              <w:rPr>
                <w:rFonts w:ascii="Browallia New" w:eastAsia="Arial Unicode MS" w:hAnsi="Browallia New" w:cs="Browallia New"/>
                <w:sz w:val="22"/>
                <w:szCs w:val="22"/>
              </w:rPr>
              <w:t>.</w:t>
            </w:r>
            <w:r w:rsidRPr="00FE7E97">
              <w:rPr>
                <w:rFonts w:ascii="Browallia New" w:eastAsia="Arial Unicode MS" w:hAnsi="Browallia New" w:cs="Browallia New"/>
                <w:sz w:val="22"/>
                <w:szCs w:val="22"/>
              </w:rPr>
              <w:t>99</w:t>
            </w:r>
          </w:p>
        </w:tc>
        <w:tc>
          <w:tcPr>
            <w:tcW w:w="1008" w:type="dxa"/>
            <w:shd w:val="clear" w:color="auto" w:fill="FAFAFA"/>
          </w:tcPr>
          <w:p w:rsidR="00FD13C0" w:rsidRPr="00FD13C0" w:rsidRDefault="00FD13C0" w:rsidP="00FD13C0">
            <w:pPr>
              <w:spacing w:line="240" w:lineRule="auto"/>
              <w:ind w:left="-122" w:right="-72"/>
              <w:jc w:val="right"/>
              <w:rPr>
                <w:rFonts w:ascii="Browallia New" w:eastAsia="Arial Unicode MS" w:hAnsi="Browallia New" w:cs="Browallia New"/>
                <w:sz w:val="22"/>
                <w:szCs w:val="22"/>
                <w:lang w:val="en-US"/>
              </w:rPr>
            </w:pPr>
            <w:r w:rsidRPr="00FD13C0">
              <w:rPr>
                <w:rFonts w:ascii="Browallia New" w:eastAsia="Arial Unicode MS" w:hAnsi="Browallia New" w:cs="Browallia New"/>
                <w:sz w:val="22"/>
                <w:szCs w:val="22"/>
                <w:lang w:val="en-US"/>
              </w:rPr>
              <w:t>-</w:t>
            </w:r>
          </w:p>
        </w:tc>
        <w:tc>
          <w:tcPr>
            <w:tcW w:w="1008" w:type="dxa"/>
          </w:tcPr>
          <w:p w:rsidR="00FD13C0" w:rsidRPr="00F36551" w:rsidRDefault="00FD13C0" w:rsidP="00FD13C0">
            <w:pPr>
              <w:spacing w:line="240" w:lineRule="auto"/>
              <w:ind w:right="-72"/>
              <w:jc w:val="right"/>
              <w:rPr>
                <w:rFonts w:ascii="Browallia New" w:eastAsia="Arial Unicode MS" w:hAnsi="Browallia New" w:cs="Browallia New"/>
                <w:sz w:val="22"/>
                <w:szCs w:val="22"/>
                <w:lang w:val="en-US"/>
              </w:rPr>
            </w:pPr>
            <w:r w:rsidRPr="00F36551">
              <w:rPr>
                <w:rFonts w:ascii="Browallia New" w:eastAsia="Arial Unicode MS" w:hAnsi="Browallia New" w:cs="Browallia New"/>
                <w:sz w:val="22"/>
                <w:szCs w:val="22"/>
                <w:lang w:val="en-US"/>
              </w:rPr>
              <w:t>-</w:t>
            </w:r>
          </w:p>
        </w:tc>
        <w:tc>
          <w:tcPr>
            <w:tcW w:w="1011" w:type="dxa"/>
            <w:shd w:val="clear" w:color="auto" w:fill="FAFAFA"/>
          </w:tcPr>
          <w:p w:rsidR="00FD13C0" w:rsidRPr="00F36551" w:rsidRDefault="008F7E2D" w:rsidP="00FD13C0">
            <w:pPr>
              <w:pStyle w:val="acctfourfigures"/>
              <w:tabs>
                <w:tab w:val="clear" w:pos="765"/>
                <w:tab w:val="decimal" w:pos="550"/>
              </w:tabs>
              <w:spacing w:line="240" w:lineRule="auto"/>
              <w:ind w:right="-72"/>
              <w:jc w:val="right"/>
              <w:rPr>
                <w:rFonts w:ascii="Browallia New" w:eastAsia="Arial Unicode MS" w:hAnsi="Browallia New" w:cs="Browallia New"/>
                <w:noProof/>
                <w:szCs w:val="22"/>
                <w:lang w:val="en-US"/>
              </w:rPr>
            </w:pPr>
            <w:r>
              <w:rPr>
                <w:rFonts w:ascii="Browallia New" w:eastAsia="Arial Unicode MS" w:hAnsi="Browallia New" w:cs="Browallia New"/>
                <w:noProof/>
                <w:szCs w:val="22"/>
                <w:lang w:val="en-US"/>
              </w:rPr>
              <w:t>5,075</w:t>
            </w:r>
          </w:p>
        </w:tc>
        <w:tc>
          <w:tcPr>
            <w:tcW w:w="1008" w:type="dxa"/>
          </w:tcPr>
          <w:p w:rsidR="00FD13C0" w:rsidRPr="00F36551" w:rsidRDefault="00FD13C0" w:rsidP="00FD13C0">
            <w:pPr>
              <w:pStyle w:val="acctfourfigures"/>
              <w:tabs>
                <w:tab w:val="clear" w:pos="765"/>
                <w:tab w:val="decimal" w:pos="550"/>
              </w:tabs>
              <w:spacing w:line="240" w:lineRule="auto"/>
              <w:ind w:right="-72"/>
              <w:jc w:val="right"/>
              <w:rPr>
                <w:rFonts w:ascii="Browallia New" w:eastAsia="Arial Unicode MS" w:hAnsi="Browallia New" w:cs="Browallia New"/>
                <w:noProof/>
                <w:szCs w:val="22"/>
                <w:lang w:val="en-US"/>
              </w:rPr>
            </w:pPr>
            <w:r w:rsidRPr="00FE7E97">
              <w:rPr>
                <w:rFonts w:ascii="Browallia New" w:eastAsia="Arial Unicode MS" w:hAnsi="Browallia New" w:cs="Browallia New"/>
                <w:noProof/>
                <w:szCs w:val="22"/>
              </w:rPr>
              <w:t>5</w:t>
            </w:r>
            <w:r w:rsidRPr="00F36551">
              <w:rPr>
                <w:rFonts w:ascii="Browallia New" w:eastAsia="Arial Unicode MS" w:hAnsi="Browallia New" w:cs="Browallia New"/>
                <w:noProof/>
                <w:szCs w:val="22"/>
                <w:lang w:val="en-US"/>
              </w:rPr>
              <w:t>,</w:t>
            </w:r>
            <w:r w:rsidRPr="00FE7E97">
              <w:rPr>
                <w:rFonts w:ascii="Browallia New" w:eastAsia="Arial Unicode MS" w:hAnsi="Browallia New" w:cs="Browallia New"/>
                <w:noProof/>
                <w:szCs w:val="22"/>
              </w:rPr>
              <w:t>075</w:t>
            </w:r>
          </w:p>
        </w:tc>
        <w:tc>
          <w:tcPr>
            <w:tcW w:w="990" w:type="dxa"/>
            <w:shd w:val="clear" w:color="auto" w:fill="FAFAFA"/>
          </w:tcPr>
          <w:p w:rsidR="00FD13C0" w:rsidRPr="00F36551" w:rsidRDefault="00282472" w:rsidP="00FD13C0">
            <w:pPr>
              <w:spacing w:line="240" w:lineRule="auto"/>
              <w:ind w:left="-122" w:right="-72"/>
              <w:jc w:val="right"/>
              <w:rPr>
                <w:rFonts w:ascii="Browallia New" w:eastAsia="Arial Unicode MS" w:hAnsi="Browallia New" w:cs="Browallia New"/>
                <w:color w:val="000000"/>
                <w:sz w:val="22"/>
                <w:szCs w:val="22"/>
                <w:lang w:val="en-US"/>
              </w:rPr>
            </w:pPr>
            <w:r>
              <w:rPr>
                <w:rFonts w:ascii="Browallia New" w:eastAsia="Arial Unicode MS" w:hAnsi="Browallia New" w:cs="Browallia New"/>
                <w:color w:val="000000"/>
                <w:sz w:val="22"/>
                <w:szCs w:val="22"/>
                <w:lang w:val="en-US"/>
              </w:rPr>
              <w:t>-</w:t>
            </w:r>
          </w:p>
        </w:tc>
        <w:tc>
          <w:tcPr>
            <w:tcW w:w="990" w:type="dxa"/>
          </w:tcPr>
          <w:p w:rsidR="00FD13C0" w:rsidRPr="00F36551" w:rsidRDefault="00FD13C0" w:rsidP="00FD13C0">
            <w:pPr>
              <w:spacing w:line="240" w:lineRule="auto"/>
              <w:ind w:left="-122" w:right="-72"/>
              <w:jc w:val="right"/>
              <w:rPr>
                <w:rFonts w:ascii="Browallia New" w:eastAsia="Arial Unicode MS" w:hAnsi="Browallia New" w:cs="Browallia New"/>
                <w:sz w:val="22"/>
                <w:szCs w:val="22"/>
              </w:rPr>
            </w:pPr>
            <w:r w:rsidRPr="00F36551">
              <w:rPr>
                <w:rFonts w:ascii="Browallia New" w:eastAsia="Arial Unicode MS" w:hAnsi="Browallia New" w:cs="Browallia New"/>
                <w:sz w:val="22"/>
                <w:szCs w:val="22"/>
              </w:rPr>
              <w:t>-</w:t>
            </w:r>
          </w:p>
        </w:tc>
      </w:tr>
      <w:tr w:rsidR="00FD13C0" w:rsidRPr="00F36551" w:rsidTr="00113693">
        <w:trPr>
          <w:cantSplit/>
          <w:trHeight w:val="20"/>
        </w:trPr>
        <w:tc>
          <w:tcPr>
            <w:tcW w:w="3024" w:type="dxa"/>
          </w:tcPr>
          <w:p w:rsidR="00FD13C0" w:rsidRPr="00F36551" w:rsidRDefault="00FD13C0" w:rsidP="00FD13C0">
            <w:pPr>
              <w:pStyle w:val="acctfourfigures"/>
              <w:tabs>
                <w:tab w:val="clear" w:pos="765"/>
              </w:tabs>
              <w:spacing w:line="240" w:lineRule="auto"/>
              <w:ind w:left="101"/>
              <w:rPr>
                <w:rFonts w:ascii="Browallia New" w:eastAsia="Arial Unicode MS" w:hAnsi="Browallia New" w:cs="Browallia New"/>
                <w:szCs w:val="22"/>
                <w:cs/>
                <w:lang w:val="en-US" w:bidi="th-TH"/>
              </w:rPr>
            </w:pPr>
            <w:r w:rsidRPr="00F36551">
              <w:rPr>
                <w:rFonts w:ascii="Browallia New" w:eastAsia="Arial Unicode MS" w:hAnsi="Browallia New" w:cs="Browallia New"/>
                <w:szCs w:val="22"/>
                <w:cs/>
                <w:lang w:val="en-US" w:bidi="th-TH"/>
              </w:rPr>
              <w:t>บริษัท อีเอ ไบโอ อินโนเวชั่น จำกัด</w:t>
            </w:r>
          </w:p>
        </w:tc>
        <w:tc>
          <w:tcPr>
            <w:tcW w:w="4320" w:type="dxa"/>
            <w:vAlign w:val="center"/>
          </w:tcPr>
          <w:p w:rsidR="00FD13C0" w:rsidRPr="00F36551" w:rsidRDefault="00FD13C0" w:rsidP="00FD13C0">
            <w:pPr>
              <w:spacing w:line="240" w:lineRule="auto"/>
              <w:ind w:left="171" w:hanging="171"/>
              <w:rPr>
                <w:rFonts w:ascii="Browallia New" w:eastAsia="Arial Unicode MS" w:hAnsi="Browallia New" w:cs="Browallia New"/>
                <w:sz w:val="22"/>
                <w:szCs w:val="22"/>
                <w:cs/>
                <w:lang w:val="en-US"/>
              </w:rPr>
            </w:pPr>
            <w:r w:rsidRPr="00F36551">
              <w:rPr>
                <w:rFonts w:ascii="Browallia New" w:eastAsia="Arial Unicode MS" w:hAnsi="Browallia New" w:cs="Browallia New"/>
                <w:sz w:val="22"/>
                <w:szCs w:val="22"/>
                <w:cs/>
                <w:lang w:val="en-US"/>
              </w:rPr>
              <w:t>ผลิตและจำหน่ายผลิตภัณฑ์ไบโอดีเซล</w:t>
            </w:r>
          </w:p>
        </w:tc>
        <w:tc>
          <w:tcPr>
            <w:tcW w:w="1008" w:type="dxa"/>
            <w:shd w:val="clear" w:color="auto" w:fill="FAFAFA"/>
          </w:tcPr>
          <w:p w:rsidR="00FD13C0" w:rsidRPr="00FD13C0" w:rsidRDefault="00FD13C0" w:rsidP="00FD13C0">
            <w:pPr>
              <w:spacing w:line="240" w:lineRule="auto"/>
              <w:ind w:left="-122" w:right="-72"/>
              <w:jc w:val="right"/>
              <w:rPr>
                <w:rFonts w:ascii="Browallia New" w:eastAsia="Arial Unicode MS" w:hAnsi="Browallia New" w:cs="Browallia New"/>
                <w:sz w:val="22"/>
                <w:szCs w:val="22"/>
                <w:lang w:val="en-US"/>
              </w:rPr>
            </w:pPr>
            <w:r w:rsidRPr="00FD13C0">
              <w:rPr>
                <w:rFonts w:ascii="Browallia New" w:eastAsia="Arial Unicode MS" w:hAnsi="Browallia New" w:cs="Browallia New"/>
                <w:sz w:val="22"/>
                <w:szCs w:val="22"/>
                <w:lang w:val="en-US"/>
              </w:rPr>
              <w:t>99.99</w:t>
            </w:r>
          </w:p>
        </w:tc>
        <w:tc>
          <w:tcPr>
            <w:tcW w:w="990" w:type="dxa"/>
          </w:tcPr>
          <w:p w:rsidR="00FD13C0" w:rsidRPr="00F36551" w:rsidRDefault="00FD13C0" w:rsidP="00FD13C0">
            <w:pPr>
              <w:spacing w:line="240" w:lineRule="auto"/>
              <w:ind w:right="-72"/>
              <w:jc w:val="right"/>
              <w:rPr>
                <w:rFonts w:ascii="Browallia New" w:eastAsia="Arial Unicode MS" w:hAnsi="Browallia New" w:cs="Browallia New"/>
                <w:sz w:val="22"/>
                <w:szCs w:val="22"/>
              </w:rPr>
            </w:pPr>
            <w:r w:rsidRPr="00FE7E97">
              <w:rPr>
                <w:rFonts w:ascii="Browallia New" w:eastAsia="Arial Unicode MS" w:hAnsi="Browallia New" w:cs="Browallia New"/>
                <w:sz w:val="22"/>
                <w:szCs w:val="22"/>
              </w:rPr>
              <w:t>99</w:t>
            </w:r>
            <w:r w:rsidRPr="00F36551">
              <w:rPr>
                <w:rFonts w:ascii="Browallia New" w:eastAsia="Arial Unicode MS" w:hAnsi="Browallia New" w:cs="Browallia New"/>
                <w:sz w:val="22"/>
                <w:szCs w:val="22"/>
              </w:rPr>
              <w:t>.</w:t>
            </w:r>
            <w:r w:rsidRPr="00FE7E97">
              <w:rPr>
                <w:rFonts w:ascii="Browallia New" w:eastAsia="Arial Unicode MS" w:hAnsi="Browallia New" w:cs="Browallia New"/>
                <w:sz w:val="22"/>
                <w:szCs w:val="22"/>
              </w:rPr>
              <w:t>99</w:t>
            </w:r>
          </w:p>
        </w:tc>
        <w:tc>
          <w:tcPr>
            <w:tcW w:w="1008" w:type="dxa"/>
            <w:shd w:val="clear" w:color="auto" w:fill="FAFAFA"/>
          </w:tcPr>
          <w:p w:rsidR="00FD13C0" w:rsidRPr="00FD13C0" w:rsidRDefault="00FD13C0" w:rsidP="00FD13C0">
            <w:pPr>
              <w:spacing w:line="240" w:lineRule="auto"/>
              <w:ind w:left="-122" w:right="-72"/>
              <w:jc w:val="right"/>
              <w:rPr>
                <w:rFonts w:ascii="Browallia New" w:eastAsia="Arial Unicode MS" w:hAnsi="Browallia New" w:cs="Browallia New"/>
                <w:sz w:val="22"/>
                <w:szCs w:val="22"/>
                <w:lang w:val="en-US"/>
              </w:rPr>
            </w:pPr>
            <w:r w:rsidRPr="00FD13C0">
              <w:rPr>
                <w:rFonts w:ascii="Browallia New" w:eastAsia="Arial Unicode MS" w:hAnsi="Browallia New" w:cs="Browallia New"/>
                <w:sz w:val="22"/>
                <w:szCs w:val="22"/>
                <w:lang w:val="en-US"/>
              </w:rPr>
              <w:t>-</w:t>
            </w:r>
          </w:p>
        </w:tc>
        <w:tc>
          <w:tcPr>
            <w:tcW w:w="1008" w:type="dxa"/>
          </w:tcPr>
          <w:p w:rsidR="00FD13C0" w:rsidRPr="00F36551" w:rsidRDefault="00FD13C0" w:rsidP="00FD13C0">
            <w:pPr>
              <w:spacing w:line="240" w:lineRule="auto"/>
              <w:ind w:right="-72"/>
              <w:jc w:val="right"/>
              <w:rPr>
                <w:rFonts w:ascii="Browallia New" w:eastAsia="Arial Unicode MS" w:hAnsi="Browallia New" w:cs="Browallia New"/>
                <w:sz w:val="22"/>
                <w:szCs w:val="22"/>
                <w:lang w:val="en-US"/>
              </w:rPr>
            </w:pPr>
            <w:r w:rsidRPr="00F36551">
              <w:rPr>
                <w:rFonts w:ascii="Browallia New" w:eastAsia="Arial Unicode MS" w:hAnsi="Browallia New" w:cs="Browallia New"/>
                <w:sz w:val="22"/>
                <w:szCs w:val="22"/>
                <w:lang w:val="en-US"/>
              </w:rPr>
              <w:t>-</w:t>
            </w:r>
          </w:p>
        </w:tc>
        <w:tc>
          <w:tcPr>
            <w:tcW w:w="1011" w:type="dxa"/>
            <w:shd w:val="clear" w:color="auto" w:fill="FAFAFA"/>
          </w:tcPr>
          <w:p w:rsidR="00FD13C0" w:rsidRPr="00F36551" w:rsidRDefault="008F7E2D" w:rsidP="00FD13C0">
            <w:pPr>
              <w:pStyle w:val="acctfourfigures"/>
              <w:tabs>
                <w:tab w:val="clear" w:pos="765"/>
                <w:tab w:val="decimal" w:pos="550"/>
              </w:tabs>
              <w:spacing w:line="240" w:lineRule="auto"/>
              <w:ind w:right="-72"/>
              <w:jc w:val="right"/>
              <w:rPr>
                <w:rFonts w:ascii="Browallia New" w:eastAsia="Arial Unicode MS" w:hAnsi="Browallia New" w:cs="Browallia New"/>
                <w:noProof/>
                <w:szCs w:val="22"/>
                <w:lang w:val="en-US" w:bidi="th-TH"/>
              </w:rPr>
            </w:pPr>
            <w:r>
              <w:rPr>
                <w:rFonts w:ascii="Browallia New" w:eastAsia="Arial Unicode MS" w:hAnsi="Browallia New" w:cs="Browallia New"/>
                <w:noProof/>
                <w:szCs w:val="22"/>
                <w:lang w:val="en-US" w:bidi="th-TH"/>
              </w:rPr>
              <w:t>400,100</w:t>
            </w:r>
          </w:p>
        </w:tc>
        <w:tc>
          <w:tcPr>
            <w:tcW w:w="1008" w:type="dxa"/>
          </w:tcPr>
          <w:p w:rsidR="00FD13C0" w:rsidRPr="00F36551" w:rsidRDefault="00FD13C0" w:rsidP="00FD13C0">
            <w:pPr>
              <w:pStyle w:val="acctfourfigures"/>
              <w:tabs>
                <w:tab w:val="clear" w:pos="765"/>
                <w:tab w:val="decimal" w:pos="550"/>
              </w:tabs>
              <w:spacing w:line="240" w:lineRule="auto"/>
              <w:ind w:right="-72"/>
              <w:jc w:val="right"/>
              <w:rPr>
                <w:rFonts w:ascii="Browallia New" w:eastAsia="Arial Unicode MS" w:hAnsi="Browallia New" w:cs="Browallia New"/>
                <w:noProof/>
                <w:szCs w:val="22"/>
                <w:lang w:val="en-US" w:bidi="th-TH"/>
              </w:rPr>
            </w:pPr>
            <w:r w:rsidRPr="00FE7E97">
              <w:rPr>
                <w:rFonts w:ascii="Browallia New" w:eastAsia="Arial Unicode MS" w:hAnsi="Browallia New" w:cs="Browallia New"/>
                <w:noProof/>
                <w:szCs w:val="22"/>
                <w:lang w:bidi="th-TH"/>
              </w:rPr>
              <w:t>400</w:t>
            </w:r>
            <w:r w:rsidRPr="00F36551">
              <w:rPr>
                <w:rFonts w:ascii="Browallia New" w:eastAsia="Arial Unicode MS" w:hAnsi="Browallia New" w:cs="Browallia New"/>
                <w:noProof/>
                <w:szCs w:val="22"/>
                <w:lang w:val="en-US" w:bidi="th-TH"/>
              </w:rPr>
              <w:t>,</w:t>
            </w:r>
            <w:r w:rsidRPr="00FE7E97">
              <w:rPr>
                <w:rFonts w:ascii="Browallia New" w:eastAsia="Arial Unicode MS" w:hAnsi="Browallia New" w:cs="Browallia New"/>
                <w:noProof/>
                <w:szCs w:val="22"/>
                <w:lang w:bidi="th-TH"/>
              </w:rPr>
              <w:t>100</w:t>
            </w:r>
          </w:p>
        </w:tc>
        <w:tc>
          <w:tcPr>
            <w:tcW w:w="990" w:type="dxa"/>
            <w:shd w:val="clear" w:color="auto" w:fill="FAFAFA"/>
          </w:tcPr>
          <w:p w:rsidR="00FD13C0" w:rsidRPr="00F36551" w:rsidRDefault="00282472" w:rsidP="00FD13C0">
            <w:pPr>
              <w:spacing w:line="240" w:lineRule="auto"/>
              <w:ind w:left="-122" w:right="-72"/>
              <w:jc w:val="right"/>
              <w:rPr>
                <w:rFonts w:ascii="Browallia New" w:eastAsia="Arial Unicode MS" w:hAnsi="Browallia New" w:cs="Browallia New"/>
                <w:color w:val="000000"/>
                <w:sz w:val="22"/>
                <w:szCs w:val="22"/>
                <w:lang w:val="en-US"/>
              </w:rPr>
            </w:pPr>
            <w:r>
              <w:rPr>
                <w:rFonts w:ascii="Browallia New" w:eastAsia="Arial Unicode MS" w:hAnsi="Browallia New" w:cs="Browallia New"/>
                <w:color w:val="000000"/>
                <w:sz w:val="22"/>
                <w:szCs w:val="22"/>
                <w:lang w:val="en-US"/>
              </w:rPr>
              <w:t>-</w:t>
            </w:r>
          </w:p>
        </w:tc>
        <w:tc>
          <w:tcPr>
            <w:tcW w:w="990" w:type="dxa"/>
          </w:tcPr>
          <w:p w:rsidR="00FD13C0" w:rsidRPr="00F36551" w:rsidRDefault="00FD13C0" w:rsidP="00FD13C0">
            <w:pPr>
              <w:spacing w:line="240" w:lineRule="auto"/>
              <w:ind w:left="-122" w:right="-72"/>
              <w:jc w:val="right"/>
              <w:rPr>
                <w:rFonts w:ascii="Browallia New" w:eastAsia="Arial Unicode MS" w:hAnsi="Browallia New" w:cs="Browallia New"/>
                <w:sz w:val="22"/>
                <w:szCs w:val="22"/>
              </w:rPr>
            </w:pPr>
            <w:r w:rsidRPr="00F36551">
              <w:rPr>
                <w:rFonts w:ascii="Browallia New" w:eastAsia="Arial Unicode MS" w:hAnsi="Browallia New" w:cs="Browallia New"/>
                <w:sz w:val="22"/>
                <w:szCs w:val="22"/>
              </w:rPr>
              <w:t>-</w:t>
            </w:r>
          </w:p>
        </w:tc>
      </w:tr>
      <w:tr w:rsidR="00FD13C0" w:rsidRPr="00F36551" w:rsidTr="00113693">
        <w:trPr>
          <w:cantSplit/>
          <w:trHeight w:val="20"/>
        </w:trPr>
        <w:tc>
          <w:tcPr>
            <w:tcW w:w="3024" w:type="dxa"/>
          </w:tcPr>
          <w:p w:rsidR="00FD13C0" w:rsidRPr="00F36551" w:rsidRDefault="00FD13C0" w:rsidP="00FD13C0">
            <w:pPr>
              <w:pStyle w:val="acctfourfigures"/>
              <w:tabs>
                <w:tab w:val="clear" w:pos="765"/>
              </w:tabs>
              <w:spacing w:line="240" w:lineRule="auto"/>
              <w:ind w:left="101"/>
              <w:rPr>
                <w:rFonts w:ascii="Browallia New" w:eastAsia="Arial Unicode MS" w:hAnsi="Browallia New" w:cs="Browallia New"/>
                <w:szCs w:val="22"/>
                <w:cs/>
                <w:lang w:val="en-US" w:bidi="th-TH"/>
              </w:rPr>
            </w:pPr>
            <w:r w:rsidRPr="00F36551">
              <w:rPr>
                <w:rFonts w:ascii="Browallia New" w:eastAsia="Arial Unicode MS" w:hAnsi="Browallia New" w:cs="Browallia New"/>
                <w:szCs w:val="22"/>
                <w:cs/>
                <w:lang w:val="en-US" w:bidi="th-TH"/>
              </w:rPr>
              <w:t>บริษัท ไมน์ โมบิลิตี คอร์ปอเรชั่น จำกัด</w:t>
            </w:r>
          </w:p>
        </w:tc>
        <w:tc>
          <w:tcPr>
            <w:tcW w:w="4320" w:type="dxa"/>
            <w:vAlign w:val="center"/>
          </w:tcPr>
          <w:p w:rsidR="00FD13C0" w:rsidRPr="00F36551" w:rsidRDefault="00FD13C0" w:rsidP="00FD13C0">
            <w:pPr>
              <w:spacing w:line="240" w:lineRule="auto"/>
              <w:ind w:left="171" w:hanging="171"/>
              <w:rPr>
                <w:rFonts w:ascii="Browallia New" w:eastAsia="Arial Unicode MS" w:hAnsi="Browallia New" w:cs="Browallia New"/>
                <w:sz w:val="22"/>
                <w:szCs w:val="22"/>
                <w:cs/>
                <w:lang w:val="en-US"/>
              </w:rPr>
            </w:pPr>
            <w:r w:rsidRPr="00F36551">
              <w:rPr>
                <w:rFonts w:ascii="Browallia New" w:eastAsia="Arial Unicode MS" w:hAnsi="Browallia New" w:cs="Browallia New"/>
                <w:sz w:val="22"/>
                <w:szCs w:val="22"/>
                <w:cs/>
              </w:rPr>
              <w:t xml:space="preserve">ผลิตและจำหน่ายรถยนต์ไฟฟ้า </w:t>
            </w:r>
            <w:r w:rsidRPr="00F36551">
              <w:rPr>
                <w:rFonts w:ascii="Browallia New" w:eastAsia="Arial Unicode MS" w:hAnsi="Browallia New" w:cs="Browallia New"/>
                <w:sz w:val="22"/>
                <w:szCs w:val="22"/>
              </w:rPr>
              <w:t>(</w:t>
            </w:r>
            <w:r w:rsidRPr="00F36551">
              <w:rPr>
                <w:rFonts w:ascii="Browallia New" w:eastAsia="Arial Unicode MS" w:hAnsi="Browallia New" w:cs="Browallia New"/>
                <w:sz w:val="22"/>
                <w:szCs w:val="22"/>
                <w:cs/>
              </w:rPr>
              <w:t>ยังไม่ได้เริ่มดำเนินงานเชิงพาณิชย์</w:t>
            </w:r>
            <w:r w:rsidRPr="00F36551">
              <w:rPr>
                <w:rFonts w:ascii="Browallia New" w:eastAsia="Arial Unicode MS" w:hAnsi="Browallia New" w:cs="Browallia New"/>
                <w:sz w:val="22"/>
                <w:szCs w:val="22"/>
              </w:rPr>
              <w:t>)</w:t>
            </w:r>
          </w:p>
        </w:tc>
        <w:tc>
          <w:tcPr>
            <w:tcW w:w="1008" w:type="dxa"/>
            <w:shd w:val="clear" w:color="auto" w:fill="FAFAFA"/>
          </w:tcPr>
          <w:p w:rsidR="00FD13C0" w:rsidRPr="00FD13C0" w:rsidRDefault="00FD13C0" w:rsidP="00FD13C0">
            <w:pPr>
              <w:spacing w:line="240" w:lineRule="auto"/>
              <w:ind w:left="-122" w:right="-72"/>
              <w:jc w:val="right"/>
              <w:rPr>
                <w:rFonts w:ascii="Browallia New" w:eastAsia="Arial Unicode MS" w:hAnsi="Browallia New" w:cs="Browallia New"/>
                <w:sz w:val="22"/>
                <w:szCs w:val="22"/>
                <w:lang w:val="en-US"/>
              </w:rPr>
            </w:pPr>
            <w:r w:rsidRPr="00FD13C0">
              <w:rPr>
                <w:rFonts w:ascii="Browallia New" w:eastAsia="Arial Unicode MS" w:hAnsi="Browallia New" w:cs="Browallia New"/>
                <w:sz w:val="22"/>
                <w:szCs w:val="22"/>
                <w:lang w:val="en-US"/>
              </w:rPr>
              <w:t>99.99</w:t>
            </w:r>
          </w:p>
        </w:tc>
        <w:tc>
          <w:tcPr>
            <w:tcW w:w="990" w:type="dxa"/>
          </w:tcPr>
          <w:p w:rsidR="00FD13C0" w:rsidRPr="00F36551" w:rsidRDefault="00FD13C0" w:rsidP="00FD13C0">
            <w:pPr>
              <w:spacing w:line="240" w:lineRule="auto"/>
              <w:ind w:right="-72"/>
              <w:jc w:val="right"/>
              <w:rPr>
                <w:rFonts w:ascii="Browallia New" w:eastAsia="Arial Unicode MS" w:hAnsi="Browallia New" w:cs="Browallia New"/>
                <w:sz w:val="22"/>
                <w:szCs w:val="22"/>
              </w:rPr>
            </w:pPr>
            <w:r w:rsidRPr="00FE7E97">
              <w:rPr>
                <w:rFonts w:ascii="Browallia New" w:eastAsia="Arial Unicode MS" w:hAnsi="Browallia New" w:cs="Browallia New"/>
                <w:sz w:val="22"/>
                <w:szCs w:val="22"/>
              </w:rPr>
              <w:t>99</w:t>
            </w:r>
            <w:r w:rsidRPr="00F36551">
              <w:rPr>
                <w:rFonts w:ascii="Browallia New" w:eastAsia="Arial Unicode MS" w:hAnsi="Browallia New" w:cs="Browallia New"/>
                <w:sz w:val="22"/>
                <w:szCs w:val="22"/>
              </w:rPr>
              <w:t>.</w:t>
            </w:r>
            <w:r w:rsidRPr="00FE7E97">
              <w:rPr>
                <w:rFonts w:ascii="Browallia New" w:eastAsia="Arial Unicode MS" w:hAnsi="Browallia New" w:cs="Browallia New"/>
                <w:sz w:val="22"/>
                <w:szCs w:val="22"/>
              </w:rPr>
              <w:t>99</w:t>
            </w:r>
          </w:p>
        </w:tc>
        <w:tc>
          <w:tcPr>
            <w:tcW w:w="1008" w:type="dxa"/>
            <w:shd w:val="clear" w:color="auto" w:fill="FAFAFA"/>
          </w:tcPr>
          <w:p w:rsidR="00FD13C0" w:rsidRPr="00FD13C0" w:rsidRDefault="00FD13C0" w:rsidP="00FD13C0">
            <w:pPr>
              <w:spacing w:line="240" w:lineRule="auto"/>
              <w:ind w:left="-122" w:right="-72"/>
              <w:jc w:val="right"/>
              <w:rPr>
                <w:rFonts w:ascii="Browallia New" w:eastAsia="Arial Unicode MS" w:hAnsi="Browallia New" w:cs="Browallia New"/>
                <w:sz w:val="22"/>
                <w:szCs w:val="22"/>
                <w:lang w:val="en-US"/>
              </w:rPr>
            </w:pPr>
            <w:r w:rsidRPr="00FD13C0">
              <w:rPr>
                <w:rFonts w:ascii="Browallia New" w:eastAsia="Arial Unicode MS" w:hAnsi="Browallia New" w:cs="Browallia New"/>
                <w:sz w:val="22"/>
                <w:szCs w:val="22"/>
                <w:lang w:val="en-US"/>
              </w:rPr>
              <w:t>-</w:t>
            </w:r>
          </w:p>
        </w:tc>
        <w:tc>
          <w:tcPr>
            <w:tcW w:w="1008" w:type="dxa"/>
          </w:tcPr>
          <w:p w:rsidR="00FD13C0" w:rsidRPr="00F36551" w:rsidRDefault="00FD13C0" w:rsidP="00FD13C0">
            <w:pPr>
              <w:spacing w:line="240" w:lineRule="auto"/>
              <w:ind w:right="-72"/>
              <w:jc w:val="right"/>
              <w:rPr>
                <w:rFonts w:ascii="Browallia New" w:eastAsia="Arial Unicode MS" w:hAnsi="Browallia New" w:cs="Browallia New"/>
                <w:sz w:val="22"/>
                <w:szCs w:val="22"/>
                <w:lang w:val="en-US"/>
              </w:rPr>
            </w:pPr>
            <w:r w:rsidRPr="00F36551">
              <w:rPr>
                <w:rFonts w:ascii="Browallia New" w:eastAsia="Arial Unicode MS" w:hAnsi="Browallia New" w:cs="Browallia New"/>
                <w:sz w:val="22"/>
                <w:szCs w:val="22"/>
                <w:lang w:val="en-US"/>
              </w:rPr>
              <w:t>-</w:t>
            </w:r>
          </w:p>
        </w:tc>
        <w:tc>
          <w:tcPr>
            <w:tcW w:w="1011" w:type="dxa"/>
            <w:shd w:val="clear" w:color="auto" w:fill="FAFAFA"/>
          </w:tcPr>
          <w:p w:rsidR="00FD13C0" w:rsidRPr="00F36551" w:rsidRDefault="008F7E2D" w:rsidP="00FD13C0">
            <w:pPr>
              <w:pStyle w:val="acctfourfigures"/>
              <w:tabs>
                <w:tab w:val="clear" w:pos="765"/>
                <w:tab w:val="decimal" w:pos="550"/>
              </w:tabs>
              <w:spacing w:line="240" w:lineRule="auto"/>
              <w:ind w:right="-72"/>
              <w:jc w:val="right"/>
              <w:rPr>
                <w:rFonts w:ascii="Browallia New" w:eastAsia="Arial Unicode MS" w:hAnsi="Browallia New" w:cs="Browallia New"/>
                <w:noProof/>
                <w:szCs w:val="22"/>
                <w:lang w:val="en-US" w:bidi="th-TH"/>
              </w:rPr>
            </w:pPr>
            <w:r>
              <w:rPr>
                <w:rFonts w:ascii="Browallia New" w:eastAsia="Arial Unicode MS" w:hAnsi="Browallia New" w:cs="Browallia New"/>
                <w:noProof/>
                <w:szCs w:val="22"/>
                <w:lang w:val="en-US" w:bidi="th-TH"/>
              </w:rPr>
              <w:t>550,000</w:t>
            </w:r>
          </w:p>
        </w:tc>
        <w:tc>
          <w:tcPr>
            <w:tcW w:w="1008" w:type="dxa"/>
          </w:tcPr>
          <w:p w:rsidR="00FD13C0" w:rsidRPr="00F36551" w:rsidRDefault="00FD13C0" w:rsidP="00FD13C0">
            <w:pPr>
              <w:pStyle w:val="acctfourfigures"/>
              <w:tabs>
                <w:tab w:val="clear" w:pos="765"/>
                <w:tab w:val="decimal" w:pos="550"/>
              </w:tabs>
              <w:spacing w:line="240" w:lineRule="auto"/>
              <w:ind w:right="-72"/>
              <w:jc w:val="right"/>
              <w:rPr>
                <w:rFonts w:ascii="Browallia New" w:eastAsia="Arial Unicode MS" w:hAnsi="Browallia New" w:cs="Browallia New"/>
                <w:noProof/>
                <w:szCs w:val="22"/>
                <w:lang w:val="en-US" w:bidi="th-TH"/>
              </w:rPr>
            </w:pPr>
            <w:r w:rsidRPr="00FE7E97">
              <w:rPr>
                <w:rFonts w:ascii="Browallia New" w:eastAsia="Arial Unicode MS" w:hAnsi="Browallia New" w:cs="Browallia New"/>
                <w:noProof/>
                <w:szCs w:val="22"/>
                <w:lang w:bidi="th-TH"/>
              </w:rPr>
              <w:t>437</w:t>
            </w:r>
            <w:r>
              <w:rPr>
                <w:rFonts w:ascii="Browallia New" w:eastAsia="Arial Unicode MS" w:hAnsi="Browallia New" w:cs="Browallia New"/>
                <w:noProof/>
                <w:szCs w:val="22"/>
                <w:lang w:bidi="th-TH"/>
              </w:rPr>
              <w:t>,</w:t>
            </w:r>
            <w:r w:rsidRPr="00FE7E97">
              <w:rPr>
                <w:rFonts w:ascii="Browallia New" w:eastAsia="Arial Unicode MS" w:hAnsi="Browallia New" w:cs="Browallia New"/>
                <w:noProof/>
                <w:szCs w:val="22"/>
                <w:lang w:bidi="th-TH"/>
              </w:rPr>
              <w:t>500</w:t>
            </w:r>
          </w:p>
        </w:tc>
        <w:tc>
          <w:tcPr>
            <w:tcW w:w="990" w:type="dxa"/>
            <w:shd w:val="clear" w:color="auto" w:fill="FAFAFA"/>
          </w:tcPr>
          <w:p w:rsidR="00FD13C0" w:rsidRPr="00F36551" w:rsidRDefault="00282472" w:rsidP="00FD13C0">
            <w:pPr>
              <w:spacing w:line="240" w:lineRule="auto"/>
              <w:ind w:left="-122" w:right="-72"/>
              <w:jc w:val="right"/>
              <w:rPr>
                <w:rFonts w:ascii="Browallia New" w:eastAsia="Arial Unicode MS" w:hAnsi="Browallia New" w:cs="Browallia New"/>
                <w:color w:val="000000"/>
                <w:sz w:val="22"/>
                <w:szCs w:val="22"/>
                <w:lang w:val="en-US"/>
              </w:rPr>
            </w:pPr>
            <w:r>
              <w:rPr>
                <w:rFonts w:ascii="Browallia New" w:eastAsia="Arial Unicode MS" w:hAnsi="Browallia New" w:cs="Browallia New"/>
                <w:color w:val="000000"/>
                <w:sz w:val="22"/>
                <w:szCs w:val="22"/>
                <w:lang w:val="en-US"/>
              </w:rPr>
              <w:t>-</w:t>
            </w:r>
          </w:p>
        </w:tc>
        <w:tc>
          <w:tcPr>
            <w:tcW w:w="990" w:type="dxa"/>
          </w:tcPr>
          <w:p w:rsidR="00FD13C0" w:rsidRPr="00F36551" w:rsidRDefault="00FD13C0" w:rsidP="00FD13C0">
            <w:pPr>
              <w:spacing w:line="240" w:lineRule="auto"/>
              <w:ind w:left="-122" w:right="-72"/>
              <w:jc w:val="right"/>
              <w:rPr>
                <w:rFonts w:ascii="Browallia New" w:eastAsia="Arial Unicode MS" w:hAnsi="Browallia New" w:cs="Browallia New"/>
                <w:sz w:val="22"/>
                <w:szCs w:val="22"/>
              </w:rPr>
            </w:pPr>
            <w:r w:rsidRPr="00F36551">
              <w:rPr>
                <w:rFonts w:ascii="Browallia New" w:eastAsia="Arial Unicode MS" w:hAnsi="Browallia New" w:cs="Browallia New"/>
                <w:sz w:val="22"/>
                <w:szCs w:val="22"/>
              </w:rPr>
              <w:t>-</w:t>
            </w:r>
          </w:p>
        </w:tc>
      </w:tr>
      <w:tr w:rsidR="00B73F2E" w:rsidRPr="00F36551" w:rsidTr="00B73F2E">
        <w:trPr>
          <w:cantSplit/>
          <w:trHeight w:val="20"/>
        </w:trPr>
        <w:tc>
          <w:tcPr>
            <w:tcW w:w="3024" w:type="dxa"/>
          </w:tcPr>
          <w:p w:rsidR="00B73F2E" w:rsidRPr="00F36551" w:rsidRDefault="00B73F2E" w:rsidP="00B73F2E">
            <w:pPr>
              <w:pStyle w:val="acctfourfigures"/>
              <w:tabs>
                <w:tab w:val="clear" w:pos="765"/>
              </w:tabs>
              <w:spacing w:line="240" w:lineRule="auto"/>
              <w:ind w:left="101"/>
              <w:rPr>
                <w:rFonts w:ascii="Browallia New" w:eastAsia="Arial Unicode MS" w:hAnsi="Browallia New" w:cs="Browallia New"/>
                <w:szCs w:val="22"/>
                <w:cs/>
                <w:lang w:val="en-US" w:bidi="th-TH"/>
              </w:rPr>
            </w:pPr>
            <w:r w:rsidRPr="00F36551">
              <w:rPr>
                <w:rFonts w:ascii="Browallia New" w:eastAsia="Arial Unicode MS" w:hAnsi="Browallia New" w:cs="Browallia New"/>
                <w:szCs w:val="22"/>
                <w:cs/>
                <w:lang w:val="en-US" w:bidi="th-TH"/>
              </w:rPr>
              <w:t>บริษัท อี สมาร์ท ทรานสปอร์ต จำกัด</w:t>
            </w:r>
          </w:p>
        </w:tc>
        <w:tc>
          <w:tcPr>
            <w:tcW w:w="4320" w:type="dxa"/>
            <w:vAlign w:val="center"/>
          </w:tcPr>
          <w:p w:rsidR="00B73F2E" w:rsidRPr="00F36551" w:rsidRDefault="00B73F2E" w:rsidP="00BF20E7">
            <w:pPr>
              <w:spacing w:line="240" w:lineRule="auto"/>
              <w:ind w:left="171" w:hanging="171"/>
              <w:rPr>
                <w:rFonts w:ascii="Browallia New" w:eastAsia="Arial Unicode MS" w:hAnsi="Browallia New" w:cs="Browallia New"/>
                <w:sz w:val="22"/>
                <w:szCs w:val="22"/>
              </w:rPr>
            </w:pPr>
            <w:r w:rsidRPr="00F36551">
              <w:rPr>
                <w:rFonts w:ascii="Browallia New" w:eastAsia="Arial Unicode MS" w:hAnsi="Browallia New" w:cs="Browallia New"/>
                <w:sz w:val="22"/>
                <w:szCs w:val="22"/>
                <w:cs/>
              </w:rPr>
              <w:t>บริการเรือโดยสารและการท่องเที่ยว</w:t>
            </w:r>
          </w:p>
          <w:p w:rsidR="00B73F2E" w:rsidRPr="00F36551" w:rsidRDefault="00B73F2E" w:rsidP="00BF20E7">
            <w:pPr>
              <w:spacing w:line="240" w:lineRule="auto"/>
              <w:ind w:left="171" w:hanging="171"/>
              <w:rPr>
                <w:rFonts w:ascii="Browallia New" w:eastAsia="Arial Unicode MS" w:hAnsi="Browallia New" w:cs="Browallia New"/>
                <w:sz w:val="22"/>
                <w:szCs w:val="22"/>
                <w:cs/>
              </w:rPr>
            </w:pPr>
            <w:r w:rsidRPr="00F36551">
              <w:rPr>
                <w:rFonts w:ascii="Browallia New" w:eastAsia="Arial Unicode MS" w:hAnsi="Browallia New" w:cs="Browallia New"/>
                <w:sz w:val="22"/>
                <w:szCs w:val="22"/>
                <w:cs/>
              </w:rPr>
              <w:t xml:space="preserve">   </w:t>
            </w:r>
            <w:r w:rsidRPr="00F36551">
              <w:rPr>
                <w:rFonts w:ascii="Browallia New" w:eastAsia="Arial Unicode MS" w:hAnsi="Browallia New" w:cs="Browallia New"/>
                <w:sz w:val="22"/>
                <w:szCs w:val="22"/>
              </w:rPr>
              <w:t>(</w:t>
            </w:r>
            <w:r w:rsidRPr="00F36551">
              <w:rPr>
                <w:rFonts w:ascii="Browallia New" w:eastAsia="Arial Unicode MS" w:hAnsi="Browallia New" w:cs="Browallia New"/>
                <w:sz w:val="22"/>
                <w:szCs w:val="22"/>
                <w:cs/>
              </w:rPr>
              <w:t>ยังไม่ได้เริ่มดำเนินงานเชิงพาณิชย์</w:t>
            </w:r>
            <w:r w:rsidRPr="00F36551">
              <w:rPr>
                <w:rFonts w:ascii="Browallia New" w:eastAsia="Arial Unicode MS" w:hAnsi="Browallia New" w:cs="Browallia New"/>
                <w:sz w:val="22"/>
                <w:szCs w:val="22"/>
              </w:rPr>
              <w:t>)</w:t>
            </w:r>
          </w:p>
        </w:tc>
        <w:tc>
          <w:tcPr>
            <w:tcW w:w="1008" w:type="dxa"/>
            <w:shd w:val="clear" w:color="auto" w:fill="FAFAFA"/>
          </w:tcPr>
          <w:p w:rsidR="00B73F2E" w:rsidRPr="00B73F2E" w:rsidRDefault="00B73F2E" w:rsidP="00B73F2E">
            <w:pPr>
              <w:spacing w:line="240" w:lineRule="auto"/>
              <w:ind w:left="-122" w:right="-72"/>
              <w:jc w:val="right"/>
              <w:rPr>
                <w:rFonts w:ascii="Browallia New" w:eastAsia="Arial Unicode MS" w:hAnsi="Browallia New" w:cs="Browallia New"/>
                <w:sz w:val="22"/>
                <w:szCs w:val="22"/>
                <w:lang w:val="en-US"/>
              </w:rPr>
            </w:pPr>
            <w:r w:rsidRPr="00B73F2E">
              <w:rPr>
                <w:rFonts w:ascii="Browallia New" w:eastAsia="Arial Unicode MS" w:hAnsi="Browallia New" w:cs="Browallia New"/>
                <w:sz w:val="22"/>
                <w:szCs w:val="22"/>
                <w:lang w:val="en-US"/>
              </w:rPr>
              <w:t>99.99</w:t>
            </w:r>
          </w:p>
        </w:tc>
        <w:tc>
          <w:tcPr>
            <w:tcW w:w="990" w:type="dxa"/>
          </w:tcPr>
          <w:p w:rsidR="00B73F2E" w:rsidRPr="00F36551" w:rsidRDefault="00B73F2E" w:rsidP="00BF20E7">
            <w:pPr>
              <w:spacing w:line="240" w:lineRule="auto"/>
              <w:ind w:right="-72"/>
              <w:jc w:val="right"/>
              <w:rPr>
                <w:rFonts w:ascii="Browallia New" w:eastAsia="Arial Unicode MS" w:hAnsi="Browallia New" w:cs="Browallia New"/>
                <w:sz w:val="22"/>
                <w:szCs w:val="22"/>
              </w:rPr>
            </w:pPr>
            <w:r w:rsidRPr="00FE7E97">
              <w:rPr>
                <w:rFonts w:ascii="Browallia New" w:eastAsia="Arial Unicode MS" w:hAnsi="Browallia New" w:cs="Browallia New"/>
                <w:sz w:val="22"/>
                <w:szCs w:val="22"/>
              </w:rPr>
              <w:t>99</w:t>
            </w:r>
            <w:r>
              <w:rPr>
                <w:rFonts w:ascii="Browallia New" w:eastAsia="Arial Unicode MS" w:hAnsi="Browallia New" w:cs="Browallia New"/>
                <w:sz w:val="22"/>
                <w:szCs w:val="22"/>
              </w:rPr>
              <w:t>.</w:t>
            </w:r>
            <w:r w:rsidRPr="00FE7E97">
              <w:rPr>
                <w:rFonts w:ascii="Browallia New" w:eastAsia="Arial Unicode MS" w:hAnsi="Browallia New" w:cs="Browallia New"/>
                <w:sz w:val="22"/>
                <w:szCs w:val="22"/>
              </w:rPr>
              <w:t>99</w:t>
            </w:r>
          </w:p>
        </w:tc>
        <w:tc>
          <w:tcPr>
            <w:tcW w:w="1008" w:type="dxa"/>
            <w:shd w:val="clear" w:color="auto" w:fill="FAFAFA"/>
          </w:tcPr>
          <w:p w:rsidR="00B73F2E" w:rsidRPr="00F36551" w:rsidRDefault="00B73F2E" w:rsidP="00B73F2E">
            <w:pPr>
              <w:spacing w:line="240" w:lineRule="auto"/>
              <w:ind w:left="-122" w:right="-72"/>
              <w:jc w:val="right"/>
              <w:rPr>
                <w:rFonts w:ascii="Browallia New" w:eastAsia="Arial Unicode MS" w:hAnsi="Browallia New" w:cs="Browallia New"/>
                <w:sz w:val="22"/>
                <w:szCs w:val="22"/>
                <w:lang w:val="en-US"/>
              </w:rPr>
            </w:pPr>
            <w:r>
              <w:rPr>
                <w:rFonts w:ascii="Browallia New" w:eastAsia="Arial Unicode MS" w:hAnsi="Browallia New" w:cs="Browallia New"/>
                <w:sz w:val="22"/>
                <w:szCs w:val="22"/>
                <w:lang w:val="en-US"/>
              </w:rPr>
              <w:t>-</w:t>
            </w:r>
          </w:p>
        </w:tc>
        <w:tc>
          <w:tcPr>
            <w:tcW w:w="1008" w:type="dxa"/>
          </w:tcPr>
          <w:p w:rsidR="00B73F2E" w:rsidRPr="00F36551" w:rsidRDefault="00B73F2E" w:rsidP="00BF20E7">
            <w:pPr>
              <w:spacing w:line="240" w:lineRule="auto"/>
              <w:ind w:right="-72"/>
              <w:jc w:val="right"/>
              <w:rPr>
                <w:rFonts w:ascii="Browallia New" w:eastAsia="Arial Unicode MS" w:hAnsi="Browallia New" w:cs="Browallia New"/>
                <w:sz w:val="22"/>
                <w:szCs w:val="22"/>
                <w:lang w:val="en-US"/>
              </w:rPr>
            </w:pPr>
            <w:r w:rsidRPr="00F36551">
              <w:rPr>
                <w:rFonts w:ascii="Browallia New" w:eastAsia="Arial Unicode MS" w:hAnsi="Browallia New" w:cs="Browallia New"/>
                <w:sz w:val="22"/>
                <w:szCs w:val="22"/>
                <w:lang w:val="en-US"/>
              </w:rPr>
              <w:t>-</w:t>
            </w:r>
          </w:p>
        </w:tc>
        <w:tc>
          <w:tcPr>
            <w:tcW w:w="1011" w:type="dxa"/>
            <w:shd w:val="clear" w:color="auto" w:fill="FAFAFA"/>
          </w:tcPr>
          <w:p w:rsidR="00B73F2E" w:rsidRPr="00B73F2E" w:rsidRDefault="00B73F2E" w:rsidP="00BF20E7">
            <w:pPr>
              <w:pStyle w:val="acctfourfigures"/>
              <w:tabs>
                <w:tab w:val="clear" w:pos="765"/>
                <w:tab w:val="decimal" w:pos="550"/>
              </w:tabs>
              <w:spacing w:line="240" w:lineRule="auto"/>
              <w:ind w:right="-72"/>
              <w:jc w:val="right"/>
              <w:rPr>
                <w:rFonts w:ascii="Browallia New" w:eastAsia="Arial Unicode MS" w:hAnsi="Browallia New" w:cs="Browallia New"/>
                <w:noProof/>
                <w:szCs w:val="22"/>
                <w:lang w:val="en-US" w:bidi="th-TH"/>
              </w:rPr>
            </w:pPr>
            <w:r w:rsidRPr="00B73F2E">
              <w:rPr>
                <w:rFonts w:ascii="Browallia New" w:eastAsia="Arial Unicode MS" w:hAnsi="Browallia New" w:cs="Browallia New"/>
                <w:noProof/>
                <w:szCs w:val="22"/>
                <w:lang w:val="en-US" w:bidi="th-TH"/>
              </w:rPr>
              <w:t>250</w:t>
            </w:r>
          </w:p>
        </w:tc>
        <w:tc>
          <w:tcPr>
            <w:tcW w:w="1008" w:type="dxa"/>
          </w:tcPr>
          <w:p w:rsidR="00B73F2E" w:rsidRPr="00F36551" w:rsidRDefault="00B73F2E" w:rsidP="00BF20E7">
            <w:pPr>
              <w:pStyle w:val="acctfourfigures"/>
              <w:tabs>
                <w:tab w:val="clear" w:pos="765"/>
                <w:tab w:val="decimal" w:pos="550"/>
              </w:tabs>
              <w:spacing w:line="240" w:lineRule="auto"/>
              <w:ind w:right="-72"/>
              <w:jc w:val="right"/>
              <w:rPr>
                <w:rFonts w:ascii="Browallia New" w:eastAsia="Arial Unicode MS" w:hAnsi="Browallia New" w:cs="Browallia New"/>
                <w:noProof/>
                <w:szCs w:val="22"/>
                <w:lang w:bidi="th-TH"/>
              </w:rPr>
            </w:pPr>
            <w:r w:rsidRPr="00FE7E97">
              <w:rPr>
                <w:rFonts w:ascii="Browallia New" w:eastAsia="Arial Unicode MS" w:hAnsi="Browallia New" w:cs="Browallia New"/>
                <w:noProof/>
                <w:szCs w:val="22"/>
                <w:lang w:bidi="th-TH"/>
              </w:rPr>
              <w:t>250</w:t>
            </w:r>
          </w:p>
        </w:tc>
        <w:tc>
          <w:tcPr>
            <w:tcW w:w="990" w:type="dxa"/>
            <w:shd w:val="clear" w:color="auto" w:fill="FAFAFA"/>
          </w:tcPr>
          <w:p w:rsidR="00B73F2E" w:rsidRPr="00F36551" w:rsidRDefault="00B73F2E" w:rsidP="00BF20E7">
            <w:pPr>
              <w:spacing w:line="240" w:lineRule="auto"/>
              <w:ind w:left="-122" w:right="-72"/>
              <w:jc w:val="right"/>
              <w:rPr>
                <w:rFonts w:ascii="Browallia New" w:eastAsia="Arial Unicode MS" w:hAnsi="Browallia New" w:cs="Browallia New"/>
                <w:color w:val="000000"/>
                <w:sz w:val="22"/>
                <w:szCs w:val="22"/>
                <w:lang w:val="en-US"/>
              </w:rPr>
            </w:pPr>
            <w:r>
              <w:rPr>
                <w:rFonts w:ascii="Browallia New" w:eastAsia="Arial Unicode MS" w:hAnsi="Browallia New" w:cs="Browallia New"/>
                <w:color w:val="000000"/>
                <w:sz w:val="22"/>
                <w:szCs w:val="22"/>
                <w:lang w:val="en-US"/>
              </w:rPr>
              <w:t>-</w:t>
            </w:r>
          </w:p>
        </w:tc>
        <w:tc>
          <w:tcPr>
            <w:tcW w:w="990" w:type="dxa"/>
          </w:tcPr>
          <w:p w:rsidR="00B73F2E" w:rsidRPr="00F36551" w:rsidRDefault="00B73F2E" w:rsidP="00BF20E7">
            <w:pPr>
              <w:spacing w:line="240" w:lineRule="auto"/>
              <w:ind w:left="-122" w:right="-72"/>
              <w:jc w:val="right"/>
              <w:rPr>
                <w:rFonts w:ascii="Browallia New" w:eastAsia="Arial Unicode MS" w:hAnsi="Browallia New" w:cs="Browallia New"/>
                <w:sz w:val="22"/>
                <w:szCs w:val="22"/>
              </w:rPr>
            </w:pPr>
            <w:r w:rsidRPr="00F36551">
              <w:rPr>
                <w:rFonts w:ascii="Browallia New" w:eastAsia="Arial Unicode MS" w:hAnsi="Browallia New" w:cs="Browallia New"/>
                <w:sz w:val="22"/>
                <w:szCs w:val="22"/>
              </w:rPr>
              <w:t>-</w:t>
            </w:r>
          </w:p>
        </w:tc>
      </w:tr>
    </w:tbl>
    <w:p w:rsidR="00A058DF" w:rsidRPr="00F36551" w:rsidRDefault="00A058DF" w:rsidP="00B73F2E">
      <w:pPr>
        <w:spacing w:line="240" w:lineRule="auto"/>
        <w:jc w:val="both"/>
        <w:rPr>
          <w:rFonts w:ascii="Browallia New" w:hAnsi="Browallia New" w:cs="Browallia New"/>
          <w:sz w:val="26"/>
          <w:szCs w:val="26"/>
        </w:rPr>
      </w:pPr>
    </w:p>
    <w:tbl>
      <w:tblPr>
        <w:tblW w:w="15367" w:type="dxa"/>
        <w:tblInd w:w="331" w:type="dxa"/>
        <w:tblLayout w:type="fixed"/>
        <w:tblLook w:val="0000" w:firstRow="0" w:lastRow="0" w:firstColumn="0" w:lastColumn="0" w:noHBand="0" w:noVBand="0"/>
      </w:tblPr>
      <w:tblGrid>
        <w:gridCol w:w="2998"/>
        <w:gridCol w:w="90"/>
        <w:gridCol w:w="4231"/>
        <w:gridCol w:w="1008"/>
        <w:gridCol w:w="990"/>
        <w:gridCol w:w="1008"/>
        <w:gridCol w:w="1008"/>
        <w:gridCol w:w="1008"/>
        <w:gridCol w:w="1008"/>
        <w:gridCol w:w="1008"/>
        <w:gridCol w:w="996"/>
        <w:gridCol w:w="14"/>
      </w:tblGrid>
      <w:tr w:rsidR="007D1F5A" w:rsidRPr="00F36551" w:rsidTr="00B73F2E">
        <w:trPr>
          <w:gridAfter w:val="1"/>
          <w:wAfter w:w="14" w:type="dxa"/>
          <w:cantSplit/>
          <w:trHeight w:val="20"/>
        </w:trPr>
        <w:tc>
          <w:tcPr>
            <w:tcW w:w="2998" w:type="dxa"/>
          </w:tcPr>
          <w:p w:rsidR="007D1F5A" w:rsidRPr="00F36551" w:rsidRDefault="007D1F5A" w:rsidP="002B1862">
            <w:pPr>
              <w:spacing w:line="240" w:lineRule="auto"/>
              <w:ind w:left="101"/>
              <w:rPr>
                <w:rFonts w:ascii="Browallia New" w:eastAsia="Arial Unicode MS" w:hAnsi="Browallia New" w:cs="Browallia New"/>
                <w:b/>
                <w:bCs/>
                <w:sz w:val="22"/>
                <w:szCs w:val="22"/>
                <w:cs/>
              </w:rPr>
            </w:pPr>
          </w:p>
        </w:tc>
        <w:tc>
          <w:tcPr>
            <w:tcW w:w="4321" w:type="dxa"/>
            <w:gridSpan w:val="2"/>
          </w:tcPr>
          <w:p w:rsidR="007D1F5A" w:rsidRPr="00F36551" w:rsidRDefault="007D1F5A" w:rsidP="002B1862">
            <w:pPr>
              <w:pStyle w:val="acctfourfigures"/>
              <w:tabs>
                <w:tab w:val="clear" w:pos="765"/>
              </w:tabs>
              <w:spacing w:line="240" w:lineRule="auto"/>
              <w:jc w:val="center"/>
              <w:rPr>
                <w:rFonts w:ascii="Browallia New" w:eastAsia="Arial Unicode MS" w:hAnsi="Browallia New" w:cs="Browallia New"/>
                <w:b/>
                <w:bCs/>
                <w:szCs w:val="22"/>
                <w:cs/>
                <w:lang w:bidi="th-TH"/>
              </w:rPr>
            </w:pPr>
          </w:p>
        </w:tc>
        <w:tc>
          <w:tcPr>
            <w:tcW w:w="8034" w:type="dxa"/>
            <w:gridSpan w:val="8"/>
            <w:tcBorders>
              <w:top w:val="single" w:sz="4" w:space="0" w:color="auto"/>
              <w:bottom w:val="single" w:sz="4" w:space="0" w:color="auto"/>
            </w:tcBorders>
          </w:tcPr>
          <w:p w:rsidR="007D1F5A" w:rsidRPr="00F36551" w:rsidRDefault="001B5E12" w:rsidP="002B1862">
            <w:pPr>
              <w:pStyle w:val="acctfourfigures"/>
              <w:tabs>
                <w:tab w:val="clear" w:pos="765"/>
              </w:tabs>
              <w:spacing w:line="240" w:lineRule="auto"/>
              <w:ind w:right="-72"/>
              <w:jc w:val="right"/>
              <w:rPr>
                <w:rFonts w:ascii="Browallia New" w:eastAsia="Arial Unicode MS" w:hAnsi="Browallia New" w:cs="Browallia New"/>
                <w:b/>
                <w:bCs/>
                <w:szCs w:val="22"/>
                <w:lang w:bidi="th-TH"/>
              </w:rPr>
            </w:pPr>
            <w:r w:rsidRPr="001B5E12">
              <w:rPr>
                <w:rFonts w:ascii="Browallia New" w:eastAsia="Arial Unicode MS" w:hAnsi="Browallia New" w:cs="Browallia New" w:hint="cs"/>
                <w:b/>
                <w:bCs/>
                <w:szCs w:val="22"/>
                <w:cs/>
                <w:lang w:bidi="th-TH"/>
              </w:rPr>
              <w:t>ข้อมูลทางการเงินรวมและข้อมูลทางการเงินเฉพาะกิจการ</w:t>
            </w:r>
          </w:p>
        </w:tc>
      </w:tr>
      <w:tr w:rsidR="007D1F5A" w:rsidRPr="00F36551" w:rsidTr="00B73F2E">
        <w:trPr>
          <w:cantSplit/>
          <w:trHeight w:val="20"/>
        </w:trPr>
        <w:tc>
          <w:tcPr>
            <w:tcW w:w="2998" w:type="dxa"/>
          </w:tcPr>
          <w:p w:rsidR="007D1F5A" w:rsidRPr="00F36551" w:rsidRDefault="007D1F5A" w:rsidP="002B1862">
            <w:pPr>
              <w:spacing w:line="240" w:lineRule="auto"/>
              <w:ind w:left="101"/>
              <w:rPr>
                <w:rFonts w:ascii="Browallia New" w:eastAsia="Arial Unicode MS" w:hAnsi="Browallia New" w:cs="Browallia New"/>
                <w:b/>
                <w:bCs/>
                <w:sz w:val="22"/>
                <w:szCs w:val="22"/>
                <w:cs/>
              </w:rPr>
            </w:pPr>
          </w:p>
        </w:tc>
        <w:tc>
          <w:tcPr>
            <w:tcW w:w="4321" w:type="dxa"/>
            <w:gridSpan w:val="2"/>
          </w:tcPr>
          <w:p w:rsidR="007D1F5A" w:rsidRPr="00F36551" w:rsidRDefault="007D1F5A" w:rsidP="002B1862">
            <w:pPr>
              <w:pStyle w:val="acctfourfigures"/>
              <w:tabs>
                <w:tab w:val="clear" w:pos="765"/>
              </w:tabs>
              <w:spacing w:line="240" w:lineRule="auto"/>
              <w:jc w:val="center"/>
              <w:rPr>
                <w:rFonts w:ascii="Browallia New" w:eastAsia="Arial Unicode MS" w:hAnsi="Browallia New" w:cs="Browallia New"/>
                <w:b/>
                <w:bCs/>
                <w:szCs w:val="22"/>
                <w:cs/>
                <w:lang w:bidi="th-TH"/>
              </w:rPr>
            </w:pPr>
          </w:p>
        </w:tc>
        <w:tc>
          <w:tcPr>
            <w:tcW w:w="1998" w:type="dxa"/>
            <w:gridSpan w:val="2"/>
            <w:tcBorders>
              <w:top w:val="single" w:sz="4" w:space="0" w:color="auto"/>
              <w:bottom w:val="single" w:sz="4" w:space="0" w:color="auto"/>
            </w:tcBorders>
          </w:tcPr>
          <w:p w:rsidR="007D1F5A" w:rsidRPr="00F36551" w:rsidRDefault="007D1F5A" w:rsidP="002B1862">
            <w:pPr>
              <w:pStyle w:val="acctfourfigures"/>
              <w:tabs>
                <w:tab w:val="clear" w:pos="765"/>
              </w:tabs>
              <w:spacing w:line="240" w:lineRule="auto"/>
              <w:ind w:right="-72"/>
              <w:jc w:val="center"/>
              <w:rPr>
                <w:rFonts w:ascii="Browallia New" w:eastAsia="Arial Unicode MS" w:hAnsi="Browallia New" w:cs="Browallia New"/>
                <w:b/>
                <w:bCs/>
                <w:szCs w:val="22"/>
                <w:lang w:bidi="th-TH"/>
              </w:rPr>
            </w:pPr>
            <w:r w:rsidRPr="00F36551">
              <w:rPr>
                <w:rFonts w:ascii="Browallia New" w:eastAsia="Arial Unicode MS" w:hAnsi="Browallia New" w:cs="Browallia New"/>
                <w:b/>
                <w:bCs/>
                <w:szCs w:val="22"/>
                <w:cs/>
                <w:lang w:bidi="th-TH"/>
              </w:rPr>
              <w:t>สัดส่วนของหุ้นสามัญ</w:t>
            </w:r>
          </w:p>
          <w:p w:rsidR="007D1F5A" w:rsidRPr="00F36551" w:rsidRDefault="007D1F5A" w:rsidP="002B1862">
            <w:pPr>
              <w:pStyle w:val="acctfourfigures"/>
              <w:tabs>
                <w:tab w:val="clear" w:pos="765"/>
              </w:tabs>
              <w:spacing w:line="240" w:lineRule="auto"/>
              <w:ind w:right="-72"/>
              <w:jc w:val="center"/>
              <w:rPr>
                <w:rFonts w:ascii="Browallia New" w:eastAsia="Arial Unicode MS" w:hAnsi="Browallia New" w:cs="Browallia New"/>
                <w:b/>
                <w:bCs/>
                <w:szCs w:val="22"/>
                <w:cs/>
                <w:lang w:bidi="th-TH"/>
              </w:rPr>
            </w:pPr>
            <w:r w:rsidRPr="00F36551">
              <w:rPr>
                <w:rFonts w:ascii="Browallia New" w:eastAsia="Arial Unicode MS" w:hAnsi="Browallia New" w:cs="Browallia New"/>
                <w:b/>
                <w:bCs/>
                <w:szCs w:val="22"/>
                <w:cs/>
                <w:lang w:bidi="th-TH"/>
              </w:rPr>
              <w:t>ที่ถือโดยบริษัท</w:t>
            </w:r>
          </w:p>
        </w:tc>
        <w:tc>
          <w:tcPr>
            <w:tcW w:w="2016" w:type="dxa"/>
            <w:gridSpan w:val="2"/>
            <w:tcBorders>
              <w:top w:val="single" w:sz="4" w:space="0" w:color="auto"/>
              <w:bottom w:val="single" w:sz="4" w:space="0" w:color="auto"/>
            </w:tcBorders>
          </w:tcPr>
          <w:p w:rsidR="007D1F5A" w:rsidRPr="00F36551" w:rsidRDefault="007D1F5A" w:rsidP="002B1862">
            <w:pPr>
              <w:pStyle w:val="acctfourfigures"/>
              <w:tabs>
                <w:tab w:val="clear" w:pos="765"/>
              </w:tabs>
              <w:spacing w:line="240" w:lineRule="auto"/>
              <w:ind w:right="-72"/>
              <w:jc w:val="center"/>
              <w:rPr>
                <w:rFonts w:ascii="Browallia New" w:eastAsia="Arial Unicode MS" w:hAnsi="Browallia New" w:cs="Browallia New"/>
                <w:b/>
                <w:bCs/>
                <w:szCs w:val="22"/>
                <w:lang w:bidi="th-TH"/>
              </w:rPr>
            </w:pPr>
            <w:r w:rsidRPr="00F36551">
              <w:rPr>
                <w:rFonts w:ascii="Browallia New" w:eastAsia="Arial Unicode MS" w:hAnsi="Browallia New" w:cs="Browallia New"/>
                <w:b/>
                <w:bCs/>
                <w:szCs w:val="22"/>
                <w:cs/>
                <w:lang w:bidi="th-TH"/>
              </w:rPr>
              <w:t>สัดส่วนของหุ้นสามัญ</w:t>
            </w:r>
          </w:p>
          <w:p w:rsidR="007D1F5A" w:rsidRPr="00F36551" w:rsidRDefault="007D1F5A" w:rsidP="002B1862">
            <w:pPr>
              <w:pStyle w:val="acctfourfigures"/>
              <w:tabs>
                <w:tab w:val="clear" w:pos="765"/>
              </w:tabs>
              <w:spacing w:line="240" w:lineRule="auto"/>
              <w:ind w:right="-72"/>
              <w:jc w:val="center"/>
              <w:rPr>
                <w:rFonts w:ascii="Browallia New" w:eastAsia="Arial Unicode MS" w:hAnsi="Browallia New" w:cs="Browallia New"/>
                <w:b/>
                <w:bCs/>
                <w:szCs w:val="22"/>
                <w:lang w:bidi="th-TH"/>
              </w:rPr>
            </w:pPr>
            <w:r w:rsidRPr="00F36551">
              <w:rPr>
                <w:rFonts w:ascii="Browallia New" w:eastAsia="Arial Unicode MS" w:hAnsi="Browallia New" w:cs="Browallia New"/>
                <w:b/>
                <w:bCs/>
                <w:szCs w:val="22"/>
                <w:cs/>
                <w:lang w:bidi="th-TH"/>
              </w:rPr>
              <w:t>ที่ถือโดยกลุ่มกิจการ</w:t>
            </w:r>
          </w:p>
        </w:tc>
        <w:tc>
          <w:tcPr>
            <w:tcW w:w="2016" w:type="dxa"/>
            <w:gridSpan w:val="2"/>
            <w:tcBorders>
              <w:top w:val="single" w:sz="4" w:space="0" w:color="auto"/>
              <w:bottom w:val="single" w:sz="4" w:space="0" w:color="auto"/>
            </w:tcBorders>
          </w:tcPr>
          <w:p w:rsidR="007D1F5A" w:rsidRPr="00F36551" w:rsidRDefault="007D1F5A" w:rsidP="002B1862">
            <w:pPr>
              <w:pStyle w:val="acctfourfigures"/>
              <w:tabs>
                <w:tab w:val="clear" w:pos="765"/>
              </w:tabs>
              <w:spacing w:line="240" w:lineRule="auto"/>
              <w:ind w:right="-72"/>
              <w:jc w:val="center"/>
              <w:rPr>
                <w:rFonts w:ascii="Browallia New" w:eastAsia="Arial Unicode MS" w:hAnsi="Browallia New" w:cs="Browallia New"/>
                <w:b/>
                <w:bCs/>
                <w:szCs w:val="22"/>
                <w:lang w:bidi="th-TH"/>
              </w:rPr>
            </w:pPr>
          </w:p>
          <w:p w:rsidR="007D1F5A" w:rsidRPr="00F36551" w:rsidRDefault="007D1F5A" w:rsidP="002B1862">
            <w:pPr>
              <w:pStyle w:val="acctfourfigures"/>
              <w:tabs>
                <w:tab w:val="clear" w:pos="765"/>
              </w:tabs>
              <w:spacing w:line="240" w:lineRule="auto"/>
              <w:ind w:right="-72"/>
              <w:jc w:val="center"/>
              <w:rPr>
                <w:rFonts w:ascii="Browallia New" w:eastAsia="Arial Unicode MS" w:hAnsi="Browallia New" w:cs="Browallia New"/>
                <w:b/>
                <w:bCs/>
                <w:szCs w:val="22"/>
                <w:lang w:bidi="th-TH"/>
              </w:rPr>
            </w:pPr>
            <w:r w:rsidRPr="00F36551">
              <w:rPr>
                <w:rFonts w:ascii="Browallia New" w:eastAsia="Arial Unicode MS" w:hAnsi="Browallia New" w:cs="Browallia New"/>
                <w:b/>
                <w:bCs/>
                <w:szCs w:val="22"/>
                <w:cs/>
                <w:lang w:bidi="th-TH"/>
              </w:rPr>
              <w:t>วิธีราคาทุน</w:t>
            </w:r>
          </w:p>
        </w:tc>
        <w:tc>
          <w:tcPr>
            <w:tcW w:w="2018" w:type="dxa"/>
            <w:gridSpan w:val="3"/>
            <w:tcBorders>
              <w:top w:val="single" w:sz="4" w:space="0" w:color="auto"/>
              <w:bottom w:val="single" w:sz="4" w:space="0" w:color="auto"/>
            </w:tcBorders>
          </w:tcPr>
          <w:p w:rsidR="007D1F5A" w:rsidRPr="00F36551" w:rsidRDefault="007D1F5A" w:rsidP="002B1862">
            <w:pPr>
              <w:pStyle w:val="acctfourfigures"/>
              <w:tabs>
                <w:tab w:val="clear" w:pos="765"/>
              </w:tabs>
              <w:spacing w:line="240" w:lineRule="auto"/>
              <w:ind w:right="-72"/>
              <w:jc w:val="center"/>
              <w:rPr>
                <w:rFonts w:ascii="Browallia New" w:eastAsia="Arial Unicode MS" w:hAnsi="Browallia New" w:cs="Browallia New"/>
                <w:b/>
                <w:bCs/>
                <w:szCs w:val="22"/>
                <w:lang w:bidi="th-TH"/>
              </w:rPr>
            </w:pPr>
          </w:p>
          <w:p w:rsidR="007D1F5A" w:rsidRPr="00F36551" w:rsidRDefault="007D1F5A" w:rsidP="002B1862">
            <w:pPr>
              <w:pStyle w:val="acctfourfigures"/>
              <w:tabs>
                <w:tab w:val="clear" w:pos="765"/>
              </w:tabs>
              <w:spacing w:line="240" w:lineRule="auto"/>
              <w:ind w:right="-72"/>
              <w:jc w:val="center"/>
              <w:rPr>
                <w:rFonts w:ascii="Browallia New" w:eastAsia="Arial Unicode MS" w:hAnsi="Browallia New" w:cs="Browallia New"/>
                <w:b/>
                <w:bCs/>
                <w:szCs w:val="22"/>
                <w:cs/>
                <w:lang w:bidi="th-TH"/>
              </w:rPr>
            </w:pPr>
            <w:r w:rsidRPr="00F36551">
              <w:rPr>
                <w:rFonts w:ascii="Browallia New" w:eastAsia="Arial Unicode MS" w:hAnsi="Browallia New" w:cs="Browallia New"/>
                <w:b/>
                <w:bCs/>
                <w:szCs w:val="22"/>
                <w:cs/>
                <w:lang w:bidi="th-TH"/>
              </w:rPr>
              <w:t>เงินปันผลระหว่างงวด</w:t>
            </w:r>
          </w:p>
        </w:tc>
      </w:tr>
      <w:tr w:rsidR="007D1F5A" w:rsidRPr="00F36551" w:rsidTr="00B73F2E">
        <w:trPr>
          <w:cantSplit/>
          <w:trHeight w:val="20"/>
        </w:trPr>
        <w:tc>
          <w:tcPr>
            <w:tcW w:w="2998" w:type="dxa"/>
          </w:tcPr>
          <w:p w:rsidR="007D1F5A" w:rsidRPr="00F36551" w:rsidRDefault="007D1F5A" w:rsidP="002B1862">
            <w:pPr>
              <w:spacing w:line="240" w:lineRule="auto"/>
              <w:ind w:left="101"/>
              <w:rPr>
                <w:rFonts w:ascii="Browallia New" w:eastAsia="Arial Unicode MS" w:hAnsi="Browallia New" w:cs="Browallia New"/>
                <w:b/>
                <w:bCs/>
                <w:sz w:val="22"/>
                <w:szCs w:val="22"/>
                <w:cs/>
              </w:rPr>
            </w:pPr>
          </w:p>
        </w:tc>
        <w:tc>
          <w:tcPr>
            <w:tcW w:w="4321" w:type="dxa"/>
            <w:gridSpan w:val="2"/>
          </w:tcPr>
          <w:p w:rsidR="007D1F5A" w:rsidRPr="00F36551" w:rsidRDefault="007D1F5A" w:rsidP="002B1862">
            <w:pPr>
              <w:pStyle w:val="acctfourfigures"/>
              <w:tabs>
                <w:tab w:val="clear" w:pos="765"/>
              </w:tabs>
              <w:spacing w:line="240" w:lineRule="auto"/>
              <w:jc w:val="center"/>
              <w:rPr>
                <w:rFonts w:ascii="Browallia New" w:eastAsia="Arial Unicode MS" w:hAnsi="Browallia New" w:cs="Browallia New"/>
                <w:b/>
                <w:bCs/>
                <w:szCs w:val="22"/>
                <w:cs/>
                <w:lang w:bidi="th-TH"/>
              </w:rPr>
            </w:pPr>
          </w:p>
        </w:tc>
        <w:tc>
          <w:tcPr>
            <w:tcW w:w="1008" w:type="dxa"/>
            <w:tcBorders>
              <w:top w:val="single" w:sz="4" w:space="0" w:color="auto"/>
            </w:tcBorders>
          </w:tcPr>
          <w:p w:rsidR="007D1F5A" w:rsidRPr="00F36551" w:rsidRDefault="005B2157" w:rsidP="002B1862">
            <w:pPr>
              <w:pStyle w:val="acctfourfigures"/>
              <w:tabs>
                <w:tab w:val="clear" w:pos="765"/>
              </w:tabs>
              <w:spacing w:line="240" w:lineRule="auto"/>
              <w:ind w:right="-72"/>
              <w:jc w:val="right"/>
              <w:rPr>
                <w:rFonts w:ascii="Browallia New" w:eastAsia="Arial Unicode MS" w:hAnsi="Browallia New" w:cs="Browallia New"/>
                <w:b/>
                <w:bCs/>
                <w:szCs w:val="22"/>
                <w:cs/>
                <w:lang w:val="en-US" w:bidi="th-TH"/>
              </w:rPr>
            </w:pPr>
            <w:r w:rsidRPr="005B2157">
              <w:rPr>
                <w:rFonts w:ascii="Browallia New" w:eastAsia="Arial Unicode MS" w:hAnsi="Browallia New" w:cs="Browallia New"/>
                <w:b/>
                <w:bCs/>
                <w:szCs w:val="22"/>
                <w:lang w:bidi="th-TH"/>
              </w:rPr>
              <w:t xml:space="preserve">30 </w:t>
            </w:r>
            <w:r w:rsidRPr="005B2157">
              <w:rPr>
                <w:rFonts w:ascii="Browallia New" w:eastAsia="Arial Unicode MS" w:hAnsi="Browallia New" w:cs="Browallia New"/>
                <w:b/>
                <w:bCs/>
                <w:szCs w:val="22"/>
                <w:cs/>
                <w:lang w:bidi="th-TH"/>
              </w:rPr>
              <w:t>มิถุนายน</w:t>
            </w:r>
          </w:p>
        </w:tc>
        <w:tc>
          <w:tcPr>
            <w:tcW w:w="990" w:type="dxa"/>
            <w:tcBorders>
              <w:top w:val="single" w:sz="4" w:space="0" w:color="auto"/>
            </w:tcBorders>
          </w:tcPr>
          <w:p w:rsidR="007D1F5A" w:rsidRPr="00F36551" w:rsidRDefault="00FE7E97" w:rsidP="002B1862">
            <w:pPr>
              <w:pStyle w:val="acctfourfigures"/>
              <w:tabs>
                <w:tab w:val="clear" w:pos="765"/>
              </w:tabs>
              <w:spacing w:line="240" w:lineRule="auto"/>
              <w:ind w:right="-72"/>
              <w:jc w:val="right"/>
              <w:rPr>
                <w:rFonts w:ascii="Browallia New" w:eastAsia="Arial Unicode MS" w:hAnsi="Browallia New" w:cs="Browallia New"/>
                <w:b/>
                <w:bCs/>
                <w:szCs w:val="22"/>
                <w:cs/>
                <w:lang w:val="en-US" w:bidi="th-TH"/>
              </w:rPr>
            </w:pPr>
            <w:r w:rsidRPr="00FE7E97">
              <w:rPr>
                <w:rFonts w:ascii="Browallia New" w:eastAsia="Arial Unicode MS" w:hAnsi="Browallia New" w:cs="Browallia New"/>
                <w:b/>
                <w:bCs/>
                <w:szCs w:val="22"/>
                <w:lang w:bidi="th-TH"/>
              </w:rPr>
              <w:t>31</w:t>
            </w:r>
            <w:r w:rsidR="007D1F5A" w:rsidRPr="00F36551">
              <w:rPr>
                <w:rFonts w:ascii="Browallia New" w:eastAsia="Arial Unicode MS" w:hAnsi="Browallia New" w:cs="Browallia New"/>
                <w:b/>
                <w:bCs/>
                <w:szCs w:val="22"/>
                <w:lang w:val="en-US" w:bidi="th-TH"/>
              </w:rPr>
              <w:t xml:space="preserve"> </w:t>
            </w:r>
            <w:r w:rsidR="007D1F5A" w:rsidRPr="00F36551">
              <w:rPr>
                <w:rFonts w:ascii="Browallia New" w:eastAsia="Arial Unicode MS" w:hAnsi="Browallia New" w:cs="Browallia New"/>
                <w:b/>
                <w:bCs/>
                <w:szCs w:val="22"/>
                <w:cs/>
                <w:lang w:val="en-US" w:bidi="th-TH"/>
              </w:rPr>
              <w:t>ธันวาคม</w:t>
            </w:r>
          </w:p>
        </w:tc>
        <w:tc>
          <w:tcPr>
            <w:tcW w:w="1008" w:type="dxa"/>
            <w:tcBorders>
              <w:top w:val="single" w:sz="4" w:space="0" w:color="auto"/>
            </w:tcBorders>
          </w:tcPr>
          <w:p w:rsidR="007D1F5A" w:rsidRPr="00F36551" w:rsidRDefault="005B2157" w:rsidP="002B1862">
            <w:pPr>
              <w:pStyle w:val="acctfourfigures"/>
              <w:tabs>
                <w:tab w:val="clear" w:pos="765"/>
              </w:tabs>
              <w:spacing w:line="240" w:lineRule="auto"/>
              <w:ind w:right="-72"/>
              <w:jc w:val="right"/>
              <w:rPr>
                <w:rFonts w:ascii="Browallia New" w:eastAsia="Arial Unicode MS" w:hAnsi="Browallia New" w:cs="Browallia New"/>
                <w:b/>
                <w:bCs/>
                <w:szCs w:val="22"/>
                <w:cs/>
                <w:lang w:val="en-US" w:bidi="th-TH"/>
              </w:rPr>
            </w:pPr>
            <w:r w:rsidRPr="005B2157">
              <w:rPr>
                <w:rFonts w:ascii="Browallia New" w:eastAsia="Arial Unicode MS" w:hAnsi="Browallia New" w:cs="Browallia New"/>
                <w:b/>
                <w:bCs/>
                <w:szCs w:val="22"/>
                <w:lang w:bidi="th-TH"/>
              </w:rPr>
              <w:t xml:space="preserve">30 </w:t>
            </w:r>
            <w:r w:rsidRPr="005B2157">
              <w:rPr>
                <w:rFonts w:ascii="Browallia New" w:eastAsia="Arial Unicode MS" w:hAnsi="Browallia New" w:cs="Browallia New"/>
                <w:b/>
                <w:bCs/>
                <w:szCs w:val="22"/>
                <w:cs/>
                <w:lang w:bidi="th-TH"/>
              </w:rPr>
              <w:t>มิถุนายน</w:t>
            </w:r>
          </w:p>
        </w:tc>
        <w:tc>
          <w:tcPr>
            <w:tcW w:w="1008" w:type="dxa"/>
            <w:tcBorders>
              <w:top w:val="single" w:sz="4" w:space="0" w:color="auto"/>
            </w:tcBorders>
          </w:tcPr>
          <w:p w:rsidR="007D1F5A" w:rsidRPr="00F36551" w:rsidRDefault="00FE7E97" w:rsidP="002B1862">
            <w:pPr>
              <w:pStyle w:val="acctfourfigures"/>
              <w:tabs>
                <w:tab w:val="clear" w:pos="765"/>
              </w:tabs>
              <w:spacing w:line="240" w:lineRule="auto"/>
              <w:ind w:right="-72"/>
              <w:jc w:val="right"/>
              <w:rPr>
                <w:rFonts w:ascii="Browallia New" w:eastAsia="Arial Unicode MS" w:hAnsi="Browallia New" w:cs="Browallia New"/>
                <w:b/>
                <w:bCs/>
                <w:szCs w:val="22"/>
                <w:cs/>
                <w:lang w:val="en-US" w:bidi="th-TH"/>
              </w:rPr>
            </w:pPr>
            <w:r w:rsidRPr="00FE7E97">
              <w:rPr>
                <w:rFonts w:ascii="Browallia New" w:eastAsia="Arial Unicode MS" w:hAnsi="Browallia New" w:cs="Browallia New"/>
                <w:b/>
                <w:bCs/>
                <w:szCs w:val="22"/>
                <w:lang w:bidi="th-TH"/>
              </w:rPr>
              <w:t>31</w:t>
            </w:r>
            <w:r w:rsidR="007D1F5A" w:rsidRPr="00F36551">
              <w:rPr>
                <w:rFonts w:ascii="Browallia New" w:eastAsia="Arial Unicode MS" w:hAnsi="Browallia New" w:cs="Browallia New"/>
                <w:b/>
                <w:bCs/>
                <w:szCs w:val="22"/>
                <w:lang w:val="en-US" w:bidi="th-TH"/>
              </w:rPr>
              <w:t xml:space="preserve"> </w:t>
            </w:r>
            <w:r w:rsidR="007D1F5A" w:rsidRPr="00F36551">
              <w:rPr>
                <w:rFonts w:ascii="Browallia New" w:eastAsia="Arial Unicode MS" w:hAnsi="Browallia New" w:cs="Browallia New"/>
                <w:b/>
                <w:bCs/>
                <w:szCs w:val="22"/>
                <w:cs/>
                <w:lang w:val="en-US" w:bidi="th-TH"/>
              </w:rPr>
              <w:t>ธันวาคม</w:t>
            </w:r>
          </w:p>
        </w:tc>
        <w:tc>
          <w:tcPr>
            <w:tcW w:w="1008" w:type="dxa"/>
            <w:tcBorders>
              <w:top w:val="single" w:sz="4" w:space="0" w:color="auto"/>
            </w:tcBorders>
          </w:tcPr>
          <w:p w:rsidR="007D1F5A" w:rsidRPr="00F36551" w:rsidRDefault="005B2157" w:rsidP="002B1862">
            <w:pPr>
              <w:pStyle w:val="acctfourfigures"/>
              <w:tabs>
                <w:tab w:val="clear" w:pos="765"/>
              </w:tabs>
              <w:spacing w:line="240" w:lineRule="auto"/>
              <w:ind w:right="-72"/>
              <w:jc w:val="right"/>
              <w:rPr>
                <w:rFonts w:ascii="Browallia New" w:eastAsia="Arial Unicode MS" w:hAnsi="Browallia New" w:cs="Browallia New"/>
                <w:b/>
                <w:bCs/>
                <w:szCs w:val="22"/>
                <w:cs/>
                <w:lang w:val="en-US" w:bidi="th-TH"/>
              </w:rPr>
            </w:pPr>
            <w:r w:rsidRPr="005B2157">
              <w:rPr>
                <w:rFonts w:ascii="Browallia New" w:eastAsia="Arial Unicode MS" w:hAnsi="Browallia New" w:cs="Browallia New"/>
                <w:b/>
                <w:bCs/>
                <w:szCs w:val="22"/>
                <w:lang w:bidi="th-TH"/>
              </w:rPr>
              <w:t xml:space="preserve">30 </w:t>
            </w:r>
            <w:r w:rsidRPr="005B2157">
              <w:rPr>
                <w:rFonts w:ascii="Browallia New" w:eastAsia="Arial Unicode MS" w:hAnsi="Browallia New" w:cs="Browallia New"/>
                <w:b/>
                <w:bCs/>
                <w:szCs w:val="22"/>
                <w:cs/>
                <w:lang w:bidi="th-TH"/>
              </w:rPr>
              <w:t>มิถุนายน</w:t>
            </w:r>
          </w:p>
        </w:tc>
        <w:tc>
          <w:tcPr>
            <w:tcW w:w="1008" w:type="dxa"/>
            <w:tcBorders>
              <w:top w:val="single" w:sz="4" w:space="0" w:color="auto"/>
            </w:tcBorders>
          </w:tcPr>
          <w:p w:rsidR="007D1F5A" w:rsidRPr="00F36551" w:rsidRDefault="00FE7E97" w:rsidP="002B1862">
            <w:pPr>
              <w:pStyle w:val="acctfourfigures"/>
              <w:tabs>
                <w:tab w:val="clear" w:pos="765"/>
              </w:tabs>
              <w:spacing w:line="240" w:lineRule="auto"/>
              <w:ind w:right="-72"/>
              <w:jc w:val="right"/>
              <w:rPr>
                <w:rFonts w:ascii="Browallia New" w:eastAsia="Arial Unicode MS" w:hAnsi="Browallia New" w:cs="Browallia New"/>
                <w:b/>
                <w:bCs/>
                <w:szCs w:val="22"/>
                <w:cs/>
                <w:lang w:val="en-US" w:bidi="th-TH"/>
              </w:rPr>
            </w:pPr>
            <w:r w:rsidRPr="00FE7E97">
              <w:rPr>
                <w:rFonts w:ascii="Browallia New" w:eastAsia="Arial Unicode MS" w:hAnsi="Browallia New" w:cs="Browallia New"/>
                <w:b/>
                <w:bCs/>
                <w:szCs w:val="22"/>
                <w:lang w:bidi="th-TH"/>
              </w:rPr>
              <w:t>31</w:t>
            </w:r>
            <w:r w:rsidR="007D1F5A" w:rsidRPr="00F36551">
              <w:rPr>
                <w:rFonts w:ascii="Browallia New" w:eastAsia="Arial Unicode MS" w:hAnsi="Browallia New" w:cs="Browallia New"/>
                <w:b/>
                <w:bCs/>
                <w:szCs w:val="22"/>
                <w:lang w:val="en-US" w:bidi="th-TH"/>
              </w:rPr>
              <w:t xml:space="preserve"> </w:t>
            </w:r>
            <w:r w:rsidR="007D1F5A" w:rsidRPr="00F36551">
              <w:rPr>
                <w:rFonts w:ascii="Browallia New" w:eastAsia="Arial Unicode MS" w:hAnsi="Browallia New" w:cs="Browallia New"/>
                <w:b/>
                <w:bCs/>
                <w:szCs w:val="22"/>
                <w:cs/>
                <w:lang w:val="en-US" w:bidi="th-TH"/>
              </w:rPr>
              <w:t>ธันวาคม</w:t>
            </w:r>
          </w:p>
        </w:tc>
        <w:tc>
          <w:tcPr>
            <w:tcW w:w="1008" w:type="dxa"/>
            <w:tcBorders>
              <w:top w:val="single" w:sz="4" w:space="0" w:color="auto"/>
            </w:tcBorders>
          </w:tcPr>
          <w:p w:rsidR="007D1F5A" w:rsidRPr="00F36551" w:rsidRDefault="005B2157" w:rsidP="002B1862">
            <w:pPr>
              <w:pStyle w:val="acctfourfigures"/>
              <w:tabs>
                <w:tab w:val="clear" w:pos="765"/>
              </w:tabs>
              <w:spacing w:line="240" w:lineRule="auto"/>
              <w:ind w:right="-72"/>
              <w:jc w:val="right"/>
              <w:rPr>
                <w:rFonts w:ascii="Browallia New" w:eastAsia="Arial Unicode MS" w:hAnsi="Browallia New" w:cs="Browallia New"/>
                <w:b/>
                <w:bCs/>
                <w:szCs w:val="22"/>
                <w:cs/>
                <w:lang w:val="en-US" w:bidi="th-TH"/>
              </w:rPr>
            </w:pPr>
            <w:r w:rsidRPr="005B2157">
              <w:rPr>
                <w:rFonts w:ascii="Browallia New" w:eastAsia="Arial Unicode MS" w:hAnsi="Browallia New" w:cs="Browallia New"/>
                <w:b/>
                <w:bCs/>
                <w:szCs w:val="22"/>
                <w:lang w:bidi="th-TH"/>
              </w:rPr>
              <w:t xml:space="preserve">30 </w:t>
            </w:r>
            <w:r w:rsidRPr="005B2157">
              <w:rPr>
                <w:rFonts w:ascii="Browallia New" w:eastAsia="Arial Unicode MS" w:hAnsi="Browallia New" w:cs="Browallia New"/>
                <w:b/>
                <w:bCs/>
                <w:szCs w:val="22"/>
                <w:cs/>
                <w:lang w:bidi="th-TH"/>
              </w:rPr>
              <w:t>มิถุนายน</w:t>
            </w:r>
          </w:p>
        </w:tc>
        <w:tc>
          <w:tcPr>
            <w:tcW w:w="1010" w:type="dxa"/>
            <w:gridSpan w:val="2"/>
            <w:tcBorders>
              <w:top w:val="single" w:sz="4" w:space="0" w:color="auto"/>
            </w:tcBorders>
          </w:tcPr>
          <w:p w:rsidR="007D1F5A" w:rsidRPr="00F36551" w:rsidRDefault="005B2157" w:rsidP="002B1862">
            <w:pPr>
              <w:pStyle w:val="acctfourfigures"/>
              <w:tabs>
                <w:tab w:val="clear" w:pos="765"/>
              </w:tabs>
              <w:spacing w:line="240" w:lineRule="auto"/>
              <w:ind w:right="-72"/>
              <w:jc w:val="right"/>
              <w:rPr>
                <w:rFonts w:ascii="Browallia New" w:eastAsia="Arial Unicode MS" w:hAnsi="Browallia New" w:cs="Browallia New"/>
                <w:b/>
                <w:bCs/>
                <w:szCs w:val="22"/>
                <w:cs/>
                <w:lang w:val="en-US" w:bidi="th-TH"/>
              </w:rPr>
            </w:pPr>
            <w:r w:rsidRPr="005B2157">
              <w:rPr>
                <w:rFonts w:ascii="Browallia New" w:eastAsia="Arial Unicode MS" w:hAnsi="Browallia New" w:cs="Browallia New"/>
                <w:b/>
                <w:bCs/>
                <w:szCs w:val="22"/>
                <w:lang w:bidi="th-TH"/>
              </w:rPr>
              <w:t xml:space="preserve">30 </w:t>
            </w:r>
            <w:r w:rsidRPr="005B2157">
              <w:rPr>
                <w:rFonts w:ascii="Browallia New" w:eastAsia="Arial Unicode MS" w:hAnsi="Browallia New" w:cs="Browallia New"/>
                <w:b/>
                <w:bCs/>
                <w:szCs w:val="22"/>
                <w:cs/>
                <w:lang w:bidi="th-TH"/>
              </w:rPr>
              <w:t>มิถุนายน</w:t>
            </w:r>
          </w:p>
        </w:tc>
      </w:tr>
      <w:tr w:rsidR="007D1F5A" w:rsidRPr="00F36551" w:rsidTr="00B73F2E">
        <w:trPr>
          <w:cantSplit/>
          <w:trHeight w:val="20"/>
        </w:trPr>
        <w:tc>
          <w:tcPr>
            <w:tcW w:w="2998" w:type="dxa"/>
          </w:tcPr>
          <w:p w:rsidR="007D1F5A" w:rsidRPr="00F36551" w:rsidRDefault="007D1F5A" w:rsidP="002B1862">
            <w:pPr>
              <w:spacing w:line="240" w:lineRule="auto"/>
              <w:ind w:left="101"/>
              <w:rPr>
                <w:rFonts w:ascii="Browallia New" w:eastAsia="Arial Unicode MS" w:hAnsi="Browallia New" w:cs="Browallia New"/>
                <w:b/>
                <w:bCs/>
                <w:sz w:val="22"/>
                <w:szCs w:val="22"/>
                <w:cs/>
              </w:rPr>
            </w:pPr>
          </w:p>
        </w:tc>
        <w:tc>
          <w:tcPr>
            <w:tcW w:w="4321" w:type="dxa"/>
            <w:gridSpan w:val="2"/>
          </w:tcPr>
          <w:p w:rsidR="007D1F5A" w:rsidRPr="00F36551" w:rsidRDefault="007D1F5A" w:rsidP="002B1862">
            <w:pPr>
              <w:pStyle w:val="acctfourfigures"/>
              <w:tabs>
                <w:tab w:val="clear" w:pos="765"/>
              </w:tabs>
              <w:spacing w:line="240" w:lineRule="auto"/>
              <w:jc w:val="center"/>
              <w:rPr>
                <w:rFonts w:ascii="Browallia New" w:eastAsia="Arial Unicode MS" w:hAnsi="Browallia New" w:cs="Browallia New"/>
                <w:b/>
                <w:bCs/>
                <w:szCs w:val="22"/>
                <w:cs/>
                <w:lang w:bidi="th-TH"/>
              </w:rPr>
            </w:pPr>
          </w:p>
        </w:tc>
        <w:tc>
          <w:tcPr>
            <w:tcW w:w="1008" w:type="dxa"/>
          </w:tcPr>
          <w:p w:rsidR="007D1F5A" w:rsidRPr="00F36551" w:rsidRDefault="000D2F77" w:rsidP="002B1862">
            <w:pPr>
              <w:pStyle w:val="acctfourfigures"/>
              <w:tabs>
                <w:tab w:val="clear" w:pos="765"/>
              </w:tabs>
              <w:spacing w:line="240" w:lineRule="auto"/>
              <w:ind w:right="-72"/>
              <w:jc w:val="right"/>
              <w:rPr>
                <w:rFonts w:ascii="Browallia New" w:eastAsia="Arial Unicode MS" w:hAnsi="Browallia New" w:cs="Browallia New"/>
                <w:b/>
                <w:bCs/>
                <w:szCs w:val="22"/>
              </w:rPr>
            </w:pPr>
            <w:r>
              <w:rPr>
                <w:rFonts w:ascii="Browallia New" w:eastAsia="Arial Unicode MS" w:hAnsi="Browallia New" w:cs="Browallia New"/>
                <w:b/>
                <w:bCs/>
                <w:szCs w:val="22"/>
                <w:cs/>
                <w:lang w:bidi="th-TH"/>
              </w:rPr>
              <w:t xml:space="preserve">พ.ศ. </w:t>
            </w:r>
            <w:r w:rsidR="00FE7E97" w:rsidRPr="00FE7E97">
              <w:rPr>
                <w:rFonts w:ascii="Browallia New" w:eastAsia="Arial Unicode MS" w:hAnsi="Browallia New" w:cs="Browallia New"/>
                <w:b/>
                <w:bCs/>
                <w:szCs w:val="22"/>
                <w:lang w:bidi="th-TH"/>
              </w:rPr>
              <w:t>2563</w:t>
            </w:r>
          </w:p>
        </w:tc>
        <w:tc>
          <w:tcPr>
            <w:tcW w:w="990" w:type="dxa"/>
          </w:tcPr>
          <w:p w:rsidR="007D1F5A" w:rsidRPr="00F36551" w:rsidRDefault="000D2F77" w:rsidP="002B1862">
            <w:pPr>
              <w:pStyle w:val="acctfourfigures"/>
              <w:tabs>
                <w:tab w:val="clear" w:pos="765"/>
              </w:tabs>
              <w:spacing w:line="240" w:lineRule="auto"/>
              <w:ind w:right="-72"/>
              <w:jc w:val="right"/>
              <w:rPr>
                <w:rFonts w:ascii="Browallia New" w:eastAsia="Arial Unicode MS" w:hAnsi="Browallia New" w:cs="Browallia New"/>
                <w:b/>
                <w:bCs/>
                <w:szCs w:val="22"/>
              </w:rPr>
            </w:pPr>
            <w:r>
              <w:rPr>
                <w:rFonts w:ascii="Browallia New" w:eastAsia="Arial Unicode MS" w:hAnsi="Browallia New" w:cs="Browallia New"/>
                <w:b/>
                <w:bCs/>
                <w:szCs w:val="22"/>
                <w:cs/>
                <w:lang w:bidi="th-TH"/>
              </w:rPr>
              <w:t xml:space="preserve">พ.ศ. </w:t>
            </w:r>
            <w:r w:rsidR="00FE7E97" w:rsidRPr="00FE7E97">
              <w:rPr>
                <w:rFonts w:ascii="Browallia New" w:eastAsia="Arial Unicode MS" w:hAnsi="Browallia New" w:cs="Browallia New"/>
                <w:b/>
                <w:bCs/>
                <w:szCs w:val="22"/>
                <w:lang w:bidi="th-TH"/>
              </w:rPr>
              <w:t>2562</w:t>
            </w:r>
          </w:p>
        </w:tc>
        <w:tc>
          <w:tcPr>
            <w:tcW w:w="1008" w:type="dxa"/>
          </w:tcPr>
          <w:p w:rsidR="007D1F5A" w:rsidRPr="00F36551" w:rsidRDefault="000D2F77" w:rsidP="002B1862">
            <w:pPr>
              <w:pStyle w:val="acctfourfigures"/>
              <w:tabs>
                <w:tab w:val="clear" w:pos="765"/>
              </w:tabs>
              <w:spacing w:line="240" w:lineRule="auto"/>
              <w:ind w:right="-72"/>
              <w:jc w:val="right"/>
              <w:rPr>
                <w:rFonts w:ascii="Browallia New" w:eastAsia="Arial Unicode MS" w:hAnsi="Browallia New" w:cs="Browallia New"/>
                <w:b/>
                <w:bCs/>
                <w:szCs w:val="22"/>
              </w:rPr>
            </w:pPr>
            <w:r>
              <w:rPr>
                <w:rFonts w:ascii="Browallia New" w:eastAsia="Arial Unicode MS" w:hAnsi="Browallia New" w:cs="Browallia New"/>
                <w:b/>
                <w:bCs/>
                <w:szCs w:val="22"/>
                <w:cs/>
                <w:lang w:bidi="th-TH"/>
              </w:rPr>
              <w:t xml:space="preserve">พ.ศ. </w:t>
            </w:r>
            <w:r w:rsidR="00FE7E97" w:rsidRPr="00FE7E97">
              <w:rPr>
                <w:rFonts w:ascii="Browallia New" w:eastAsia="Arial Unicode MS" w:hAnsi="Browallia New" w:cs="Browallia New"/>
                <w:b/>
                <w:bCs/>
                <w:szCs w:val="22"/>
                <w:lang w:bidi="th-TH"/>
              </w:rPr>
              <w:t>2563</w:t>
            </w:r>
          </w:p>
        </w:tc>
        <w:tc>
          <w:tcPr>
            <w:tcW w:w="1008" w:type="dxa"/>
          </w:tcPr>
          <w:p w:rsidR="007D1F5A" w:rsidRPr="00F36551" w:rsidRDefault="000D2F77" w:rsidP="002B1862">
            <w:pPr>
              <w:pStyle w:val="acctfourfigures"/>
              <w:tabs>
                <w:tab w:val="clear" w:pos="765"/>
              </w:tabs>
              <w:spacing w:line="240" w:lineRule="auto"/>
              <w:ind w:right="-72"/>
              <w:jc w:val="right"/>
              <w:rPr>
                <w:rFonts w:ascii="Browallia New" w:eastAsia="Arial Unicode MS" w:hAnsi="Browallia New" w:cs="Browallia New"/>
                <w:b/>
                <w:bCs/>
                <w:szCs w:val="22"/>
              </w:rPr>
            </w:pPr>
            <w:r>
              <w:rPr>
                <w:rFonts w:ascii="Browallia New" w:eastAsia="Arial Unicode MS" w:hAnsi="Browallia New" w:cs="Browallia New"/>
                <w:b/>
                <w:bCs/>
                <w:szCs w:val="22"/>
                <w:cs/>
                <w:lang w:bidi="th-TH"/>
              </w:rPr>
              <w:t xml:space="preserve">พ.ศ. </w:t>
            </w:r>
            <w:r w:rsidR="00FE7E97" w:rsidRPr="00FE7E97">
              <w:rPr>
                <w:rFonts w:ascii="Browallia New" w:eastAsia="Arial Unicode MS" w:hAnsi="Browallia New" w:cs="Browallia New"/>
                <w:b/>
                <w:bCs/>
                <w:szCs w:val="22"/>
                <w:lang w:bidi="th-TH"/>
              </w:rPr>
              <w:t>2562</w:t>
            </w:r>
          </w:p>
        </w:tc>
        <w:tc>
          <w:tcPr>
            <w:tcW w:w="1008" w:type="dxa"/>
          </w:tcPr>
          <w:p w:rsidR="007D1F5A" w:rsidRPr="00F36551" w:rsidRDefault="000D2F77" w:rsidP="002B1862">
            <w:pPr>
              <w:pStyle w:val="acctfourfigures"/>
              <w:tabs>
                <w:tab w:val="clear" w:pos="765"/>
              </w:tabs>
              <w:spacing w:line="240" w:lineRule="auto"/>
              <w:ind w:right="-72"/>
              <w:jc w:val="right"/>
              <w:rPr>
                <w:rFonts w:ascii="Browallia New" w:eastAsia="Arial Unicode MS" w:hAnsi="Browallia New" w:cs="Browallia New"/>
                <w:b/>
                <w:bCs/>
                <w:szCs w:val="22"/>
              </w:rPr>
            </w:pPr>
            <w:r>
              <w:rPr>
                <w:rFonts w:ascii="Browallia New" w:eastAsia="Arial Unicode MS" w:hAnsi="Browallia New" w:cs="Browallia New"/>
                <w:b/>
                <w:bCs/>
                <w:szCs w:val="22"/>
                <w:cs/>
                <w:lang w:bidi="th-TH"/>
              </w:rPr>
              <w:t xml:space="preserve">พ.ศ. </w:t>
            </w:r>
            <w:r w:rsidR="00FE7E97" w:rsidRPr="00FE7E97">
              <w:rPr>
                <w:rFonts w:ascii="Browallia New" w:eastAsia="Arial Unicode MS" w:hAnsi="Browallia New" w:cs="Browallia New"/>
                <w:b/>
                <w:bCs/>
                <w:szCs w:val="22"/>
                <w:lang w:bidi="th-TH"/>
              </w:rPr>
              <w:t>2563</w:t>
            </w:r>
          </w:p>
        </w:tc>
        <w:tc>
          <w:tcPr>
            <w:tcW w:w="1008" w:type="dxa"/>
          </w:tcPr>
          <w:p w:rsidR="007D1F5A" w:rsidRPr="00F36551" w:rsidRDefault="000D2F77" w:rsidP="002B1862">
            <w:pPr>
              <w:pStyle w:val="acctfourfigures"/>
              <w:tabs>
                <w:tab w:val="clear" w:pos="765"/>
              </w:tabs>
              <w:spacing w:line="240" w:lineRule="auto"/>
              <w:ind w:right="-72"/>
              <w:jc w:val="right"/>
              <w:rPr>
                <w:rFonts w:ascii="Browallia New" w:eastAsia="Arial Unicode MS" w:hAnsi="Browallia New" w:cs="Browallia New"/>
                <w:b/>
                <w:bCs/>
                <w:szCs w:val="22"/>
              </w:rPr>
            </w:pPr>
            <w:r>
              <w:rPr>
                <w:rFonts w:ascii="Browallia New" w:eastAsia="Arial Unicode MS" w:hAnsi="Browallia New" w:cs="Browallia New"/>
                <w:b/>
                <w:bCs/>
                <w:szCs w:val="22"/>
                <w:cs/>
                <w:lang w:bidi="th-TH"/>
              </w:rPr>
              <w:t xml:space="preserve">พ.ศ. </w:t>
            </w:r>
            <w:r w:rsidR="00FE7E97" w:rsidRPr="00FE7E97">
              <w:rPr>
                <w:rFonts w:ascii="Browallia New" w:eastAsia="Arial Unicode MS" w:hAnsi="Browallia New" w:cs="Browallia New"/>
                <w:b/>
                <w:bCs/>
                <w:szCs w:val="22"/>
                <w:lang w:bidi="th-TH"/>
              </w:rPr>
              <w:t>2562</w:t>
            </w:r>
          </w:p>
        </w:tc>
        <w:tc>
          <w:tcPr>
            <w:tcW w:w="1008" w:type="dxa"/>
          </w:tcPr>
          <w:p w:rsidR="007D1F5A" w:rsidRPr="00F36551" w:rsidRDefault="000D2F77" w:rsidP="002B1862">
            <w:pPr>
              <w:pStyle w:val="acctfourfigures"/>
              <w:tabs>
                <w:tab w:val="clear" w:pos="765"/>
              </w:tabs>
              <w:spacing w:line="240" w:lineRule="auto"/>
              <w:ind w:right="-72"/>
              <w:jc w:val="right"/>
              <w:rPr>
                <w:rFonts w:ascii="Browallia New" w:eastAsia="Arial Unicode MS" w:hAnsi="Browallia New" w:cs="Browallia New"/>
                <w:b/>
                <w:bCs/>
                <w:szCs w:val="22"/>
              </w:rPr>
            </w:pPr>
            <w:r>
              <w:rPr>
                <w:rFonts w:ascii="Browallia New" w:eastAsia="Arial Unicode MS" w:hAnsi="Browallia New" w:cs="Browallia New"/>
                <w:b/>
                <w:bCs/>
                <w:szCs w:val="22"/>
                <w:cs/>
                <w:lang w:bidi="th-TH"/>
              </w:rPr>
              <w:t xml:space="preserve">พ.ศ. </w:t>
            </w:r>
            <w:r w:rsidR="00FE7E97" w:rsidRPr="00FE7E97">
              <w:rPr>
                <w:rFonts w:ascii="Browallia New" w:eastAsia="Arial Unicode MS" w:hAnsi="Browallia New" w:cs="Browallia New"/>
                <w:b/>
                <w:bCs/>
                <w:szCs w:val="22"/>
                <w:lang w:bidi="th-TH"/>
              </w:rPr>
              <w:t>2563</w:t>
            </w:r>
          </w:p>
        </w:tc>
        <w:tc>
          <w:tcPr>
            <w:tcW w:w="1010" w:type="dxa"/>
            <w:gridSpan w:val="2"/>
          </w:tcPr>
          <w:p w:rsidR="007D1F5A" w:rsidRPr="00F36551" w:rsidRDefault="000D2F77" w:rsidP="002B1862">
            <w:pPr>
              <w:pStyle w:val="acctfourfigures"/>
              <w:tabs>
                <w:tab w:val="clear" w:pos="765"/>
              </w:tabs>
              <w:spacing w:line="240" w:lineRule="auto"/>
              <w:ind w:right="-72"/>
              <w:jc w:val="right"/>
              <w:rPr>
                <w:rFonts w:ascii="Browallia New" w:eastAsia="Arial Unicode MS" w:hAnsi="Browallia New" w:cs="Browallia New"/>
                <w:b/>
                <w:bCs/>
                <w:szCs w:val="22"/>
              </w:rPr>
            </w:pPr>
            <w:r>
              <w:rPr>
                <w:rFonts w:ascii="Browallia New" w:eastAsia="Arial Unicode MS" w:hAnsi="Browallia New" w:cs="Browallia New"/>
                <w:b/>
                <w:bCs/>
                <w:szCs w:val="22"/>
                <w:cs/>
                <w:lang w:bidi="th-TH"/>
              </w:rPr>
              <w:t xml:space="preserve">พ.ศ. </w:t>
            </w:r>
            <w:r w:rsidR="00FE7E97" w:rsidRPr="00FE7E97">
              <w:rPr>
                <w:rFonts w:ascii="Browallia New" w:eastAsia="Arial Unicode MS" w:hAnsi="Browallia New" w:cs="Browallia New"/>
                <w:b/>
                <w:bCs/>
                <w:szCs w:val="22"/>
                <w:lang w:bidi="th-TH"/>
              </w:rPr>
              <w:t>2562</w:t>
            </w:r>
          </w:p>
        </w:tc>
      </w:tr>
      <w:tr w:rsidR="007D1F5A" w:rsidRPr="00F36551" w:rsidTr="00B73F2E">
        <w:trPr>
          <w:cantSplit/>
          <w:trHeight w:val="20"/>
        </w:trPr>
        <w:tc>
          <w:tcPr>
            <w:tcW w:w="2998" w:type="dxa"/>
          </w:tcPr>
          <w:p w:rsidR="007D1F5A" w:rsidRPr="00F36551" w:rsidRDefault="007D1F5A" w:rsidP="002B1862">
            <w:pPr>
              <w:spacing w:line="240" w:lineRule="auto"/>
              <w:ind w:left="101"/>
              <w:rPr>
                <w:rFonts w:ascii="Browallia New" w:eastAsia="Arial Unicode MS" w:hAnsi="Browallia New" w:cs="Browallia New"/>
                <w:b/>
                <w:bCs/>
                <w:sz w:val="22"/>
                <w:szCs w:val="22"/>
                <w:cs/>
              </w:rPr>
            </w:pPr>
          </w:p>
        </w:tc>
        <w:tc>
          <w:tcPr>
            <w:tcW w:w="4321" w:type="dxa"/>
            <w:gridSpan w:val="2"/>
            <w:tcBorders>
              <w:bottom w:val="single" w:sz="4" w:space="0" w:color="auto"/>
            </w:tcBorders>
          </w:tcPr>
          <w:p w:rsidR="007D1F5A" w:rsidRPr="00F36551" w:rsidRDefault="007D1F5A" w:rsidP="002B1862">
            <w:pPr>
              <w:pStyle w:val="acctfourfigures"/>
              <w:tabs>
                <w:tab w:val="clear" w:pos="765"/>
              </w:tabs>
              <w:spacing w:line="240" w:lineRule="auto"/>
              <w:jc w:val="center"/>
              <w:rPr>
                <w:rFonts w:ascii="Browallia New" w:eastAsia="Arial Unicode MS" w:hAnsi="Browallia New" w:cs="Browallia New"/>
                <w:b/>
                <w:bCs/>
                <w:szCs w:val="22"/>
                <w:lang w:bidi="th-TH"/>
              </w:rPr>
            </w:pPr>
            <w:r w:rsidRPr="00F36551">
              <w:rPr>
                <w:rFonts w:ascii="Browallia New" w:eastAsia="Arial Unicode MS" w:hAnsi="Browallia New" w:cs="Browallia New"/>
                <w:b/>
                <w:bCs/>
                <w:szCs w:val="22"/>
                <w:cs/>
                <w:lang w:bidi="th-TH"/>
              </w:rPr>
              <w:t>ประเภทธุรกิจ</w:t>
            </w:r>
          </w:p>
        </w:tc>
        <w:tc>
          <w:tcPr>
            <w:tcW w:w="1008" w:type="dxa"/>
            <w:tcBorders>
              <w:bottom w:val="single" w:sz="4" w:space="0" w:color="auto"/>
            </w:tcBorders>
          </w:tcPr>
          <w:p w:rsidR="007D1F5A" w:rsidRPr="00F36551" w:rsidRDefault="007D1F5A" w:rsidP="002B1862">
            <w:pPr>
              <w:pStyle w:val="acctfourfigures"/>
              <w:tabs>
                <w:tab w:val="clear" w:pos="765"/>
              </w:tabs>
              <w:spacing w:line="240" w:lineRule="auto"/>
              <w:ind w:right="-72"/>
              <w:jc w:val="right"/>
              <w:rPr>
                <w:rFonts w:ascii="Browallia New" w:eastAsia="Arial Unicode MS" w:hAnsi="Browallia New" w:cs="Browallia New"/>
                <w:b/>
                <w:bCs/>
                <w:szCs w:val="22"/>
                <w:cs/>
                <w:lang w:val="en-US" w:bidi="th-TH"/>
              </w:rPr>
            </w:pPr>
            <w:r w:rsidRPr="00F36551">
              <w:rPr>
                <w:rFonts w:ascii="Browallia New" w:eastAsia="Arial Unicode MS" w:hAnsi="Browallia New" w:cs="Browallia New"/>
                <w:b/>
                <w:bCs/>
                <w:szCs w:val="22"/>
                <w:cs/>
                <w:lang w:bidi="th-TH"/>
              </w:rPr>
              <w:t>ร้อยละ</w:t>
            </w:r>
          </w:p>
        </w:tc>
        <w:tc>
          <w:tcPr>
            <w:tcW w:w="990" w:type="dxa"/>
            <w:tcBorders>
              <w:bottom w:val="single" w:sz="4" w:space="0" w:color="auto"/>
            </w:tcBorders>
          </w:tcPr>
          <w:p w:rsidR="007D1F5A" w:rsidRPr="00F36551" w:rsidRDefault="007D1F5A" w:rsidP="002B1862">
            <w:pPr>
              <w:pStyle w:val="acctfourfigures"/>
              <w:tabs>
                <w:tab w:val="clear" w:pos="765"/>
              </w:tabs>
              <w:spacing w:line="240" w:lineRule="auto"/>
              <w:ind w:right="-72"/>
              <w:jc w:val="right"/>
              <w:rPr>
                <w:rFonts w:ascii="Browallia New" w:eastAsia="Arial Unicode MS" w:hAnsi="Browallia New" w:cs="Browallia New"/>
                <w:b/>
                <w:bCs/>
                <w:szCs w:val="22"/>
                <w:lang w:bidi="th-TH"/>
              </w:rPr>
            </w:pPr>
            <w:r w:rsidRPr="00F36551">
              <w:rPr>
                <w:rFonts w:ascii="Browallia New" w:eastAsia="Arial Unicode MS" w:hAnsi="Browallia New" w:cs="Browallia New"/>
                <w:b/>
                <w:bCs/>
                <w:szCs w:val="22"/>
                <w:cs/>
                <w:lang w:bidi="th-TH"/>
              </w:rPr>
              <w:t>ร้อยละ</w:t>
            </w:r>
          </w:p>
        </w:tc>
        <w:tc>
          <w:tcPr>
            <w:tcW w:w="1008" w:type="dxa"/>
            <w:tcBorders>
              <w:bottom w:val="single" w:sz="4" w:space="0" w:color="auto"/>
            </w:tcBorders>
          </w:tcPr>
          <w:p w:rsidR="007D1F5A" w:rsidRPr="00F36551" w:rsidRDefault="007D1F5A" w:rsidP="002B1862">
            <w:pPr>
              <w:pStyle w:val="acctfourfigures"/>
              <w:tabs>
                <w:tab w:val="clear" w:pos="765"/>
              </w:tabs>
              <w:spacing w:line="240" w:lineRule="auto"/>
              <w:ind w:right="-72"/>
              <w:jc w:val="right"/>
              <w:rPr>
                <w:rFonts w:ascii="Browallia New" w:eastAsia="Arial Unicode MS" w:hAnsi="Browallia New" w:cs="Browallia New"/>
                <w:b/>
                <w:bCs/>
                <w:szCs w:val="22"/>
                <w:cs/>
                <w:lang w:bidi="th-TH"/>
              </w:rPr>
            </w:pPr>
            <w:r w:rsidRPr="00F36551">
              <w:rPr>
                <w:rFonts w:ascii="Browallia New" w:eastAsia="Arial Unicode MS" w:hAnsi="Browallia New" w:cs="Browallia New"/>
                <w:b/>
                <w:bCs/>
                <w:szCs w:val="22"/>
                <w:cs/>
                <w:lang w:bidi="th-TH"/>
              </w:rPr>
              <w:t>ร้อยละ</w:t>
            </w:r>
          </w:p>
        </w:tc>
        <w:tc>
          <w:tcPr>
            <w:tcW w:w="1008" w:type="dxa"/>
            <w:tcBorders>
              <w:bottom w:val="single" w:sz="4" w:space="0" w:color="auto"/>
            </w:tcBorders>
          </w:tcPr>
          <w:p w:rsidR="007D1F5A" w:rsidRPr="00F36551" w:rsidRDefault="007D1F5A" w:rsidP="002B1862">
            <w:pPr>
              <w:pStyle w:val="acctfourfigures"/>
              <w:tabs>
                <w:tab w:val="clear" w:pos="765"/>
              </w:tabs>
              <w:spacing w:line="240" w:lineRule="auto"/>
              <w:ind w:right="-72"/>
              <w:jc w:val="right"/>
              <w:rPr>
                <w:rFonts w:ascii="Browallia New" w:eastAsia="Arial Unicode MS" w:hAnsi="Browallia New" w:cs="Browallia New"/>
                <w:b/>
                <w:bCs/>
                <w:szCs w:val="22"/>
                <w:cs/>
                <w:lang w:bidi="th-TH"/>
              </w:rPr>
            </w:pPr>
            <w:r w:rsidRPr="00F36551">
              <w:rPr>
                <w:rFonts w:ascii="Browallia New" w:eastAsia="Arial Unicode MS" w:hAnsi="Browallia New" w:cs="Browallia New"/>
                <w:b/>
                <w:bCs/>
                <w:szCs w:val="22"/>
                <w:cs/>
                <w:lang w:bidi="th-TH"/>
              </w:rPr>
              <w:t>ร้อยละ</w:t>
            </w:r>
          </w:p>
        </w:tc>
        <w:tc>
          <w:tcPr>
            <w:tcW w:w="1008" w:type="dxa"/>
            <w:tcBorders>
              <w:bottom w:val="single" w:sz="4" w:space="0" w:color="auto"/>
            </w:tcBorders>
          </w:tcPr>
          <w:p w:rsidR="007D1F5A" w:rsidRPr="00F36551" w:rsidRDefault="007D1F5A" w:rsidP="002B1862">
            <w:pPr>
              <w:pStyle w:val="acctfourfigures"/>
              <w:tabs>
                <w:tab w:val="clear" w:pos="765"/>
              </w:tabs>
              <w:spacing w:line="240" w:lineRule="auto"/>
              <w:ind w:right="-72"/>
              <w:jc w:val="right"/>
              <w:rPr>
                <w:rFonts w:ascii="Browallia New" w:eastAsia="Arial Unicode MS" w:hAnsi="Browallia New" w:cs="Browallia New"/>
                <w:b/>
                <w:bCs/>
                <w:szCs w:val="22"/>
                <w:cs/>
                <w:lang w:bidi="th-TH"/>
              </w:rPr>
            </w:pPr>
            <w:r w:rsidRPr="00F36551">
              <w:rPr>
                <w:rFonts w:ascii="Browallia New" w:eastAsia="Arial Unicode MS" w:hAnsi="Browallia New" w:cs="Browallia New"/>
                <w:b/>
                <w:bCs/>
                <w:szCs w:val="22"/>
                <w:cs/>
                <w:lang w:bidi="th-TH"/>
              </w:rPr>
              <w:t>พันบาท</w:t>
            </w:r>
          </w:p>
        </w:tc>
        <w:tc>
          <w:tcPr>
            <w:tcW w:w="1008" w:type="dxa"/>
            <w:tcBorders>
              <w:bottom w:val="single" w:sz="4" w:space="0" w:color="auto"/>
            </w:tcBorders>
          </w:tcPr>
          <w:p w:rsidR="007D1F5A" w:rsidRPr="00F36551" w:rsidRDefault="007D1F5A" w:rsidP="002B1862">
            <w:pPr>
              <w:pStyle w:val="acctfourfigures"/>
              <w:tabs>
                <w:tab w:val="clear" w:pos="765"/>
              </w:tabs>
              <w:spacing w:line="240" w:lineRule="auto"/>
              <w:ind w:right="-72"/>
              <w:jc w:val="right"/>
              <w:rPr>
                <w:rFonts w:ascii="Browallia New" w:eastAsia="Arial Unicode MS" w:hAnsi="Browallia New" w:cs="Browallia New"/>
                <w:b/>
                <w:bCs/>
                <w:szCs w:val="22"/>
                <w:cs/>
                <w:lang w:bidi="th-TH"/>
              </w:rPr>
            </w:pPr>
            <w:r w:rsidRPr="00F36551">
              <w:rPr>
                <w:rFonts w:ascii="Browallia New" w:eastAsia="Arial Unicode MS" w:hAnsi="Browallia New" w:cs="Browallia New"/>
                <w:b/>
                <w:bCs/>
                <w:szCs w:val="22"/>
                <w:cs/>
                <w:lang w:bidi="th-TH"/>
              </w:rPr>
              <w:t>พันบาท</w:t>
            </w:r>
          </w:p>
        </w:tc>
        <w:tc>
          <w:tcPr>
            <w:tcW w:w="1008" w:type="dxa"/>
            <w:tcBorders>
              <w:bottom w:val="single" w:sz="4" w:space="0" w:color="auto"/>
            </w:tcBorders>
          </w:tcPr>
          <w:p w:rsidR="007D1F5A" w:rsidRPr="00F36551" w:rsidRDefault="007D1F5A" w:rsidP="002B1862">
            <w:pPr>
              <w:pStyle w:val="acctfourfigures"/>
              <w:tabs>
                <w:tab w:val="clear" w:pos="765"/>
              </w:tabs>
              <w:spacing w:line="240" w:lineRule="auto"/>
              <w:ind w:right="-72"/>
              <w:jc w:val="right"/>
              <w:rPr>
                <w:rFonts w:ascii="Browallia New" w:eastAsia="Arial Unicode MS" w:hAnsi="Browallia New" w:cs="Browallia New"/>
                <w:b/>
                <w:bCs/>
                <w:szCs w:val="22"/>
                <w:cs/>
                <w:lang w:bidi="th-TH"/>
              </w:rPr>
            </w:pPr>
            <w:r w:rsidRPr="00F36551">
              <w:rPr>
                <w:rFonts w:ascii="Browallia New" w:eastAsia="Arial Unicode MS" w:hAnsi="Browallia New" w:cs="Browallia New"/>
                <w:b/>
                <w:bCs/>
                <w:szCs w:val="22"/>
                <w:cs/>
                <w:lang w:bidi="th-TH"/>
              </w:rPr>
              <w:t>พันบาท</w:t>
            </w:r>
          </w:p>
        </w:tc>
        <w:tc>
          <w:tcPr>
            <w:tcW w:w="1010" w:type="dxa"/>
            <w:gridSpan w:val="2"/>
            <w:tcBorders>
              <w:bottom w:val="single" w:sz="4" w:space="0" w:color="auto"/>
            </w:tcBorders>
          </w:tcPr>
          <w:p w:rsidR="007D1F5A" w:rsidRPr="00F36551" w:rsidRDefault="007D1F5A" w:rsidP="002B1862">
            <w:pPr>
              <w:pStyle w:val="acctfourfigures"/>
              <w:tabs>
                <w:tab w:val="clear" w:pos="765"/>
              </w:tabs>
              <w:spacing w:line="240" w:lineRule="auto"/>
              <w:ind w:right="-72"/>
              <w:jc w:val="right"/>
              <w:rPr>
                <w:rFonts w:ascii="Browallia New" w:eastAsia="Arial Unicode MS" w:hAnsi="Browallia New" w:cs="Browallia New"/>
                <w:b/>
                <w:bCs/>
                <w:szCs w:val="22"/>
                <w:cs/>
                <w:lang w:bidi="th-TH"/>
              </w:rPr>
            </w:pPr>
            <w:r w:rsidRPr="00F36551">
              <w:rPr>
                <w:rFonts w:ascii="Browallia New" w:eastAsia="Arial Unicode MS" w:hAnsi="Browallia New" w:cs="Browallia New"/>
                <w:b/>
                <w:bCs/>
                <w:szCs w:val="22"/>
                <w:cs/>
                <w:lang w:bidi="th-TH"/>
              </w:rPr>
              <w:t>พันบาท</w:t>
            </w:r>
          </w:p>
        </w:tc>
      </w:tr>
      <w:tr w:rsidR="007D1F5A" w:rsidRPr="00F36551" w:rsidTr="00B73F2E">
        <w:trPr>
          <w:cantSplit/>
          <w:trHeight w:val="20"/>
        </w:trPr>
        <w:tc>
          <w:tcPr>
            <w:tcW w:w="2998" w:type="dxa"/>
            <w:vAlign w:val="center"/>
          </w:tcPr>
          <w:p w:rsidR="007D1F5A" w:rsidRPr="00F36551" w:rsidRDefault="007D1F5A" w:rsidP="002B1862">
            <w:pPr>
              <w:pStyle w:val="acctfourfigures"/>
              <w:tabs>
                <w:tab w:val="clear" w:pos="765"/>
                <w:tab w:val="decimal" w:pos="0"/>
              </w:tabs>
              <w:spacing w:line="240" w:lineRule="auto"/>
              <w:ind w:left="547"/>
              <w:rPr>
                <w:rFonts w:ascii="Browallia New" w:eastAsia="Arial Unicode MS" w:hAnsi="Browallia New" w:cs="Browallia New"/>
                <w:sz w:val="12"/>
                <w:szCs w:val="12"/>
                <w:rtl/>
                <w:cs/>
                <w:lang w:val="en-US"/>
              </w:rPr>
            </w:pPr>
          </w:p>
        </w:tc>
        <w:tc>
          <w:tcPr>
            <w:tcW w:w="4321" w:type="dxa"/>
            <w:gridSpan w:val="2"/>
            <w:tcBorders>
              <w:top w:val="single" w:sz="4" w:space="0" w:color="auto"/>
            </w:tcBorders>
            <w:vAlign w:val="center"/>
          </w:tcPr>
          <w:p w:rsidR="007D1F5A" w:rsidRPr="00F36551" w:rsidRDefault="007D1F5A" w:rsidP="002B1862">
            <w:pPr>
              <w:spacing w:line="240" w:lineRule="auto"/>
              <w:ind w:left="547"/>
              <w:rPr>
                <w:rFonts w:ascii="Browallia New" w:eastAsia="Arial Unicode MS" w:hAnsi="Browallia New" w:cs="Browallia New"/>
                <w:sz w:val="12"/>
                <w:szCs w:val="12"/>
                <w:cs/>
              </w:rPr>
            </w:pPr>
          </w:p>
        </w:tc>
        <w:tc>
          <w:tcPr>
            <w:tcW w:w="1008" w:type="dxa"/>
            <w:tcBorders>
              <w:top w:val="single" w:sz="4" w:space="0" w:color="auto"/>
            </w:tcBorders>
            <w:shd w:val="clear" w:color="auto" w:fill="FAFAFA"/>
            <w:vAlign w:val="center"/>
          </w:tcPr>
          <w:p w:rsidR="007D1F5A" w:rsidRPr="00F36551" w:rsidRDefault="007D1F5A" w:rsidP="002B1862">
            <w:pPr>
              <w:spacing w:line="240" w:lineRule="auto"/>
              <w:ind w:left="547"/>
              <w:rPr>
                <w:rFonts w:ascii="Browallia New" w:eastAsia="Arial Unicode MS" w:hAnsi="Browallia New" w:cs="Browallia New"/>
                <w:sz w:val="12"/>
                <w:szCs w:val="12"/>
                <w:lang w:val="en-US"/>
              </w:rPr>
            </w:pPr>
          </w:p>
        </w:tc>
        <w:tc>
          <w:tcPr>
            <w:tcW w:w="990" w:type="dxa"/>
            <w:tcBorders>
              <w:top w:val="single" w:sz="4" w:space="0" w:color="auto"/>
            </w:tcBorders>
            <w:vAlign w:val="center"/>
          </w:tcPr>
          <w:p w:rsidR="007D1F5A" w:rsidRPr="00F36551" w:rsidRDefault="007D1F5A" w:rsidP="002B1862">
            <w:pPr>
              <w:spacing w:line="240" w:lineRule="auto"/>
              <w:ind w:left="547"/>
              <w:rPr>
                <w:rFonts w:ascii="Browallia New" w:eastAsia="Arial Unicode MS" w:hAnsi="Browallia New" w:cs="Browallia New"/>
                <w:sz w:val="12"/>
                <w:szCs w:val="12"/>
                <w:lang w:val="en-US"/>
              </w:rPr>
            </w:pPr>
          </w:p>
        </w:tc>
        <w:tc>
          <w:tcPr>
            <w:tcW w:w="1008" w:type="dxa"/>
            <w:tcBorders>
              <w:top w:val="single" w:sz="4" w:space="0" w:color="auto"/>
            </w:tcBorders>
            <w:shd w:val="clear" w:color="auto" w:fill="FAFAFA"/>
            <w:vAlign w:val="center"/>
          </w:tcPr>
          <w:p w:rsidR="007D1F5A" w:rsidRPr="00F36551" w:rsidRDefault="007D1F5A" w:rsidP="002B1862">
            <w:pPr>
              <w:spacing w:line="240" w:lineRule="auto"/>
              <w:ind w:left="547"/>
              <w:rPr>
                <w:rFonts w:ascii="Browallia New" w:eastAsia="Arial Unicode MS" w:hAnsi="Browallia New" w:cs="Browallia New"/>
                <w:sz w:val="12"/>
                <w:szCs w:val="12"/>
                <w:lang w:val="en-US"/>
              </w:rPr>
            </w:pPr>
          </w:p>
        </w:tc>
        <w:tc>
          <w:tcPr>
            <w:tcW w:w="1008" w:type="dxa"/>
            <w:tcBorders>
              <w:top w:val="single" w:sz="4" w:space="0" w:color="auto"/>
            </w:tcBorders>
            <w:vAlign w:val="center"/>
          </w:tcPr>
          <w:p w:rsidR="007D1F5A" w:rsidRPr="00F36551" w:rsidRDefault="007D1F5A" w:rsidP="002B1862">
            <w:pPr>
              <w:spacing w:line="240" w:lineRule="auto"/>
              <w:ind w:left="547"/>
              <w:rPr>
                <w:rFonts w:ascii="Browallia New" w:eastAsia="Arial Unicode MS" w:hAnsi="Browallia New" w:cs="Browallia New"/>
                <w:sz w:val="12"/>
                <w:szCs w:val="12"/>
                <w:lang w:val="en-US"/>
              </w:rPr>
            </w:pPr>
          </w:p>
        </w:tc>
        <w:tc>
          <w:tcPr>
            <w:tcW w:w="1008" w:type="dxa"/>
            <w:tcBorders>
              <w:top w:val="single" w:sz="4" w:space="0" w:color="auto"/>
            </w:tcBorders>
            <w:shd w:val="clear" w:color="auto" w:fill="FAFAFA"/>
            <w:vAlign w:val="center"/>
          </w:tcPr>
          <w:p w:rsidR="007D1F5A" w:rsidRPr="00F36551" w:rsidRDefault="007D1F5A" w:rsidP="002B1862">
            <w:pPr>
              <w:spacing w:line="240" w:lineRule="auto"/>
              <w:ind w:left="547"/>
              <w:rPr>
                <w:rFonts w:ascii="Browallia New" w:eastAsia="Arial Unicode MS" w:hAnsi="Browallia New" w:cs="Browallia New"/>
                <w:sz w:val="12"/>
                <w:szCs w:val="12"/>
                <w:lang w:val="en-US"/>
              </w:rPr>
            </w:pPr>
          </w:p>
        </w:tc>
        <w:tc>
          <w:tcPr>
            <w:tcW w:w="1008" w:type="dxa"/>
            <w:tcBorders>
              <w:top w:val="single" w:sz="4" w:space="0" w:color="auto"/>
            </w:tcBorders>
            <w:vAlign w:val="center"/>
          </w:tcPr>
          <w:p w:rsidR="007D1F5A" w:rsidRPr="00F36551" w:rsidRDefault="007D1F5A" w:rsidP="002B1862">
            <w:pPr>
              <w:spacing w:line="240" w:lineRule="auto"/>
              <w:ind w:left="547"/>
              <w:rPr>
                <w:rFonts w:ascii="Browallia New" w:eastAsia="Arial Unicode MS" w:hAnsi="Browallia New" w:cs="Browallia New"/>
                <w:sz w:val="12"/>
                <w:szCs w:val="12"/>
                <w:lang w:val="en-US"/>
              </w:rPr>
            </w:pPr>
          </w:p>
        </w:tc>
        <w:tc>
          <w:tcPr>
            <w:tcW w:w="1008" w:type="dxa"/>
            <w:tcBorders>
              <w:top w:val="single" w:sz="4" w:space="0" w:color="auto"/>
            </w:tcBorders>
            <w:shd w:val="clear" w:color="auto" w:fill="FAFAFA"/>
            <w:vAlign w:val="center"/>
          </w:tcPr>
          <w:p w:rsidR="007D1F5A" w:rsidRPr="00F36551" w:rsidRDefault="007D1F5A" w:rsidP="002B1862">
            <w:pPr>
              <w:pStyle w:val="acctfourfigures"/>
              <w:tabs>
                <w:tab w:val="clear" w:pos="765"/>
                <w:tab w:val="decimal" w:pos="550"/>
              </w:tabs>
              <w:spacing w:line="240" w:lineRule="auto"/>
              <w:ind w:left="547"/>
              <w:rPr>
                <w:rFonts w:ascii="Browallia New" w:eastAsia="Arial Unicode MS" w:hAnsi="Browallia New" w:cs="Browallia New"/>
                <w:sz w:val="12"/>
                <w:szCs w:val="12"/>
                <w:lang w:bidi="th-TH"/>
              </w:rPr>
            </w:pPr>
          </w:p>
        </w:tc>
        <w:tc>
          <w:tcPr>
            <w:tcW w:w="1010" w:type="dxa"/>
            <w:gridSpan w:val="2"/>
            <w:tcBorders>
              <w:top w:val="single" w:sz="4" w:space="0" w:color="auto"/>
            </w:tcBorders>
            <w:vAlign w:val="center"/>
          </w:tcPr>
          <w:p w:rsidR="007D1F5A" w:rsidRPr="00F36551" w:rsidRDefault="007D1F5A" w:rsidP="002B1862">
            <w:pPr>
              <w:pStyle w:val="acctfourfigures"/>
              <w:tabs>
                <w:tab w:val="clear" w:pos="765"/>
                <w:tab w:val="decimal" w:pos="550"/>
              </w:tabs>
              <w:spacing w:line="240" w:lineRule="auto"/>
              <w:ind w:left="547"/>
              <w:rPr>
                <w:rFonts w:ascii="Browallia New" w:eastAsia="Arial Unicode MS" w:hAnsi="Browallia New" w:cs="Browallia New"/>
                <w:sz w:val="12"/>
                <w:szCs w:val="12"/>
                <w:lang w:bidi="th-TH"/>
              </w:rPr>
            </w:pPr>
          </w:p>
        </w:tc>
      </w:tr>
      <w:tr w:rsidR="00CC5990" w:rsidRPr="00F36551" w:rsidTr="00B73F2E">
        <w:trPr>
          <w:cantSplit/>
          <w:trHeight w:val="20"/>
        </w:trPr>
        <w:tc>
          <w:tcPr>
            <w:tcW w:w="2998" w:type="dxa"/>
          </w:tcPr>
          <w:p w:rsidR="00CC5990" w:rsidRPr="00F36551" w:rsidRDefault="00CC5990" w:rsidP="002B1862">
            <w:pPr>
              <w:pStyle w:val="acctfourfigures"/>
              <w:tabs>
                <w:tab w:val="clear" w:pos="765"/>
                <w:tab w:val="decimal" w:pos="0"/>
              </w:tabs>
              <w:spacing w:line="240" w:lineRule="auto"/>
              <w:ind w:left="101"/>
              <w:rPr>
                <w:rFonts w:ascii="Browallia New" w:eastAsia="Arial Unicode MS" w:hAnsi="Browallia New" w:cs="Browallia New"/>
                <w:szCs w:val="22"/>
                <w:cs/>
                <w:lang w:val="en-US" w:bidi="th-TH"/>
              </w:rPr>
            </w:pPr>
            <w:r w:rsidRPr="00F36551">
              <w:rPr>
                <w:rFonts w:ascii="Browallia New" w:eastAsia="Arial Unicode MS" w:hAnsi="Browallia New" w:cs="Browallia New"/>
                <w:szCs w:val="22"/>
                <w:cs/>
                <w:lang w:val="en-US" w:bidi="th-TH"/>
              </w:rPr>
              <w:t>บริษัท สมาร์ท เวสท์ เมเนจเมนท์ จำกัด</w:t>
            </w:r>
          </w:p>
        </w:tc>
        <w:tc>
          <w:tcPr>
            <w:tcW w:w="4321" w:type="dxa"/>
            <w:gridSpan w:val="2"/>
            <w:vAlign w:val="center"/>
          </w:tcPr>
          <w:p w:rsidR="00CC5990" w:rsidRPr="00F36551" w:rsidRDefault="00CC5990" w:rsidP="002B1862">
            <w:pPr>
              <w:spacing w:line="240" w:lineRule="auto"/>
              <w:ind w:left="171" w:hanging="171"/>
              <w:rPr>
                <w:rFonts w:ascii="Browallia New" w:eastAsia="Arial Unicode MS" w:hAnsi="Browallia New" w:cs="Browallia New"/>
                <w:sz w:val="22"/>
                <w:szCs w:val="22"/>
              </w:rPr>
            </w:pPr>
            <w:r w:rsidRPr="00F36551">
              <w:rPr>
                <w:rFonts w:ascii="Browallia New" w:eastAsia="Arial Unicode MS" w:hAnsi="Browallia New" w:cs="Browallia New"/>
                <w:sz w:val="22"/>
                <w:szCs w:val="22"/>
                <w:cs/>
              </w:rPr>
              <w:t>บริการเกี่ยวกับการกำจัดขยะทุกประเภท</w:t>
            </w:r>
          </w:p>
          <w:p w:rsidR="00CC5990" w:rsidRPr="00F36551" w:rsidRDefault="00CC5990" w:rsidP="002B1862">
            <w:pPr>
              <w:spacing w:line="240" w:lineRule="auto"/>
              <w:ind w:left="171" w:hanging="171"/>
              <w:rPr>
                <w:rFonts w:ascii="Browallia New" w:eastAsia="Arial Unicode MS" w:hAnsi="Browallia New" w:cs="Browallia New"/>
                <w:sz w:val="22"/>
                <w:szCs w:val="22"/>
                <w:cs/>
              </w:rPr>
            </w:pPr>
            <w:r w:rsidRPr="00F36551">
              <w:rPr>
                <w:rFonts w:ascii="Browallia New" w:eastAsia="Arial Unicode MS" w:hAnsi="Browallia New" w:cs="Browallia New"/>
                <w:sz w:val="22"/>
                <w:szCs w:val="22"/>
                <w:cs/>
              </w:rPr>
              <w:t xml:space="preserve">   </w:t>
            </w:r>
            <w:r w:rsidRPr="00F36551">
              <w:rPr>
                <w:rFonts w:ascii="Browallia New" w:eastAsia="Arial Unicode MS" w:hAnsi="Browallia New" w:cs="Browallia New"/>
                <w:sz w:val="22"/>
                <w:szCs w:val="22"/>
              </w:rPr>
              <w:t>(</w:t>
            </w:r>
            <w:r w:rsidRPr="00F36551">
              <w:rPr>
                <w:rFonts w:ascii="Browallia New" w:eastAsia="Arial Unicode MS" w:hAnsi="Browallia New" w:cs="Browallia New"/>
                <w:sz w:val="22"/>
                <w:szCs w:val="22"/>
                <w:cs/>
              </w:rPr>
              <w:t>ยังไม่ได้เริ่มดำเนินงานเชิงพาณิชย์</w:t>
            </w:r>
            <w:r w:rsidRPr="00F36551">
              <w:rPr>
                <w:rFonts w:ascii="Browallia New" w:eastAsia="Arial Unicode MS" w:hAnsi="Browallia New" w:cs="Browallia New"/>
                <w:sz w:val="22"/>
                <w:szCs w:val="22"/>
              </w:rPr>
              <w:t>)</w:t>
            </w:r>
          </w:p>
        </w:tc>
        <w:tc>
          <w:tcPr>
            <w:tcW w:w="1008" w:type="dxa"/>
            <w:shd w:val="clear" w:color="auto" w:fill="FAFAFA"/>
          </w:tcPr>
          <w:p w:rsidR="00CC5990" w:rsidRPr="00F36551" w:rsidRDefault="008F7E2D" w:rsidP="002B1862">
            <w:pPr>
              <w:spacing w:line="240" w:lineRule="auto"/>
              <w:ind w:right="-72"/>
              <w:jc w:val="right"/>
              <w:rPr>
                <w:rFonts w:ascii="Browallia New" w:eastAsia="Arial Unicode MS" w:hAnsi="Browallia New" w:cs="Browallia New"/>
                <w:sz w:val="22"/>
                <w:szCs w:val="22"/>
              </w:rPr>
            </w:pPr>
            <w:r>
              <w:rPr>
                <w:rFonts w:ascii="Browallia New" w:eastAsia="Arial Unicode MS" w:hAnsi="Browallia New" w:cs="Browallia New"/>
                <w:sz w:val="22"/>
                <w:szCs w:val="22"/>
              </w:rPr>
              <w:t>99.99</w:t>
            </w:r>
          </w:p>
        </w:tc>
        <w:tc>
          <w:tcPr>
            <w:tcW w:w="990" w:type="dxa"/>
          </w:tcPr>
          <w:p w:rsidR="00CC5990" w:rsidRPr="00F36551" w:rsidRDefault="00FE7E97" w:rsidP="002B1862">
            <w:pPr>
              <w:spacing w:line="240" w:lineRule="auto"/>
              <w:ind w:right="-72"/>
              <w:jc w:val="right"/>
              <w:rPr>
                <w:rFonts w:ascii="Browallia New" w:eastAsia="Arial Unicode MS" w:hAnsi="Browallia New" w:cs="Browallia New"/>
                <w:sz w:val="22"/>
                <w:szCs w:val="22"/>
              </w:rPr>
            </w:pPr>
            <w:r w:rsidRPr="00FE7E97">
              <w:rPr>
                <w:rFonts w:ascii="Browallia New" w:eastAsia="Arial Unicode MS" w:hAnsi="Browallia New" w:cs="Browallia New"/>
                <w:sz w:val="22"/>
                <w:szCs w:val="22"/>
              </w:rPr>
              <w:t>99</w:t>
            </w:r>
            <w:r w:rsidR="00CC5990">
              <w:rPr>
                <w:rFonts w:ascii="Browallia New" w:eastAsia="Arial Unicode MS" w:hAnsi="Browallia New" w:cs="Browallia New"/>
                <w:sz w:val="22"/>
                <w:szCs w:val="22"/>
              </w:rPr>
              <w:t>.</w:t>
            </w:r>
            <w:r w:rsidRPr="00FE7E97">
              <w:rPr>
                <w:rFonts w:ascii="Browallia New" w:eastAsia="Arial Unicode MS" w:hAnsi="Browallia New" w:cs="Browallia New"/>
                <w:sz w:val="22"/>
                <w:szCs w:val="22"/>
              </w:rPr>
              <w:t>99</w:t>
            </w:r>
          </w:p>
        </w:tc>
        <w:tc>
          <w:tcPr>
            <w:tcW w:w="1008" w:type="dxa"/>
            <w:shd w:val="clear" w:color="auto" w:fill="FAFAFA"/>
          </w:tcPr>
          <w:p w:rsidR="00CC5990" w:rsidRPr="00F36551" w:rsidRDefault="00B73F2E" w:rsidP="002B1862">
            <w:pPr>
              <w:spacing w:line="240" w:lineRule="auto"/>
              <w:ind w:right="-72"/>
              <w:jc w:val="right"/>
              <w:rPr>
                <w:rFonts w:ascii="Browallia New" w:eastAsia="Arial Unicode MS" w:hAnsi="Browallia New" w:cs="Browallia New"/>
                <w:sz w:val="22"/>
                <w:szCs w:val="22"/>
                <w:lang w:val="en-US"/>
              </w:rPr>
            </w:pPr>
            <w:r>
              <w:rPr>
                <w:rFonts w:ascii="Browallia New" w:eastAsia="Arial Unicode MS" w:hAnsi="Browallia New" w:cs="Browallia New"/>
                <w:sz w:val="22"/>
                <w:szCs w:val="22"/>
                <w:lang w:val="en-US"/>
              </w:rPr>
              <w:t>-</w:t>
            </w:r>
          </w:p>
        </w:tc>
        <w:tc>
          <w:tcPr>
            <w:tcW w:w="1008" w:type="dxa"/>
          </w:tcPr>
          <w:p w:rsidR="00CC5990" w:rsidRPr="00F36551" w:rsidRDefault="00CC5990" w:rsidP="002B1862">
            <w:pPr>
              <w:spacing w:line="240" w:lineRule="auto"/>
              <w:ind w:right="-72"/>
              <w:jc w:val="right"/>
              <w:rPr>
                <w:rFonts w:ascii="Browallia New" w:eastAsia="Arial Unicode MS" w:hAnsi="Browallia New" w:cs="Browallia New"/>
                <w:sz w:val="22"/>
                <w:szCs w:val="22"/>
                <w:lang w:val="en-US"/>
              </w:rPr>
            </w:pPr>
            <w:r w:rsidRPr="00F36551">
              <w:rPr>
                <w:rFonts w:ascii="Browallia New" w:eastAsia="Arial Unicode MS" w:hAnsi="Browallia New" w:cs="Browallia New"/>
                <w:sz w:val="22"/>
                <w:szCs w:val="22"/>
                <w:lang w:val="en-US"/>
              </w:rPr>
              <w:t>-</w:t>
            </w:r>
          </w:p>
        </w:tc>
        <w:tc>
          <w:tcPr>
            <w:tcW w:w="1008" w:type="dxa"/>
            <w:shd w:val="clear" w:color="auto" w:fill="FAFAFA"/>
          </w:tcPr>
          <w:p w:rsidR="00CC5990" w:rsidRPr="00F36551" w:rsidRDefault="008F7E2D" w:rsidP="002B1862">
            <w:pPr>
              <w:pStyle w:val="acctfourfigures"/>
              <w:tabs>
                <w:tab w:val="clear" w:pos="765"/>
                <w:tab w:val="decimal" w:pos="550"/>
              </w:tabs>
              <w:spacing w:line="240" w:lineRule="auto"/>
              <w:ind w:right="-72"/>
              <w:jc w:val="right"/>
              <w:rPr>
                <w:rFonts w:ascii="Browallia New" w:eastAsia="Arial Unicode MS" w:hAnsi="Browallia New" w:cs="Browallia New"/>
                <w:noProof/>
                <w:szCs w:val="22"/>
                <w:lang w:bidi="th-TH"/>
              </w:rPr>
            </w:pPr>
            <w:r>
              <w:rPr>
                <w:rFonts w:ascii="Browallia New" w:eastAsia="Arial Unicode MS" w:hAnsi="Browallia New" w:cs="Browallia New"/>
                <w:noProof/>
                <w:szCs w:val="22"/>
                <w:lang w:bidi="th-TH"/>
              </w:rPr>
              <w:t>10,000</w:t>
            </w:r>
          </w:p>
        </w:tc>
        <w:tc>
          <w:tcPr>
            <w:tcW w:w="1008" w:type="dxa"/>
          </w:tcPr>
          <w:p w:rsidR="00CC5990" w:rsidRPr="00F36551" w:rsidRDefault="00FE7E97" w:rsidP="002B1862">
            <w:pPr>
              <w:pStyle w:val="acctfourfigures"/>
              <w:tabs>
                <w:tab w:val="clear" w:pos="765"/>
                <w:tab w:val="decimal" w:pos="550"/>
              </w:tabs>
              <w:spacing w:line="240" w:lineRule="auto"/>
              <w:ind w:right="-72"/>
              <w:jc w:val="right"/>
              <w:rPr>
                <w:rFonts w:ascii="Browallia New" w:eastAsia="Arial Unicode MS" w:hAnsi="Browallia New" w:cs="Browallia New"/>
                <w:noProof/>
                <w:szCs w:val="22"/>
                <w:lang w:bidi="th-TH"/>
              </w:rPr>
            </w:pPr>
            <w:r w:rsidRPr="00FE7E97">
              <w:rPr>
                <w:rFonts w:ascii="Browallia New" w:eastAsia="Arial Unicode MS" w:hAnsi="Browallia New" w:cs="Browallia New"/>
                <w:noProof/>
                <w:szCs w:val="22"/>
                <w:lang w:bidi="th-TH"/>
              </w:rPr>
              <w:t>10</w:t>
            </w:r>
            <w:r w:rsidR="00CC5990">
              <w:rPr>
                <w:rFonts w:ascii="Browallia New" w:eastAsia="Arial Unicode MS" w:hAnsi="Browallia New" w:cs="Browallia New"/>
                <w:noProof/>
                <w:szCs w:val="22"/>
                <w:lang w:bidi="th-TH"/>
              </w:rPr>
              <w:t>,</w:t>
            </w:r>
            <w:r w:rsidRPr="00FE7E97">
              <w:rPr>
                <w:rFonts w:ascii="Browallia New" w:eastAsia="Arial Unicode MS" w:hAnsi="Browallia New" w:cs="Browallia New"/>
                <w:noProof/>
                <w:szCs w:val="22"/>
                <w:lang w:bidi="th-TH"/>
              </w:rPr>
              <w:t>000</w:t>
            </w:r>
          </w:p>
        </w:tc>
        <w:tc>
          <w:tcPr>
            <w:tcW w:w="1008" w:type="dxa"/>
            <w:shd w:val="clear" w:color="auto" w:fill="FAFAFA"/>
          </w:tcPr>
          <w:p w:rsidR="00CC5990" w:rsidRPr="00F36551" w:rsidRDefault="00282472" w:rsidP="002B1862">
            <w:pPr>
              <w:spacing w:line="240" w:lineRule="auto"/>
              <w:ind w:left="-122" w:right="-72"/>
              <w:jc w:val="right"/>
              <w:rPr>
                <w:rFonts w:ascii="Browallia New" w:eastAsia="Arial Unicode MS" w:hAnsi="Browallia New" w:cs="Browallia New"/>
                <w:color w:val="000000"/>
                <w:sz w:val="22"/>
                <w:szCs w:val="22"/>
                <w:lang w:val="en-US"/>
              </w:rPr>
            </w:pPr>
            <w:r>
              <w:rPr>
                <w:rFonts w:ascii="Browallia New" w:eastAsia="Arial Unicode MS" w:hAnsi="Browallia New" w:cs="Browallia New"/>
                <w:color w:val="000000"/>
                <w:sz w:val="22"/>
                <w:szCs w:val="22"/>
                <w:lang w:val="en-US"/>
              </w:rPr>
              <w:t>-</w:t>
            </w:r>
          </w:p>
        </w:tc>
        <w:tc>
          <w:tcPr>
            <w:tcW w:w="1010" w:type="dxa"/>
            <w:gridSpan w:val="2"/>
          </w:tcPr>
          <w:p w:rsidR="00CC5990" w:rsidRPr="00F36551" w:rsidRDefault="00CC5990" w:rsidP="002B1862">
            <w:pPr>
              <w:spacing w:line="240" w:lineRule="auto"/>
              <w:ind w:left="-122" w:right="-72"/>
              <w:jc w:val="right"/>
              <w:rPr>
                <w:rFonts w:ascii="Browallia New" w:eastAsia="Arial Unicode MS" w:hAnsi="Browallia New" w:cs="Browallia New"/>
                <w:sz w:val="22"/>
                <w:szCs w:val="22"/>
              </w:rPr>
            </w:pPr>
            <w:r w:rsidRPr="00F36551">
              <w:rPr>
                <w:rFonts w:ascii="Browallia New" w:eastAsia="Arial Unicode MS" w:hAnsi="Browallia New" w:cs="Browallia New"/>
                <w:sz w:val="22"/>
                <w:szCs w:val="22"/>
              </w:rPr>
              <w:t>-</w:t>
            </w:r>
          </w:p>
        </w:tc>
      </w:tr>
      <w:tr w:rsidR="00CC5990" w:rsidRPr="00F36551" w:rsidTr="00B73F2E">
        <w:trPr>
          <w:cantSplit/>
          <w:trHeight w:val="63"/>
        </w:trPr>
        <w:tc>
          <w:tcPr>
            <w:tcW w:w="2998" w:type="dxa"/>
          </w:tcPr>
          <w:p w:rsidR="00CC5990" w:rsidRPr="00F36551" w:rsidRDefault="00CC5990" w:rsidP="002B1862">
            <w:pPr>
              <w:pStyle w:val="acctfourfigures"/>
              <w:tabs>
                <w:tab w:val="clear" w:pos="765"/>
                <w:tab w:val="decimal" w:pos="0"/>
              </w:tabs>
              <w:spacing w:line="240" w:lineRule="auto"/>
              <w:ind w:left="101"/>
              <w:rPr>
                <w:rFonts w:ascii="Browallia New" w:eastAsia="Arial Unicode MS" w:hAnsi="Browallia New" w:cs="Browallia New"/>
                <w:szCs w:val="22"/>
                <w:cs/>
                <w:lang w:val="en-US" w:bidi="th-TH"/>
              </w:rPr>
            </w:pPr>
            <w:r w:rsidRPr="00F36551">
              <w:rPr>
                <w:rFonts w:ascii="Browallia New" w:eastAsia="Arial Unicode MS" w:hAnsi="Browallia New" w:cs="Browallia New"/>
                <w:szCs w:val="22"/>
                <w:cs/>
                <w:lang w:val="en-US" w:bidi="th-TH"/>
              </w:rPr>
              <w:t>บริษัท อีวีนาว จำกัด</w:t>
            </w:r>
          </w:p>
        </w:tc>
        <w:tc>
          <w:tcPr>
            <w:tcW w:w="4321" w:type="dxa"/>
            <w:gridSpan w:val="2"/>
            <w:vAlign w:val="center"/>
          </w:tcPr>
          <w:p w:rsidR="00CC5990" w:rsidRPr="00F36551" w:rsidRDefault="00CC5990" w:rsidP="002B1862">
            <w:pPr>
              <w:spacing w:line="240" w:lineRule="auto"/>
              <w:rPr>
                <w:rFonts w:ascii="Browallia New" w:eastAsia="Arial Unicode MS" w:hAnsi="Browallia New" w:cs="Browallia New"/>
                <w:sz w:val="22"/>
                <w:szCs w:val="22"/>
                <w:cs/>
              </w:rPr>
            </w:pPr>
            <w:r w:rsidRPr="00F36551">
              <w:rPr>
                <w:rFonts w:ascii="Browallia New" w:eastAsia="Arial Unicode MS" w:hAnsi="Browallia New" w:cs="Browallia New"/>
                <w:sz w:val="22"/>
                <w:szCs w:val="22"/>
                <w:cs/>
              </w:rPr>
              <w:t>ผลิตและจำหน่าย</w:t>
            </w:r>
            <w:r w:rsidRPr="00F36551">
              <w:rPr>
                <w:rFonts w:ascii="Browallia New" w:eastAsia="Arial Unicode MS" w:hAnsi="Browallia New" w:cs="Browallia New"/>
                <w:sz w:val="22"/>
                <w:szCs w:val="22"/>
                <w:cs/>
                <w:lang w:val="en-US"/>
              </w:rPr>
              <w:t>ยานยนต์ไฟฟ้า</w:t>
            </w:r>
            <w:r w:rsidRPr="00F36551">
              <w:rPr>
                <w:rFonts w:ascii="Browallia New" w:eastAsia="Arial Unicode MS" w:hAnsi="Browallia New" w:cs="Browallia New"/>
                <w:sz w:val="22"/>
                <w:szCs w:val="22"/>
                <w:cs/>
              </w:rPr>
              <w:t xml:space="preserve"> และบริการขนส่งสาธารณะ</w:t>
            </w:r>
            <w:r w:rsidRPr="00F36551">
              <w:rPr>
                <w:rFonts w:ascii="Browallia New" w:eastAsia="Arial Unicode MS" w:hAnsi="Browallia New" w:cs="Browallia New"/>
                <w:sz w:val="22"/>
                <w:szCs w:val="22"/>
                <w:cs/>
              </w:rPr>
              <w:br/>
              <w:t xml:space="preserve">   </w:t>
            </w:r>
            <w:r w:rsidRPr="00F36551">
              <w:rPr>
                <w:rFonts w:ascii="Browallia New" w:eastAsia="Arial Unicode MS" w:hAnsi="Browallia New" w:cs="Browallia New"/>
                <w:sz w:val="22"/>
                <w:szCs w:val="22"/>
              </w:rPr>
              <w:t>(</w:t>
            </w:r>
            <w:r w:rsidRPr="00F36551">
              <w:rPr>
                <w:rFonts w:ascii="Browallia New" w:eastAsia="Arial Unicode MS" w:hAnsi="Browallia New" w:cs="Browallia New"/>
                <w:sz w:val="22"/>
                <w:szCs w:val="22"/>
                <w:cs/>
              </w:rPr>
              <w:t>ยังไม่ได้เริ่มดำเนินงานเชิงพาณิชย์</w:t>
            </w:r>
            <w:r w:rsidRPr="00F36551">
              <w:rPr>
                <w:rFonts w:ascii="Browallia New" w:eastAsia="Arial Unicode MS" w:hAnsi="Browallia New" w:cs="Browallia New"/>
                <w:sz w:val="22"/>
                <w:szCs w:val="22"/>
              </w:rPr>
              <w:t>)</w:t>
            </w:r>
          </w:p>
        </w:tc>
        <w:tc>
          <w:tcPr>
            <w:tcW w:w="1008" w:type="dxa"/>
            <w:shd w:val="clear" w:color="auto" w:fill="FAFAFA"/>
          </w:tcPr>
          <w:p w:rsidR="00CC5990" w:rsidRPr="00F36551" w:rsidRDefault="008F7E2D" w:rsidP="002B1862">
            <w:pPr>
              <w:spacing w:line="240" w:lineRule="auto"/>
              <w:ind w:right="-72"/>
              <w:jc w:val="right"/>
              <w:rPr>
                <w:rFonts w:ascii="Browallia New" w:eastAsia="Arial Unicode MS" w:hAnsi="Browallia New" w:cs="Browallia New"/>
                <w:sz w:val="22"/>
                <w:szCs w:val="22"/>
              </w:rPr>
            </w:pPr>
            <w:r>
              <w:rPr>
                <w:rFonts w:ascii="Browallia New" w:eastAsia="Arial Unicode MS" w:hAnsi="Browallia New" w:cs="Browallia New"/>
                <w:sz w:val="22"/>
                <w:szCs w:val="22"/>
              </w:rPr>
              <w:t>74.99</w:t>
            </w:r>
          </w:p>
        </w:tc>
        <w:tc>
          <w:tcPr>
            <w:tcW w:w="990" w:type="dxa"/>
          </w:tcPr>
          <w:p w:rsidR="00CC5990" w:rsidRPr="00F36551" w:rsidRDefault="00FE7E97" w:rsidP="002B1862">
            <w:pPr>
              <w:spacing w:line="240" w:lineRule="auto"/>
              <w:ind w:right="-72"/>
              <w:jc w:val="right"/>
              <w:rPr>
                <w:rFonts w:ascii="Browallia New" w:eastAsia="Arial Unicode MS" w:hAnsi="Browallia New" w:cs="Browallia New"/>
                <w:sz w:val="22"/>
                <w:szCs w:val="22"/>
              </w:rPr>
            </w:pPr>
            <w:r w:rsidRPr="00FE7E97">
              <w:rPr>
                <w:rFonts w:ascii="Browallia New" w:eastAsia="Arial Unicode MS" w:hAnsi="Browallia New" w:cs="Browallia New"/>
                <w:sz w:val="22"/>
                <w:szCs w:val="22"/>
              </w:rPr>
              <w:t>74</w:t>
            </w:r>
            <w:r w:rsidR="00CC5990">
              <w:rPr>
                <w:rFonts w:ascii="Browallia New" w:eastAsia="Arial Unicode MS" w:hAnsi="Browallia New" w:cs="Browallia New"/>
                <w:sz w:val="22"/>
                <w:szCs w:val="22"/>
              </w:rPr>
              <w:t>.</w:t>
            </w:r>
            <w:r w:rsidRPr="00FE7E97">
              <w:rPr>
                <w:rFonts w:ascii="Browallia New" w:eastAsia="Arial Unicode MS" w:hAnsi="Browallia New" w:cs="Browallia New"/>
                <w:sz w:val="22"/>
                <w:szCs w:val="22"/>
              </w:rPr>
              <w:t>99</w:t>
            </w:r>
          </w:p>
        </w:tc>
        <w:tc>
          <w:tcPr>
            <w:tcW w:w="1008" w:type="dxa"/>
            <w:shd w:val="clear" w:color="auto" w:fill="FAFAFA"/>
          </w:tcPr>
          <w:p w:rsidR="00CC5990" w:rsidRPr="00F36551" w:rsidRDefault="00B73F2E" w:rsidP="002B1862">
            <w:pPr>
              <w:spacing w:line="240" w:lineRule="auto"/>
              <w:ind w:right="-72"/>
              <w:jc w:val="right"/>
              <w:rPr>
                <w:rFonts w:ascii="Browallia New" w:eastAsia="Arial Unicode MS" w:hAnsi="Browallia New" w:cs="Browallia New"/>
                <w:sz w:val="22"/>
                <w:szCs w:val="22"/>
                <w:lang w:val="en-US"/>
              </w:rPr>
            </w:pPr>
            <w:r>
              <w:rPr>
                <w:rFonts w:ascii="Browallia New" w:eastAsia="Arial Unicode MS" w:hAnsi="Browallia New" w:cs="Browallia New"/>
                <w:sz w:val="22"/>
                <w:szCs w:val="22"/>
                <w:lang w:val="en-US"/>
              </w:rPr>
              <w:t>-</w:t>
            </w:r>
          </w:p>
        </w:tc>
        <w:tc>
          <w:tcPr>
            <w:tcW w:w="1008" w:type="dxa"/>
          </w:tcPr>
          <w:p w:rsidR="00CC5990" w:rsidRPr="00F36551" w:rsidRDefault="00CC5990" w:rsidP="002B1862">
            <w:pPr>
              <w:spacing w:line="240" w:lineRule="auto"/>
              <w:ind w:right="-72"/>
              <w:jc w:val="right"/>
              <w:rPr>
                <w:rFonts w:ascii="Browallia New" w:eastAsia="Arial Unicode MS" w:hAnsi="Browallia New" w:cs="Browallia New"/>
                <w:sz w:val="22"/>
                <w:szCs w:val="22"/>
                <w:lang w:val="en-US"/>
              </w:rPr>
            </w:pPr>
            <w:r w:rsidRPr="00F36551">
              <w:rPr>
                <w:rFonts w:ascii="Browallia New" w:eastAsia="Arial Unicode MS" w:hAnsi="Browallia New" w:cs="Browallia New"/>
                <w:sz w:val="22"/>
                <w:szCs w:val="22"/>
                <w:lang w:val="en-US"/>
              </w:rPr>
              <w:t>-</w:t>
            </w:r>
          </w:p>
        </w:tc>
        <w:tc>
          <w:tcPr>
            <w:tcW w:w="1008" w:type="dxa"/>
            <w:shd w:val="clear" w:color="auto" w:fill="FAFAFA"/>
          </w:tcPr>
          <w:p w:rsidR="00CC5990" w:rsidRPr="00F36551" w:rsidRDefault="008F7E2D" w:rsidP="002B1862">
            <w:pPr>
              <w:pStyle w:val="acctfourfigures"/>
              <w:tabs>
                <w:tab w:val="clear" w:pos="765"/>
                <w:tab w:val="decimal" w:pos="550"/>
              </w:tabs>
              <w:spacing w:line="240" w:lineRule="auto"/>
              <w:ind w:right="-72"/>
              <w:jc w:val="right"/>
              <w:rPr>
                <w:rFonts w:ascii="Browallia New" w:eastAsia="Arial Unicode MS" w:hAnsi="Browallia New" w:cs="Browallia New"/>
                <w:noProof/>
                <w:szCs w:val="22"/>
                <w:lang w:bidi="th-TH"/>
              </w:rPr>
            </w:pPr>
            <w:r>
              <w:rPr>
                <w:rFonts w:ascii="Browallia New" w:eastAsia="Arial Unicode MS" w:hAnsi="Browallia New" w:cs="Browallia New"/>
                <w:noProof/>
                <w:szCs w:val="22"/>
                <w:lang w:bidi="th-TH"/>
              </w:rPr>
              <w:t>37,4</w:t>
            </w:r>
            <w:r w:rsidR="00200F5A">
              <w:rPr>
                <w:rFonts w:ascii="Browallia New" w:eastAsia="Arial Unicode MS" w:hAnsi="Browallia New" w:cs="Browallia New"/>
                <w:noProof/>
                <w:szCs w:val="22"/>
                <w:lang w:bidi="th-TH"/>
              </w:rPr>
              <w:t>95</w:t>
            </w:r>
          </w:p>
        </w:tc>
        <w:tc>
          <w:tcPr>
            <w:tcW w:w="1008" w:type="dxa"/>
          </w:tcPr>
          <w:p w:rsidR="00CC5990" w:rsidRPr="00F36551" w:rsidRDefault="00FE7E97" w:rsidP="002B1862">
            <w:pPr>
              <w:pStyle w:val="acctfourfigures"/>
              <w:tabs>
                <w:tab w:val="clear" w:pos="765"/>
                <w:tab w:val="decimal" w:pos="550"/>
              </w:tabs>
              <w:spacing w:line="240" w:lineRule="auto"/>
              <w:ind w:right="-72"/>
              <w:jc w:val="right"/>
              <w:rPr>
                <w:rFonts w:ascii="Browallia New" w:eastAsia="Arial Unicode MS" w:hAnsi="Browallia New" w:cs="Browallia New"/>
                <w:noProof/>
                <w:szCs w:val="22"/>
                <w:lang w:bidi="th-TH"/>
              </w:rPr>
            </w:pPr>
            <w:r w:rsidRPr="00FE7E97">
              <w:rPr>
                <w:rFonts w:ascii="Browallia New" w:eastAsia="Arial Unicode MS" w:hAnsi="Browallia New" w:cs="Browallia New"/>
                <w:noProof/>
                <w:szCs w:val="22"/>
                <w:lang w:bidi="th-TH"/>
              </w:rPr>
              <w:t>37</w:t>
            </w:r>
            <w:r w:rsidR="00CC5990">
              <w:rPr>
                <w:rFonts w:ascii="Browallia New" w:eastAsia="Arial Unicode MS" w:hAnsi="Browallia New" w:cs="Browallia New"/>
                <w:noProof/>
                <w:szCs w:val="22"/>
                <w:lang w:bidi="th-TH"/>
              </w:rPr>
              <w:t>,</w:t>
            </w:r>
            <w:r w:rsidRPr="00FE7E97">
              <w:rPr>
                <w:rFonts w:ascii="Browallia New" w:eastAsia="Arial Unicode MS" w:hAnsi="Browallia New" w:cs="Browallia New"/>
                <w:noProof/>
                <w:szCs w:val="22"/>
                <w:lang w:bidi="th-TH"/>
              </w:rPr>
              <w:t>495</w:t>
            </w:r>
          </w:p>
        </w:tc>
        <w:tc>
          <w:tcPr>
            <w:tcW w:w="1008" w:type="dxa"/>
            <w:shd w:val="clear" w:color="auto" w:fill="FAFAFA"/>
          </w:tcPr>
          <w:p w:rsidR="00CC5990" w:rsidRPr="00F36551" w:rsidRDefault="00282472" w:rsidP="002B1862">
            <w:pPr>
              <w:spacing w:line="240" w:lineRule="auto"/>
              <w:ind w:left="-122" w:right="-72"/>
              <w:jc w:val="right"/>
              <w:rPr>
                <w:rFonts w:ascii="Browallia New" w:eastAsia="Arial Unicode MS" w:hAnsi="Browallia New" w:cs="Browallia New"/>
                <w:color w:val="000000"/>
                <w:sz w:val="22"/>
                <w:szCs w:val="22"/>
                <w:lang w:val="en-US"/>
              </w:rPr>
            </w:pPr>
            <w:r>
              <w:rPr>
                <w:rFonts w:ascii="Browallia New" w:eastAsia="Arial Unicode MS" w:hAnsi="Browallia New" w:cs="Browallia New"/>
                <w:color w:val="000000"/>
                <w:sz w:val="22"/>
                <w:szCs w:val="22"/>
                <w:lang w:val="en-US"/>
              </w:rPr>
              <w:t>-</w:t>
            </w:r>
          </w:p>
        </w:tc>
        <w:tc>
          <w:tcPr>
            <w:tcW w:w="1010" w:type="dxa"/>
            <w:gridSpan w:val="2"/>
          </w:tcPr>
          <w:p w:rsidR="00CC5990" w:rsidRPr="00F36551" w:rsidRDefault="00CC5990" w:rsidP="002B1862">
            <w:pPr>
              <w:spacing w:line="240" w:lineRule="auto"/>
              <w:ind w:left="-122" w:right="-72"/>
              <w:jc w:val="right"/>
              <w:rPr>
                <w:rFonts w:ascii="Browallia New" w:eastAsia="Arial Unicode MS" w:hAnsi="Browallia New" w:cs="Browallia New"/>
                <w:sz w:val="22"/>
                <w:szCs w:val="22"/>
              </w:rPr>
            </w:pPr>
            <w:r w:rsidRPr="00F36551">
              <w:rPr>
                <w:rFonts w:ascii="Browallia New" w:eastAsia="Arial Unicode MS" w:hAnsi="Browallia New" w:cs="Browallia New"/>
                <w:sz w:val="22"/>
                <w:szCs w:val="22"/>
              </w:rPr>
              <w:t>-</w:t>
            </w:r>
          </w:p>
        </w:tc>
      </w:tr>
      <w:tr w:rsidR="00CC5990" w:rsidRPr="00F36551" w:rsidTr="00B73F2E">
        <w:trPr>
          <w:cantSplit/>
          <w:trHeight w:val="63"/>
        </w:trPr>
        <w:tc>
          <w:tcPr>
            <w:tcW w:w="2998" w:type="dxa"/>
          </w:tcPr>
          <w:p w:rsidR="00CC5990" w:rsidRPr="00F36551" w:rsidRDefault="00CC5990" w:rsidP="002B1862">
            <w:pPr>
              <w:pStyle w:val="acctfourfigures"/>
              <w:tabs>
                <w:tab w:val="clear" w:pos="765"/>
                <w:tab w:val="decimal" w:pos="0"/>
              </w:tabs>
              <w:spacing w:line="240" w:lineRule="auto"/>
              <w:ind w:left="101"/>
              <w:rPr>
                <w:rFonts w:ascii="Browallia New" w:eastAsia="Arial Unicode MS" w:hAnsi="Browallia New" w:cs="Browallia New"/>
                <w:szCs w:val="22"/>
                <w:cs/>
                <w:lang w:val="en-US" w:bidi="th-TH"/>
              </w:rPr>
            </w:pPr>
            <w:r>
              <w:rPr>
                <w:rFonts w:ascii="Browallia New" w:eastAsia="Arial Unicode MS" w:hAnsi="Browallia New" w:cs="Browallia New" w:hint="cs"/>
                <w:szCs w:val="22"/>
                <w:cs/>
                <w:lang w:val="en-US" w:bidi="th-TH"/>
              </w:rPr>
              <w:t>บริษัท อีเอ ปาล์ม เน็ตเวิร์ค จำกัด</w:t>
            </w:r>
          </w:p>
        </w:tc>
        <w:tc>
          <w:tcPr>
            <w:tcW w:w="4321" w:type="dxa"/>
            <w:gridSpan w:val="2"/>
            <w:vAlign w:val="center"/>
          </w:tcPr>
          <w:p w:rsidR="009A7F7E" w:rsidRDefault="00CC5990" w:rsidP="002B1862">
            <w:pPr>
              <w:spacing w:line="240" w:lineRule="auto"/>
              <w:rPr>
                <w:rFonts w:ascii="Browallia New" w:hAnsi="Browallia New" w:cs="Browallia New"/>
                <w:sz w:val="22"/>
                <w:szCs w:val="22"/>
              </w:rPr>
            </w:pPr>
            <w:r w:rsidRPr="00C315F5">
              <w:rPr>
                <w:rFonts w:ascii="Browallia New" w:hAnsi="Browallia New" w:cs="Browallia New"/>
                <w:sz w:val="22"/>
                <w:szCs w:val="22"/>
                <w:cs/>
              </w:rPr>
              <w:t>ลงทุนในกลุ่มธุรกิจผลิต</w:t>
            </w:r>
            <w:r w:rsidRPr="00C315F5">
              <w:rPr>
                <w:rFonts w:ascii="Browallia New" w:hAnsi="Browallia New" w:cs="Browallia New" w:hint="cs"/>
                <w:sz w:val="22"/>
                <w:szCs w:val="22"/>
                <w:cs/>
              </w:rPr>
              <w:t>และจำหน่าย</w:t>
            </w:r>
            <w:r w:rsidR="009A7F7E">
              <w:rPr>
                <w:rFonts w:ascii="Browallia New" w:hAnsi="Browallia New" w:cs="Browallia New" w:hint="cs"/>
                <w:sz w:val="22"/>
                <w:szCs w:val="22"/>
                <w:cs/>
              </w:rPr>
              <w:t>น้ำมันปาล์ม</w:t>
            </w:r>
            <w:r w:rsidR="00FB3F07">
              <w:rPr>
                <w:rFonts w:ascii="Browallia New" w:hAnsi="Browallia New" w:cs="Browallia New" w:hint="cs"/>
                <w:sz w:val="22"/>
                <w:szCs w:val="22"/>
                <w:cs/>
              </w:rPr>
              <w:t>ดิบ</w:t>
            </w:r>
          </w:p>
          <w:p w:rsidR="00CC5990" w:rsidRPr="00F36551" w:rsidRDefault="009A7F7E" w:rsidP="002B1862">
            <w:pPr>
              <w:spacing w:line="240" w:lineRule="auto"/>
              <w:rPr>
                <w:rFonts w:ascii="Browallia New" w:eastAsia="Arial Unicode MS" w:hAnsi="Browallia New" w:cs="Browallia New"/>
                <w:sz w:val="22"/>
                <w:szCs w:val="22"/>
                <w:cs/>
              </w:rPr>
            </w:pPr>
            <w:r>
              <w:rPr>
                <w:rFonts w:ascii="Browallia New" w:hAnsi="Browallia New" w:cs="Browallia New" w:hint="cs"/>
                <w:sz w:val="22"/>
                <w:szCs w:val="22"/>
                <w:cs/>
              </w:rPr>
              <w:t xml:space="preserve">   </w:t>
            </w:r>
            <w:r w:rsidR="004625AA">
              <w:rPr>
                <w:rFonts w:ascii="Browallia New" w:hAnsi="Browallia New" w:cs="Browallia New" w:hint="cs"/>
                <w:sz w:val="22"/>
                <w:szCs w:val="22"/>
                <w:cs/>
              </w:rPr>
              <w:t>และให้บริการ</w:t>
            </w:r>
            <w:r>
              <w:rPr>
                <w:rFonts w:ascii="Browallia New" w:hAnsi="Browallia New" w:cs="Browallia New" w:hint="cs"/>
                <w:sz w:val="22"/>
                <w:szCs w:val="22"/>
                <w:cs/>
              </w:rPr>
              <w:t>เช่าถังเก็บน้ำมันดิบ</w:t>
            </w:r>
          </w:p>
        </w:tc>
        <w:tc>
          <w:tcPr>
            <w:tcW w:w="1008" w:type="dxa"/>
            <w:shd w:val="clear" w:color="auto" w:fill="FAFAFA"/>
          </w:tcPr>
          <w:p w:rsidR="00CC5990" w:rsidRPr="00F36551" w:rsidRDefault="008F7E2D" w:rsidP="002B1862">
            <w:pPr>
              <w:spacing w:line="240" w:lineRule="auto"/>
              <w:ind w:right="-72"/>
              <w:jc w:val="right"/>
              <w:rPr>
                <w:rFonts w:ascii="Browallia New" w:eastAsia="Arial Unicode MS" w:hAnsi="Browallia New" w:cs="Browallia New"/>
                <w:sz w:val="22"/>
                <w:szCs w:val="22"/>
              </w:rPr>
            </w:pPr>
            <w:r>
              <w:rPr>
                <w:rFonts w:ascii="Browallia New" w:eastAsia="Arial Unicode MS" w:hAnsi="Browallia New" w:cs="Browallia New"/>
                <w:sz w:val="22"/>
                <w:szCs w:val="22"/>
              </w:rPr>
              <w:t>99.99</w:t>
            </w:r>
          </w:p>
        </w:tc>
        <w:tc>
          <w:tcPr>
            <w:tcW w:w="990" w:type="dxa"/>
          </w:tcPr>
          <w:p w:rsidR="00CC5990" w:rsidRDefault="00CC5990" w:rsidP="002B1862">
            <w:pPr>
              <w:spacing w:line="240" w:lineRule="auto"/>
              <w:ind w:right="-72"/>
              <w:jc w:val="right"/>
              <w:rPr>
                <w:rFonts w:ascii="Browallia New" w:eastAsia="Arial Unicode MS" w:hAnsi="Browallia New" w:cs="Browallia New"/>
                <w:sz w:val="22"/>
                <w:szCs w:val="22"/>
              </w:rPr>
            </w:pPr>
            <w:r>
              <w:rPr>
                <w:rFonts w:ascii="Browallia New" w:eastAsia="Arial Unicode MS" w:hAnsi="Browallia New" w:cs="Browallia New"/>
                <w:sz w:val="22"/>
                <w:szCs w:val="22"/>
              </w:rPr>
              <w:t>-</w:t>
            </w:r>
          </w:p>
        </w:tc>
        <w:tc>
          <w:tcPr>
            <w:tcW w:w="1008" w:type="dxa"/>
            <w:shd w:val="clear" w:color="auto" w:fill="FAFAFA"/>
          </w:tcPr>
          <w:p w:rsidR="00CC5990" w:rsidRPr="00F36551" w:rsidRDefault="00B73F2E" w:rsidP="002B1862">
            <w:pPr>
              <w:spacing w:line="240" w:lineRule="auto"/>
              <w:ind w:right="-72"/>
              <w:jc w:val="right"/>
              <w:rPr>
                <w:rFonts w:ascii="Browallia New" w:eastAsia="Arial Unicode MS" w:hAnsi="Browallia New" w:cs="Browallia New"/>
                <w:sz w:val="22"/>
                <w:szCs w:val="22"/>
                <w:lang w:val="en-US"/>
              </w:rPr>
            </w:pPr>
            <w:r>
              <w:rPr>
                <w:rFonts w:ascii="Browallia New" w:eastAsia="Arial Unicode MS" w:hAnsi="Browallia New" w:cs="Browallia New"/>
                <w:sz w:val="22"/>
                <w:szCs w:val="22"/>
                <w:lang w:val="en-US"/>
              </w:rPr>
              <w:t>-</w:t>
            </w:r>
          </w:p>
        </w:tc>
        <w:tc>
          <w:tcPr>
            <w:tcW w:w="1008" w:type="dxa"/>
          </w:tcPr>
          <w:p w:rsidR="00CC5990" w:rsidRPr="00F36551" w:rsidRDefault="00CC5990" w:rsidP="002B1862">
            <w:pPr>
              <w:spacing w:line="240" w:lineRule="auto"/>
              <w:ind w:right="-72"/>
              <w:jc w:val="right"/>
              <w:rPr>
                <w:rFonts w:ascii="Browallia New" w:eastAsia="Arial Unicode MS" w:hAnsi="Browallia New" w:cs="Browallia New"/>
                <w:sz w:val="22"/>
                <w:szCs w:val="22"/>
                <w:lang w:val="en-US"/>
              </w:rPr>
            </w:pPr>
            <w:r>
              <w:rPr>
                <w:rFonts w:ascii="Browallia New" w:eastAsia="Arial Unicode MS" w:hAnsi="Browallia New" w:cs="Browallia New"/>
                <w:sz w:val="22"/>
                <w:szCs w:val="22"/>
                <w:lang w:val="en-US"/>
              </w:rPr>
              <w:t>-</w:t>
            </w:r>
          </w:p>
        </w:tc>
        <w:tc>
          <w:tcPr>
            <w:tcW w:w="1008" w:type="dxa"/>
            <w:shd w:val="clear" w:color="auto" w:fill="FAFAFA"/>
          </w:tcPr>
          <w:p w:rsidR="00CC5990" w:rsidRPr="00F36551" w:rsidRDefault="00200F5A" w:rsidP="002B1862">
            <w:pPr>
              <w:pStyle w:val="acctfourfigures"/>
              <w:tabs>
                <w:tab w:val="clear" w:pos="765"/>
                <w:tab w:val="decimal" w:pos="550"/>
              </w:tabs>
              <w:spacing w:line="240" w:lineRule="auto"/>
              <w:ind w:right="-72"/>
              <w:jc w:val="right"/>
              <w:rPr>
                <w:rFonts w:ascii="Browallia New" w:eastAsia="Arial Unicode MS" w:hAnsi="Browallia New" w:cs="Browallia New"/>
                <w:noProof/>
                <w:szCs w:val="22"/>
                <w:lang w:val="en-US"/>
              </w:rPr>
            </w:pPr>
            <w:r>
              <w:rPr>
                <w:rFonts w:ascii="Browallia New" w:eastAsia="Arial Unicode MS" w:hAnsi="Browallia New" w:cs="Browallia New"/>
                <w:noProof/>
                <w:szCs w:val="22"/>
                <w:lang w:val="en-US"/>
              </w:rPr>
              <w:t>800,000</w:t>
            </w:r>
          </w:p>
        </w:tc>
        <w:tc>
          <w:tcPr>
            <w:tcW w:w="1008" w:type="dxa"/>
          </w:tcPr>
          <w:p w:rsidR="00CC5990" w:rsidRDefault="00CC5990" w:rsidP="002B1862">
            <w:pPr>
              <w:pStyle w:val="acctfourfigures"/>
              <w:tabs>
                <w:tab w:val="clear" w:pos="765"/>
                <w:tab w:val="decimal" w:pos="550"/>
              </w:tabs>
              <w:spacing w:line="240" w:lineRule="auto"/>
              <w:ind w:right="-72"/>
              <w:jc w:val="right"/>
              <w:rPr>
                <w:rFonts w:ascii="Browallia New" w:eastAsia="Arial Unicode MS" w:hAnsi="Browallia New" w:cs="Browallia New"/>
                <w:noProof/>
                <w:szCs w:val="22"/>
                <w:lang w:bidi="th-TH"/>
              </w:rPr>
            </w:pPr>
            <w:r>
              <w:rPr>
                <w:rFonts w:ascii="Browallia New" w:eastAsia="Arial Unicode MS" w:hAnsi="Browallia New" w:cs="Browallia New"/>
                <w:noProof/>
                <w:szCs w:val="22"/>
                <w:lang w:bidi="th-TH"/>
              </w:rPr>
              <w:t>-</w:t>
            </w:r>
          </w:p>
        </w:tc>
        <w:tc>
          <w:tcPr>
            <w:tcW w:w="1008" w:type="dxa"/>
            <w:shd w:val="clear" w:color="auto" w:fill="FAFAFA"/>
          </w:tcPr>
          <w:p w:rsidR="00CC5990" w:rsidRPr="00F36551" w:rsidRDefault="00282472" w:rsidP="002B1862">
            <w:pPr>
              <w:spacing w:line="240" w:lineRule="auto"/>
              <w:ind w:left="-122" w:right="-72"/>
              <w:jc w:val="right"/>
              <w:rPr>
                <w:rFonts w:ascii="Browallia New" w:eastAsia="Arial Unicode MS" w:hAnsi="Browallia New" w:cs="Browallia New"/>
                <w:color w:val="000000"/>
                <w:sz w:val="22"/>
                <w:szCs w:val="22"/>
                <w:lang w:val="en-US"/>
              </w:rPr>
            </w:pPr>
            <w:r>
              <w:rPr>
                <w:rFonts w:ascii="Browallia New" w:eastAsia="Arial Unicode MS" w:hAnsi="Browallia New" w:cs="Browallia New"/>
                <w:color w:val="000000"/>
                <w:sz w:val="22"/>
                <w:szCs w:val="22"/>
                <w:lang w:val="en-US"/>
              </w:rPr>
              <w:t>-</w:t>
            </w:r>
          </w:p>
        </w:tc>
        <w:tc>
          <w:tcPr>
            <w:tcW w:w="1010" w:type="dxa"/>
            <w:gridSpan w:val="2"/>
          </w:tcPr>
          <w:p w:rsidR="00CC5990" w:rsidRPr="00F36551" w:rsidRDefault="00CC5990" w:rsidP="002B1862">
            <w:pPr>
              <w:spacing w:line="240" w:lineRule="auto"/>
              <w:ind w:left="-122" w:right="-72"/>
              <w:jc w:val="right"/>
              <w:rPr>
                <w:rFonts w:ascii="Browallia New" w:eastAsia="Arial Unicode MS" w:hAnsi="Browallia New" w:cs="Browallia New"/>
                <w:sz w:val="22"/>
                <w:szCs w:val="22"/>
              </w:rPr>
            </w:pPr>
            <w:r>
              <w:rPr>
                <w:rFonts w:ascii="Browallia New" w:eastAsia="Arial Unicode MS" w:hAnsi="Browallia New" w:cs="Browallia New"/>
                <w:sz w:val="22"/>
                <w:szCs w:val="22"/>
              </w:rPr>
              <w:t>-</w:t>
            </w:r>
          </w:p>
        </w:tc>
      </w:tr>
      <w:tr w:rsidR="008F7E2D" w:rsidRPr="00F36551" w:rsidTr="00812B50">
        <w:trPr>
          <w:cantSplit/>
          <w:trHeight w:val="188"/>
        </w:trPr>
        <w:tc>
          <w:tcPr>
            <w:tcW w:w="2998" w:type="dxa"/>
          </w:tcPr>
          <w:p w:rsidR="008F7E2D" w:rsidRDefault="00812B50" w:rsidP="00DF292F">
            <w:pPr>
              <w:pStyle w:val="acctfourfigures"/>
              <w:tabs>
                <w:tab w:val="clear" w:pos="765"/>
                <w:tab w:val="decimal" w:pos="0"/>
              </w:tabs>
              <w:spacing w:line="240" w:lineRule="auto"/>
              <w:ind w:left="101"/>
              <w:rPr>
                <w:rFonts w:ascii="Browallia New" w:eastAsia="Arial Unicode MS" w:hAnsi="Browallia New" w:cs="Browallia New"/>
                <w:szCs w:val="22"/>
                <w:lang w:val="en-US" w:bidi="th-TH"/>
              </w:rPr>
            </w:pPr>
            <w:r>
              <w:rPr>
                <w:rFonts w:ascii="Browallia New" w:eastAsia="Arial Unicode MS" w:hAnsi="Browallia New" w:cs="Browallia New" w:hint="cs"/>
                <w:szCs w:val="22"/>
                <w:cs/>
                <w:lang w:val="en-US" w:bidi="th-TH"/>
              </w:rPr>
              <w:t xml:space="preserve">บริษัท </w:t>
            </w:r>
            <w:r w:rsidR="00FE3A19" w:rsidRPr="00FE3A19">
              <w:rPr>
                <w:rFonts w:ascii="Browallia New" w:eastAsia="Arial Unicode MS" w:hAnsi="Browallia New" w:cs="Browallia New" w:hint="cs"/>
                <w:szCs w:val="22"/>
                <w:cs/>
                <w:lang w:val="en-US" w:bidi="th-TH"/>
              </w:rPr>
              <w:t>อีเอ โมบิลิตี โฮลดิง จำกัด</w:t>
            </w:r>
          </w:p>
          <w:p w:rsidR="00CE75F0" w:rsidRPr="00CE75F0" w:rsidRDefault="00CE75F0" w:rsidP="00DF292F">
            <w:pPr>
              <w:pStyle w:val="acctfourfigures"/>
              <w:tabs>
                <w:tab w:val="clear" w:pos="765"/>
                <w:tab w:val="decimal" w:pos="0"/>
              </w:tabs>
              <w:spacing w:line="240" w:lineRule="auto"/>
              <w:ind w:left="101"/>
              <w:rPr>
                <w:rFonts w:ascii="Browallia New" w:eastAsia="Arial Unicode MS" w:hAnsi="Browallia New" w:cs="Browallia New"/>
                <w:spacing w:val="-10"/>
                <w:szCs w:val="22"/>
                <w:highlight w:val="yellow"/>
                <w:cs/>
                <w:lang w:bidi="th-TH"/>
              </w:rPr>
            </w:pPr>
            <w:r>
              <w:rPr>
                <w:rFonts w:ascii="Browallia New" w:eastAsia="Arial Unicode MS" w:hAnsi="Browallia New" w:cs="Browallia New" w:hint="cs"/>
                <w:szCs w:val="22"/>
                <w:cs/>
                <w:lang w:val="en-US" w:bidi="th-TH"/>
              </w:rPr>
              <w:t xml:space="preserve">   </w:t>
            </w:r>
            <w:r w:rsidRPr="00CE75F0">
              <w:rPr>
                <w:rFonts w:ascii="Browallia New" w:eastAsia="Arial Unicode MS" w:hAnsi="Browallia New" w:cs="Browallia New"/>
                <w:spacing w:val="-10"/>
                <w:szCs w:val="22"/>
                <w:lang w:bidi="th-TH"/>
              </w:rPr>
              <w:t>(</w:t>
            </w:r>
            <w:r w:rsidRPr="00CE75F0">
              <w:rPr>
                <w:rFonts w:ascii="Browallia New" w:eastAsia="Arial Unicode MS" w:hAnsi="Browallia New" w:cs="Browallia New" w:hint="cs"/>
                <w:spacing w:val="-10"/>
                <w:szCs w:val="22"/>
                <w:cs/>
                <w:lang w:bidi="th-TH"/>
              </w:rPr>
              <w:t>เดิมชื่อ</w:t>
            </w:r>
            <w:r w:rsidRPr="00CE75F0">
              <w:rPr>
                <w:rFonts w:ascii="Browallia New" w:eastAsia="Arial Unicode MS" w:hAnsi="Browallia New" w:cs="Browallia New"/>
                <w:spacing w:val="-10"/>
                <w:szCs w:val="22"/>
                <w:cs/>
                <w:lang w:bidi="th-TH"/>
              </w:rPr>
              <w:t xml:space="preserve"> </w:t>
            </w:r>
            <w:r w:rsidRPr="00CE75F0">
              <w:rPr>
                <w:rFonts w:ascii="Browallia New" w:eastAsia="Arial Unicode MS" w:hAnsi="Browallia New" w:cs="Browallia New" w:hint="cs"/>
                <w:spacing w:val="-10"/>
                <w:szCs w:val="22"/>
                <w:cs/>
                <w:lang w:bidi="th-TH"/>
              </w:rPr>
              <w:t>บริษัท</w:t>
            </w:r>
            <w:r w:rsidRPr="00CE75F0">
              <w:rPr>
                <w:rFonts w:ascii="Browallia New" w:eastAsia="Arial Unicode MS" w:hAnsi="Browallia New" w:cs="Browallia New"/>
                <w:spacing w:val="-10"/>
                <w:szCs w:val="22"/>
                <w:cs/>
                <w:lang w:bidi="th-TH"/>
              </w:rPr>
              <w:t xml:space="preserve"> </w:t>
            </w:r>
            <w:r w:rsidRPr="00CE75F0">
              <w:rPr>
                <w:rFonts w:ascii="Browallia New" w:eastAsia="Arial Unicode MS" w:hAnsi="Browallia New" w:cs="Browallia New" w:hint="cs"/>
                <w:spacing w:val="-10"/>
                <w:szCs w:val="22"/>
                <w:cs/>
                <w:lang w:bidi="th-TH"/>
              </w:rPr>
              <w:t>อีเอ</w:t>
            </w:r>
            <w:r w:rsidRPr="00CE75F0">
              <w:rPr>
                <w:rFonts w:ascii="Browallia New" w:eastAsia="Arial Unicode MS" w:hAnsi="Browallia New" w:cs="Browallia New"/>
                <w:spacing w:val="-10"/>
                <w:szCs w:val="22"/>
                <w:cs/>
                <w:lang w:bidi="th-TH"/>
              </w:rPr>
              <w:t xml:space="preserve"> </w:t>
            </w:r>
            <w:r w:rsidRPr="00CE75F0">
              <w:rPr>
                <w:rFonts w:ascii="Browallia New" w:eastAsia="Arial Unicode MS" w:hAnsi="Browallia New" w:cs="Browallia New" w:hint="cs"/>
                <w:spacing w:val="-10"/>
                <w:szCs w:val="22"/>
                <w:cs/>
                <w:lang w:bidi="th-TH"/>
              </w:rPr>
              <w:t>วินด์</w:t>
            </w:r>
            <w:r w:rsidRPr="00CE75F0">
              <w:rPr>
                <w:rFonts w:ascii="Browallia New" w:eastAsia="Arial Unicode MS" w:hAnsi="Browallia New" w:cs="Browallia New"/>
                <w:spacing w:val="-10"/>
                <w:szCs w:val="22"/>
                <w:cs/>
                <w:lang w:bidi="th-TH"/>
              </w:rPr>
              <w:t xml:space="preserve"> </w:t>
            </w:r>
            <w:r w:rsidRPr="00CE75F0">
              <w:rPr>
                <w:rFonts w:ascii="Browallia New" w:eastAsia="Arial Unicode MS" w:hAnsi="Browallia New" w:cs="Browallia New" w:hint="cs"/>
                <w:spacing w:val="-10"/>
                <w:szCs w:val="22"/>
                <w:cs/>
                <w:lang w:bidi="th-TH"/>
              </w:rPr>
              <w:t>หาดกังหัน</w:t>
            </w:r>
            <w:r w:rsidRPr="00CE75F0">
              <w:rPr>
                <w:rFonts w:ascii="Browallia New" w:eastAsia="Arial Unicode MS" w:hAnsi="Browallia New" w:cs="Browallia New"/>
                <w:spacing w:val="-10"/>
                <w:szCs w:val="22"/>
                <w:cs/>
                <w:lang w:bidi="th-TH"/>
              </w:rPr>
              <w:t xml:space="preserve"> </w:t>
            </w:r>
            <w:r w:rsidRPr="00CE75F0">
              <w:rPr>
                <w:rFonts w:ascii="Browallia New" w:eastAsia="Arial Unicode MS" w:hAnsi="Browallia New" w:cs="Browallia New"/>
                <w:spacing w:val="-10"/>
                <w:szCs w:val="22"/>
                <w:lang w:bidi="th-TH"/>
              </w:rPr>
              <w:t xml:space="preserve">1 </w:t>
            </w:r>
            <w:r w:rsidRPr="00CE75F0">
              <w:rPr>
                <w:rFonts w:ascii="Browallia New" w:eastAsia="Arial Unicode MS" w:hAnsi="Browallia New" w:cs="Browallia New" w:hint="cs"/>
                <w:spacing w:val="-10"/>
                <w:szCs w:val="22"/>
                <w:cs/>
                <w:lang w:bidi="th-TH"/>
              </w:rPr>
              <w:t>จำกัด</w:t>
            </w:r>
            <w:r w:rsidRPr="00CE75F0">
              <w:rPr>
                <w:rFonts w:ascii="Browallia New" w:eastAsia="Arial Unicode MS" w:hAnsi="Browallia New" w:cs="Browallia New"/>
                <w:spacing w:val="-10"/>
                <w:szCs w:val="22"/>
                <w:cs/>
                <w:lang w:bidi="th-TH"/>
              </w:rPr>
              <w:t>)</w:t>
            </w:r>
          </w:p>
        </w:tc>
        <w:tc>
          <w:tcPr>
            <w:tcW w:w="4321" w:type="dxa"/>
            <w:gridSpan w:val="2"/>
          </w:tcPr>
          <w:p w:rsidR="008F7E2D" w:rsidRPr="00B37840" w:rsidRDefault="00EB4C4B" w:rsidP="00812B50">
            <w:pPr>
              <w:pStyle w:val="acctfourfigures"/>
              <w:tabs>
                <w:tab w:val="clear" w:pos="765"/>
                <w:tab w:val="decimal" w:pos="0"/>
              </w:tabs>
              <w:spacing w:line="240" w:lineRule="auto"/>
              <w:rPr>
                <w:rFonts w:ascii="Browallia New" w:hAnsi="Browallia New" w:cs="Browallia New"/>
                <w:szCs w:val="22"/>
                <w:lang w:bidi="th-TH"/>
              </w:rPr>
            </w:pPr>
            <w:r w:rsidRPr="00B37840">
              <w:rPr>
                <w:rFonts w:ascii="Browallia New" w:hAnsi="Browallia New" w:cs="Browallia New" w:hint="cs"/>
                <w:szCs w:val="22"/>
                <w:cs/>
                <w:lang w:bidi="th-TH"/>
              </w:rPr>
              <w:t>ลงทุนใน</w:t>
            </w:r>
            <w:r w:rsidR="00706C53" w:rsidRPr="00B37840">
              <w:rPr>
                <w:rFonts w:ascii="Browallia New" w:hAnsi="Browallia New" w:cs="Browallia New" w:hint="cs"/>
                <w:szCs w:val="22"/>
                <w:cs/>
                <w:lang w:bidi="th-TH"/>
              </w:rPr>
              <w:t>กลุ่มธุรกิ</w:t>
            </w:r>
            <w:r w:rsidR="00B37840">
              <w:rPr>
                <w:rFonts w:ascii="Browallia New" w:hAnsi="Browallia New" w:cs="Browallia New" w:hint="cs"/>
                <w:szCs w:val="22"/>
                <w:cs/>
                <w:lang w:bidi="th-TH"/>
              </w:rPr>
              <w:t>จยาน</w:t>
            </w:r>
            <w:r w:rsidR="00706C53" w:rsidRPr="00B37840">
              <w:rPr>
                <w:rFonts w:ascii="Browallia New" w:hAnsi="Browallia New" w:cs="Browallia New" w:hint="cs"/>
                <w:szCs w:val="22"/>
                <w:cs/>
                <w:lang w:bidi="th-TH"/>
              </w:rPr>
              <w:t>ยนต์ไฟฟ้า</w:t>
            </w:r>
          </w:p>
        </w:tc>
        <w:tc>
          <w:tcPr>
            <w:tcW w:w="1008" w:type="dxa"/>
            <w:shd w:val="clear" w:color="auto" w:fill="FAFAFA"/>
          </w:tcPr>
          <w:p w:rsidR="008F7E2D" w:rsidRPr="00F36551" w:rsidRDefault="008F7E2D" w:rsidP="002B1862">
            <w:pPr>
              <w:spacing w:line="240" w:lineRule="auto"/>
              <w:ind w:right="-72"/>
              <w:jc w:val="right"/>
              <w:rPr>
                <w:rFonts w:ascii="Browallia New" w:eastAsia="Arial Unicode MS" w:hAnsi="Browallia New" w:cs="Browallia New"/>
                <w:sz w:val="22"/>
                <w:szCs w:val="22"/>
              </w:rPr>
            </w:pPr>
            <w:r>
              <w:rPr>
                <w:rFonts w:ascii="Browallia New" w:eastAsia="Arial Unicode MS" w:hAnsi="Browallia New" w:cs="Browallia New"/>
                <w:sz w:val="22"/>
                <w:szCs w:val="22"/>
              </w:rPr>
              <w:t>99.99</w:t>
            </w:r>
          </w:p>
        </w:tc>
        <w:tc>
          <w:tcPr>
            <w:tcW w:w="990" w:type="dxa"/>
          </w:tcPr>
          <w:p w:rsidR="008F7E2D" w:rsidRDefault="008F7E2D" w:rsidP="002B1862">
            <w:pPr>
              <w:spacing w:line="240" w:lineRule="auto"/>
              <w:ind w:right="-72"/>
              <w:jc w:val="right"/>
              <w:rPr>
                <w:rFonts w:ascii="Browallia New" w:eastAsia="Arial Unicode MS" w:hAnsi="Browallia New" w:cs="Browallia New"/>
                <w:sz w:val="22"/>
                <w:szCs w:val="22"/>
              </w:rPr>
            </w:pPr>
            <w:r>
              <w:rPr>
                <w:rFonts w:ascii="Browallia New" w:eastAsia="Arial Unicode MS" w:hAnsi="Browallia New" w:cs="Browallia New"/>
                <w:sz w:val="22"/>
                <w:szCs w:val="22"/>
              </w:rPr>
              <w:t>-</w:t>
            </w:r>
          </w:p>
        </w:tc>
        <w:tc>
          <w:tcPr>
            <w:tcW w:w="1008" w:type="dxa"/>
            <w:shd w:val="clear" w:color="auto" w:fill="FAFAFA"/>
          </w:tcPr>
          <w:p w:rsidR="008F7E2D" w:rsidRPr="00F36551" w:rsidRDefault="00B73F2E" w:rsidP="002B1862">
            <w:pPr>
              <w:spacing w:line="240" w:lineRule="auto"/>
              <w:ind w:right="-72"/>
              <w:jc w:val="right"/>
              <w:rPr>
                <w:rFonts w:ascii="Browallia New" w:eastAsia="Arial Unicode MS" w:hAnsi="Browallia New" w:cs="Browallia New"/>
                <w:sz w:val="22"/>
                <w:szCs w:val="22"/>
                <w:lang w:val="en-US"/>
              </w:rPr>
            </w:pPr>
            <w:r>
              <w:rPr>
                <w:rFonts w:ascii="Browallia New" w:eastAsia="Arial Unicode MS" w:hAnsi="Browallia New" w:cs="Browallia New"/>
                <w:sz w:val="22"/>
                <w:szCs w:val="22"/>
                <w:lang w:val="en-US"/>
              </w:rPr>
              <w:t>-</w:t>
            </w:r>
          </w:p>
        </w:tc>
        <w:tc>
          <w:tcPr>
            <w:tcW w:w="1008" w:type="dxa"/>
          </w:tcPr>
          <w:p w:rsidR="008F7E2D" w:rsidRDefault="00EB4C4B" w:rsidP="002B1862">
            <w:pPr>
              <w:spacing w:line="240" w:lineRule="auto"/>
              <w:ind w:right="-72"/>
              <w:jc w:val="right"/>
              <w:rPr>
                <w:rFonts w:ascii="Browallia New" w:eastAsia="Arial Unicode MS" w:hAnsi="Browallia New" w:cs="Browallia New"/>
                <w:sz w:val="22"/>
                <w:szCs w:val="22"/>
                <w:lang w:val="en-US"/>
              </w:rPr>
            </w:pPr>
            <w:r>
              <w:rPr>
                <w:rFonts w:ascii="Browallia New" w:eastAsia="Arial Unicode MS" w:hAnsi="Browallia New" w:cs="Browallia New"/>
                <w:sz w:val="22"/>
                <w:szCs w:val="22"/>
                <w:lang w:val="en-US"/>
              </w:rPr>
              <w:t>99.99</w:t>
            </w:r>
          </w:p>
        </w:tc>
        <w:tc>
          <w:tcPr>
            <w:tcW w:w="1008" w:type="dxa"/>
            <w:shd w:val="clear" w:color="auto" w:fill="FAFAFA"/>
          </w:tcPr>
          <w:p w:rsidR="008F7E2D" w:rsidRPr="00F36551" w:rsidRDefault="00200F5A" w:rsidP="002B1862">
            <w:pPr>
              <w:pStyle w:val="acctfourfigures"/>
              <w:tabs>
                <w:tab w:val="clear" w:pos="765"/>
                <w:tab w:val="decimal" w:pos="550"/>
              </w:tabs>
              <w:spacing w:line="240" w:lineRule="auto"/>
              <w:ind w:right="-72"/>
              <w:jc w:val="right"/>
              <w:rPr>
                <w:rFonts w:ascii="Browallia New" w:eastAsia="Arial Unicode MS" w:hAnsi="Browallia New" w:cs="Browallia New"/>
                <w:noProof/>
                <w:szCs w:val="22"/>
                <w:lang w:val="en-US"/>
              </w:rPr>
            </w:pPr>
            <w:r>
              <w:rPr>
                <w:rFonts w:ascii="Browallia New" w:eastAsia="Arial Unicode MS" w:hAnsi="Browallia New" w:cs="Browallia New"/>
                <w:noProof/>
                <w:szCs w:val="22"/>
                <w:lang w:val="en-US"/>
              </w:rPr>
              <w:t>84,5</w:t>
            </w:r>
            <w:r w:rsidR="00282472">
              <w:rPr>
                <w:rFonts w:ascii="Browallia New" w:eastAsia="Arial Unicode MS" w:hAnsi="Browallia New" w:cs="Browallia New"/>
                <w:noProof/>
                <w:szCs w:val="22"/>
                <w:lang w:val="en-US"/>
              </w:rPr>
              <w:t>30</w:t>
            </w:r>
          </w:p>
        </w:tc>
        <w:tc>
          <w:tcPr>
            <w:tcW w:w="1008" w:type="dxa"/>
          </w:tcPr>
          <w:p w:rsidR="008F7E2D" w:rsidRDefault="00200F5A" w:rsidP="002B1862">
            <w:pPr>
              <w:pStyle w:val="acctfourfigures"/>
              <w:tabs>
                <w:tab w:val="clear" w:pos="765"/>
                <w:tab w:val="decimal" w:pos="550"/>
              </w:tabs>
              <w:spacing w:line="240" w:lineRule="auto"/>
              <w:ind w:right="-72"/>
              <w:jc w:val="right"/>
              <w:rPr>
                <w:rFonts w:ascii="Browallia New" w:eastAsia="Arial Unicode MS" w:hAnsi="Browallia New" w:cs="Browallia New"/>
                <w:noProof/>
                <w:szCs w:val="22"/>
                <w:lang w:bidi="th-TH"/>
              </w:rPr>
            </w:pPr>
            <w:r>
              <w:rPr>
                <w:rFonts w:ascii="Browallia New" w:eastAsia="Arial Unicode MS" w:hAnsi="Browallia New" w:cs="Browallia New"/>
                <w:noProof/>
                <w:szCs w:val="22"/>
                <w:lang w:bidi="th-TH"/>
              </w:rPr>
              <w:t>-</w:t>
            </w:r>
          </w:p>
        </w:tc>
        <w:tc>
          <w:tcPr>
            <w:tcW w:w="1008" w:type="dxa"/>
            <w:shd w:val="clear" w:color="auto" w:fill="FAFAFA"/>
          </w:tcPr>
          <w:p w:rsidR="008F7E2D" w:rsidRPr="00F36551" w:rsidRDefault="00282472" w:rsidP="002B1862">
            <w:pPr>
              <w:spacing w:line="240" w:lineRule="auto"/>
              <w:ind w:left="-122" w:right="-72"/>
              <w:jc w:val="right"/>
              <w:rPr>
                <w:rFonts w:ascii="Browallia New" w:eastAsia="Arial Unicode MS" w:hAnsi="Browallia New" w:cs="Browallia New"/>
                <w:color w:val="000000"/>
                <w:sz w:val="22"/>
                <w:szCs w:val="22"/>
                <w:lang w:val="en-US"/>
              </w:rPr>
            </w:pPr>
            <w:r>
              <w:rPr>
                <w:rFonts w:ascii="Browallia New" w:eastAsia="Arial Unicode MS" w:hAnsi="Browallia New" w:cs="Browallia New"/>
                <w:color w:val="000000"/>
                <w:sz w:val="22"/>
                <w:szCs w:val="22"/>
                <w:lang w:val="en-US"/>
              </w:rPr>
              <w:t>-</w:t>
            </w:r>
          </w:p>
        </w:tc>
        <w:tc>
          <w:tcPr>
            <w:tcW w:w="1010" w:type="dxa"/>
            <w:gridSpan w:val="2"/>
          </w:tcPr>
          <w:p w:rsidR="008F7E2D" w:rsidRDefault="00282472" w:rsidP="002B1862">
            <w:pPr>
              <w:spacing w:line="240" w:lineRule="auto"/>
              <w:ind w:left="-122" w:right="-72"/>
              <w:jc w:val="right"/>
              <w:rPr>
                <w:rFonts w:ascii="Browallia New" w:eastAsia="Arial Unicode MS" w:hAnsi="Browallia New" w:cs="Browallia New"/>
                <w:sz w:val="22"/>
                <w:szCs w:val="22"/>
              </w:rPr>
            </w:pPr>
            <w:r>
              <w:rPr>
                <w:rFonts w:ascii="Browallia New" w:eastAsia="Arial Unicode MS" w:hAnsi="Browallia New" w:cs="Browallia New"/>
                <w:sz w:val="22"/>
                <w:szCs w:val="22"/>
              </w:rPr>
              <w:t>-</w:t>
            </w:r>
          </w:p>
        </w:tc>
      </w:tr>
      <w:tr w:rsidR="008F7E2D" w:rsidRPr="00F36551" w:rsidTr="00B73F2E">
        <w:trPr>
          <w:cantSplit/>
          <w:trHeight w:val="63"/>
        </w:trPr>
        <w:tc>
          <w:tcPr>
            <w:tcW w:w="2998" w:type="dxa"/>
          </w:tcPr>
          <w:p w:rsidR="008F7E2D" w:rsidRPr="008F7E2D" w:rsidRDefault="00812B50" w:rsidP="00DF292F">
            <w:pPr>
              <w:pStyle w:val="acctfourfigures"/>
              <w:tabs>
                <w:tab w:val="clear" w:pos="765"/>
                <w:tab w:val="decimal" w:pos="0"/>
              </w:tabs>
              <w:spacing w:line="240" w:lineRule="auto"/>
              <w:ind w:left="101"/>
              <w:rPr>
                <w:rFonts w:ascii="Browallia New" w:eastAsia="Arial Unicode MS" w:hAnsi="Browallia New" w:cs="Browallia New"/>
                <w:szCs w:val="22"/>
                <w:highlight w:val="yellow"/>
                <w:cs/>
                <w:lang w:val="en-US" w:bidi="th-TH"/>
              </w:rPr>
            </w:pPr>
            <w:r>
              <w:rPr>
                <w:rFonts w:ascii="Browallia New" w:eastAsia="Arial Unicode MS" w:hAnsi="Browallia New" w:cs="Browallia New" w:hint="cs"/>
                <w:szCs w:val="22"/>
                <w:cs/>
                <w:lang w:val="en-US" w:bidi="th-TH"/>
              </w:rPr>
              <w:t xml:space="preserve">บริษัท </w:t>
            </w:r>
            <w:r w:rsidR="00B67938" w:rsidRPr="00B67938">
              <w:rPr>
                <w:rFonts w:ascii="Browallia New" w:eastAsia="Arial Unicode MS" w:hAnsi="Browallia New" w:cs="Browallia New" w:hint="cs"/>
                <w:szCs w:val="22"/>
                <w:cs/>
                <w:lang w:val="en-US" w:bidi="th-TH"/>
              </w:rPr>
              <w:t>อีเอ เวสท์ แมเนจเม้นท์ จำกัด</w:t>
            </w:r>
          </w:p>
        </w:tc>
        <w:tc>
          <w:tcPr>
            <w:tcW w:w="4321" w:type="dxa"/>
            <w:gridSpan w:val="2"/>
          </w:tcPr>
          <w:p w:rsidR="00575ED3" w:rsidRPr="00B37840" w:rsidRDefault="00706C53" w:rsidP="00DF292F">
            <w:pPr>
              <w:spacing w:line="240" w:lineRule="auto"/>
              <w:rPr>
                <w:rFonts w:ascii="Browallia New" w:hAnsi="Browallia New" w:cs="Browallia New"/>
                <w:sz w:val="22"/>
                <w:szCs w:val="22"/>
              </w:rPr>
            </w:pPr>
            <w:r w:rsidRPr="00B37840">
              <w:rPr>
                <w:rFonts w:ascii="Browallia New" w:hAnsi="Browallia New" w:cs="Browallia New" w:hint="cs"/>
                <w:sz w:val="22"/>
                <w:szCs w:val="22"/>
                <w:cs/>
              </w:rPr>
              <w:t>ลงทุนในกลุ่มธุรกิจเกี่ยวกับการกำจัดขยะ ผลิตและจำหน่ายไฟฟ้า</w:t>
            </w:r>
          </w:p>
          <w:p w:rsidR="00F71CE1" w:rsidRPr="00B37840" w:rsidRDefault="00575ED3" w:rsidP="00DF292F">
            <w:pPr>
              <w:spacing w:line="240" w:lineRule="auto"/>
              <w:rPr>
                <w:rFonts w:ascii="Browallia New" w:hAnsi="Browallia New" w:cs="Browallia New"/>
                <w:sz w:val="22"/>
                <w:szCs w:val="22"/>
              </w:rPr>
            </w:pPr>
            <w:r w:rsidRPr="00B37840">
              <w:rPr>
                <w:rFonts w:ascii="Browallia New" w:hAnsi="Browallia New" w:cs="Browallia New"/>
                <w:sz w:val="22"/>
                <w:szCs w:val="22"/>
              </w:rPr>
              <w:t xml:space="preserve">   </w:t>
            </w:r>
            <w:r w:rsidR="00706C53" w:rsidRPr="00B37840">
              <w:rPr>
                <w:rFonts w:ascii="Browallia New" w:hAnsi="Browallia New" w:cs="Browallia New" w:hint="cs"/>
                <w:sz w:val="22"/>
                <w:szCs w:val="22"/>
                <w:cs/>
              </w:rPr>
              <w:t>ที่ผลิตจากขย</w:t>
            </w:r>
            <w:r w:rsidR="00F71CE1" w:rsidRPr="00B37840">
              <w:rPr>
                <w:rFonts w:ascii="Browallia New" w:hAnsi="Browallia New" w:cs="Browallia New" w:hint="cs"/>
                <w:sz w:val="22"/>
                <w:szCs w:val="22"/>
                <w:cs/>
              </w:rPr>
              <w:t xml:space="preserve">ะ </w:t>
            </w:r>
            <w:r w:rsidR="00F71CE1" w:rsidRPr="00B37840">
              <w:rPr>
                <w:rFonts w:ascii="Browallia New" w:eastAsia="Arial Unicode MS" w:hAnsi="Browallia New" w:cs="Browallia New"/>
                <w:sz w:val="22"/>
                <w:szCs w:val="22"/>
              </w:rPr>
              <w:t>(</w:t>
            </w:r>
            <w:r w:rsidR="00F71CE1" w:rsidRPr="00B37840">
              <w:rPr>
                <w:rFonts w:ascii="Browallia New" w:eastAsia="Arial Unicode MS" w:hAnsi="Browallia New" w:cs="Browallia New"/>
                <w:sz w:val="22"/>
                <w:szCs w:val="22"/>
                <w:cs/>
              </w:rPr>
              <w:t>ยังไม่ได้เริ่มดำเนินงานเชิงพาณิชย์</w:t>
            </w:r>
            <w:r w:rsidR="00F71CE1" w:rsidRPr="00B37840">
              <w:rPr>
                <w:rFonts w:ascii="Browallia New" w:eastAsia="Arial Unicode MS" w:hAnsi="Browallia New" w:cs="Browallia New"/>
                <w:sz w:val="22"/>
                <w:szCs w:val="22"/>
              </w:rPr>
              <w:t>)</w:t>
            </w:r>
          </w:p>
        </w:tc>
        <w:tc>
          <w:tcPr>
            <w:tcW w:w="1008" w:type="dxa"/>
            <w:shd w:val="clear" w:color="auto" w:fill="FAFAFA"/>
          </w:tcPr>
          <w:p w:rsidR="008F7E2D" w:rsidRPr="00F36551" w:rsidRDefault="008F7E2D" w:rsidP="002B1862">
            <w:pPr>
              <w:spacing w:line="240" w:lineRule="auto"/>
              <w:ind w:right="-72"/>
              <w:jc w:val="right"/>
              <w:rPr>
                <w:rFonts w:ascii="Browallia New" w:eastAsia="Arial Unicode MS" w:hAnsi="Browallia New" w:cs="Browallia New"/>
                <w:sz w:val="22"/>
                <w:szCs w:val="22"/>
              </w:rPr>
            </w:pPr>
            <w:r>
              <w:rPr>
                <w:rFonts w:ascii="Browallia New" w:eastAsia="Arial Unicode MS" w:hAnsi="Browallia New" w:cs="Browallia New"/>
                <w:sz w:val="22"/>
                <w:szCs w:val="22"/>
              </w:rPr>
              <w:t>99.97</w:t>
            </w:r>
          </w:p>
        </w:tc>
        <w:tc>
          <w:tcPr>
            <w:tcW w:w="990" w:type="dxa"/>
          </w:tcPr>
          <w:p w:rsidR="008F7E2D" w:rsidRDefault="008F7E2D" w:rsidP="002B1862">
            <w:pPr>
              <w:spacing w:line="240" w:lineRule="auto"/>
              <w:ind w:right="-72"/>
              <w:jc w:val="right"/>
              <w:rPr>
                <w:rFonts w:ascii="Browallia New" w:eastAsia="Arial Unicode MS" w:hAnsi="Browallia New" w:cs="Browallia New"/>
                <w:sz w:val="22"/>
                <w:szCs w:val="22"/>
              </w:rPr>
            </w:pPr>
            <w:r>
              <w:rPr>
                <w:rFonts w:ascii="Browallia New" w:eastAsia="Arial Unicode MS" w:hAnsi="Browallia New" w:cs="Browallia New"/>
                <w:sz w:val="22"/>
                <w:szCs w:val="22"/>
              </w:rPr>
              <w:t>-</w:t>
            </w:r>
          </w:p>
        </w:tc>
        <w:tc>
          <w:tcPr>
            <w:tcW w:w="1008" w:type="dxa"/>
            <w:shd w:val="clear" w:color="auto" w:fill="FAFAFA"/>
          </w:tcPr>
          <w:p w:rsidR="008F7E2D" w:rsidRPr="00F36551" w:rsidRDefault="00B73F2E" w:rsidP="002B1862">
            <w:pPr>
              <w:spacing w:line="240" w:lineRule="auto"/>
              <w:ind w:right="-72"/>
              <w:jc w:val="right"/>
              <w:rPr>
                <w:rFonts w:ascii="Browallia New" w:eastAsia="Arial Unicode MS" w:hAnsi="Browallia New" w:cs="Browallia New"/>
                <w:sz w:val="22"/>
                <w:szCs w:val="22"/>
                <w:lang w:val="en-US"/>
              </w:rPr>
            </w:pPr>
            <w:r>
              <w:rPr>
                <w:rFonts w:ascii="Browallia New" w:eastAsia="Arial Unicode MS" w:hAnsi="Browallia New" w:cs="Browallia New"/>
                <w:sz w:val="22"/>
                <w:szCs w:val="22"/>
                <w:lang w:val="en-US"/>
              </w:rPr>
              <w:t>-</w:t>
            </w:r>
          </w:p>
        </w:tc>
        <w:tc>
          <w:tcPr>
            <w:tcW w:w="1008" w:type="dxa"/>
          </w:tcPr>
          <w:p w:rsidR="008F7E2D" w:rsidRDefault="00B73F2E" w:rsidP="002B1862">
            <w:pPr>
              <w:spacing w:line="240" w:lineRule="auto"/>
              <w:ind w:right="-72"/>
              <w:jc w:val="right"/>
              <w:rPr>
                <w:rFonts w:ascii="Browallia New" w:eastAsia="Arial Unicode MS" w:hAnsi="Browallia New" w:cs="Browallia New"/>
                <w:sz w:val="22"/>
                <w:szCs w:val="22"/>
                <w:lang w:val="en-US"/>
              </w:rPr>
            </w:pPr>
            <w:r>
              <w:rPr>
                <w:rFonts w:ascii="Browallia New" w:eastAsia="Arial Unicode MS" w:hAnsi="Browallia New" w:cs="Browallia New"/>
                <w:sz w:val="22"/>
                <w:szCs w:val="22"/>
                <w:lang w:val="en-US"/>
              </w:rPr>
              <w:t>-</w:t>
            </w:r>
          </w:p>
        </w:tc>
        <w:tc>
          <w:tcPr>
            <w:tcW w:w="1008" w:type="dxa"/>
            <w:tcBorders>
              <w:bottom w:val="single" w:sz="4" w:space="0" w:color="auto"/>
            </w:tcBorders>
            <w:shd w:val="clear" w:color="auto" w:fill="FAFAFA"/>
          </w:tcPr>
          <w:p w:rsidR="008F7E2D" w:rsidRPr="00F36551" w:rsidRDefault="00282472" w:rsidP="002B1862">
            <w:pPr>
              <w:pStyle w:val="acctfourfigures"/>
              <w:tabs>
                <w:tab w:val="clear" w:pos="765"/>
                <w:tab w:val="decimal" w:pos="550"/>
              </w:tabs>
              <w:spacing w:line="240" w:lineRule="auto"/>
              <w:ind w:right="-72"/>
              <w:jc w:val="right"/>
              <w:rPr>
                <w:rFonts w:ascii="Browallia New" w:eastAsia="Arial Unicode MS" w:hAnsi="Browallia New" w:cs="Browallia New"/>
                <w:noProof/>
                <w:szCs w:val="22"/>
                <w:lang w:val="en-US"/>
              </w:rPr>
            </w:pPr>
            <w:r>
              <w:rPr>
                <w:rFonts w:ascii="Browallia New" w:eastAsia="Arial Unicode MS" w:hAnsi="Browallia New" w:cs="Browallia New"/>
                <w:noProof/>
                <w:szCs w:val="22"/>
                <w:lang w:val="en-US"/>
              </w:rPr>
              <w:t>100</w:t>
            </w:r>
          </w:p>
        </w:tc>
        <w:tc>
          <w:tcPr>
            <w:tcW w:w="1008" w:type="dxa"/>
            <w:tcBorders>
              <w:bottom w:val="single" w:sz="4" w:space="0" w:color="auto"/>
            </w:tcBorders>
          </w:tcPr>
          <w:p w:rsidR="008F7E2D" w:rsidRDefault="00200F5A" w:rsidP="002B1862">
            <w:pPr>
              <w:pStyle w:val="acctfourfigures"/>
              <w:tabs>
                <w:tab w:val="clear" w:pos="765"/>
                <w:tab w:val="decimal" w:pos="550"/>
              </w:tabs>
              <w:spacing w:line="240" w:lineRule="auto"/>
              <w:ind w:right="-72"/>
              <w:jc w:val="right"/>
              <w:rPr>
                <w:rFonts w:ascii="Browallia New" w:eastAsia="Arial Unicode MS" w:hAnsi="Browallia New" w:cs="Browallia New"/>
                <w:noProof/>
                <w:szCs w:val="22"/>
                <w:lang w:bidi="th-TH"/>
              </w:rPr>
            </w:pPr>
            <w:r>
              <w:rPr>
                <w:rFonts w:ascii="Browallia New" w:eastAsia="Arial Unicode MS" w:hAnsi="Browallia New" w:cs="Browallia New"/>
                <w:noProof/>
                <w:szCs w:val="22"/>
                <w:lang w:bidi="th-TH"/>
              </w:rPr>
              <w:t>-</w:t>
            </w:r>
          </w:p>
        </w:tc>
        <w:tc>
          <w:tcPr>
            <w:tcW w:w="1008" w:type="dxa"/>
            <w:tcBorders>
              <w:bottom w:val="single" w:sz="4" w:space="0" w:color="auto"/>
            </w:tcBorders>
            <w:shd w:val="clear" w:color="auto" w:fill="FAFAFA"/>
          </w:tcPr>
          <w:p w:rsidR="008F7E2D" w:rsidRPr="00F36551" w:rsidRDefault="00282472" w:rsidP="002B1862">
            <w:pPr>
              <w:spacing w:line="240" w:lineRule="auto"/>
              <w:ind w:left="-122" w:right="-72"/>
              <w:jc w:val="right"/>
              <w:rPr>
                <w:rFonts w:ascii="Browallia New" w:eastAsia="Arial Unicode MS" w:hAnsi="Browallia New" w:cs="Browallia New"/>
                <w:color w:val="000000"/>
                <w:sz w:val="22"/>
                <w:szCs w:val="22"/>
                <w:lang w:val="en-US"/>
              </w:rPr>
            </w:pPr>
            <w:r>
              <w:rPr>
                <w:rFonts w:ascii="Browallia New" w:eastAsia="Arial Unicode MS" w:hAnsi="Browallia New" w:cs="Browallia New"/>
                <w:color w:val="000000"/>
                <w:sz w:val="22"/>
                <w:szCs w:val="22"/>
                <w:lang w:val="en-US"/>
              </w:rPr>
              <w:t>-</w:t>
            </w:r>
          </w:p>
        </w:tc>
        <w:tc>
          <w:tcPr>
            <w:tcW w:w="1010" w:type="dxa"/>
            <w:gridSpan w:val="2"/>
            <w:tcBorders>
              <w:bottom w:val="single" w:sz="4" w:space="0" w:color="auto"/>
            </w:tcBorders>
          </w:tcPr>
          <w:p w:rsidR="008F7E2D" w:rsidRDefault="00282472" w:rsidP="002B1862">
            <w:pPr>
              <w:spacing w:line="240" w:lineRule="auto"/>
              <w:ind w:left="-122" w:right="-72"/>
              <w:jc w:val="right"/>
              <w:rPr>
                <w:rFonts w:ascii="Browallia New" w:eastAsia="Arial Unicode MS" w:hAnsi="Browallia New" w:cs="Browallia New"/>
                <w:sz w:val="22"/>
                <w:szCs w:val="22"/>
              </w:rPr>
            </w:pPr>
            <w:r>
              <w:rPr>
                <w:rFonts w:ascii="Browallia New" w:eastAsia="Arial Unicode MS" w:hAnsi="Browallia New" w:cs="Browallia New"/>
                <w:sz w:val="22"/>
                <w:szCs w:val="22"/>
              </w:rPr>
              <w:t>-</w:t>
            </w:r>
          </w:p>
        </w:tc>
      </w:tr>
      <w:tr w:rsidR="00CC5990" w:rsidRPr="00F36551" w:rsidTr="00B73F2E">
        <w:trPr>
          <w:cantSplit/>
          <w:trHeight w:val="20"/>
        </w:trPr>
        <w:tc>
          <w:tcPr>
            <w:tcW w:w="2998" w:type="dxa"/>
          </w:tcPr>
          <w:p w:rsidR="00CC5990" w:rsidRPr="00F36551" w:rsidRDefault="00CC5990" w:rsidP="002B1862">
            <w:pPr>
              <w:pStyle w:val="acctfourfigures"/>
              <w:tabs>
                <w:tab w:val="clear" w:pos="765"/>
                <w:tab w:val="decimal" w:pos="0"/>
              </w:tabs>
              <w:spacing w:line="240" w:lineRule="auto"/>
              <w:ind w:left="101"/>
              <w:rPr>
                <w:rFonts w:ascii="Browallia New" w:eastAsia="Arial Unicode MS" w:hAnsi="Browallia New" w:cs="Browallia New"/>
                <w:szCs w:val="22"/>
                <w:rtl/>
                <w:cs/>
                <w:lang w:val="en-US"/>
              </w:rPr>
            </w:pPr>
            <w:r w:rsidRPr="00F36551">
              <w:rPr>
                <w:rFonts w:ascii="Browallia New" w:eastAsia="Arial Unicode MS" w:hAnsi="Browallia New" w:cs="Browallia New"/>
                <w:szCs w:val="22"/>
                <w:cs/>
                <w:lang w:val="en-US" w:bidi="th-TH"/>
              </w:rPr>
              <w:t>รวม</w:t>
            </w:r>
          </w:p>
        </w:tc>
        <w:tc>
          <w:tcPr>
            <w:tcW w:w="4321" w:type="dxa"/>
            <w:gridSpan w:val="2"/>
          </w:tcPr>
          <w:p w:rsidR="00CC5990" w:rsidRPr="00F36551" w:rsidRDefault="00CC5990" w:rsidP="002B1862">
            <w:pPr>
              <w:pStyle w:val="acctfourfigures"/>
              <w:tabs>
                <w:tab w:val="clear" w:pos="765"/>
                <w:tab w:val="decimal" w:pos="0"/>
              </w:tabs>
              <w:spacing w:line="240" w:lineRule="auto"/>
              <w:rPr>
                <w:rFonts w:ascii="Browallia New" w:eastAsia="Arial Unicode MS" w:hAnsi="Browallia New" w:cs="Browallia New"/>
                <w:szCs w:val="22"/>
              </w:rPr>
            </w:pPr>
          </w:p>
        </w:tc>
        <w:tc>
          <w:tcPr>
            <w:tcW w:w="1008" w:type="dxa"/>
            <w:shd w:val="clear" w:color="auto" w:fill="FAFAFA"/>
            <w:vAlign w:val="center"/>
          </w:tcPr>
          <w:p w:rsidR="00CC5990" w:rsidRPr="00F36551" w:rsidRDefault="00CC5990" w:rsidP="002B1862">
            <w:pPr>
              <w:spacing w:line="240" w:lineRule="auto"/>
              <w:ind w:left="-122" w:right="-72"/>
              <w:jc w:val="right"/>
              <w:rPr>
                <w:rFonts w:ascii="Browallia New" w:eastAsia="Arial Unicode MS" w:hAnsi="Browallia New" w:cs="Browallia New"/>
                <w:sz w:val="22"/>
                <w:szCs w:val="22"/>
              </w:rPr>
            </w:pPr>
          </w:p>
        </w:tc>
        <w:tc>
          <w:tcPr>
            <w:tcW w:w="990" w:type="dxa"/>
            <w:shd w:val="clear" w:color="auto" w:fill="auto"/>
          </w:tcPr>
          <w:p w:rsidR="00CC5990" w:rsidRPr="00F36551" w:rsidRDefault="00CC5990" w:rsidP="002B1862">
            <w:pPr>
              <w:pStyle w:val="acctfourfigures"/>
              <w:tabs>
                <w:tab w:val="clear" w:pos="765"/>
              </w:tabs>
              <w:spacing w:line="240" w:lineRule="auto"/>
              <w:ind w:right="-72"/>
              <w:jc w:val="right"/>
              <w:rPr>
                <w:rFonts w:ascii="Browallia New" w:eastAsia="Arial Unicode MS" w:hAnsi="Browallia New" w:cs="Browallia New"/>
                <w:szCs w:val="22"/>
                <w:lang w:bidi="th-TH"/>
              </w:rPr>
            </w:pPr>
          </w:p>
        </w:tc>
        <w:tc>
          <w:tcPr>
            <w:tcW w:w="1008" w:type="dxa"/>
            <w:shd w:val="clear" w:color="auto" w:fill="FAFAFA"/>
            <w:vAlign w:val="center"/>
          </w:tcPr>
          <w:p w:rsidR="00CC5990" w:rsidRPr="00F36551" w:rsidRDefault="00CC5990" w:rsidP="002B1862">
            <w:pPr>
              <w:spacing w:line="240" w:lineRule="auto"/>
              <w:ind w:left="-122" w:right="-72"/>
              <w:jc w:val="right"/>
              <w:rPr>
                <w:rFonts w:ascii="Browallia New" w:eastAsia="Arial Unicode MS" w:hAnsi="Browallia New" w:cs="Browallia New"/>
                <w:sz w:val="22"/>
                <w:szCs w:val="22"/>
                <w:lang w:val="en-US"/>
              </w:rPr>
            </w:pPr>
          </w:p>
        </w:tc>
        <w:tc>
          <w:tcPr>
            <w:tcW w:w="1008" w:type="dxa"/>
          </w:tcPr>
          <w:p w:rsidR="00CC5990" w:rsidRPr="00F36551" w:rsidRDefault="00CC5990"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c>
          <w:tcPr>
            <w:tcW w:w="1008" w:type="dxa"/>
            <w:tcBorders>
              <w:top w:val="single" w:sz="4" w:space="0" w:color="auto"/>
              <w:bottom w:val="single" w:sz="4" w:space="0" w:color="auto"/>
            </w:tcBorders>
            <w:shd w:val="clear" w:color="auto" w:fill="FAFAFA"/>
          </w:tcPr>
          <w:p w:rsidR="00CC5990" w:rsidRPr="00F36551" w:rsidRDefault="00282472" w:rsidP="002B1862">
            <w:pPr>
              <w:pStyle w:val="acctfourfigures"/>
              <w:tabs>
                <w:tab w:val="clear" w:pos="765"/>
                <w:tab w:val="decimal" w:pos="550"/>
              </w:tabs>
              <w:spacing w:line="240" w:lineRule="auto"/>
              <w:ind w:right="-72"/>
              <w:jc w:val="right"/>
              <w:rPr>
                <w:rFonts w:ascii="Browallia New" w:eastAsia="Arial Unicode MS" w:hAnsi="Browallia New" w:cs="Browallia New"/>
                <w:noProof/>
                <w:szCs w:val="22"/>
                <w:lang w:bidi="th-TH"/>
              </w:rPr>
            </w:pPr>
            <w:r>
              <w:rPr>
                <w:rFonts w:ascii="Browallia New" w:eastAsia="Arial Unicode MS" w:hAnsi="Browallia New" w:cs="Browallia New"/>
                <w:noProof/>
                <w:szCs w:val="22"/>
                <w:lang w:bidi="th-TH"/>
              </w:rPr>
              <w:t>21,963,920</w:t>
            </w:r>
          </w:p>
        </w:tc>
        <w:tc>
          <w:tcPr>
            <w:tcW w:w="1008" w:type="dxa"/>
            <w:tcBorders>
              <w:top w:val="single" w:sz="4" w:space="0" w:color="auto"/>
              <w:bottom w:val="single" w:sz="4" w:space="0" w:color="auto"/>
            </w:tcBorders>
          </w:tcPr>
          <w:p w:rsidR="00CC5990" w:rsidRPr="00F36551" w:rsidRDefault="00FE7E97" w:rsidP="002B1862">
            <w:pPr>
              <w:pStyle w:val="acctfourfigures"/>
              <w:tabs>
                <w:tab w:val="clear" w:pos="765"/>
                <w:tab w:val="decimal" w:pos="550"/>
              </w:tabs>
              <w:spacing w:line="240" w:lineRule="auto"/>
              <w:ind w:right="-72"/>
              <w:jc w:val="right"/>
              <w:rPr>
                <w:rFonts w:ascii="Browallia New" w:eastAsia="Arial Unicode MS" w:hAnsi="Browallia New" w:cs="Browallia New"/>
                <w:noProof/>
                <w:szCs w:val="22"/>
                <w:lang w:val="en-US"/>
              </w:rPr>
            </w:pPr>
            <w:r w:rsidRPr="00FE7E97">
              <w:rPr>
                <w:rFonts w:ascii="Browallia New" w:eastAsia="Arial Unicode MS" w:hAnsi="Browallia New" w:cs="Browallia New"/>
                <w:noProof/>
                <w:szCs w:val="22"/>
              </w:rPr>
              <w:t>20</w:t>
            </w:r>
            <w:r w:rsidR="00CC5990">
              <w:rPr>
                <w:rFonts w:ascii="Browallia New" w:eastAsia="Arial Unicode MS" w:hAnsi="Browallia New" w:cs="Browallia New"/>
                <w:noProof/>
                <w:szCs w:val="22"/>
              </w:rPr>
              <w:t>,</w:t>
            </w:r>
            <w:r w:rsidRPr="00FE7E97">
              <w:rPr>
                <w:rFonts w:ascii="Browallia New" w:eastAsia="Arial Unicode MS" w:hAnsi="Browallia New" w:cs="Browallia New"/>
                <w:noProof/>
                <w:szCs w:val="22"/>
              </w:rPr>
              <w:t>376</w:t>
            </w:r>
            <w:r w:rsidR="00CC5990">
              <w:rPr>
                <w:rFonts w:ascii="Browallia New" w:eastAsia="Arial Unicode MS" w:hAnsi="Browallia New" w:cs="Browallia New"/>
                <w:noProof/>
                <w:szCs w:val="22"/>
              </w:rPr>
              <w:t>,</w:t>
            </w:r>
            <w:r w:rsidRPr="00FE7E97">
              <w:rPr>
                <w:rFonts w:ascii="Browallia New" w:eastAsia="Arial Unicode MS" w:hAnsi="Browallia New" w:cs="Browallia New"/>
                <w:noProof/>
                <w:szCs w:val="22"/>
              </w:rPr>
              <w:t>790</w:t>
            </w:r>
          </w:p>
        </w:tc>
        <w:tc>
          <w:tcPr>
            <w:tcW w:w="1008" w:type="dxa"/>
            <w:tcBorders>
              <w:top w:val="single" w:sz="4" w:space="0" w:color="auto"/>
              <w:bottom w:val="single" w:sz="4" w:space="0" w:color="auto"/>
            </w:tcBorders>
            <w:shd w:val="clear" w:color="auto" w:fill="FAFAFA"/>
          </w:tcPr>
          <w:p w:rsidR="00CC5990" w:rsidRPr="00F36551" w:rsidRDefault="00282472" w:rsidP="002B1862">
            <w:pPr>
              <w:pStyle w:val="acctfourfigures"/>
              <w:tabs>
                <w:tab w:val="clear" w:pos="765"/>
                <w:tab w:val="decimal" w:pos="533"/>
              </w:tabs>
              <w:spacing w:line="240" w:lineRule="auto"/>
              <w:ind w:right="-72"/>
              <w:jc w:val="right"/>
              <w:rPr>
                <w:rFonts w:ascii="Browallia New" w:eastAsia="Arial Unicode MS" w:hAnsi="Browallia New" w:cs="Browallia New"/>
                <w:noProof/>
                <w:szCs w:val="22"/>
                <w:lang w:val="en-US"/>
              </w:rPr>
            </w:pPr>
            <w:r>
              <w:rPr>
                <w:rFonts w:ascii="Browallia New" w:eastAsia="Arial Unicode MS" w:hAnsi="Browallia New" w:cs="Browallia New"/>
                <w:noProof/>
                <w:szCs w:val="22"/>
                <w:lang w:val="en-US"/>
              </w:rPr>
              <w:t>2,989,664</w:t>
            </w:r>
          </w:p>
        </w:tc>
        <w:tc>
          <w:tcPr>
            <w:tcW w:w="1010" w:type="dxa"/>
            <w:gridSpan w:val="2"/>
            <w:tcBorders>
              <w:top w:val="single" w:sz="4" w:space="0" w:color="auto"/>
              <w:bottom w:val="single" w:sz="4" w:space="0" w:color="auto"/>
            </w:tcBorders>
          </w:tcPr>
          <w:p w:rsidR="00CC5990" w:rsidRPr="00F36551" w:rsidRDefault="005D3DAC" w:rsidP="002B1862">
            <w:pPr>
              <w:spacing w:line="240" w:lineRule="auto"/>
              <w:ind w:left="-122" w:right="-72"/>
              <w:jc w:val="right"/>
              <w:rPr>
                <w:rFonts w:ascii="Browallia New" w:eastAsia="Arial Unicode MS" w:hAnsi="Browallia New" w:cs="Browallia New"/>
                <w:sz w:val="22"/>
                <w:szCs w:val="22"/>
              </w:rPr>
            </w:pPr>
            <w:r w:rsidRPr="005D3DAC">
              <w:rPr>
                <w:rFonts w:ascii="Browallia New" w:eastAsia="Arial Unicode MS" w:hAnsi="Browallia New" w:cs="Browallia New"/>
                <w:sz w:val="22"/>
                <w:szCs w:val="22"/>
              </w:rPr>
              <w:t>2,185,012</w:t>
            </w:r>
          </w:p>
        </w:tc>
      </w:tr>
      <w:tr w:rsidR="00FB3385" w:rsidRPr="00F36551" w:rsidTr="00B73F2E">
        <w:trPr>
          <w:cantSplit/>
          <w:trHeight w:val="20"/>
        </w:trPr>
        <w:tc>
          <w:tcPr>
            <w:tcW w:w="2998" w:type="dxa"/>
          </w:tcPr>
          <w:p w:rsidR="00FB3385" w:rsidRPr="00F36551" w:rsidRDefault="00FB3385" w:rsidP="002B1862">
            <w:pPr>
              <w:pStyle w:val="acctfourfigures"/>
              <w:tabs>
                <w:tab w:val="clear" w:pos="765"/>
                <w:tab w:val="decimal" w:pos="0"/>
              </w:tabs>
              <w:spacing w:line="240" w:lineRule="auto"/>
              <w:ind w:left="101"/>
              <w:rPr>
                <w:rFonts w:ascii="Browallia New" w:eastAsia="Arial Unicode MS" w:hAnsi="Browallia New" w:cs="Browallia New"/>
                <w:szCs w:val="22"/>
                <w:cs/>
                <w:lang w:val="en-US" w:bidi="th-TH"/>
              </w:rPr>
            </w:pPr>
          </w:p>
        </w:tc>
        <w:tc>
          <w:tcPr>
            <w:tcW w:w="4321" w:type="dxa"/>
            <w:gridSpan w:val="2"/>
          </w:tcPr>
          <w:p w:rsidR="00FB3385" w:rsidRPr="00F36551" w:rsidRDefault="00FB3385" w:rsidP="002B1862">
            <w:pPr>
              <w:pStyle w:val="acctfourfigures"/>
              <w:tabs>
                <w:tab w:val="clear" w:pos="765"/>
                <w:tab w:val="decimal" w:pos="0"/>
              </w:tabs>
              <w:spacing w:line="240" w:lineRule="auto"/>
              <w:rPr>
                <w:rFonts w:ascii="Browallia New" w:eastAsia="Arial Unicode MS" w:hAnsi="Browallia New" w:cs="Browallia New"/>
                <w:szCs w:val="22"/>
              </w:rPr>
            </w:pPr>
          </w:p>
        </w:tc>
        <w:tc>
          <w:tcPr>
            <w:tcW w:w="1008" w:type="dxa"/>
            <w:shd w:val="clear" w:color="auto" w:fill="FAFAFA"/>
            <w:vAlign w:val="center"/>
          </w:tcPr>
          <w:p w:rsidR="00FB3385" w:rsidRPr="00F36551" w:rsidRDefault="00FB3385" w:rsidP="002B1862">
            <w:pPr>
              <w:spacing w:line="240" w:lineRule="auto"/>
              <w:ind w:left="-122" w:right="-72"/>
              <w:jc w:val="right"/>
              <w:rPr>
                <w:rFonts w:ascii="Browallia New" w:eastAsia="Arial Unicode MS" w:hAnsi="Browallia New" w:cs="Browallia New"/>
                <w:sz w:val="22"/>
                <w:szCs w:val="22"/>
              </w:rPr>
            </w:pPr>
          </w:p>
        </w:tc>
        <w:tc>
          <w:tcPr>
            <w:tcW w:w="990" w:type="dxa"/>
            <w:shd w:val="clear" w:color="auto" w:fill="auto"/>
          </w:tcPr>
          <w:p w:rsidR="00FB3385" w:rsidRPr="00F36551" w:rsidRDefault="00FB3385" w:rsidP="002B1862">
            <w:pPr>
              <w:pStyle w:val="acctfourfigures"/>
              <w:tabs>
                <w:tab w:val="clear" w:pos="765"/>
              </w:tabs>
              <w:spacing w:line="240" w:lineRule="auto"/>
              <w:ind w:right="-72"/>
              <w:jc w:val="right"/>
              <w:rPr>
                <w:rFonts w:ascii="Browallia New" w:eastAsia="Arial Unicode MS" w:hAnsi="Browallia New" w:cs="Browallia New"/>
                <w:szCs w:val="22"/>
                <w:lang w:bidi="th-TH"/>
              </w:rPr>
            </w:pPr>
          </w:p>
        </w:tc>
        <w:tc>
          <w:tcPr>
            <w:tcW w:w="1008" w:type="dxa"/>
            <w:shd w:val="clear" w:color="auto" w:fill="FAFAFA"/>
            <w:vAlign w:val="center"/>
          </w:tcPr>
          <w:p w:rsidR="00FB3385" w:rsidRPr="00F36551" w:rsidRDefault="00FB3385" w:rsidP="002B1862">
            <w:pPr>
              <w:spacing w:line="240" w:lineRule="auto"/>
              <w:ind w:left="-122" w:right="-72"/>
              <w:jc w:val="right"/>
              <w:rPr>
                <w:rFonts w:ascii="Browallia New" w:eastAsia="Arial Unicode MS" w:hAnsi="Browallia New" w:cs="Browallia New"/>
                <w:sz w:val="22"/>
                <w:szCs w:val="22"/>
                <w:lang w:val="en-US"/>
              </w:rPr>
            </w:pPr>
          </w:p>
        </w:tc>
        <w:tc>
          <w:tcPr>
            <w:tcW w:w="1008" w:type="dxa"/>
          </w:tcPr>
          <w:p w:rsidR="00FB3385" w:rsidRPr="00F36551" w:rsidRDefault="00FB3385"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c>
          <w:tcPr>
            <w:tcW w:w="1008" w:type="dxa"/>
            <w:tcBorders>
              <w:top w:val="single" w:sz="4" w:space="0" w:color="auto"/>
            </w:tcBorders>
            <w:shd w:val="clear" w:color="auto" w:fill="FAFAFA"/>
          </w:tcPr>
          <w:p w:rsidR="00FB3385" w:rsidRDefault="00FB3385" w:rsidP="002B1862">
            <w:pPr>
              <w:pStyle w:val="acctfourfigures"/>
              <w:tabs>
                <w:tab w:val="clear" w:pos="765"/>
                <w:tab w:val="decimal" w:pos="550"/>
              </w:tabs>
              <w:spacing w:line="240" w:lineRule="auto"/>
              <w:ind w:right="-72"/>
              <w:jc w:val="right"/>
              <w:rPr>
                <w:rFonts w:ascii="Browallia New" w:eastAsia="Arial Unicode MS" w:hAnsi="Browallia New" w:cs="Browallia New"/>
                <w:noProof/>
                <w:szCs w:val="22"/>
                <w:lang w:bidi="th-TH"/>
              </w:rPr>
            </w:pPr>
          </w:p>
        </w:tc>
        <w:tc>
          <w:tcPr>
            <w:tcW w:w="1008" w:type="dxa"/>
            <w:tcBorders>
              <w:top w:val="single" w:sz="4" w:space="0" w:color="auto"/>
            </w:tcBorders>
          </w:tcPr>
          <w:p w:rsidR="00FB3385" w:rsidRDefault="00FB3385" w:rsidP="002B1862">
            <w:pPr>
              <w:pStyle w:val="acctfourfigures"/>
              <w:tabs>
                <w:tab w:val="clear" w:pos="765"/>
                <w:tab w:val="decimal" w:pos="550"/>
              </w:tabs>
              <w:spacing w:line="240" w:lineRule="auto"/>
              <w:ind w:right="-72"/>
              <w:jc w:val="right"/>
              <w:rPr>
                <w:rFonts w:ascii="Browallia New" w:eastAsia="Arial Unicode MS" w:hAnsi="Browallia New" w:cs="Browallia New"/>
                <w:noProof/>
                <w:szCs w:val="22"/>
              </w:rPr>
            </w:pPr>
          </w:p>
        </w:tc>
        <w:tc>
          <w:tcPr>
            <w:tcW w:w="1008" w:type="dxa"/>
            <w:tcBorders>
              <w:top w:val="single" w:sz="4" w:space="0" w:color="auto"/>
            </w:tcBorders>
            <w:shd w:val="clear" w:color="auto" w:fill="FAFAFA"/>
          </w:tcPr>
          <w:p w:rsidR="00FB3385" w:rsidRDefault="00FB3385" w:rsidP="002B1862">
            <w:pPr>
              <w:pStyle w:val="acctfourfigures"/>
              <w:tabs>
                <w:tab w:val="clear" w:pos="765"/>
                <w:tab w:val="decimal" w:pos="533"/>
              </w:tabs>
              <w:spacing w:line="240" w:lineRule="auto"/>
              <w:ind w:right="-72"/>
              <w:jc w:val="right"/>
              <w:rPr>
                <w:rFonts w:ascii="Browallia New" w:eastAsia="Arial Unicode MS" w:hAnsi="Browallia New" w:cs="Browallia New"/>
                <w:noProof/>
                <w:szCs w:val="22"/>
                <w:lang w:val="en-US"/>
              </w:rPr>
            </w:pPr>
          </w:p>
        </w:tc>
        <w:tc>
          <w:tcPr>
            <w:tcW w:w="1010" w:type="dxa"/>
            <w:gridSpan w:val="2"/>
            <w:tcBorders>
              <w:top w:val="single" w:sz="4" w:space="0" w:color="auto"/>
            </w:tcBorders>
          </w:tcPr>
          <w:p w:rsidR="00FB3385" w:rsidRDefault="00FB3385" w:rsidP="002B1862">
            <w:pPr>
              <w:spacing w:line="240" w:lineRule="auto"/>
              <w:ind w:left="-122" w:right="-72"/>
              <w:jc w:val="right"/>
              <w:rPr>
                <w:rFonts w:ascii="Browallia New" w:eastAsia="Arial Unicode MS" w:hAnsi="Browallia New" w:cs="Browallia New"/>
                <w:sz w:val="22"/>
                <w:szCs w:val="22"/>
              </w:rPr>
            </w:pPr>
          </w:p>
        </w:tc>
      </w:tr>
      <w:tr w:rsidR="00793F0F" w:rsidRPr="00F36551" w:rsidTr="00B73F2E">
        <w:trPr>
          <w:cantSplit/>
          <w:trHeight w:val="85"/>
        </w:trPr>
        <w:tc>
          <w:tcPr>
            <w:tcW w:w="7319" w:type="dxa"/>
            <w:gridSpan w:val="3"/>
            <w:vAlign w:val="center"/>
          </w:tcPr>
          <w:p w:rsidR="00793F0F" w:rsidRPr="00793F0F" w:rsidRDefault="00793F0F" w:rsidP="002B1862">
            <w:pPr>
              <w:spacing w:line="240" w:lineRule="auto"/>
              <w:ind w:left="272" w:hanging="171"/>
              <w:rPr>
                <w:rFonts w:ascii="Browallia New" w:eastAsia="Arial Unicode MS" w:hAnsi="Browallia New" w:cs="Browallia New"/>
                <w:sz w:val="22"/>
                <w:szCs w:val="22"/>
                <w:cs/>
              </w:rPr>
            </w:pPr>
            <w:r w:rsidRPr="00793F0F">
              <w:rPr>
                <w:rFonts w:ascii="Browallia New" w:eastAsia="Arial Unicode MS" w:hAnsi="Browallia New" w:cs="Browallia New"/>
                <w:sz w:val="22"/>
                <w:szCs w:val="22"/>
                <w:cs/>
              </w:rPr>
              <w:t>รายละเอียดเกี่ยวกับบริษัทย่อยที่บริษัทถือหุ้นทางตรง ซึ่งจัดตั้งขึ้นในต่างประเทศ</w:t>
            </w:r>
          </w:p>
        </w:tc>
        <w:tc>
          <w:tcPr>
            <w:tcW w:w="1008" w:type="dxa"/>
            <w:shd w:val="clear" w:color="auto" w:fill="FAFAFA"/>
            <w:vAlign w:val="center"/>
          </w:tcPr>
          <w:p w:rsidR="00793F0F" w:rsidRPr="00F36551" w:rsidRDefault="00793F0F" w:rsidP="002B1862">
            <w:pPr>
              <w:spacing w:line="240" w:lineRule="auto"/>
              <w:ind w:left="-122" w:right="-72"/>
              <w:jc w:val="right"/>
              <w:rPr>
                <w:rFonts w:ascii="Browallia New" w:eastAsia="Arial Unicode MS" w:hAnsi="Browallia New" w:cs="Browallia New"/>
                <w:sz w:val="12"/>
                <w:szCs w:val="12"/>
                <w:lang w:val="en-US"/>
              </w:rPr>
            </w:pPr>
          </w:p>
        </w:tc>
        <w:tc>
          <w:tcPr>
            <w:tcW w:w="990" w:type="dxa"/>
            <w:vAlign w:val="center"/>
          </w:tcPr>
          <w:p w:rsidR="00793F0F" w:rsidRPr="00F36551" w:rsidRDefault="00793F0F" w:rsidP="002B1862">
            <w:pPr>
              <w:spacing w:line="240" w:lineRule="auto"/>
              <w:ind w:left="-122" w:right="-72"/>
              <w:jc w:val="right"/>
              <w:rPr>
                <w:rFonts w:ascii="Browallia New" w:eastAsia="Arial Unicode MS" w:hAnsi="Browallia New" w:cs="Browallia New"/>
                <w:sz w:val="12"/>
                <w:szCs w:val="12"/>
                <w:lang w:val="en-US"/>
              </w:rPr>
            </w:pPr>
          </w:p>
        </w:tc>
        <w:tc>
          <w:tcPr>
            <w:tcW w:w="1008" w:type="dxa"/>
            <w:shd w:val="clear" w:color="auto" w:fill="FAFAFA"/>
            <w:vAlign w:val="center"/>
          </w:tcPr>
          <w:p w:rsidR="00793F0F" w:rsidRPr="00F36551" w:rsidRDefault="00793F0F" w:rsidP="002B1862">
            <w:pPr>
              <w:spacing w:line="240" w:lineRule="auto"/>
              <w:ind w:left="-122" w:right="-72"/>
              <w:jc w:val="right"/>
              <w:rPr>
                <w:rFonts w:ascii="Browallia New" w:eastAsia="Arial Unicode MS" w:hAnsi="Browallia New" w:cs="Browallia New"/>
                <w:sz w:val="12"/>
                <w:szCs w:val="12"/>
                <w:lang w:val="en-US"/>
              </w:rPr>
            </w:pPr>
          </w:p>
        </w:tc>
        <w:tc>
          <w:tcPr>
            <w:tcW w:w="1008" w:type="dxa"/>
            <w:vAlign w:val="center"/>
          </w:tcPr>
          <w:p w:rsidR="00793F0F" w:rsidRPr="00F36551" w:rsidRDefault="00793F0F" w:rsidP="002B1862">
            <w:pPr>
              <w:spacing w:line="240" w:lineRule="auto"/>
              <w:ind w:left="-122" w:right="-72"/>
              <w:jc w:val="right"/>
              <w:rPr>
                <w:rFonts w:ascii="Browallia New" w:eastAsia="Arial Unicode MS" w:hAnsi="Browallia New" w:cs="Browallia New"/>
                <w:sz w:val="12"/>
                <w:szCs w:val="12"/>
                <w:lang w:val="en-US"/>
              </w:rPr>
            </w:pPr>
          </w:p>
        </w:tc>
        <w:tc>
          <w:tcPr>
            <w:tcW w:w="1008" w:type="dxa"/>
            <w:shd w:val="clear" w:color="auto" w:fill="FAFAFA"/>
            <w:vAlign w:val="center"/>
          </w:tcPr>
          <w:p w:rsidR="00793F0F" w:rsidRPr="00F36551" w:rsidRDefault="00793F0F" w:rsidP="002B1862">
            <w:pPr>
              <w:spacing w:line="240" w:lineRule="auto"/>
              <w:ind w:left="-122" w:right="-72"/>
              <w:jc w:val="right"/>
              <w:rPr>
                <w:rFonts w:ascii="Browallia New" w:eastAsia="Arial Unicode MS" w:hAnsi="Browallia New" w:cs="Browallia New"/>
                <w:sz w:val="12"/>
                <w:szCs w:val="12"/>
                <w:lang w:val="en-US"/>
              </w:rPr>
            </w:pPr>
          </w:p>
        </w:tc>
        <w:tc>
          <w:tcPr>
            <w:tcW w:w="1008" w:type="dxa"/>
            <w:vAlign w:val="center"/>
          </w:tcPr>
          <w:p w:rsidR="00793F0F" w:rsidRPr="00F36551" w:rsidRDefault="00793F0F" w:rsidP="002B1862">
            <w:pPr>
              <w:spacing w:line="240" w:lineRule="auto"/>
              <w:ind w:left="-122" w:right="-72"/>
              <w:jc w:val="right"/>
              <w:rPr>
                <w:rFonts w:ascii="Browallia New" w:eastAsia="Arial Unicode MS" w:hAnsi="Browallia New" w:cs="Browallia New"/>
                <w:sz w:val="12"/>
                <w:szCs w:val="12"/>
                <w:lang w:val="en-US"/>
              </w:rPr>
            </w:pPr>
          </w:p>
        </w:tc>
        <w:tc>
          <w:tcPr>
            <w:tcW w:w="1008" w:type="dxa"/>
            <w:shd w:val="clear" w:color="auto" w:fill="FAFAFA"/>
            <w:vAlign w:val="center"/>
          </w:tcPr>
          <w:p w:rsidR="00793F0F" w:rsidRPr="00F36551" w:rsidRDefault="00793F0F" w:rsidP="002B1862">
            <w:pPr>
              <w:pStyle w:val="acctfourfigures"/>
              <w:tabs>
                <w:tab w:val="clear" w:pos="765"/>
                <w:tab w:val="decimal" w:pos="550"/>
              </w:tabs>
              <w:spacing w:line="240" w:lineRule="auto"/>
              <w:ind w:right="-72"/>
              <w:jc w:val="right"/>
              <w:rPr>
                <w:rFonts w:ascii="Browallia New" w:eastAsia="Arial Unicode MS" w:hAnsi="Browallia New" w:cs="Browallia New"/>
                <w:sz w:val="12"/>
                <w:szCs w:val="12"/>
                <w:lang w:bidi="th-TH"/>
              </w:rPr>
            </w:pPr>
          </w:p>
        </w:tc>
        <w:tc>
          <w:tcPr>
            <w:tcW w:w="1010" w:type="dxa"/>
            <w:gridSpan w:val="2"/>
            <w:vAlign w:val="center"/>
          </w:tcPr>
          <w:p w:rsidR="00793F0F" w:rsidRPr="00F36551" w:rsidRDefault="00793F0F" w:rsidP="002B1862">
            <w:pPr>
              <w:pStyle w:val="acctfourfigures"/>
              <w:tabs>
                <w:tab w:val="clear" w:pos="765"/>
                <w:tab w:val="decimal" w:pos="550"/>
              </w:tabs>
              <w:spacing w:line="240" w:lineRule="auto"/>
              <w:ind w:right="-72"/>
              <w:jc w:val="right"/>
              <w:rPr>
                <w:rFonts w:ascii="Browallia New" w:eastAsia="Arial Unicode MS" w:hAnsi="Browallia New" w:cs="Browallia New"/>
                <w:sz w:val="12"/>
                <w:szCs w:val="12"/>
                <w:lang w:bidi="th-TH"/>
              </w:rPr>
            </w:pPr>
          </w:p>
        </w:tc>
      </w:tr>
      <w:tr w:rsidR="00793F0F" w:rsidRPr="00F36551" w:rsidTr="00B73F2E">
        <w:trPr>
          <w:cantSplit/>
          <w:trHeight w:val="85"/>
        </w:trPr>
        <w:tc>
          <w:tcPr>
            <w:tcW w:w="3088" w:type="dxa"/>
            <w:gridSpan w:val="2"/>
            <w:vAlign w:val="center"/>
          </w:tcPr>
          <w:p w:rsidR="00793F0F" w:rsidRPr="00F36551" w:rsidRDefault="00793F0F" w:rsidP="002B1862">
            <w:pPr>
              <w:pStyle w:val="acctfourfigures"/>
              <w:tabs>
                <w:tab w:val="clear" w:pos="765"/>
                <w:tab w:val="decimal" w:pos="0"/>
              </w:tabs>
              <w:spacing w:line="240" w:lineRule="auto"/>
              <w:ind w:left="101"/>
              <w:rPr>
                <w:rFonts w:ascii="Browallia New" w:eastAsia="Arial Unicode MS" w:hAnsi="Browallia New" w:cs="Browallia New"/>
                <w:sz w:val="12"/>
                <w:szCs w:val="12"/>
                <w:rtl/>
                <w:cs/>
                <w:lang w:val="en-US"/>
              </w:rPr>
            </w:pPr>
          </w:p>
        </w:tc>
        <w:tc>
          <w:tcPr>
            <w:tcW w:w="4231" w:type="dxa"/>
            <w:vAlign w:val="center"/>
          </w:tcPr>
          <w:p w:rsidR="00793F0F" w:rsidRPr="00F36551" w:rsidRDefault="00793F0F" w:rsidP="002B1862">
            <w:pPr>
              <w:spacing w:line="240" w:lineRule="auto"/>
              <w:ind w:left="171" w:hanging="171"/>
              <w:rPr>
                <w:rFonts w:ascii="Browallia New" w:eastAsia="Arial Unicode MS" w:hAnsi="Browallia New" w:cs="Browallia New"/>
                <w:sz w:val="12"/>
                <w:szCs w:val="12"/>
                <w:cs/>
              </w:rPr>
            </w:pPr>
          </w:p>
        </w:tc>
        <w:tc>
          <w:tcPr>
            <w:tcW w:w="1008" w:type="dxa"/>
            <w:shd w:val="clear" w:color="auto" w:fill="FAFAFA"/>
            <w:vAlign w:val="center"/>
          </w:tcPr>
          <w:p w:rsidR="00793F0F" w:rsidRPr="00F36551" w:rsidRDefault="00793F0F" w:rsidP="002B1862">
            <w:pPr>
              <w:spacing w:line="240" w:lineRule="auto"/>
              <w:ind w:left="-122" w:right="-72"/>
              <w:jc w:val="right"/>
              <w:rPr>
                <w:rFonts w:ascii="Browallia New" w:eastAsia="Arial Unicode MS" w:hAnsi="Browallia New" w:cs="Browallia New"/>
                <w:sz w:val="12"/>
                <w:szCs w:val="12"/>
                <w:lang w:val="en-US"/>
              </w:rPr>
            </w:pPr>
          </w:p>
        </w:tc>
        <w:tc>
          <w:tcPr>
            <w:tcW w:w="990" w:type="dxa"/>
            <w:vAlign w:val="center"/>
          </w:tcPr>
          <w:p w:rsidR="00793F0F" w:rsidRPr="00F36551" w:rsidRDefault="00793F0F" w:rsidP="002B1862">
            <w:pPr>
              <w:spacing w:line="240" w:lineRule="auto"/>
              <w:ind w:left="-122" w:right="-72"/>
              <w:jc w:val="right"/>
              <w:rPr>
                <w:rFonts w:ascii="Browallia New" w:eastAsia="Arial Unicode MS" w:hAnsi="Browallia New" w:cs="Browallia New"/>
                <w:sz w:val="12"/>
                <w:szCs w:val="12"/>
                <w:lang w:val="en-US"/>
              </w:rPr>
            </w:pPr>
          </w:p>
        </w:tc>
        <w:tc>
          <w:tcPr>
            <w:tcW w:w="1008" w:type="dxa"/>
            <w:shd w:val="clear" w:color="auto" w:fill="FAFAFA"/>
            <w:vAlign w:val="center"/>
          </w:tcPr>
          <w:p w:rsidR="00793F0F" w:rsidRPr="00F36551" w:rsidRDefault="00793F0F" w:rsidP="002B1862">
            <w:pPr>
              <w:spacing w:line="240" w:lineRule="auto"/>
              <w:ind w:left="-122" w:right="-72"/>
              <w:jc w:val="right"/>
              <w:rPr>
                <w:rFonts w:ascii="Browallia New" w:eastAsia="Arial Unicode MS" w:hAnsi="Browallia New" w:cs="Browallia New"/>
                <w:sz w:val="12"/>
                <w:szCs w:val="12"/>
                <w:lang w:val="en-US"/>
              </w:rPr>
            </w:pPr>
          </w:p>
        </w:tc>
        <w:tc>
          <w:tcPr>
            <w:tcW w:w="1008" w:type="dxa"/>
            <w:vAlign w:val="center"/>
          </w:tcPr>
          <w:p w:rsidR="00793F0F" w:rsidRPr="00F36551" w:rsidRDefault="00793F0F" w:rsidP="002B1862">
            <w:pPr>
              <w:spacing w:line="240" w:lineRule="auto"/>
              <w:ind w:left="-122" w:right="-72"/>
              <w:jc w:val="right"/>
              <w:rPr>
                <w:rFonts w:ascii="Browallia New" w:eastAsia="Arial Unicode MS" w:hAnsi="Browallia New" w:cs="Browallia New"/>
                <w:sz w:val="12"/>
                <w:szCs w:val="12"/>
                <w:lang w:val="en-US"/>
              </w:rPr>
            </w:pPr>
          </w:p>
        </w:tc>
        <w:tc>
          <w:tcPr>
            <w:tcW w:w="1008" w:type="dxa"/>
            <w:shd w:val="clear" w:color="auto" w:fill="FAFAFA"/>
            <w:vAlign w:val="center"/>
          </w:tcPr>
          <w:p w:rsidR="00793F0F" w:rsidRPr="00F36551" w:rsidRDefault="00793F0F" w:rsidP="002B1862">
            <w:pPr>
              <w:spacing w:line="240" w:lineRule="auto"/>
              <w:ind w:left="-122" w:right="-72"/>
              <w:jc w:val="right"/>
              <w:rPr>
                <w:rFonts w:ascii="Browallia New" w:eastAsia="Arial Unicode MS" w:hAnsi="Browallia New" w:cs="Browallia New"/>
                <w:sz w:val="12"/>
                <w:szCs w:val="12"/>
                <w:lang w:val="en-US"/>
              </w:rPr>
            </w:pPr>
          </w:p>
        </w:tc>
        <w:tc>
          <w:tcPr>
            <w:tcW w:w="1008" w:type="dxa"/>
            <w:vAlign w:val="center"/>
          </w:tcPr>
          <w:p w:rsidR="00793F0F" w:rsidRPr="00F36551" w:rsidRDefault="00793F0F" w:rsidP="002B1862">
            <w:pPr>
              <w:spacing w:line="240" w:lineRule="auto"/>
              <w:ind w:left="-122" w:right="-72"/>
              <w:jc w:val="right"/>
              <w:rPr>
                <w:rFonts w:ascii="Browallia New" w:eastAsia="Arial Unicode MS" w:hAnsi="Browallia New" w:cs="Browallia New"/>
                <w:sz w:val="12"/>
                <w:szCs w:val="12"/>
                <w:lang w:val="en-US"/>
              </w:rPr>
            </w:pPr>
          </w:p>
        </w:tc>
        <w:tc>
          <w:tcPr>
            <w:tcW w:w="1008" w:type="dxa"/>
            <w:shd w:val="clear" w:color="auto" w:fill="FAFAFA"/>
            <w:vAlign w:val="center"/>
          </w:tcPr>
          <w:p w:rsidR="00793F0F" w:rsidRPr="00F36551" w:rsidRDefault="00793F0F" w:rsidP="002B1862">
            <w:pPr>
              <w:pStyle w:val="acctfourfigures"/>
              <w:tabs>
                <w:tab w:val="clear" w:pos="765"/>
                <w:tab w:val="decimal" w:pos="550"/>
              </w:tabs>
              <w:spacing w:line="240" w:lineRule="auto"/>
              <w:ind w:right="-72"/>
              <w:jc w:val="right"/>
              <w:rPr>
                <w:rFonts w:ascii="Browallia New" w:eastAsia="Arial Unicode MS" w:hAnsi="Browallia New" w:cs="Browallia New"/>
                <w:sz w:val="12"/>
                <w:szCs w:val="12"/>
                <w:lang w:bidi="th-TH"/>
              </w:rPr>
            </w:pPr>
          </w:p>
        </w:tc>
        <w:tc>
          <w:tcPr>
            <w:tcW w:w="1010" w:type="dxa"/>
            <w:gridSpan w:val="2"/>
            <w:vAlign w:val="center"/>
          </w:tcPr>
          <w:p w:rsidR="00793F0F" w:rsidRPr="00F36551" w:rsidRDefault="00793F0F" w:rsidP="002B1862">
            <w:pPr>
              <w:pStyle w:val="acctfourfigures"/>
              <w:tabs>
                <w:tab w:val="clear" w:pos="765"/>
                <w:tab w:val="decimal" w:pos="550"/>
              </w:tabs>
              <w:spacing w:line="240" w:lineRule="auto"/>
              <w:ind w:right="-72"/>
              <w:jc w:val="right"/>
              <w:rPr>
                <w:rFonts w:ascii="Browallia New" w:eastAsia="Arial Unicode MS" w:hAnsi="Browallia New" w:cs="Browallia New"/>
                <w:sz w:val="12"/>
                <w:szCs w:val="12"/>
                <w:lang w:bidi="th-TH"/>
              </w:rPr>
            </w:pPr>
          </w:p>
        </w:tc>
      </w:tr>
      <w:tr w:rsidR="00CC5990" w:rsidRPr="00F36551" w:rsidTr="00B73F2E">
        <w:trPr>
          <w:cantSplit/>
          <w:trHeight w:val="270"/>
        </w:trPr>
        <w:tc>
          <w:tcPr>
            <w:tcW w:w="3088" w:type="dxa"/>
            <w:gridSpan w:val="2"/>
          </w:tcPr>
          <w:p w:rsidR="00CC5990" w:rsidRPr="00F36551" w:rsidRDefault="00CC5990" w:rsidP="002B1862">
            <w:pPr>
              <w:pStyle w:val="acctfourfigures"/>
              <w:tabs>
                <w:tab w:val="clear" w:pos="765"/>
                <w:tab w:val="decimal" w:pos="0"/>
              </w:tabs>
              <w:spacing w:line="240" w:lineRule="auto"/>
              <w:ind w:left="101"/>
              <w:rPr>
                <w:rFonts w:ascii="Browallia New" w:eastAsia="Arial Unicode MS" w:hAnsi="Browallia New" w:cs="Browallia New"/>
                <w:szCs w:val="22"/>
                <w:cs/>
                <w:lang w:val="en-US" w:bidi="th-TH"/>
              </w:rPr>
            </w:pPr>
            <w:proofErr w:type="spellStart"/>
            <w:r w:rsidRPr="00F36551">
              <w:rPr>
                <w:rFonts w:ascii="Browallia New" w:eastAsia="Arial Unicode MS" w:hAnsi="Browallia New" w:cs="Browallia New"/>
                <w:szCs w:val="22"/>
                <w:lang w:val="en-US" w:bidi="th-TH"/>
              </w:rPr>
              <w:t>Amita</w:t>
            </w:r>
            <w:proofErr w:type="spellEnd"/>
            <w:r w:rsidRPr="00F36551">
              <w:rPr>
                <w:rFonts w:ascii="Browallia New" w:eastAsia="Arial Unicode MS" w:hAnsi="Browallia New" w:cs="Browallia New"/>
                <w:szCs w:val="22"/>
                <w:lang w:val="en-US" w:bidi="th-TH"/>
              </w:rPr>
              <w:t xml:space="preserve"> Technologies Inc.</w:t>
            </w:r>
          </w:p>
        </w:tc>
        <w:tc>
          <w:tcPr>
            <w:tcW w:w="4231" w:type="dxa"/>
          </w:tcPr>
          <w:p w:rsidR="00CC5990" w:rsidRPr="00F36551" w:rsidRDefault="00CC5990" w:rsidP="002B1862">
            <w:pPr>
              <w:spacing w:line="240" w:lineRule="auto"/>
              <w:ind w:left="179" w:hanging="142"/>
              <w:rPr>
                <w:rFonts w:ascii="Browallia New" w:eastAsia="Arial Unicode MS" w:hAnsi="Browallia New" w:cs="Browallia New"/>
                <w:sz w:val="22"/>
                <w:szCs w:val="22"/>
                <w:cs/>
                <w:lang w:val="en-US"/>
              </w:rPr>
            </w:pPr>
            <w:r w:rsidRPr="00F36551">
              <w:rPr>
                <w:rFonts w:ascii="Browallia New" w:eastAsia="Arial Unicode MS" w:hAnsi="Browallia New" w:cs="Browallia New"/>
                <w:sz w:val="22"/>
                <w:szCs w:val="22"/>
                <w:cs/>
                <w:lang w:val="en-US"/>
              </w:rPr>
              <w:t>พัฒนา ผลิตและจำหน่ายแบตเตอรี่ไฟฟ้า</w:t>
            </w:r>
          </w:p>
        </w:tc>
        <w:tc>
          <w:tcPr>
            <w:tcW w:w="1008" w:type="dxa"/>
            <w:shd w:val="clear" w:color="auto" w:fill="FAFAFA"/>
            <w:vAlign w:val="center"/>
          </w:tcPr>
          <w:p w:rsidR="00CC5990" w:rsidRPr="00F36551" w:rsidRDefault="00B73F2E" w:rsidP="002B1862">
            <w:pPr>
              <w:spacing w:line="240" w:lineRule="auto"/>
              <w:ind w:right="-72"/>
              <w:jc w:val="right"/>
              <w:rPr>
                <w:rFonts w:ascii="Browallia New" w:eastAsia="Arial Unicode MS" w:hAnsi="Browallia New" w:cs="Browallia New"/>
                <w:sz w:val="22"/>
                <w:szCs w:val="22"/>
              </w:rPr>
            </w:pPr>
            <w:r>
              <w:rPr>
                <w:rFonts w:ascii="Browallia New" w:eastAsia="Arial Unicode MS" w:hAnsi="Browallia New" w:cs="Browallia New"/>
                <w:sz w:val="22"/>
                <w:szCs w:val="22"/>
              </w:rPr>
              <w:t>65.61</w:t>
            </w:r>
          </w:p>
        </w:tc>
        <w:tc>
          <w:tcPr>
            <w:tcW w:w="990" w:type="dxa"/>
            <w:vAlign w:val="center"/>
          </w:tcPr>
          <w:p w:rsidR="00CC5990" w:rsidRPr="00F36551" w:rsidRDefault="00FE7E97" w:rsidP="002B1862">
            <w:pPr>
              <w:spacing w:line="240" w:lineRule="auto"/>
              <w:ind w:right="-72"/>
              <w:jc w:val="right"/>
              <w:rPr>
                <w:rFonts w:ascii="Browallia New" w:eastAsia="Arial Unicode MS" w:hAnsi="Browallia New" w:cs="Browallia New"/>
                <w:sz w:val="22"/>
                <w:szCs w:val="22"/>
              </w:rPr>
            </w:pPr>
            <w:r w:rsidRPr="00FE7E97">
              <w:rPr>
                <w:rFonts w:ascii="Browallia New" w:eastAsia="Arial Unicode MS" w:hAnsi="Browallia New" w:cs="Browallia New"/>
                <w:sz w:val="22"/>
                <w:szCs w:val="22"/>
              </w:rPr>
              <w:t>65</w:t>
            </w:r>
            <w:r w:rsidR="00CC5990">
              <w:rPr>
                <w:rFonts w:ascii="Browallia New" w:eastAsia="Arial Unicode MS" w:hAnsi="Browallia New" w:cs="Browallia New"/>
                <w:sz w:val="22"/>
                <w:szCs w:val="22"/>
              </w:rPr>
              <w:t>.</w:t>
            </w:r>
            <w:r w:rsidRPr="00FE7E97">
              <w:rPr>
                <w:rFonts w:ascii="Browallia New" w:eastAsia="Arial Unicode MS" w:hAnsi="Browallia New" w:cs="Browallia New"/>
                <w:sz w:val="22"/>
                <w:szCs w:val="22"/>
              </w:rPr>
              <w:t>61</w:t>
            </w:r>
          </w:p>
        </w:tc>
        <w:tc>
          <w:tcPr>
            <w:tcW w:w="1008" w:type="dxa"/>
            <w:shd w:val="clear" w:color="auto" w:fill="FAFAFA"/>
            <w:vAlign w:val="center"/>
          </w:tcPr>
          <w:p w:rsidR="00CC5990" w:rsidRPr="00F36551" w:rsidRDefault="00B73F2E" w:rsidP="002B1862">
            <w:pPr>
              <w:spacing w:line="240" w:lineRule="auto"/>
              <w:ind w:right="-72"/>
              <w:jc w:val="right"/>
              <w:rPr>
                <w:rFonts w:ascii="Browallia New" w:eastAsia="Arial Unicode MS" w:hAnsi="Browallia New" w:cs="Browallia New"/>
                <w:sz w:val="22"/>
                <w:szCs w:val="22"/>
                <w:lang w:val="en-US"/>
              </w:rPr>
            </w:pPr>
            <w:r>
              <w:rPr>
                <w:rFonts w:ascii="Browallia New" w:eastAsia="Arial Unicode MS" w:hAnsi="Browallia New" w:cs="Browallia New"/>
                <w:sz w:val="22"/>
                <w:szCs w:val="22"/>
                <w:lang w:val="en-US"/>
              </w:rPr>
              <w:t>9.10</w:t>
            </w:r>
          </w:p>
        </w:tc>
        <w:tc>
          <w:tcPr>
            <w:tcW w:w="1008" w:type="dxa"/>
            <w:vAlign w:val="center"/>
          </w:tcPr>
          <w:p w:rsidR="00CC5990" w:rsidRPr="00F36551" w:rsidRDefault="00FE7E97" w:rsidP="002B1862">
            <w:pPr>
              <w:spacing w:line="240" w:lineRule="auto"/>
              <w:ind w:right="-72"/>
              <w:jc w:val="right"/>
              <w:rPr>
                <w:rFonts w:ascii="Browallia New" w:eastAsia="Arial Unicode MS" w:hAnsi="Browallia New" w:cs="Browallia New"/>
                <w:sz w:val="22"/>
                <w:szCs w:val="22"/>
                <w:lang w:val="en-US"/>
              </w:rPr>
            </w:pPr>
            <w:r w:rsidRPr="00FE7E97">
              <w:rPr>
                <w:rFonts w:ascii="Browallia New" w:eastAsia="Arial Unicode MS" w:hAnsi="Browallia New" w:cs="Browallia New"/>
                <w:sz w:val="22"/>
                <w:szCs w:val="22"/>
              </w:rPr>
              <w:t>9</w:t>
            </w:r>
            <w:r w:rsidR="00CC5990">
              <w:rPr>
                <w:rFonts w:ascii="Browallia New" w:eastAsia="Arial Unicode MS" w:hAnsi="Browallia New" w:cs="Browallia New"/>
                <w:sz w:val="22"/>
                <w:szCs w:val="22"/>
                <w:lang w:val="en-US"/>
              </w:rPr>
              <w:t>.</w:t>
            </w:r>
            <w:r w:rsidRPr="00FE7E97">
              <w:rPr>
                <w:rFonts w:ascii="Browallia New" w:eastAsia="Arial Unicode MS" w:hAnsi="Browallia New" w:cs="Browallia New"/>
                <w:sz w:val="22"/>
                <w:szCs w:val="22"/>
              </w:rPr>
              <w:t>10</w:t>
            </w:r>
          </w:p>
        </w:tc>
        <w:tc>
          <w:tcPr>
            <w:tcW w:w="1008" w:type="dxa"/>
            <w:shd w:val="clear" w:color="auto" w:fill="FAFAFA"/>
            <w:vAlign w:val="center"/>
          </w:tcPr>
          <w:p w:rsidR="00CC5990" w:rsidRPr="00F36551" w:rsidRDefault="00825362" w:rsidP="002B1862">
            <w:pPr>
              <w:pStyle w:val="acctfourfigures"/>
              <w:tabs>
                <w:tab w:val="clear" w:pos="765"/>
                <w:tab w:val="decimal" w:pos="550"/>
              </w:tabs>
              <w:spacing w:line="240" w:lineRule="auto"/>
              <w:ind w:right="-72"/>
              <w:jc w:val="right"/>
              <w:rPr>
                <w:rFonts w:ascii="Browallia New" w:eastAsia="Arial Unicode MS" w:hAnsi="Browallia New" w:cs="Browallia New"/>
                <w:noProof/>
                <w:szCs w:val="22"/>
                <w:lang w:val="en-US"/>
              </w:rPr>
            </w:pPr>
            <w:r w:rsidRPr="00825362">
              <w:rPr>
                <w:rFonts w:ascii="Browallia New" w:eastAsia="Arial Unicode MS" w:hAnsi="Browallia New" w:cs="Browallia New"/>
                <w:noProof/>
                <w:szCs w:val="22"/>
                <w:lang w:val="en-US"/>
              </w:rPr>
              <w:t>3,680,012</w:t>
            </w:r>
          </w:p>
        </w:tc>
        <w:tc>
          <w:tcPr>
            <w:tcW w:w="1008" w:type="dxa"/>
            <w:vAlign w:val="center"/>
          </w:tcPr>
          <w:p w:rsidR="00CC5990" w:rsidRPr="00F36551" w:rsidRDefault="00FE7E97" w:rsidP="002B1862">
            <w:pPr>
              <w:pStyle w:val="acctfourfigures"/>
              <w:tabs>
                <w:tab w:val="clear" w:pos="765"/>
                <w:tab w:val="decimal" w:pos="550"/>
              </w:tabs>
              <w:spacing w:line="240" w:lineRule="auto"/>
              <w:ind w:right="-72"/>
              <w:jc w:val="right"/>
              <w:rPr>
                <w:rFonts w:ascii="Browallia New" w:eastAsia="Arial Unicode MS" w:hAnsi="Browallia New" w:cs="Browallia New"/>
                <w:noProof/>
                <w:szCs w:val="22"/>
                <w:lang w:val="en-US"/>
              </w:rPr>
            </w:pPr>
            <w:r w:rsidRPr="00FE7E97">
              <w:rPr>
                <w:rFonts w:ascii="Browallia New" w:eastAsia="Arial Unicode MS" w:hAnsi="Browallia New" w:cs="Browallia New"/>
                <w:noProof/>
                <w:szCs w:val="22"/>
              </w:rPr>
              <w:t>3</w:t>
            </w:r>
            <w:r w:rsidR="00CC5990" w:rsidRPr="00F36551">
              <w:rPr>
                <w:rFonts w:ascii="Browallia New" w:eastAsia="Arial Unicode MS" w:hAnsi="Browallia New" w:cs="Browallia New"/>
                <w:noProof/>
                <w:szCs w:val="22"/>
                <w:lang w:val="en-US"/>
              </w:rPr>
              <w:t>,</w:t>
            </w:r>
            <w:r w:rsidRPr="00FE7E97">
              <w:rPr>
                <w:rFonts w:ascii="Browallia New" w:eastAsia="Arial Unicode MS" w:hAnsi="Browallia New" w:cs="Browallia New"/>
                <w:noProof/>
                <w:szCs w:val="22"/>
              </w:rPr>
              <w:t>680</w:t>
            </w:r>
            <w:r w:rsidR="00CC5990" w:rsidRPr="00F36551">
              <w:rPr>
                <w:rFonts w:ascii="Browallia New" w:eastAsia="Arial Unicode MS" w:hAnsi="Browallia New" w:cs="Browallia New"/>
                <w:noProof/>
                <w:szCs w:val="22"/>
                <w:lang w:val="en-US"/>
              </w:rPr>
              <w:t>,</w:t>
            </w:r>
            <w:r w:rsidRPr="00FE7E97">
              <w:rPr>
                <w:rFonts w:ascii="Browallia New" w:eastAsia="Arial Unicode MS" w:hAnsi="Browallia New" w:cs="Browallia New"/>
                <w:noProof/>
                <w:szCs w:val="22"/>
              </w:rPr>
              <w:t>012</w:t>
            </w:r>
          </w:p>
        </w:tc>
        <w:tc>
          <w:tcPr>
            <w:tcW w:w="1008" w:type="dxa"/>
            <w:shd w:val="clear" w:color="auto" w:fill="FAFAFA"/>
            <w:vAlign w:val="center"/>
          </w:tcPr>
          <w:p w:rsidR="00CC5990" w:rsidRPr="00F36551" w:rsidRDefault="00282472" w:rsidP="002B1862">
            <w:pPr>
              <w:pStyle w:val="acctfourfigures"/>
              <w:tabs>
                <w:tab w:val="clear" w:pos="765"/>
                <w:tab w:val="decimal" w:pos="550"/>
              </w:tabs>
              <w:spacing w:line="240" w:lineRule="auto"/>
              <w:ind w:right="-72"/>
              <w:jc w:val="right"/>
              <w:rPr>
                <w:rFonts w:ascii="Browallia New" w:eastAsia="Arial Unicode MS" w:hAnsi="Browallia New" w:cs="Browallia New"/>
                <w:noProof/>
                <w:szCs w:val="22"/>
                <w:lang w:val="en-US"/>
              </w:rPr>
            </w:pPr>
            <w:r>
              <w:rPr>
                <w:rFonts w:ascii="Browallia New" w:eastAsia="Arial Unicode MS" w:hAnsi="Browallia New" w:cs="Browallia New"/>
                <w:noProof/>
                <w:szCs w:val="22"/>
                <w:lang w:val="en-US"/>
              </w:rPr>
              <w:t>-</w:t>
            </w:r>
          </w:p>
        </w:tc>
        <w:tc>
          <w:tcPr>
            <w:tcW w:w="1010" w:type="dxa"/>
            <w:gridSpan w:val="2"/>
            <w:vAlign w:val="center"/>
          </w:tcPr>
          <w:p w:rsidR="00CC5990" w:rsidRPr="00F36551" w:rsidRDefault="00CC5990" w:rsidP="002B1862">
            <w:pPr>
              <w:pStyle w:val="acctfourfigures"/>
              <w:tabs>
                <w:tab w:val="clear" w:pos="765"/>
                <w:tab w:val="decimal" w:pos="550"/>
              </w:tabs>
              <w:spacing w:line="240" w:lineRule="auto"/>
              <w:ind w:right="-72"/>
              <w:jc w:val="right"/>
              <w:rPr>
                <w:rFonts w:ascii="Browallia New" w:eastAsia="Arial Unicode MS" w:hAnsi="Browallia New" w:cs="Browallia New"/>
                <w:noProof/>
                <w:szCs w:val="22"/>
                <w:lang w:val="en-US"/>
              </w:rPr>
            </w:pPr>
            <w:r w:rsidRPr="00F36551">
              <w:rPr>
                <w:rFonts w:ascii="Browallia New" w:eastAsia="Arial Unicode MS" w:hAnsi="Browallia New" w:cs="Browallia New"/>
                <w:noProof/>
                <w:szCs w:val="22"/>
                <w:lang w:val="en-US"/>
              </w:rPr>
              <w:t>-</w:t>
            </w:r>
          </w:p>
        </w:tc>
      </w:tr>
      <w:tr w:rsidR="00CC5990" w:rsidRPr="00F36551" w:rsidTr="00B73F2E">
        <w:trPr>
          <w:cantSplit/>
          <w:trHeight w:val="270"/>
        </w:trPr>
        <w:tc>
          <w:tcPr>
            <w:tcW w:w="3088" w:type="dxa"/>
            <w:gridSpan w:val="2"/>
          </w:tcPr>
          <w:p w:rsidR="00CC5990" w:rsidRPr="00F36551" w:rsidRDefault="00CC5990" w:rsidP="002B1862">
            <w:pPr>
              <w:pStyle w:val="acctfourfigures"/>
              <w:tabs>
                <w:tab w:val="clear" w:pos="765"/>
                <w:tab w:val="decimal" w:pos="0"/>
              </w:tabs>
              <w:spacing w:line="240" w:lineRule="auto"/>
              <w:ind w:left="101" w:right="-107"/>
              <w:rPr>
                <w:rFonts w:ascii="Browallia New" w:eastAsia="Arial Unicode MS" w:hAnsi="Browallia New" w:cs="Browallia New"/>
                <w:spacing w:val="-4"/>
                <w:szCs w:val="22"/>
                <w:lang w:val="en-US" w:bidi="th-TH"/>
              </w:rPr>
            </w:pPr>
            <w:r w:rsidRPr="00F36551">
              <w:rPr>
                <w:rFonts w:ascii="Browallia New" w:eastAsia="Arial Unicode MS" w:hAnsi="Browallia New" w:cs="Browallia New"/>
                <w:szCs w:val="22"/>
                <w:lang w:val="en-US" w:bidi="th-TH"/>
              </w:rPr>
              <w:t xml:space="preserve">   </w:t>
            </w:r>
            <w:r w:rsidRPr="00F36551">
              <w:rPr>
                <w:rFonts w:ascii="Browallia New" w:eastAsia="Arial Unicode MS" w:hAnsi="Browallia New" w:cs="Browallia New"/>
                <w:spacing w:val="-4"/>
                <w:szCs w:val="22"/>
                <w:lang w:val="en-US" w:bidi="th-TH"/>
              </w:rPr>
              <w:t>(</w:t>
            </w:r>
            <w:r w:rsidRPr="00F36551">
              <w:rPr>
                <w:rFonts w:ascii="Browallia New" w:eastAsia="Arial Unicode MS" w:hAnsi="Browallia New" w:cs="Browallia New"/>
                <w:spacing w:val="-4"/>
                <w:szCs w:val="22"/>
                <w:cs/>
                <w:lang w:bidi="th-TH"/>
              </w:rPr>
              <w:t>จัดตั้งขึ้นในประเทศสาธารณรัฐจีน</w:t>
            </w:r>
            <w:r w:rsidRPr="00F36551">
              <w:rPr>
                <w:rFonts w:ascii="Browallia New" w:eastAsia="Arial Unicode MS" w:hAnsi="Browallia New" w:cs="Browallia New"/>
                <w:spacing w:val="-4"/>
                <w:szCs w:val="22"/>
                <w:lang w:bidi="th-TH"/>
              </w:rPr>
              <w:t xml:space="preserve"> </w:t>
            </w:r>
            <w:r w:rsidRPr="00F36551">
              <w:rPr>
                <w:rFonts w:ascii="Browallia New" w:eastAsia="Arial Unicode MS" w:hAnsi="Browallia New" w:cs="Browallia New"/>
                <w:spacing w:val="-4"/>
                <w:szCs w:val="22"/>
                <w:cs/>
                <w:lang w:bidi="th-TH"/>
              </w:rPr>
              <w:t>(ไต้หวัน))</w:t>
            </w:r>
          </w:p>
        </w:tc>
        <w:tc>
          <w:tcPr>
            <w:tcW w:w="4231" w:type="dxa"/>
          </w:tcPr>
          <w:p w:rsidR="00CC5990" w:rsidRPr="00F36551" w:rsidRDefault="00CC5990" w:rsidP="002B1862">
            <w:pPr>
              <w:spacing w:line="240" w:lineRule="auto"/>
              <w:ind w:left="179" w:hanging="142"/>
              <w:rPr>
                <w:rFonts w:ascii="Browallia New" w:eastAsia="Arial Unicode MS" w:hAnsi="Browallia New" w:cs="Browallia New"/>
                <w:sz w:val="22"/>
                <w:szCs w:val="22"/>
                <w:cs/>
                <w:lang w:val="en-US"/>
              </w:rPr>
            </w:pPr>
          </w:p>
        </w:tc>
        <w:tc>
          <w:tcPr>
            <w:tcW w:w="1008" w:type="dxa"/>
            <w:shd w:val="clear" w:color="auto" w:fill="FAFAFA"/>
            <w:vAlign w:val="center"/>
          </w:tcPr>
          <w:p w:rsidR="00CC5990" w:rsidRPr="00F36551" w:rsidRDefault="00CC5990" w:rsidP="002B1862">
            <w:pPr>
              <w:spacing w:line="240" w:lineRule="auto"/>
              <w:ind w:right="-72"/>
              <w:jc w:val="right"/>
              <w:rPr>
                <w:rFonts w:ascii="Browallia New" w:eastAsia="Arial Unicode MS" w:hAnsi="Browallia New" w:cs="Browallia New"/>
                <w:sz w:val="22"/>
                <w:szCs w:val="22"/>
              </w:rPr>
            </w:pPr>
          </w:p>
        </w:tc>
        <w:tc>
          <w:tcPr>
            <w:tcW w:w="990" w:type="dxa"/>
            <w:vAlign w:val="center"/>
          </w:tcPr>
          <w:p w:rsidR="00CC5990" w:rsidRPr="00F36551" w:rsidRDefault="00CC5990" w:rsidP="002B1862">
            <w:pPr>
              <w:spacing w:line="240" w:lineRule="auto"/>
              <w:ind w:right="-72"/>
              <w:jc w:val="right"/>
              <w:rPr>
                <w:rFonts w:ascii="Browallia New" w:eastAsia="Arial Unicode MS" w:hAnsi="Browallia New" w:cs="Browallia New"/>
                <w:sz w:val="22"/>
                <w:szCs w:val="22"/>
              </w:rPr>
            </w:pPr>
          </w:p>
        </w:tc>
        <w:tc>
          <w:tcPr>
            <w:tcW w:w="1008" w:type="dxa"/>
            <w:shd w:val="clear" w:color="auto" w:fill="FAFAFA"/>
            <w:vAlign w:val="center"/>
          </w:tcPr>
          <w:p w:rsidR="00CC5990" w:rsidRPr="00F36551" w:rsidRDefault="00CC5990" w:rsidP="002B1862">
            <w:pPr>
              <w:spacing w:line="240" w:lineRule="auto"/>
              <w:ind w:right="-72"/>
              <w:jc w:val="right"/>
              <w:rPr>
                <w:rFonts w:ascii="Browallia New" w:eastAsia="Arial Unicode MS" w:hAnsi="Browallia New" w:cs="Browallia New"/>
                <w:sz w:val="22"/>
                <w:szCs w:val="22"/>
                <w:lang w:val="en-US"/>
              </w:rPr>
            </w:pPr>
          </w:p>
        </w:tc>
        <w:tc>
          <w:tcPr>
            <w:tcW w:w="1008" w:type="dxa"/>
            <w:vAlign w:val="center"/>
          </w:tcPr>
          <w:p w:rsidR="00CC5990" w:rsidRPr="00F36551" w:rsidRDefault="00CC5990" w:rsidP="002B1862">
            <w:pPr>
              <w:spacing w:line="240" w:lineRule="auto"/>
              <w:ind w:right="-72"/>
              <w:jc w:val="right"/>
              <w:rPr>
                <w:rFonts w:ascii="Browallia New" w:eastAsia="Arial Unicode MS" w:hAnsi="Browallia New" w:cs="Browallia New"/>
                <w:sz w:val="22"/>
                <w:szCs w:val="22"/>
                <w:lang w:val="en-US"/>
              </w:rPr>
            </w:pPr>
          </w:p>
        </w:tc>
        <w:tc>
          <w:tcPr>
            <w:tcW w:w="1008" w:type="dxa"/>
            <w:shd w:val="clear" w:color="auto" w:fill="FAFAFA"/>
            <w:vAlign w:val="center"/>
          </w:tcPr>
          <w:p w:rsidR="00CC5990" w:rsidRPr="00F36551" w:rsidRDefault="00CC5990" w:rsidP="002B1862">
            <w:pPr>
              <w:pStyle w:val="acctfourfigures"/>
              <w:tabs>
                <w:tab w:val="clear" w:pos="765"/>
                <w:tab w:val="decimal" w:pos="550"/>
              </w:tabs>
              <w:spacing w:line="240" w:lineRule="auto"/>
              <w:ind w:right="-72"/>
              <w:jc w:val="right"/>
              <w:rPr>
                <w:rFonts w:ascii="Browallia New" w:eastAsia="Arial Unicode MS" w:hAnsi="Browallia New" w:cs="Browallia New"/>
                <w:noProof/>
                <w:szCs w:val="22"/>
                <w:lang w:val="en-US"/>
              </w:rPr>
            </w:pPr>
          </w:p>
        </w:tc>
        <w:tc>
          <w:tcPr>
            <w:tcW w:w="1008" w:type="dxa"/>
            <w:vAlign w:val="center"/>
          </w:tcPr>
          <w:p w:rsidR="00CC5990" w:rsidRPr="00F36551" w:rsidRDefault="00CC5990" w:rsidP="002B1862">
            <w:pPr>
              <w:pStyle w:val="acctfourfigures"/>
              <w:tabs>
                <w:tab w:val="clear" w:pos="765"/>
                <w:tab w:val="decimal" w:pos="550"/>
              </w:tabs>
              <w:spacing w:line="240" w:lineRule="auto"/>
              <w:ind w:right="-72"/>
              <w:jc w:val="right"/>
              <w:rPr>
                <w:rFonts w:ascii="Browallia New" w:eastAsia="Arial Unicode MS" w:hAnsi="Browallia New" w:cs="Browallia New"/>
                <w:noProof/>
                <w:szCs w:val="22"/>
                <w:lang w:val="en-US"/>
              </w:rPr>
            </w:pPr>
          </w:p>
        </w:tc>
        <w:tc>
          <w:tcPr>
            <w:tcW w:w="1008" w:type="dxa"/>
            <w:shd w:val="clear" w:color="auto" w:fill="FAFAFA"/>
            <w:vAlign w:val="center"/>
          </w:tcPr>
          <w:p w:rsidR="00CC5990" w:rsidRPr="00F36551" w:rsidRDefault="00CC5990" w:rsidP="002B1862">
            <w:pPr>
              <w:pStyle w:val="acctfourfigures"/>
              <w:tabs>
                <w:tab w:val="clear" w:pos="765"/>
                <w:tab w:val="decimal" w:pos="550"/>
              </w:tabs>
              <w:spacing w:line="240" w:lineRule="auto"/>
              <w:ind w:right="-72"/>
              <w:jc w:val="right"/>
              <w:rPr>
                <w:rFonts w:ascii="Browallia New" w:eastAsia="Arial Unicode MS" w:hAnsi="Browallia New" w:cs="Browallia New"/>
                <w:noProof/>
                <w:szCs w:val="22"/>
                <w:lang w:val="en-US" w:bidi="th-TH"/>
              </w:rPr>
            </w:pPr>
          </w:p>
        </w:tc>
        <w:tc>
          <w:tcPr>
            <w:tcW w:w="1010" w:type="dxa"/>
            <w:gridSpan w:val="2"/>
            <w:vAlign w:val="center"/>
          </w:tcPr>
          <w:p w:rsidR="00CC5990" w:rsidRPr="00F36551" w:rsidRDefault="00CC5990" w:rsidP="002B1862">
            <w:pPr>
              <w:pStyle w:val="acctfourfigures"/>
              <w:tabs>
                <w:tab w:val="clear" w:pos="765"/>
                <w:tab w:val="decimal" w:pos="550"/>
              </w:tabs>
              <w:spacing w:line="240" w:lineRule="auto"/>
              <w:ind w:right="-72"/>
              <w:jc w:val="right"/>
              <w:rPr>
                <w:rFonts w:ascii="Browallia New" w:eastAsia="Arial Unicode MS" w:hAnsi="Browallia New" w:cs="Browallia New"/>
                <w:noProof/>
                <w:szCs w:val="22"/>
                <w:lang w:val="en-US" w:bidi="th-TH"/>
              </w:rPr>
            </w:pPr>
          </w:p>
        </w:tc>
      </w:tr>
      <w:tr w:rsidR="00CC5990" w:rsidRPr="00F36551" w:rsidTr="00B73F2E">
        <w:trPr>
          <w:cantSplit/>
          <w:trHeight w:val="270"/>
        </w:trPr>
        <w:tc>
          <w:tcPr>
            <w:tcW w:w="3088" w:type="dxa"/>
            <w:gridSpan w:val="2"/>
          </w:tcPr>
          <w:p w:rsidR="00CC5990" w:rsidRPr="00F36551" w:rsidRDefault="00CC5990" w:rsidP="002B1862">
            <w:pPr>
              <w:pStyle w:val="acctfourfigures"/>
              <w:tabs>
                <w:tab w:val="clear" w:pos="765"/>
                <w:tab w:val="decimal" w:pos="0"/>
              </w:tabs>
              <w:spacing w:line="240" w:lineRule="auto"/>
              <w:ind w:left="101"/>
              <w:rPr>
                <w:rFonts w:ascii="Browallia New" w:eastAsia="Arial Unicode MS" w:hAnsi="Browallia New" w:cs="Browallia New"/>
                <w:szCs w:val="22"/>
                <w:rtl/>
                <w:cs/>
                <w:lang w:val="en-US"/>
              </w:rPr>
            </w:pPr>
            <w:r w:rsidRPr="001408EA">
              <w:rPr>
                <w:rFonts w:ascii="Browallia New" w:eastAsia="Arial Unicode MS" w:hAnsi="Browallia New" w:cs="Browallia New"/>
                <w:szCs w:val="22"/>
                <w:lang w:val="es-ES"/>
              </w:rPr>
              <w:t xml:space="preserve">EA Con </w:t>
            </w:r>
            <w:proofErr w:type="spellStart"/>
            <w:r w:rsidRPr="001408EA">
              <w:rPr>
                <w:rFonts w:ascii="Browallia New" w:eastAsia="Arial Unicode MS" w:hAnsi="Browallia New" w:cs="Browallia New"/>
                <w:szCs w:val="22"/>
                <w:lang w:val="es-ES"/>
              </w:rPr>
              <w:t>Dao</w:t>
            </w:r>
            <w:proofErr w:type="spellEnd"/>
            <w:r w:rsidRPr="001408EA">
              <w:rPr>
                <w:rFonts w:ascii="Browallia New" w:eastAsia="Arial Unicode MS" w:hAnsi="Browallia New" w:cs="Browallia New"/>
                <w:szCs w:val="22"/>
                <w:lang w:val="es-ES"/>
              </w:rPr>
              <w:t xml:space="preserve"> (SG) Pte. Ltd.</w:t>
            </w:r>
          </w:p>
        </w:tc>
        <w:tc>
          <w:tcPr>
            <w:tcW w:w="4231" w:type="dxa"/>
          </w:tcPr>
          <w:p w:rsidR="00CC5990" w:rsidRPr="00F36551" w:rsidRDefault="00CC5990" w:rsidP="002B1862">
            <w:pPr>
              <w:pStyle w:val="acctfourfigures"/>
              <w:tabs>
                <w:tab w:val="clear" w:pos="765"/>
                <w:tab w:val="decimal" w:pos="0"/>
              </w:tabs>
              <w:spacing w:line="240" w:lineRule="auto"/>
              <w:ind w:left="179" w:hanging="142"/>
              <w:rPr>
                <w:rFonts w:ascii="Browallia New" w:eastAsia="Arial Unicode MS" w:hAnsi="Browallia New" w:cs="Browallia New"/>
                <w:szCs w:val="22"/>
                <w:lang w:bidi="th-TH"/>
              </w:rPr>
            </w:pPr>
            <w:r>
              <w:rPr>
                <w:rFonts w:ascii="Browallia New" w:eastAsia="Arial Unicode MS" w:hAnsi="Browallia New" w:cs="Browallia New" w:hint="cs"/>
                <w:szCs w:val="22"/>
                <w:cs/>
                <w:lang w:bidi="th-TH"/>
              </w:rPr>
              <w:t>ลงทุนในกลุ่มธุรกิจผลิตกระแสไฟฟ้า</w:t>
            </w:r>
          </w:p>
        </w:tc>
        <w:tc>
          <w:tcPr>
            <w:tcW w:w="1008" w:type="dxa"/>
            <w:shd w:val="clear" w:color="auto" w:fill="FAFAFA"/>
          </w:tcPr>
          <w:p w:rsidR="00CC5990" w:rsidRPr="00F36551" w:rsidRDefault="00B73F2E" w:rsidP="002B1862">
            <w:pPr>
              <w:pStyle w:val="acctfourfigures"/>
              <w:tabs>
                <w:tab w:val="clear" w:pos="765"/>
              </w:tabs>
              <w:spacing w:line="240" w:lineRule="auto"/>
              <w:ind w:right="-72"/>
              <w:jc w:val="right"/>
              <w:rPr>
                <w:rFonts w:ascii="Browallia New" w:eastAsia="Arial Unicode MS" w:hAnsi="Browallia New" w:cs="Browallia New"/>
                <w:szCs w:val="22"/>
                <w:lang w:bidi="th-TH"/>
              </w:rPr>
            </w:pPr>
            <w:r>
              <w:rPr>
                <w:rFonts w:ascii="Browallia New" w:eastAsia="Arial Unicode MS" w:hAnsi="Browallia New" w:cs="Browallia New"/>
                <w:szCs w:val="22"/>
                <w:lang w:bidi="th-TH"/>
              </w:rPr>
              <w:t>95.00</w:t>
            </w:r>
          </w:p>
        </w:tc>
        <w:tc>
          <w:tcPr>
            <w:tcW w:w="990" w:type="dxa"/>
          </w:tcPr>
          <w:p w:rsidR="00CC5990" w:rsidRPr="00F36551" w:rsidRDefault="00FE7E97" w:rsidP="002B1862">
            <w:pPr>
              <w:pStyle w:val="acctfourfigures"/>
              <w:tabs>
                <w:tab w:val="clear" w:pos="765"/>
              </w:tabs>
              <w:spacing w:line="240" w:lineRule="auto"/>
              <w:ind w:right="-72"/>
              <w:jc w:val="right"/>
              <w:rPr>
                <w:rFonts w:ascii="Browallia New" w:eastAsia="Arial Unicode MS" w:hAnsi="Browallia New" w:cs="Browallia New"/>
                <w:szCs w:val="22"/>
                <w:lang w:bidi="th-TH"/>
              </w:rPr>
            </w:pPr>
            <w:r w:rsidRPr="00FE7E97">
              <w:rPr>
                <w:rFonts w:ascii="Browallia New" w:eastAsia="Arial Unicode MS" w:hAnsi="Browallia New" w:cs="Browallia New"/>
                <w:szCs w:val="22"/>
                <w:lang w:bidi="th-TH"/>
              </w:rPr>
              <w:t>95</w:t>
            </w:r>
            <w:r w:rsidR="00CC5990" w:rsidRPr="00F36551">
              <w:rPr>
                <w:rFonts w:ascii="Browallia New" w:eastAsia="Arial Unicode MS" w:hAnsi="Browallia New" w:cs="Browallia New"/>
                <w:szCs w:val="22"/>
                <w:lang w:bidi="th-TH"/>
              </w:rPr>
              <w:t>.</w:t>
            </w:r>
            <w:r w:rsidRPr="00FE7E97">
              <w:rPr>
                <w:rFonts w:ascii="Browallia New" w:eastAsia="Arial Unicode MS" w:hAnsi="Browallia New" w:cs="Browallia New"/>
                <w:szCs w:val="22"/>
                <w:lang w:bidi="th-TH"/>
              </w:rPr>
              <w:t>00</w:t>
            </w:r>
          </w:p>
        </w:tc>
        <w:tc>
          <w:tcPr>
            <w:tcW w:w="1008" w:type="dxa"/>
            <w:shd w:val="clear" w:color="auto" w:fill="FAFAFA"/>
          </w:tcPr>
          <w:p w:rsidR="00CC5990" w:rsidRPr="00F36551" w:rsidRDefault="00B73F2E"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r>
              <w:rPr>
                <w:rFonts w:ascii="Browallia New" w:eastAsia="Arial Unicode MS" w:hAnsi="Browallia New" w:cs="Browallia New"/>
                <w:szCs w:val="22"/>
                <w:lang w:bidi="th-TH"/>
              </w:rPr>
              <w:t>-</w:t>
            </w:r>
          </w:p>
        </w:tc>
        <w:tc>
          <w:tcPr>
            <w:tcW w:w="1008" w:type="dxa"/>
          </w:tcPr>
          <w:p w:rsidR="00CC5990" w:rsidRPr="00F36551" w:rsidRDefault="00CC5990"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r w:rsidRPr="00F36551">
              <w:rPr>
                <w:rFonts w:ascii="Browallia New" w:eastAsia="Arial Unicode MS" w:hAnsi="Browallia New" w:cs="Browallia New"/>
                <w:szCs w:val="22"/>
                <w:lang w:bidi="th-TH"/>
              </w:rPr>
              <w:t>-</w:t>
            </w:r>
          </w:p>
        </w:tc>
        <w:tc>
          <w:tcPr>
            <w:tcW w:w="1008" w:type="dxa"/>
            <w:shd w:val="clear" w:color="auto" w:fill="FAFAFA"/>
          </w:tcPr>
          <w:p w:rsidR="00CC5990" w:rsidRPr="00F36551" w:rsidRDefault="00825362" w:rsidP="002B1862">
            <w:pPr>
              <w:pStyle w:val="acctfourfigures"/>
              <w:tabs>
                <w:tab w:val="clear" w:pos="765"/>
                <w:tab w:val="decimal" w:pos="550"/>
              </w:tabs>
              <w:spacing w:line="240" w:lineRule="auto"/>
              <w:ind w:right="-72"/>
              <w:jc w:val="right"/>
              <w:rPr>
                <w:rFonts w:ascii="Browallia New" w:eastAsia="Arial Unicode MS" w:hAnsi="Browallia New" w:cs="Browallia New"/>
                <w:noProof/>
                <w:szCs w:val="22"/>
                <w:cs/>
                <w:lang w:val="en-US" w:bidi="th-TH"/>
              </w:rPr>
            </w:pPr>
            <w:r>
              <w:rPr>
                <w:rFonts w:ascii="Browallia New" w:eastAsia="Arial Unicode MS" w:hAnsi="Browallia New" w:cs="Browallia New"/>
                <w:noProof/>
                <w:szCs w:val="22"/>
                <w:lang w:val="en-US" w:bidi="th-TH"/>
              </w:rPr>
              <w:t>-</w:t>
            </w:r>
          </w:p>
        </w:tc>
        <w:tc>
          <w:tcPr>
            <w:tcW w:w="1008" w:type="dxa"/>
          </w:tcPr>
          <w:p w:rsidR="00CC5990" w:rsidRPr="00F36551" w:rsidRDefault="00CC5990" w:rsidP="002B1862">
            <w:pPr>
              <w:pStyle w:val="acctfourfigures"/>
              <w:tabs>
                <w:tab w:val="clear" w:pos="765"/>
                <w:tab w:val="decimal" w:pos="550"/>
              </w:tabs>
              <w:spacing w:line="240" w:lineRule="auto"/>
              <w:ind w:right="-72"/>
              <w:jc w:val="right"/>
              <w:rPr>
                <w:rFonts w:ascii="Browallia New" w:eastAsia="Arial Unicode MS" w:hAnsi="Browallia New" w:cs="Browallia New"/>
                <w:noProof/>
                <w:szCs w:val="22"/>
                <w:cs/>
                <w:lang w:val="en-US" w:bidi="th-TH"/>
              </w:rPr>
            </w:pPr>
            <w:r w:rsidRPr="00F36551">
              <w:rPr>
                <w:rFonts w:ascii="Browallia New" w:eastAsia="Arial Unicode MS" w:hAnsi="Browallia New" w:cs="Browallia New"/>
                <w:noProof/>
                <w:szCs w:val="22"/>
                <w:lang w:val="en-US"/>
              </w:rPr>
              <w:t>-</w:t>
            </w:r>
          </w:p>
        </w:tc>
        <w:tc>
          <w:tcPr>
            <w:tcW w:w="1008" w:type="dxa"/>
            <w:shd w:val="clear" w:color="auto" w:fill="FAFAFA"/>
          </w:tcPr>
          <w:p w:rsidR="00CC5990" w:rsidRPr="00F36551" w:rsidRDefault="00282472" w:rsidP="002B1862">
            <w:pPr>
              <w:pStyle w:val="acctfourfigures"/>
              <w:tabs>
                <w:tab w:val="clear" w:pos="765"/>
                <w:tab w:val="decimal" w:pos="550"/>
              </w:tabs>
              <w:spacing w:line="240" w:lineRule="auto"/>
              <w:ind w:right="-72"/>
              <w:jc w:val="right"/>
              <w:rPr>
                <w:rFonts w:ascii="Browallia New" w:eastAsia="Arial Unicode MS" w:hAnsi="Browallia New" w:cs="Browallia New"/>
                <w:noProof/>
                <w:szCs w:val="22"/>
              </w:rPr>
            </w:pPr>
            <w:r>
              <w:rPr>
                <w:rFonts w:ascii="Browallia New" w:eastAsia="Arial Unicode MS" w:hAnsi="Browallia New" w:cs="Browallia New"/>
                <w:noProof/>
                <w:szCs w:val="22"/>
              </w:rPr>
              <w:t>-</w:t>
            </w:r>
          </w:p>
        </w:tc>
        <w:tc>
          <w:tcPr>
            <w:tcW w:w="1010" w:type="dxa"/>
            <w:gridSpan w:val="2"/>
          </w:tcPr>
          <w:p w:rsidR="00CC5990" w:rsidRPr="00F36551" w:rsidRDefault="00CC5990" w:rsidP="002B1862">
            <w:pPr>
              <w:pStyle w:val="acctfourfigures"/>
              <w:tabs>
                <w:tab w:val="clear" w:pos="765"/>
                <w:tab w:val="decimal" w:pos="550"/>
              </w:tabs>
              <w:spacing w:line="240" w:lineRule="auto"/>
              <w:ind w:right="-72"/>
              <w:jc w:val="right"/>
              <w:rPr>
                <w:rFonts w:ascii="Browallia New" w:eastAsia="Arial Unicode MS" w:hAnsi="Browallia New" w:cs="Browallia New"/>
                <w:noProof/>
                <w:szCs w:val="22"/>
              </w:rPr>
            </w:pPr>
            <w:r w:rsidRPr="00F36551">
              <w:rPr>
                <w:rFonts w:ascii="Browallia New" w:eastAsia="Arial Unicode MS" w:hAnsi="Browallia New" w:cs="Browallia New"/>
                <w:noProof/>
                <w:szCs w:val="22"/>
              </w:rPr>
              <w:t>-</w:t>
            </w:r>
          </w:p>
        </w:tc>
      </w:tr>
      <w:tr w:rsidR="00CC5990" w:rsidRPr="00F36551" w:rsidTr="00B73F2E">
        <w:trPr>
          <w:cantSplit/>
          <w:trHeight w:val="270"/>
        </w:trPr>
        <w:tc>
          <w:tcPr>
            <w:tcW w:w="3088" w:type="dxa"/>
            <w:gridSpan w:val="2"/>
          </w:tcPr>
          <w:p w:rsidR="00CC5990" w:rsidRPr="00F36551" w:rsidRDefault="00CC5990" w:rsidP="002B1862">
            <w:pPr>
              <w:pStyle w:val="acctfourfigures"/>
              <w:tabs>
                <w:tab w:val="clear" w:pos="765"/>
                <w:tab w:val="decimal" w:pos="0"/>
              </w:tabs>
              <w:spacing w:line="240" w:lineRule="auto"/>
              <w:ind w:left="101"/>
              <w:rPr>
                <w:rFonts w:ascii="Browallia New" w:eastAsia="Arial Unicode MS" w:hAnsi="Browallia New" w:cs="Browallia New"/>
                <w:szCs w:val="22"/>
                <w:lang w:val="en-US"/>
              </w:rPr>
            </w:pPr>
            <w:r w:rsidRPr="00F36551">
              <w:rPr>
                <w:rFonts w:ascii="Browallia New" w:eastAsia="Arial Unicode MS" w:hAnsi="Browallia New" w:cs="Browallia New"/>
                <w:szCs w:val="22"/>
                <w:lang w:val="en-US" w:bidi="th-TH"/>
              </w:rPr>
              <w:t xml:space="preserve">   (</w:t>
            </w:r>
            <w:r w:rsidRPr="00F36551">
              <w:rPr>
                <w:rFonts w:ascii="Browallia New" w:eastAsia="Arial Unicode MS" w:hAnsi="Browallia New" w:cs="Browallia New"/>
                <w:szCs w:val="22"/>
                <w:cs/>
                <w:lang w:bidi="th-TH"/>
              </w:rPr>
              <w:t>จัดตั้งขึ้นในประเทศสิงคโปร์)</w:t>
            </w:r>
          </w:p>
        </w:tc>
        <w:tc>
          <w:tcPr>
            <w:tcW w:w="4231" w:type="dxa"/>
          </w:tcPr>
          <w:p w:rsidR="00CC5990" w:rsidRPr="00F36551" w:rsidRDefault="00CC5990" w:rsidP="002B1862">
            <w:pPr>
              <w:pStyle w:val="acctfourfigures"/>
              <w:tabs>
                <w:tab w:val="clear" w:pos="765"/>
                <w:tab w:val="decimal" w:pos="0"/>
              </w:tabs>
              <w:spacing w:line="240" w:lineRule="auto"/>
              <w:rPr>
                <w:rFonts w:ascii="Browallia New" w:eastAsia="Arial Unicode MS" w:hAnsi="Browallia New" w:cs="Browallia New"/>
                <w:szCs w:val="22"/>
                <w:rtl/>
                <w:cs/>
                <w:lang w:bidi="th-TH"/>
              </w:rPr>
            </w:pPr>
            <w:r>
              <w:rPr>
                <w:rFonts w:ascii="Browallia New" w:eastAsia="Arial Unicode MS" w:hAnsi="Browallia New" w:cs="Browallia New" w:hint="cs"/>
                <w:szCs w:val="22"/>
                <w:cs/>
                <w:lang w:bidi="th-TH"/>
              </w:rPr>
              <w:t xml:space="preserve">   (ยังไม่ได้เริ่มดำเนินงานเชิงพาณิชย์)</w:t>
            </w:r>
          </w:p>
        </w:tc>
        <w:tc>
          <w:tcPr>
            <w:tcW w:w="1008" w:type="dxa"/>
            <w:shd w:val="clear" w:color="auto" w:fill="FAFAFA"/>
          </w:tcPr>
          <w:p w:rsidR="00CC5990" w:rsidRPr="00F36551" w:rsidRDefault="00CC5990" w:rsidP="002B1862">
            <w:pPr>
              <w:pStyle w:val="acctfourfigures"/>
              <w:tabs>
                <w:tab w:val="clear" w:pos="765"/>
              </w:tabs>
              <w:spacing w:line="240" w:lineRule="auto"/>
              <w:ind w:right="-72"/>
              <w:jc w:val="right"/>
              <w:rPr>
                <w:rFonts w:ascii="Browallia New" w:eastAsia="Arial Unicode MS" w:hAnsi="Browallia New" w:cs="Browallia New"/>
                <w:szCs w:val="22"/>
                <w:lang w:bidi="th-TH"/>
              </w:rPr>
            </w:pPr>
          </w:p>
        </w:tc>
        <w:tc>
          <w:tcPr>
            <w:tcW w:w="990" w:type="dxa"/>
          </w:tcPr>
          <w:p w:rsidR="00CC5990" w:rsidRPr="00F36551" w:rsidRDefault="00CC5990" w:rsidP="002B1862">
            <w:pPr>
              <w:pStyle w:val="acctfourfigures"/>
              <w:tabs>
                <w:tab w:val="clear" w:pos="765"/>
              </w:tabs>
              <w:spacing w:line="240" w:lineRule="auto"/>
              <w:ind w:right="-72"/>
              <w:jc w:val="right"/>
              <w:rPr>
                <w:rFonts w:ascii="Browallia New" w:eastAsia="Arial Unicode MS" w:hAnsi="Browallia New" w:cs="Browallia New"/>
                <w:szCs w:val="22"/>
                <w:lang w:bidi="th-TH"/>
              </w:rPr>
            </w:pPr>
          </w:p>
        </w:tc>
        <w:tc>
          <w:tcPr>
            <w:tcW w:w="1008" w:type="dxa"/>
            <w:shd w:val="clear" w:color="auto" w:fill="FAFAFA"/>
          </w:tcPr>
          <w:p w:rsidR="00CC5990" w:rsidRPr="00F36551" w:rsidRDefault="00CC5990"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c>
          <w:tcPr>
            <w:tcW w:w="1008" w:type="dxa"/>
          </w:tcPr>
          <w:p w:rsidR="00CC5990" w:rsidRPr="00F36551" w:rsidRDefault="00CC5990"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c>
          <w:tcPr>
            <w:tcW w:w="1008" w:type="dxa"/>
            <w:shd w:val="clear" w:color="auto" w:fill="FAFAFA"/>
          </w:tcPr>
          <w:p w:rsidR="00CC5990" w:rsidRPr="00F36551" w:rsidRDefault="00CC5990" w:rsidP="002B1862">
            <w:pPr>
              <w:pStyle w:val="acctfourfigures"/>
              <w:tabs>
                <w:tab w:val="clear" w:pos="765"/>
                <w:tab w:val="decimal" w:pos="550"/>
              </w:tabs>
              <w:spacing w:line="240" w:lineRule="auto"/>
              <w:ind w:right="-72"/>
              <w:jc w:val="right"/>
              <w:rPr>
                <w:rFonts w:ascii="Browallia New" w:eastAsia="Arial Unicode MS" w:hAnsi="Browallia New" w:cs="Browallia New"/>
                <w:noProof/>
                <w:szCs w:val="22"/>
                <w:lang w:val="en-US"/>
              </w:rPr>
            </w:pPr>
          </w:p>
        </w:tc>
        <w:tc>
          <w:tcPr>
            <w:tcW w:w="1008" w:type="dxa"/>
          </w:tcPr>
          <w:p w:rsidR="00CC5990" w:rsidRPr="00F36551" w:rsidRDefault="00CC5990" w:rsidP="002B1862">
            <w:pPr>
              <w:pStyle w:val="acctfourfigures"/>
              <w:tabs>
                <w:tab w:val="clear" w:pos="765"/>
                <w:tab w:val="decimal" w:pos="550"/>
              </w:tabs>
              <w:spacing w:line="240" w:lineRule="auto"/>
              <w:ind w:right="-72"/>
              <w:jc w:val="right"/>
              <w:rPr>
                <w:rFonts w:ascii="Browallia New" w:eastAsia="Arial Unicode MS" w:hAnsi="Browallia New" w:cs="Browallia New"/>
                <w:noProof/>
                <w:szCs w:val="22"/>
                <w:lang w:val="en-US"/>
              </w:rPr>
            </w:pPr>
          </w:p>
        </w:tc>
        <w:tc>
          <w:tcPr>
            <w:tcW w:w="1008" w:type="dxa"/>
            <w:shd w:val="clear" w:color="auto" w:fill="FAFAFA"/>
          </w:tcPr>
          <w:p w:rsidR="00CC5990" w:rsidRPr="00F36551" w:rsidRDefault="00CC5990" w:rsidP="002B1862">
            <w:pPr>
              <w:pStyle w:val="acctfourfigures"/>
              <w:tabs>
                <w:tab w:val="clear" w:pos="765"/>
                <w:tab w:val="decimal" w:pos="550"/>
              </w:tabs>
              <w:spacing w:line="240" w:lineRule="auto"/>
              <w:ind w:right="-72"/>
              <w:jc w:val="right"/>
              <w:rPr>
                <w:rFonts w:ascii="Browallia New" w:eastAsia="Arial Unicode MS" w:hAnsi="Browallia New" w:cs="Browallia New"/>
                <w:noProof/>
                <w:szCs w:val="22"/>
              </w:rPr>
            </w:pPr>
          </w:p>
        </w:tc>
        <w:tc>
          <w:tcPr>
            <w:tcW w:w="1010" w:type="dxa"/>
            <w:gridSpan w:val="2"/>
          </w:tcPr>
          <w:p w:rsidR="00CC5990" w:rsidRPr="00F36551" w:rsidRDefault="00CC5990" w:rsidP="002B1862">
            <w:pPr>
              <w:pStyle w:val="acctfourfigures"/>
              <w:tabs>
                <w:tab w:val="clear" w:pos="765"/>
                <w:tab w:val="decimal" w:pos="550"/>
              </w:tabs>
              <w:spacing w:line="240" w:lineRule="auto"/>
              <w:ind w:right="-72"/>
              <w:jc w:val="right"/>
              <w:rPr>
                <w:rFonts w:ascii="Browallia New" w:eastAsia="Arial Unicode MS" w:hAnsi="Browallia New" w:cs="Browallia New"/>
                <w:noProof/>
                <w:szCs w:val="22"/>
              </w:rPr>
            </w:pPr>
          </w:p>
        </w:tc>
      </w:tr>
      <w:tr w:rsidR="00CC5990" w:rsidRPr="00F36551" w:rsidTr="00B73F2E">
        <w:trPr>
          <w:cantSplit/>
          <w:trHeight w:val="270"/>
        </w:trPr>
        <w:tc>
          <w:tcPr>
            <w:tcW w:w="3088" w:type="dxa"/>
            <w:gridSpan w:val="2"/>
          </w:tcPr>
          <w:p w:rsidR="00CC5990" w:rsidRPr="00F36551" w:rsidRDefault="00CC5990" w:rsidP="002B1862">
            <w:pPr>
              <w:pStyle w:val="acctfourfigures"/>
              <w:tabs>
                <w:tab w:val="clear" w:pos="765"/>
                <w:tab w:val="decimal" w:pos="0"/>
              </w:tabs>
              <w:spacing w:line="240" w:lineRule="auto"/>
              <w:ind w:left="101"/>
              <w:rPr>
                <w:rFonts w:ascii="Browallia New" w:eastAsia="Arial Unicode MS" w:hAnsi="Browallia New" w:cs="Browallia New"/>
                <w:szCs w:val="22"/>
                <w:lang w:bidi="th-TH"/>
              </w:rPr>
            </w:pPr>
            <w:r w:rsidRPr="00F36551">
              <w:rPr>
                <w:rFonts w:ascii="Browallia New" w:eastAsia="Arial Unicode MS" w:hAnsi="Browallia New" w:cs="Browallia New"/>
                <w:szCs w:val="22"/>
                <w:lang w:bidi="th-TH"/>
              </w:rPr>
              <w:t>EA BVI Holding Limited</w:t>
            </w:r>
          </w:p>
        </w:tc>
        <w:tc>
          <w:tcPr>
            <w:tcW w:w="4231" w:type="dxa"/>
          </w:tcPr>
          <w:p w:rsidR="00CC5990" w:rsidRPr="00F36551" w:rsidRDefault="00CC5990" w:rsidP="002B1862">
            <w:pPr>
              <w:pStyle w:val="acctfourfigures"/>
              <w:tabs>
                <w:tab w:val="clear" w:pos="765"/>
                <w:tab w:val="decimal" w:pos="0"/>
              </w:tabs>
              <w:spacing w:line="240" w:lineRule="auto"/>
              <w:ind w:left="179" w:hanging="142"/>
              <w:rPr>
                <w:rFonts w:ascii="Browallia New" w:eastAsia="Arial Unicode MS" w:hAnsi="Browallia New" w:cs="Browallia New"/>
                <w:szCs w:val="22"/>
                <w:lang w:bidi="th-TH"/>
              </w:rPr>
            </w:pPr>
            <w:r>
              <w:rPr>
                <w:rFonts w:ascii="Browallia New" w:eastAsia="Arial Unicode MS" w:hAnsi="Browallia New" w:cs="Browallia New" w:hint="cs"/>
                <w:szCs w:val="22"/>
                <w:cs/>
                <w:lang w:bidi="th-TH"/>
              </w:rPr>
              <w:t>ลงทุนในกลุ่มธุรกิจพัฒนา ผลิตและจำหน่ายแบตเตอรี่ไฟฟ้า</w:t>
            </w:r>
          </w:p>
        </w:tc>
        <w:tc>
          <w:tcPr>
            <w:tcW w:w="1008" w:type="dxa"/>
            <w:shd w:val="clear" w:color="auto" w:fill="FAFAFA"/>
          </w:tcPr>
          <w:p w:rsidR="00CC5990" w:rsidRPr="00F36551" w:rsidRDefault="00B73F2E" w:rsidP="002B1862">
            <w:pPr>
              <w:pStyle w:val="acctfourfigures"/>
              <w:tabs>
                <w:tab w:val="clear" w:pos="765"/>
              </w:tabs>
              <w:spacing w:line="240" w:lineRule="auto"/>
              <w:ind w:right="-72"/>
              <w:jc w:val="right"/>
              <w:rPr>
                <w:rFonts w:ascii="Browallia New" w:eastAsia="Arial Unicode MS" w:hAnsi="Browallia New" w:cs="Browallia New"/>
                <w:szCs w:val="22"/>
                <w:lang w:bidi="th-TH"/>
              </w:rPr>
            </w:pPr>
            <w:r>
              <w:rPr>
                <w:rFonts w:ascii="Browallia New" w:eastAsia="Arial Unicode MS" w:hAnsi="Browallia New" w:cs="Browallia New"/>
                <w:szCs w:val="22"/>
                <w:lang w:bidi="th-TH"/>
              </w:rPr>
              <w:t>100</w:t>
            </w:r>
          </w:p>
        </w:tc>
        <w:tc>
          <w:tcPr>
            <w:tcW w:w="990" w:type="dxa"/>
          </w:tcPr>
          <w:p w:rsidR="00CC5990" w:rsidRPr="00F36551" w:rsidRDefault="00FE7E97" w:rsidP="002B1862">
            <w:pPr>
              <w:pStyle w:val="acctfourfigures"/>
              <w:tabs>
                <w:tab w:val="clear" w:pos="765"/>
              </w:tabs>
              <w:spacing w:line="240" w:lineRule="auto"/>
              <w:ind w:right="-72"/>
              <w:jc w:val="right"/>
              <w:rPr>
                <w:rFonts w:ascii="Browallia New" w:eastAsia="Arial Unicode MS" w:hAnsi="Browallia New" w:cs="Browallia New"/>
                <w:szCs w:val="22"/>
                <w:lang w:bidi="th-TH"/>
              </w:rPr>
            </w:pPr>
            <w:r w:rsidRPr="00FE7E97">
              <w:rPr>
                <w:rFonts w:ascii="Browallia New" w:eastAsia="Arial Unicode MS" w:hAnsi="Browallia New" w:cs="Browallia New"/>
                <w:szCs w:val="22"/>
                <w:lang w:bidi="th-TH"/>
              </w:rPr>
              <w:t>100</w:t>
            </w:r>
          </w:p>
        </w:tc>
        <w:tc>
          <w:tcPr>
            <w:tcW w:w="1008" w:type="dxa"/>
            <w:shd w:val="clear" w:color="auto" w:fill="FAFAFA"/>
          </w:tcPr>
          <w:p w:rsidR="00CC5990" w:rsidRPr="00F36551" w:rsidRDefault="00B73F2E"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r>
              <w:rPr>
                <w:rFonts w:ascii="Browallia New" w:eastAsia="Arial Unicode MS" w:hAnsi="Browallia New" w:cs="Browallia New"/>
                <w:szCs w:val="22"/>
                <w:lang w:bidi="th-TH"/>
              </w:rPr>
              <w:t>-</w:t>
            </w:r>
          </w:p>
        </w:tc>
        <w:tc>
          <w:tcPr>
            <w:tcW w:w="1008" w:type="dxa"/>
          </w:tcPr>
          <w:p w:rsidR="00CC5990" w:rsidRPr="00F36551" w:rsidRDefault="00CC5990"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r w:rsidRPr="00F36551">
              <w:rPr>
                <w:rFonts w:ascii="Browallia New" w:eastAsia="Arial Unicode MS" w:hAnsi="Browallia New" w:cs="Browallia New"/>
                <w:szCs w:val="22"/>
                <w:lang w:bidi="th-TH"/>
              </w:rPr>
              <w:t>-</w:t>
            </w:r>
          </w:p>
        </w:tc>
        <w:tc>
          <w:tcPr>
            <w:tcW w:w="1008" w:type="dxa"/>
            <w:shd w:val="clear" w:color="auto" w:fill="FAFAFA"/>
          </w:tcPr>
          <w:p w:rsidR="00CC5990" w:rsidRPr="00F36551" w:rsidRDefault="00825362" w:rsidP="002B1862">
            <w:pPr>
              <w:pStyle w:val="acctfourfigures"/>
              <w:tabs>
                <w:tab w:val="clear" w:pos="765"/>
                <w:tab w:val="decimal" w:pos="550"/>
              </w:tabs>
              <w:spacing w:line="240" w:lineRule="auto"/>
              <w:ind w:right="-72"/>
              <w:jc w:val="right"/>
              <w:rPr>
                <w:rFonts w:ascii="Browallia New" w:eastAsia="Arial Unicode MS" w:hAnsi="Browallia New" w:cs="Browallia New"/>
                <w:noProof/>
                <w:szCs w:val="22"/>
                <w:lang w:val="en-US"/>
              </w:rPr>
            </w:pPr>
            <w:r w:rsidRPr="00825362">
              <w:rPr>
                <w:rFonts w:ascii="Browallia New" w:eastAsia="Arial Unicode MS" w:hAnsi="Browallia New" w:cs="Browallia New"/>
                <w:noProof/>
                <w:szCs w:val="22"/>
                <w:lang w:val="en-US"/>
              </w:rPr>
              <w:t>16,035</w:t>
            </w:r>
          </w:p>
        </w:tc>
        <w:tc>
          <w:tcPr>
            <w:tcW w:w="1008" w:type="dxa"/>
          </w:tcPr>
          <w:p w:rsidR="00CC5990" w:rsidRPr="00F36551" w:rsidRDefault="00FE7E97" w:rsidP="002B1862">
            <w:pPr>
              <w:pStyle w:val="acctfourfigures"/>
              <w:tabs>
                <w:tab w:val="clear" w:pos="765"/>
                <w:tab w:val="decimal" w:pos="550"/>
              </w:tabs>
              <w:spacing w:line="240" w:lineRule="auto"/>
              <w:ind w:right="-72"/>
              <w:jc w:val="right"/>
              <w:rPr>
                <w:rFonts w:ascii="Browallia New" w:eastAsia="Arial Unicode MS" w:hAnsi="Browallia New" w:cs="Browallia New"/>
                <w:noProof/>
                <w:szCs w:val="22"/>
                <w:lang w:val="en-US"/>
              </w:rPr>
            </w:pPr>
            <w:r w:rsidRPr="00FE7E97">
              <w:rPr>
                <w:rFonts w:ascii="Browallia New" w:eastAsia="Arial Unicode MS" w:hAnsi="Browallia New" w:cs="Browallia New"/>
                <w:noProof/>
                <w:szCs w:val="22"/>
              </w:rPr>
              <w:t>16</w:t>
            </w:r>
            <w:r w:rsidR="00CC5990" w:rsidRPr="00F36551">
              <w:rPr>
                <w:rFonts w:ascii="Browallia New" w:eastAsia="Arial Unicode MS" w:hAnsi="Browallia New" w:cs="Browallia New"/>
                <w:noProof/>
                <w:szCs w:val="22"/>
                <w:lang w:val="en-US"/>
              </w:rPr>
              <w:t>,</w:t>
            </w:r>
            <w:r w:rsidRPr="00FE7E97">
              <w:rPr>
                <w:rFonts w:ascii="Browallia New" w:eastAsia="Arial Unicode MS" w:hAnsi="Browallia New" w:cs="Browallia New"/>
                <w:noProof/>
                <w:szCs w:val="22"/>
              </w:rPr>
              <w:t>035</w:t>
            </w:r>
          </w:p>
        </w:tc>
        <w:tc>
          <w:tcPr>
            <w:tcW w:w="1008" w:type="dxa"/>
            <w:shd w:val="clear" w:color="auto" w:fill="FAFAFA"/>
          </w:tcPr>
          <w:p w:rsidR="00CC5990" w:rsidRPr="00F36551" w:rsidRDefault="00282472" w:rsidP="002B1862">
            <w:pPr>
              <w:pStyle w:val="acctfourfigures"/>
              <w:tabs>
                <w:tab w:val="clear" w:pos="765"/>
                <w:tab w:val="decimal" w:pos="550"/>
              </w:tabs>
              <w:spacing w:line="240" w:lineRule="auto"/>
              <w:ind w:right="-72"/>
              <w:jc w:val="right"/>
              <w:rPr>
                <w:rFonts w:ascii="Browallia New" w:eastAsia="Arial Unicode MS" w:hAnsi="Browallia New" w:cs="Browallia New"/>
                <w:noProof/>
                <w:szCs w:val="22"/>
              </w:rPr>
            </w:pPr>
            <w:r>
              <w:rPr>
                <w:rFonts w:ascii="Browallia New" w:eastAsia="Arial Unicode MS" w:hAnsi="Browallia New" w:cs="Browallia New"/>
                <w:noProof/>
                <w:szCs w:val="22"/>
              </w:rPr>
              <w:t>-</w:t>
            </w:r>
          </w:p>
        </w:tc>
        <w:tc>
          <w:tcPr>
            <w:tcW w:w="1010" w:type="dxa"/>
            <w:gridSpan w:val="2"/>
          </w:tcPr>
          <w:p w:rsidR="00CC5990" w:rsidRPr="00F36551" w:rsidRDefault="00CC5990" w:rsidP="002B1862">
            <w:pPr>
              <w:pStyle w:val="acctfourfigures"/>
              <w:tabs>
                <w:tab w:val="clear" w:pos="765"/>
                <w:tab w:val="decimal" w:pos="550"/>
              </w:tabs>
              <w:spacing w:line="240" w:lineRule="auto"/>
              <w:ind w:right="-72"/>
              <w:jc w:val="right"/>
              <w:rPr>
                <w:rFonts w:ascii="Browallia New" w:eastAsia="Arial Unicode MS" w:hAnsi="Browallia New" w:cs="Browallia New"/>
                <w:noProof/>
                <w:szCs w:val="22"/>
              </w:rPr>
            </w:pPr>
            <w:r w:rsidRPr="00F36551">
              <w:rPr>
                <w:rFonts w:ascii="Browallia New" w:eastAsia="Arial Unicode MS" w:hAnsi="Browallia New" w:cs="Browallia New"/>
                <w:noProof/>
                <w:szCs w:val="22"/>
              </w:rPr>
              <w:t>-</w:t>
            </w:r>
          </w:p>
        </w:tc>
      </w:tr>
      <w:tr w:rsidR="00CC5990" w:rsidRPr="00F36551" w:rsidTr="00B73F2E">
        <w:trPr>
          <w:cantSplit/>
          <w:trHeight w:val="270"/>
        </w:trPr>
        <w:tc>
          <w:tcPr>
            <w:tcW w:w="3088" w:type="dxa"/>
            <w:gridSpan w:val="2"/>
          </w:tcPr>
          <w:p w:rsidR="00CC5990" w:rsidRPr="00F36551" w:rsidRDefault="00CC5990" w:rsidP="002B1862">
            <w:pPr>
              <w:pStyle w:val="acctfourfigures"/>
              <w:tabs>
                <w:tab w:val="clear" w:pos="765"/>
                <w:tab w:val="decimal" w:pos="0"/>
              </w:tabs>
              <w:spacing w:line="240" w:lineRule="auto"/>
              <w:ind w:left="101"/>
              <w:rPr>
                <w:rFonts w:ascii="Browallia New" w:eastAsia="Arial Unicode MS" w:hAnsi="Browallia New" w:cs="Browallia New"/>
                <w:szCs w:val="22"/>
                <w:rtl/>
                <w:cs/>
                <w:lang w:val="en-US"/>
              </w:rPr>
            </w:pPr>
            <w:r w:rsidRPr="00F36551">
              <w:rPr>
                <w:rFonts w:ascii="Browallia New" w:eastAsia="Arial Unicode MS" w:hAnsi="Browallia New" w:cs="Browallia New"/>
                <w:szCs w:val="22"/>
                <w:lang w:val="en-US" w:bidi="th-TH"/>
              </w:rPr>
              <w:t xml:space="preserve">   (</w:t>
            </w:r>
            <w:r w:rsidRPr="00F36551">
              <w:rPr>
                <w:rFonts w:ascii="Browallia New" w:eastAsia="Arial Unicode MS" w:hAnsi="Browallia New" w:cs="Browallia New"/>
                <w:szCs w:val="22"/>
                <w:cs/>
                <w:lang w:bidi="th-TH"/>
              </w:rPr>
              <w:t>จัดตั้งขึ้นในหมู่เกาะบริติช เวอร์จิ้น)</w:t>
            </w:r>
          </w:p>
        </w:tc>
        <w:tc>
          <w:tcPr>
            <w:tcW w:w="4231" w:type="dxa"/>
          </w:tcPr>
          <w:p w:rsidR="00CC5990" w:rsidRPr="00F36551" w:rsidRDefault="00CC5990" w:rsidP="002B1862">
            <w:pPr>
              <w:pStyle w:val="acctfourfigures"/>
              <w:tabs>
                <w:tab w:val="clear" w:pos="765"/>
                <w:tab w:val="decimal" w:pos="0"/>
              </w:tabs>
              <w:spacing w:line="240" w:lineRule="auto"/>
              <w:rPr>
                <w:rFonts w:ascii="Browallia New" w:eastAsia="Arial Unicode MS" w:hAnsi="Browallia New" w:cs="Browallia New"/>
                <w:szCs w:val="22"/>
                <w:rtl/>
                <w:lang w:bidi="th-TH"/>
              </w:rPr>
            </w:pPr>
          </w:p>
        </w:tc>
        <w:tc>
          <w:tcPr>
            <w:tcW w:w="1008" w:type="dxa"/>
            <w:shd w:val="clear" w:color="auto" w:fill="FAFAFA"/>
          </w:tcPr>
          <w:p w:rsidR="00CC5990" w:rsidRPr="00F36551" w:rsidRDefault="00CC5990" w:rsidP="002B1862">
            <w:pPr>
              <w:pStyle w:val="acctfourfigures"/>
              <w:tabs>
                <w:tab w:val="clear" w:pos="765"/>
              </w:tabs>
              <w:spacing w:line="240" w:lineRule="auto"/>
              <w:ind w:right="-72"/>
              <w:jc w:val="right"/>
              <w:rPr>
                <w:rFonts w:ascii="Browallia New" w:eastAsia="Arial Unicode MS" w:hAnsi="Browallia New" w:cs="Browallia New"/>
                <w:szCs w:val="22"/>
                <w:lang w:bidi="th-TH"/>
              </w:rPr>
            </w:pPr>
          </w:p>
        </w:tc>
        <w:tc>
          <w:tcPr>
            <w:tcW w:w="990" w:type="dxa"/>
          </w:tcPr>
          <w:p w:rsidR="00CC5990" w:rsidRPr="00F36551" w:rsidRDefault="00CC5990" w:rsidP="002B1862">
            <w:pPr>
              <w:pStyle w:val="acctfourfigures"/>
              <w:tabs>
                <w:tab w:val="clear" w:pos="765"/>
              </w:tabs>
              <w:spacing w:line="240" w:lineRule="auto"/>
              <w:ind w:right="-72"/>
              <w:jc w:val="right"/>
              <w:rPr>
                <w:rFonts w:ascii="Browallia New" w:eastAsia="Arial Unicode MS" w:hAnsi="Browallia New" w:cs="Browallia New"/>
                <w:szCs w:val="22"/>
                <w:lang w:bidi="th-TH"/>
              </w:rPr>
            </w:pPr>
          </w:p>
        </w:tc>
        <w:tc>
          <w:tcPr>
            <w:tcW w:w="1008" w:type="dxa"/>
            <w:shd w:val="clear" w:color="auto" w:fill="FAFAFA"/>
          </w:tcPr>
          <w:p w:rsidR="00CC5990" w:rsidRPr="00F36551" w:rsidRDefault="00CC5990"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c>
          <w:tcPr>
            <w:tcW w:w="1008" w:type="dxa"/>
          </w:tcPr>
          <w:p w:rsidR="00CC5990" w:rsidRPr="00F36551" w:rsidRDefault="00CC5990"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c>
          <w:tcPr>
            <w:tcW w:w="1008" w:type="dxa"/>
            <w:tcBorders>
              <w:bottom w:val="single" w:sz="4" w:space="0" w:color="auto"/>
            </w:tcBorders>
            <w:shd w:val="clear" w:color="auto" w:fill="FAFAFA"/>
          </w:tcPr>
          <w:p w:rsidR="00CC5990" w:rsidRPr="00F36551" w:rsidRDefault="00CC5990" w:rsidP="002B1862">
            <w:pPr>
              <w:pStyle w:val="acctfourfigures"/>
              <w:tabs>
                <w:tab w:val="clear" w:pos="765"/>
                <w:tab w:val="decimal" w:pos="550"/>
              </w:tabs>
              <w:spacing w:line="240" w:lineRule="auto"/>
              <w:ind w:right="-72"/>
              <w:jc w:val="right"/>
              <w:rPr>
                <w:rFonts w:ascii="Browallia New" w:eastAsia="Arial Unicode MS" w:hAnsi="Browallia New" w:cs="Browallia New"/>
                <w:noProof/>
                <w:szCs w:val="22"/>
                <w:lang w:val="en-US" w:bidi="th-TH"/>
              </w:rPr>
            </w:pPr>
          </w:p>
        </w:tc>
        <w:tc>
          <w:tcPr>
            <w:tcW w:w="1008" w:type="dxa"/>
            <w:tcBorders>
              <w:bottom w:val="single" w:sz="4" w:space="0" w:color="auto"/>
            </w:tcBorders>
          </w:tcPr>
          <w:p w:rsidR="00CC5990" w:rsidRPr="00F36551" w:rsidRDefault="00CC5990" w:rsidP="002B1862">
            <w:pPr>
              <w:pStyle w:val="acctfourfigures"/>
              <w:tabs>
                <w:tab w:val="clear" w:pos="765"/>
                <w:tab w:val="decimal" w:pos="550"/>
              </w:tabs>
              <w:spacing w:line="240" w:lineRule="auto"/>
              <w:ind w:right="-72"/>
              <w:jc w:val="right"/>
              <w:rPr>
                <w:rFonts w:ascii="Browallia New" w:eastAsia="Arial Unicode MS" w:hAnsi="Browallia New" w:cs="Browallia New"/>
                <w:noProof/>
                <w:szCs w:val="22"/>
                <w:lang w:val="en-US" w:bidi="th-TH"/>
              </w:rPr>
            </w:pPr>
          </w:p>
        </w:tc>
        <w:tc>
          <w:tcPr>
            <w:tcW w:w="1008" w:type="dxa"/>
            <w:tcBorders>
              <w:bottom w:val="single" w:sz="4" w:space="0" w:color="auto"/>
            </w:tcBorders>
            <w:shd w:val="clear" w:color="auto" w:fill="FAFAFA"/>
          </w:tcPr>
          <w:p w:rsidR="00CC5990" w:rsidRPr="00F36551" w:rsidRDefault="00CC5990" w:rsidP="002B1862">
            <w:pPr>
              <w:pStyle w:val="acctfourfigures"/>
              <w:tabs>
                <w:tab w:val="clear" w:pos="765"/>
                <w:tab w:val="decimal" w:pos="550"/>
              </w:tabs>
              <w:spacing w:line="240" w:lineRule="auto"/>
              <w:ind w:right="-72"/>
              <w:jc w:val="right"/>
              <w:rPr>
                <w:rFonts w:ascii="Browallia New" w:eastAsia="Arial Unicode MS" w:hAnsi="Browallia New" w:cs="Browallia New"/>
                <w:noProof/>
                <w:szCs w:val="22"/>
              </w:rPr>
            </w:pPr>
          </w:p>
        </w:tc>
        <w:tc>
          <w:tcPr>
            <w:tcW w:w="1010" w:type="dxa"/>
            <w:gridSpan w:val="2"/>
            <w:tcBorders>
              <w:bottom w:val="single" w:sz="4" w:space="0" w:color="auto"/>
            </w:tcBorders>
          </w:tcPr>
          <w:p w:rsidR="00CC5990" w:rsidRPr="00F36551" w:rsidRDefault="00CC5990" w:rsidP="002B1862">
            <w:pPr>
              <w:pStyle w:val="acctfourfigures"/>
              <w:tabs>
                <w:tab w:val="clear" w:pos="765"/>
                <w:tab w:val="decimal" w:pos="550"/>
              </w:tabs>
              <w:spacing w:line="240" w:lineRule="auto"/>
              <w:ind w:right="-72"/>
              <w:jc w:val="right"/>
              <w:rPr>
                <w:rFonts w:ascii="Browallia New" w:eastAsia="Arial Unicode MS" w:hAnsi="Browallia New" w:cs="Browallia New"/>
                <w:noProof/>
                <w:szCs w:val="22"/>
              </w:rPr>
            </w:pPr>
          </w:p>
        </w:tc>
      </w:tr>
      <w:tr w:rsidR="00CC5990" w:rsidRPr="00F36551" w:rsidTr="00B73F2E">
        <w:trPr>
          <w:cantSplit/>
          <w:trHeight w:val="270"/>
        </w:trPr>
        <w:tc>
          <w:tcPr>
            <w:tcW w:w="3088" w:type="dxa"/>
            <w:gridSpan w:val="2"/>
          </w:tcPr>
          <w:p w:rsidR="00CC5990" w:rsidRPr="00F36551" w:rsidRDefault="00CC5990" w:rsidP="002B1862">
            <w:pPr>
              <w:pStyle w:val="acctfourfigures"/>
              <w:tabs>
                <w:tab w:val="clear" w:pos="765"/>
                <w:tab w:val="decimal" w:pos="0"/>
              </w:tabs>
              <w:spacing w:line="240" w:lineRule="auto"/>
              <w:ind w:left="101"/>
              <w:rPr>
                <w:rFonts w:ascii="Browallia New" w:eastAsia="Arial Unicode MS" w:hAnsi="Browallia New" w:cs="Browallia New"/>
                <w:szCs w:val="22"/>
                <w:rtl/>
                <w:cs/>
                <w:lang w:val="en-US"/>
              </w:rPr>
            </w:pPr>
            <w:r w:rsidRPr="00F36551">
              <w:rPr>
                <w:rFonts w:ascii="Browallia New" w:eastAsia="Arial Unicode MS" w:hAnsi="Browallia New" w:cs="Browallia New"/>
                <w:szCs w:val="22"/>
                <w:cs/>
                <w:lang w:val="en-US" w:bidi="th-TH"/>
              </w:rPr>
              <w:t>รวม</w:t>
            </w:r>
          </w:p>
        </w:tc>
        <w:tc>
          <w:tcPr>
            <w:tcW w:w="4231" w:type="dxa"/>
          </w:tcPr>
          <w:p w:rsidR="00CC5990" w:rsidRPr="00F36551" w:rsidRDefault="00CC5990" w:rsidP="002B1862">
            <w:pPr>
              <w:pStyle w:val="acctfourfigures"/>
              <w:tabs>
                <w:tab w:val="clear" w:pos="765"/>
                <w:tab w:val="decimal" w:pos="0"/>
              </w:tabs>
              <w:spacing w:line="240" w:lineRule="auto"/>
              <w:rPr>
                <w:rFonts w:ascii="Browallia New" w:eastAsia="Arial Unicode MS" w:hAnsi="Browallia New" w:cs="Browallia New"/>
                <w:szCs w:val="22"/>
              </w:rPr>
            </w:pPr>
          </w:p>
        </w:tc>
        <w:tc>
          <w:tcPr>
            <w:tcW w:w="1008" w:type="dxa"/>
            <w:shd w:val="clear" w:color="auto" w:fill="FAFAFA"/>
          </w:tcPr>
          <w:p w:rsidR="00CC5990" w:rsidRPr="00F36551" w:rsidRDefault="00CC5990" w:rsidP="002B1862">
            <w:pPr>
              <w:pStyle w:val="acctfourfigures"/>
              <w:tabs>
                <w:tab w:val="clear" w:pos="765"/>
              </w:tabs>
              <w:spacing w:line="240" w:lineRule="auto"/>
              <w:ind w:right="-72"/>
              <w:jc w:val="right"/>
              <w:rPr>
                <w:rFonts w:ascii="Browallia New" w:eastAsia="Arial Unicode MS" w:hAnsi="Browallia New" w:cs="Browallia New"/>
                <w:szCs w:val="22"/>
                <w:lang w:bidi="th-TH"/>
              </w:rPr>
            </w:pPr>
          </w:p>
        </w:tc>
        <w:tc>
          <w:tcPr>
            <w:tcW w:w="990" w:type="dxa"/>
          </w:tcPr>
          <w:p w:rsidR="00CC5990" w:rsidRPr="00F36551" w:rsidRDefault="00CC5990" w:rsidP="002B1862">
            <w:pPr>
              <w:pStyle w:val="acctfourfigures"/>
              <w:tabs>
                <w:tab w:val="clear" w:pos="765"/>
              </w:tabs>
              <w:spacing w:line="240" w:lineRule="auto"/>
              <w:ind w:right="-72"/>
              <w:jc w:val="right"/>
              <w:rPr>
                <w:rFonts w:ascii="Browallia New" w:eastAsia="Arial Unicode MS" w:hAnsi="Browallia New" w:cs="Browallia New"/>
                <w:szCs w:val="22"/>
                <w:lang w:bidi="th-TH"/>
              </w:rPr>
            </w:pPr>
          </w:p>
        </w:tc>
        <w:tc>
          <w:tcPr>
            <w:tcW w:w="1008" w:type="dxa"/>
            <w:shd w:val="clear" w:color="auto" w:fill="FAFAFA"/>
          </w:tcPr>
          <w:p w:rsidR="00CC5990" w:rsidRPr="00F36551" w:rsidRDefault="00CC5990"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c>
          <w:tcPr>
            <w:tcW w:w="1008" w:type="dxa"/>
          </w:tcPr>
          <w:p w:rsidR="00CC5990" w:rsidRPr="00F36551" w:rsidRDefault="00CC5990"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c>
          <w:tcPr>
            <w:tcW w:w="1008" w:type="dxa"/>
            <w:tcBorders>
              <w:top w:val="single" w:sz="4" w:space="0" w:color="auto"/>
              <w:bottom w:val="single" w:sz="4" w:space="0" w:color="auto"/>
            </w:tcBorders>
            <w:shd w:val="clear" w:color="auto" w:fill="FAFAFA"/>
          </w:tcPr>
          <w:p w:rsidR="00CC5990" w:rsidRPr="00F36551" w:rsidRDefault="00825362" w:rsidP="002B1862">
            <w:pPr>
              <w:pStyle w:val="acctfourfigures"/>
              <w:tabs>
                <w:tab w:val="clear" w:pos="765"/>
                <w:tab w:val="decimal" w:pos="550"/>
              </w:tabs>
              <w:spacing w:line="240" w:lineRule="auto"/>
              <w:ind w:right="-72"/>
              <w:jc w:val="right"/>
              <w:rPr>
                <w:rFonts w:ascii="Browallia New" w:eastAsia="Arial Unicode MS" w:hAnsi="Browallia New" w:cs="Browallia New"/>
                <w:noProof/>
                <w:szCs w:val="22"/>
                <w:lang w:val="en-US"/>
              </w:rPr>
            </w:pPr>
            <w:r>
              <w:rPr>
                <w:rFonts w:ascii="Browallia New" w:eastAsia="Arial Unicode MS" w:hAnsi="Browallia New" w:cs="Browallia New"/>
                <w:noProof/>
                <w:szCs w:val="22"/>
                <w:lang w:val="en-US"/>
              </w:rPr>
              <w:t>3,696,047</w:t>
            </w:r>
          </w:p>
        </w:tc>
        <w:tc>
          <w:tcPr>
            <w:tcW w:w="1008" w:type="dxa"/>
            <w:tcBorders>
              <w:top w:val="single" w:sz="4" w:space="0" w:color="auto"/>
              <w:bottom w:val="single" w:sz="4" w:space="0" w:color="auto"/>
            </w:tcBorders>
          </w:tcPr>
          <w:p w:rsidR="00CC5990" w:rsidRPr="00F36551" w:rsidRDefault="00FE7E97" w:rsidP="002B1862">
            <w:pPr>
              <w:pStyle w:val="acctfourfigures"/>
              <w:tabs>
                <w:tab w:val="clear" w:pos="765"/>
                <w:tab w:val="decimal" w:pos="550"/>
              </w:tabs>
              <w:spacing w:line="240" w:lineRule="auto"/>
              <w:ind w:right="-72"/>
              <w:jc w:val="right"/>
              <w:rPr>
                <w:rFonts w:ascii="Browallia New" w:eastAsia="Arial Unicode MS" w:hAnsi="Browallia New" w:cs="Browallia New"/>
                <w:noProof/>
                <w:szCs w:val="22"/>
                <w:lang w:val="en-US"/>
              </w:rPr>
            </w:pPr>
            <w:r w:rsidRPr="00FE7E97">
              <w:rPr>
                <w:rFonts w:ascii="Browallia New" w:eastAsia="Arial Unicode MS" w:hAnsi="Browallia New" w:cs="Browallia New"/>
                <w:noProof/>
                <w:szCs w:val="22"/>
              </w:rPr>
              <w:t>3</w:t>
            </w:r>
            <w:r w:rsidR="00CC5990" w:rsidRPr="00F36551">
              <w:rPr>
                <w:rFonts w:ascii="Browallia New" w:eastAsia="Arial Unicode MS" w:hAnsi="Browallia New" w:cs="Browallia New"/>
                <w:noProof/>
                <w:szCs w:val="22"/>
                <w:lang w:val="en-US"/>
              </w:rPr>
              <w:t>,</w:t>
            </w:r>
            <w:r w:rsidRPr="00FE7E97">
              <w:rPr>
                <w:rFonts w:ascii="Browallia New" w:eastAsia="Arial Unicode MS" w:hAnsi="Browallia New" w:cs="Browallia New"/>
                <w:noProof/>
                <w:szCs w:val="22"/>
              </w:rPr>
              <w:t>696</w:t>
            </w:r>
            <w:r w:rsidR="00CC5990" w:rsidRPr="00F36551">
              <w:rPr>
                <w:rFonts w:ascii="Browallia New" w:eastAsia="Arial Unicode MS" w:hAnsi="Browallia New" w:cs="Browallia New"/>
                <w:noProof/>
                <w:szCs w:val="22"/>
                <w:lang w:val="en-US"/>
              </w:rPr>
              <w:t>,</w:t>
            </w:r>
            <w:r w:rsidRPr="00FE7E97">
              <w:rPr>
                <w:rFonts w:ascii="Browallia New" w:eastAsia="Arial Unicode MS" w:hAnsi="Browallia New" w:cs="Browallia New"/>
                <w:noProof/>
                <w:szCs w:val="22"/>
              </w:rPr>
              <w:t>047</w:t>
            </w:r>
          </w:p>
        </w:tc>
        <w:tc>
          <w:tcPr>
            <w:tcW w:w="1008" w:type="dxa"/>
            <w:tcBorders>
              <w:top w:val="single" w:sz="4" w:space="0" w:color="auto"/>
              <w:bottom w:val="single" w:sz="4" w:space="0" w:color="auto"/>
            </w:tcBorders>
            <w:shd w:val="clear" w:color="auto" w:fill="FAFAFA"/>
          </w:tcPr>
          <w:p w:rsidR="00CC5990" w:rsidRPr="00F36551" w:rsidRDefault="00282472" w:rsidP="002B1862">
            <w:pPr>
              <w:pStyle w:val="acctfourfigures"/>
              <w:tabs>
                <w:tab w:val="clear" w:pos="765"/>
                <w:tab w:val="decimal" w:pos="533"/>
              </w:tabs>
              <w:spacing w:line="240" w:lineRule="auto"/>
              <w:ind w:right="-72"/>
              <w:jc w:val="right"/>
              <w:rPr>
                <w:rFonts w:ascii="Browallia New" w:eastAsia="Arial Unicode MS" w:hAnsi="Browallia New" w:cs="Browallia New"/>
                <w:noProof/>
                <w:szCs w:val="22"/>
                <w:lang w:val="en-US"/>
              </w:rPr>
            </w:pPr>
            <w:r>
              <w:rPr>
                <w:rFonts w:ascii="Browallia New" w:eastAsia="Arial Unicode MS" w:hAnsi="Browallia New" w:cs="Browallia New"/>
                <w:noProof/>
                <w:szCs w:val="22"/>
                <w:lang w:val="en-US"/>
              </w:rPr>
              <w:t>-</w:t>
            </w:r>
          </w:p>
        </w:tc>
        <w:tc>
          <w:tcPr>
            <w:tcW w:w="1010" w:type="dxa"/>
            <w:gridSpan w:val="2"/>
            <w:tcBorders>
              <w:top w:val="single" w:sz="4" w:space="0" w:color="auto"/>
              <w:bottom w:val="single" w:sz="4" w:space="0" w:color="auto"/>
            </w:tcBorders>
          </w:tcPr>
          <w:p w:rsidR="00CC5990" w:rsidRPr="00F36551" w:rsidRDefault="00CC5990" w:rsidP="002B1862">
            <w:pPr>
              <w:pStyle w:val="acctfourfigures"/>
              <w:tabs>
                <w:tab w:val="clear" w:pos="765"/>
                <w:tab w:val="decimal" w:pos="533"/>
              </w:tabs>
              <w:spacing w:line="240" w:lineRule="auto"/>
              <w:ind w:right="-72"/>
              <w:jc w:val="right"/>
              <w:rPr>
                <w:rFonts w:ascii="Browallia New" w:eastAsia="Arial Unicode MS" w:hAnsi="Browallia New" w:cs="Browallia New"/>
                <w:noProof/>
                <w:szCs w:val="22"/>
                <w:lang w:val="en-US"/>
              </w:rPr>
            </w:pPr>
            <w:r w:rsidRPr="00F36551">
              <w:rPr>
                <w:rFonts w:ascii="Browallia New" w:eastAsia="Arial Unicode MS" w:hAnsi="Browallia New" w:cs="Browallia New"/>
                <w:noProof/>
                <w:szCs w:val="22"/>
                <w:lang w:val="en-US"/>
              </w:rPr>
              <w:t>-</w:t>
            </w:r>
          </w:p>
        </w:tc>
      </w:tr>
      <w:tr w:rsidR="00CC5990" w:rsidRPr="00F36551" w:rsidTr="00B73F2E">
        <w:trPr>
          <w:cantSplit/>
          <w:trHeight w:val="270"/>
        </w:trPr>
        <w:tc>
          <w:tcPr>
            <w:tcW w:w="3088" w:type="dxa"/>
            <w:gridSpan w:val="2"/>
          </w:tcPr>
          <w:p w:rsidR="00CC5990" w:rsidRPr="00F36551" w:rsidRDefault="00CC5990" w:rsidP="002B1862">
            <w:pPr>
              <w:pStyle w:val="acctfourfigures"/>
              <w:tabs>
                <w:tab w:val="clear" w:pos="765"/>
                <w:tab w:val="decimal" w:pos="0"/>
              </w:tabs>
              <w:spacing w:line="240" w:lineRule="auto"/>
              <w:ind w:left="101"/>
              <w:rPr>
                <w:rFonts w:ascii="Browallia New" w:eastAsia="Arial Unicode MS" w:hAnsi="Browallia New" w:cs="Browallia New"/>
                <w:szCs w:val="22"/>
                <w:cs/>
                <w:lang w:bidi="th-TH"/>
              </w:rPr>
            </w:pPr>
            <w:r w:rsidRPr="00F36551">
              <w:rPr>
                <w:rFonts w:ascii="Browallia New" w:eastAsia="Arial Unicode MS" w:hAnsi="Browallia New" w:cs="Browallia New"/>
                <w:szCs w:val="22"/>
                <w:cs/>
                <w:lang w:bidi="th-TH"/>
              </w:rPr>
              <w:t>รวมเงินลงทุนและเงินปันผลในบริษัทย่อย</w:t>
            </w:r>
          </w:p>
        </w:tc>
        <w:tc>
          <w:tcPr>
            <w:tcW w:w="4231" w:type="dxa"/>
          </w:tcPr>
          <w:p w:rsidR="00CC5990" w:rsidRPr="00F36551" w:rsidRDefault="00CC5990" w:rsidP="002B1862">
            <w:pPr>
              <w:pStyle w:val="acctfourfigures"/>
              <w:tabs>
                <w:tab w:val="clear" w:pos="765"/>
                <w:tab w:val="decimal" w:pos="0"/>
              </w:tabs>
              <w:spacing w:line="240" w:lineRule="auto"/>
              <w:rPr>
                <w:rFonts w:ascii="Browallia New" w:eastAsia="Arial Unicode MS" w:hAnsi="Browallia New" w:cs="Browallia New"/>
                <w:szCs w:val="22"/>
              </w:rPr>
            </w:pPr>
          </w:p>
        </w:tc>
        <w:tc>
          <w:tcPr>
            <w:tcW w:w="1008" w:type="dxa"/>
            <w:shd w:val="clear" w:color="auto" w:fill="FAFAFA"/>
          </w:tcPr>
          <w:p w:rsidR="00CC5990" w:rsidRPr="00F36551" w:rsidRDefault="00CC5990" w:rsidP="002B1862">
            <w:pPr>
              <w:pStyle w:val="acctfourfigures"/>
              <w:tabs>
                <w:tab w:val="clear" w:pos="765"/>
              </w:tabs>
              <w:spacing w:line="240" w:lineRule="auto"/>
              <w:ind w:right="-72"/>
              <w:jc w:val="right"/>
              <w:rPr>
                <w:rFonts w:ascii="Browallia New" w:eastAsia="Arial Unicode MS" w:hAnsi="Browallia New" w:cs="Browallia New"/>
                <w:szCs w:val="22"/>
                <w:lang w:bidi="th-TH"/>
              </w:rPr>
            </w:pPr>
          </w:p>
        </w:tc>
        <w:tc>
          <w:tcPr>
            <w:tcW w:w="990" w:type="dxa"/>
          </w:tcPr>
          <w:p w:rsidR="00CC5990" w:rsidRPr="00F36551" w:rsidRDefault="00CC5990" w:rsidP="002B1862">
            <w:pPr>
              <w:pStyle w:val="acctfourfigures"/>
              <w:tabs>
                <w:tab w:val="clear" w:pos="765"/>
              </w:tabs>
              <w:spacing w:line="240" w:lineRule="auto"/>
              <w:ind w:right="-72"/>
              <w:jc w:val="right"/>
              <w:rPr>
                <w:rFonts w:ascii="Browallia New" w:eastAsia="Arial Unicode MS" w:hAnsi="Browallia New" w:cs="Browallia New"/>
                <w:szCs w:val="22"/>
                <w:lang w:bidi="th-TH"/>
              </w:rPr>
            </w:pPr>
          </w:p>
        </w:tc>
        <w:tc>
          <w:tcPr>
            <w:tcW w:w="1008" w:type="dxa"/>
            <w:shd w:val="clear" w:color="auto" w:fill="FAFAFA"/>
          </w:tcPr>
          <w:p w:rsidR="00CC5990" w:rsidRPr="00F36551" w:rsidRDefault="00CC5990"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c>
          <w:tcPr>
            <w:tcW w:w="1008" w:type="dxa"/>
          </w:tcPr>
          <w:p w:rsidR="00CC5990" w:rsidRPr="00F36551" w:rsidRDefault="00CC5990"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c>
          <w:tcPr>
            <w:tcW w:w="1008" w:type="dxa"/>
            <w:tcBorders>
              <w:top w:val="single" w:sz="4" w:space="0" w:color="auto"/>
              <w:bottom w:val="single" w:sz="4" w:space="0" w:color="auto"/>
            </w:tcBorders>
            <w:shd w:val="clear" w:color="auto" w:fill="FAFAFA"/>
          </w:tcPr>
          <w:p w:rsidR="00CC5990" w:rsidRPr="00F36551" w:rsidRDefault="00282472" w:rsidP="002B1862">
            <w:pPr>
              <w:pStyle w:val="acctfourfigures"/>
              <w:tabs>
                <w:tab w:val="clear" w:pos="765"/>
                <w:tab w:val="decimal" w:pos="550"/>
              </w:tabs>
              <w:spacing w:line="240" w:lineRule="auto"/>
              <w:ind w:right="-72"/>
              <w:jc w:val="right"/>
              <w:rPr>
                <w:rFonts w:ascii="Browallia New" w:eastAsia="Arial Unicode MS" w:hAnsi="Browallia New" w:cs="Browallia New"/>
                <w:noProof/>
                <w:szCs w:val="22"/>
                <w:lang w:val="en-US" w:bidi="th-TH"/>
              </w:rPr>
            </w:pPr>
            <w:r>
              <w:rPr>
                <w:rFonts w:ascii="Browallia New" w:eastAsia="Arial Unicode MS" w:hAnsi="Browallia New" w:cs="Browallia New"/>
                <w:noProof/>
                <w:szCs w:val="22"/>
                <w:lang w:val="en-US" w:bidi="th-TH"/>
              </w:rPr>
              <w:t>25,659,967</w:t>
            </w:r>
          </w:p>
        </w:tc>
        <w:tc>
          <w:tcPr>
            <w:tcW w:w="1008" w:type="dxa"/>
            <w:tcBorders>
              <w:top w:val="single" w:sz="4" w:space="0" w:color="auto"/>
              <w:bottom w:val="single" w:sz="4" w:space="0" w:color="auto"/>
            </w:tcBorders>
            <w:shd w:val="clear" w:color="auto" w:fill="auto"/>
          </w:tcPr>
          <w:p w:rsidR="00CC5990" w:rsidRPr="00737AC3" w:rsidRDefault="00FE7E97" w:rsidP="002B1862">
            <w:pPr>
              <w:pStyle w:val="acctfourfigures"/>
              <w:tabs>
                <w:tab w:val="clear" w:pos="765"/>
                <w:tab w:val="decimal" w:pos="550"/>
              </w:tabs>
              <w:spacing w:line="240" w:lineRule="auto"/>
              <w:ind w:right="-72"/>
              <w:jc w:val="right"/>
              <w:rPr>
                <w:rFonts w:ascii="Browallia New" w:eastAsia="Arial Unicode MS" w:hAnsi="Browallia New" w:cs="Browallia New"/>
                <w:noProof/>
                <w:szCs w:val="22"/>
                <w:lang w:val="en-US" w:bidi="th-TH"/>
              </w:rPr>
            </w:pPr>
            <w:r w:rsidRPr="00FE7E97">
              <w:rPr>
                <w:rFonts w:ascii="Browallia New" w:eastAsia="Arial Unicode MS" w:hAnsi="Browallia New" w:cs="Browallia New"/>
                <w:noProof/>
                <w:szCs w:val="22"/>
                <w:lang w:bidi="th-TH"/>
              </w:rPr>
              <w:t>24</w:t>
            </w:r>
            <w:r w:rsidR="00CC5990" w:rsidRPr="00737AC3">
              <w:rPr>
                <w:rFonts w:ascii="Browallia New" w:eastAsia="Arial Unicode MS" w:hAnsi="Browallia New" w:cs="Browallia New"/>
                <w:noProof/>
                <w:szCs w:val="22"/>
                <w:lang w:bidi="th-TH"/>
              </w:rPr>
              <w:t>,</w:t>
            </w:r>
            <w:r w:rsidRPr="00FE7E97">
              <w:rPr>
                <w:rFonts w:ascii="Browallia New" w:eastAsia="Arial Unicode MS" w:hAnsi="Browallia New" w:cs="Browallia New"/>
                <w:noProof/>
                <w:szCs w:val="22"/>
                <w:lang w:bidi="th-TH"/>
              </w:rPr>
              <w:t>072</w:t>
            </w:r>
            <w:r w:rsidR="00CC5990" w:rsidRPr="00737AC3">
              <w:rPr>
                <w:rFonts w:ascii="Browallia New" w:eastAsia="Arial Unicode MS" w:hAnsi="Browallia New" w:cs="Browallia New"/>
                <w:noProof/>
                <w:szCs w:val="22"/>
                <w:lang w:bidi="th-TH"/>
              </w:rPr>
              <w:t>,</w:t>
            </w:r>
            <w:r w:rsidRPr="00FE7E97">
              <w:rPr>
                <w:rFonts w:ascii="Browallia New" w:eastAsia="Arial Unicode MS" w:hAnsi="Browallia New" w:cs="Browallia New"/>
                <w:noProof/>
                <w:szCs w:val="22"/>
                <w:lang w:bidi="th-TH"/>
              </w:rPr>
              <w:t>837</w:t>
            </w:r>
          </w:p>
        </w:tc>
        <w:tc>
          <w:tcPr>
            <w:tcW w:w="1008" w:type="dxa"/>
            <w:tcBorders>
              <w:top w:val="single" w:sz="4" w:space="0" w:color="auto"/>
              <w:bottom w:val="single" w:sz="4" w:space="0" w:color="auto"/>
            </w:tcBorders>
            <w:shd w:val="clear" w:color="auto" w:fill="FAFAFA"/>
          </w:tcPr>
          <w:p w:rsidR="00CC5990" w:rsidRPr="00F36551" w:rsidRDefault="00B73F2E" w:rsidP="002B1862">
            <w:pPr>
              <w:pStyle w:val="acctfourfigures"/>
              <w:tabs>
                <w:tab w:val="clear" w:pos="765"/>
                <w:tab w:val="decimal" w:pos="533"/>
              </w:tabs>
              <w:spacing w:line="240" w:lineRule="auto"/>
              <w:ind w:right="-72"/>
              <w:jc w:val="right"/>
              <w:rPr>
                <w:rFonts w:ascii="Browallia New" w:eastAsia="Arial Unicode MS" w:hAnsi="Browallia New" w:cs="Browallia New"/>
                <w:noProof/>
                <w:szCs w:val="22"/>
                <w:lang w:val="en-US"/>
              </w:rPr>
            </w:pPr>
            <w:r>
              <w:rPr>
                <w:rFonts w:ascii="Browallia New" w:eastAsia="Arial Unicode MS" w:hAnsi="Browallia New" w:cs="Browallia New"/>
                <w:noProof/>
                <w:szCs w:val="22"/>
                <w:lang w:val="en-US"/>
              </w:rPr>
              <w:t>2,989,664</w:t>
            </w:r>
          </w:p>
        </w:tc>
        <w:tc>
          <w:tcPr>
            <w:tcW w:w="1010" w:type="dxa"/>
            <w:gridSpan w:val="2"/>
            <w:tcBorders>
              <w:top w:val="single" w:sz="4" w:space="0" w:color="auto"/>
              <w:bottom w:val="single" w:sz="4" w:space="0" w:color="auto"/>
            </w:tcBorders>
          </w:tcPr>
          <w:p w:rsidR="00CC5990" w:rsidRPr="00F36551" w:rsidRDefault="005D3DAC" w:rsidP="002B1862">
            <w:pPr>
              <w:pStyle w:val="acctfourfigures"/>
              <w:tabs>
                <w:tab w:val="clear" w:pos="765"/>
                <w:tab w:val="decimal" w:pos="533"/>
              </w:tabs>
              <w:spacing w:line="240" w:lineRule="auto"/>
              <w:ind w:right="-72"/>
              <w:jc w:val="right"/>
              <w:rPr>
                <w:rFonts w:ascii="Browallia New" w:eastAsia="Arial Unicode MS" w:hAnsi="Browallia New" w:cs="Browallia New"/>
                <w:noProof/>
                <w:szCs w:val="22"/>
                <w:lang w:bidi="th-TH"/>
              </w:rPr>
            </w:pPr>
            <w:r w:rsidRPr="005D3DAC">
              <w:rPr>
                <w:rFonts w:ascii="Browallia New" w:eastAsia="Arial Unicode MS" w:hAnsi="Browallia New" w:cs="Browallia New"/>
                <w:noProof/>
                <w:szCs w:val="22"/>
                <w:lang w:bidi="th-TH"/>
              </w:rPr>
              <w:t>2,185,012</w:t>
            </w:r>
          </w:p>
        </w:tc>
      </w:tr>
    </w:tbl>
    <w:p w:rsidR="00123371" w:rsidRPr="00123371" w:rsidRDefault="00123371" w:rsidP="00123371">
      <w:pPr>
        <w:spacing w:line="240" w:lineRule="auto"/>
        <w:jc w:val="thaiDistribute"/>
        <w:rPr>
          <w:rFonts w:ascii="Browallia New" w:eastAsia="Arial Unicode MS" w:hAnsi="Browallia New" w:cs="Browallia New"/>
          <w:sz w:val="16"/>
          <w:szCs w:val="16"/>
        </w:rPr>
      </w:pPr>
    </w:p>
    <w:p w:rsidR="00B00712" w:rsidRPr="00F36551" w:rsidRDefault="00B00712" w:rsidP="00D97F81">
      <w:pPr>
        <w:spacing w:line="240" w:lineRule="auto"/>
        <w:ind w:left="540"/>
        <w:jc w:val="thaiDistribute"/>
        <w:rPr>
          <w:rFonts w:ascii="Browallia New" w:eastAsia="Arial Unicode MS" w:hAnsi="Browallia New" w:cs="Browallia New"/>
          <w:spacing w:val="-4"/>
          <w:sz w:val="26"/>
          <w:szCs w:val="26"/>
          <w:cs/>
          <w:lang w:val="en-US"/>
        </w:rPr>
      </w:pPr>
      <w:r w:rsidRPr="00F36551">
        <w:rPr>
          <w:rFonts w:ascii="Browallia New" w:eastAsia="Arial Unicode MS" w:hAnsi="Browallia New" w:cs="Browallia New"/>
          <w:spacing w:val="-4"/>
          <w:sz w:val="26"/>
          <w:szCs w:val="26"/>
          <w:cs/>
        </w:rPr>
        <w:t xml:space="preserve">เงินลงทุนในบริษัท เทพสถิต วินด์ฟาร์ม จำกัด ซึ่งเป็นบริษัทย่อยของบริษัทจำนวน </w:t>
      </w:r>
      <w:r w:rsidR="00FE7E97" w:rsidRPr="00FE7E97">
        <w:rPr>
          <w:rFonts w:ascii="Browallia New" w:eastAsia="Arial Unicode MS" w:hAnsi="Browallia New" w:cs="Browallia New"/>
          <w:spacing w:val="-4"/>
          <w:sz w:val="26"/>
          <w:szCs w:val="26"/>
        </w:rPr>
        <w:t>1</w:t>
      </w:r>
      <w:r w:rsidRPr="00F36551">
        <w:rPr>
          <w:rFonts w:ascii="Browallia New" w:eastAsia="Arial Unicode MS" w:hAnsi="Browallia New" w:cs="Browallia New"/>
          <w:spacing w:val="-4"/>
          <w:sz w:val="26"/>
          <w:szCs w:val="26"/>
          <w:cs/>
          <w:lang w:val="en-US"/>
        </w:rPr>
        <w:t xml:space="preserve"> บาท </w:t>
      </w:r>
      <w:r w:rsidRPr="00F36551">
        <w:rPr>
          <w:rFonts w:ascii="Browallia New" w:eastAsia="Arial Unicode MS" w:hAnsi="Browallia New" w:cs="Browallia New"/>
          <w:spacing w:val="-4"/>
          <w:sz w:val="26"/>
          <w:szCs w:val="26"/>
          <w:cs/>
        </w:rPr>
        <w:t xml:space="preserve">บันทึกบัญชีตามวิธีราคาทุนและยังมิได้นำมาจัดทำข้อมูลทางการเงินรวม ณ วันที่ </w:t>
      </w:r>
      <w:r w:rsidR="005B2157" w:rsidRPr="005B2157">
        <w:rPr>
          <w:rFonts w:ascii="Browallia New" w:eastAsia="Arial Unicode MS" w:hAnsi="Browallia New" w:cs="Browallia New"/>
          <w:spacing w:val="-4"/>
          <w:sz w:val="26"/>
          <w:szCs w:val="26"/>
        </w:rPr>
        <w:t xml:space="preserve">30 </w:t>
      </w:r>
      <w:r w:rsidR="005B2157" w:rsidRPr="005B2157">
        <w:rPr>
          <w:rFonts w:ascii="Browallia New" w:eastAsia="Arial Unicode MS" w:hAnsi="Browallia New" w:cs="Browallia New"/>
          <w:spacing w:val="-4"/>
          <w:sz w:val="26"/>
          <w:szCs w:val="26"/>
          <w:cs/>
        </w:rPr>
        <w:t>มิถุนายน</w:t>
      </w:r>
      <w:r w:rsidRPr="00F36551">
        <w:rPr>
          <w:rFonts w:ascii="Browallia New" w:eastAsia="Arial Unicode MS" w:hAnsi="Browallia New" w:cs="Browallia New"/>
          <w:spacing w:val="-4"/>
          <w:sz w:val="26"/>
          <w:szCs w:val="26"/>
          <w:cs/>
        </w:rPr>
        <w:t xml:space="preserve"> </w:t>
      </w:r>
      <w:r>
        <w:rPr>
          <w:rFonts w:ascii="Browallia New" w:eastAsia="Arial Unicode MS" w:hAnsi="Browallia New" w:cs="Browallia New"/>
          <w:spacing w:val="-4"/>
          <w:sz w:val="26"/>
          <w:szCs w:val="26"/>
          <w:cs/>
        </w:rPr>
        <w:t xml:space="preserve">พ.ศ. </w:t>
      </w:r>
      <w:r w:rsidR="00FE7E97" w:rsidRPr="00FE7E97">
        <w:rPr>
          <w:rFonts w:ascii="Browallia New" w:eastAsia="Arial Unicode MS" w:hAnsi="Browallia New" w:cs="Browallia New"/>
          <w:spacing w:val="-4"/>
          <w:sz w:val="26"/>
          <w:szCs w:val="26"/>
        </w:rPr>
        <w:t>2563</w:t>
      </w:r>
      <w:r w:rsidRPr="00F36551">
        <w:rPr>
          <w:rFonts w:ascii="Browallia New" w:eastAsia="Arial Unicode MS" w:hAnsi="Browallia New" w:cs="Browallia New"/>
          <w:spacing w:val="-4"/>
          <w:sz w:val="26"/>
          <w:szCs w:val="26"/>
          <w:lang w:val="en-US"/>
        </w:rPr>
        <w:t xml:space="preserve"> </w:t>
      </w:r>
      <w:r w:rsidRPr="00F36551">
        <w:rPr>
          <w:rFonts w:ascii="Browallia New" w:eastAsia="Arial Unicode MS" w:hAnsi="Browallia New" w:cs="Browallia New"/>
          <w:spacing w:val="-4"/>
          <w:sz w:val="26"/>
          <w:szCs w:val="26"/>
          <w:cs/>
          <w:lang w:val="en-US"/>
        </w:rPr>
        <w:t>เนื่องจาก</w:t>
      </w:r>
      <w:r w:rsidRPr="00F36551">
        <w:rPr>
          <w:rFonts w:ascii="Browallia New" w:eastAsia="Arial Unicode MS" w:hAnsi="Browallia New" w:cs="Browallia New"/>
          <w:spacing w:val="-4"/>
          <w:sz w:val="26"/>
          <w:szCs w:val="26"/>
          <w:cs/>
        </w:rPr>
        <w:t>ข้อมูล</w:t>
      </w:r>
      <w:r w:rsidR="00D97F81">
        <w:rPr>
          <w:rFonts w:ascii="Browallia New" w:eastAsia="Arial Unicode MS" w:hAnsi="Browallia New" w:cs="Browallia New"/>
          <w:spacing w:val="-4"/>
          <w:sz w:val="26"/>
          <w:szCs w:val="26"/>
        </w:rPr>
        <w:br/>
      </w:r>
      <w:r w:rsidRPr="00F36551">
        <w:rPr>
          <w:rFonts w:ascii="Browallia New" w:eastAsia="Arial Unicode MS" w:hAnsi="Browallia New" w:cs="Browallia New"/>
          <w:spacing w:val="-4"/>
          <w:sz w:val="26"/>
          <w:szCs w:val="26"/>
          <w:cs/>
        </w:rPr>
        <w:t>ทาง</w:t>
      </w:r>
      <w:r w:rsidRPr="00F36551">
        <w:rPr>
          <w:rFonts w:ascii="Browallia New" w:eastAsia="Arial Unicode MS" w:hAnsi="Browallia New" w:cs="Browallia New"/>
          <w:spacing w:val="-4"/>
          <w:sz w:val="26"/>
          <w:szCs w:val="26"/>
          <w:cs/>
          <w:lang w:val="en-US"/>
        </w:rPr>
        <w:t>การเงินของบริษัทย่อยดังกล่าวไม่มีนัยสำคัญต่อกลุ่มกิจการ</w:t>
      </w:r>
    </w:p>
    <w:p w:rsidR="00747C5C" w:rsidRPr="00F36551" w:rsidRDefault="00747C5C" w:rsidP="002B1862">
      <w:pPr>
        <w:spacing w:line="240" w:lineRule="auto"/>
        <w:ind w:left="540" w:hanging="540"/>
        <w:jc w:val="both"/>
        <w:rPr>
          <w:rFonts w:ascii="Browallia New" w:eastAsia="Arial Unicode MS" w:hAnsi="Browallia New" w:cs="Browallia New"/>
          <w:sz w:val="26"/>
          <w:szCs w:val="26"/>
        </w:rPr>
        <w:sectPr w:rsidR="00747C5C" w:rsidRPr="00F36551" w:rsidSect="000A6982">
          <w:pgSz w:w="16840" w:h="11907" w:orient="landscape" w:code="9"/>
          <w:pgMar w:top="1728" w:right="576" w:bottom="720" w:left="576" w:header="706" w:footer="576" w:gutter="0"/>
          <w:cols w:space="720"/>
          <w:docGrid w:linePitch="272"/>
        </w:sectPr>
      </w:pPr>
    </w:p>
    <w:p w:rsidR="002D2713" w:rsidRPr="00113693" w:rsidRDefault="002D2713" w:rsidP="00113693">
      <w:pPr>
        <w:spacing w:line="240" w:lineRule="auto"/>
        <w:ind w:left="540"/>
        <w:rPr>
          <w:rFonts w:ascii="Browallia New" w:eastAsia="Arial Unicode MS" w:hAnsi="Browallia New" w:cs="Browallia New"/>
          <w:sz w:val="28"/>
          <w:szCs w:val="28"/>
        </w:rPr>
      </w:pPr>
    </w:p>
    <w:tbl>
      <w:tblPr>
        <w:tblW w:w="14951" w:type="dxa"/>
        <w:tblInd w:w="180" w:type="dxa"/>
        <w:tblLayout w:type="fixed"/>
        <w:tblLook w:val="0000" w:firstRow="0" w:lastRow="0" w:firstColumn="0" w:lastColumn="0" w:noHBand="0" w:noVBand="0"/>
      </w:tblPr>
      <w:tblGrid>
        <w:gridCol w:w="3269"/>
        <w:gridCol w:w="3690"/>
        <w:gridCol w:w="999"/>
        <w:gridCol w:w="990"/>
        <w:gridCol w:w="1008"/>
        <w:gridCol w:w="1008"/>
        <w:gridCol w:w="975"/>
        <w:gridCol w:w="990"/>
        <w:gridCol w:w="1008"/>
        <w:gridCol w:w="1008"/>
        <w:gridCol w:w="6"/>
      </w:tblGrid>
      <w:tr w:rsidR="00F4010F" w:rsidRPr="00EF5AB7" w:rsidTr="00113693">
        <w:trPr>
          <w:cantSplit/>
        </w:trPr>
        <w:tc>
          <w:tcPr>
            <w:tcW w:w="3269" w:type="dxa"/>
          </w:tcPr>
          <w:p w:rsidR="00F4010F" w:rsidRPr="00EF5AB7" w:rsidRDefault="00F4010F" w:rsidP="00113693">
            <w:pPr>
              <w:spacing w:line="240" w:lineRule="auto"/>
              <w:ind w:left="254"/>
              <w:rPr>
                <w:rFonts w:ascii="Browallia New" w:eastAsia="Arial Unicode MS" w:hAnsi="Browallia New" w:cs="Browallia New"/>
                <w:b/>
                <w:bCs/>
                <w:cs/>
              </w:rPr>
            </w:pPr>
          </w:p>
        </w:tc>
        <w:tc>
          <w:tcPr>
            <w:tcW w:w="3690" w:type="dxa"/>
          </w:tcPr>
          <w:p w:rsidR="00F4010F" w:rsidRPr="00EF5AB7" w:rsidRDefault="00F4010F" w:rsidP="002B1862">
            <w:pPr>
              <w:pStyle w:val="acctfourfigures"/>
              <w:tabs>
                <w:tab w:val="clear" w:pos="765"/>
              </w:tabs>
              <w:spacing w:line="240" w:lineRule="auto"/>
              <w:jc w:val="center"/>
              <w:rPr>
                <w:rFonts w:ascii="Browallia New" w:eastAsia="Arial Unicode MS" w:hAnsi="Browallia New" w:cs="Browallia New"/>
                <w:b/>
                <w:bCs/>
                <w:sz w:val="20"/>
                <w:cs/>
                <w:lang w:bidi="th-TH"/>
              </w:rPr>
            </w:pPr>
          </w:p>
        </w:tc>
        <w:tc>
          <w:tcPr>
            <w:tcW w:w="7992" w:type="dxa"/>
            <w:gridSpan w:val="9"/>
            <w:tcBorders>
              <w:top w:val="single" w:sz="4" w:space="0" w:color="auto"/>
              <w:bottom w:val="single" w:sz="4" w:space="0" w:color="auto"/>
            </w:tcBorders>
          </w:tcPr>
          <w:p w:rsidR="00F4010F" w:rsidRPr="00EF5AB7" w:rsidRDefault="001B5E12" w:rsidP="002B1862">
            <w:pPr>
              <w:pStyle w:val="acctfourfigures"/>
              <w:tabs>
                <w:tab w:val="clear" w:pos="765"/>
              </w:tabs>
              <w:spacing w:line="240" w:lineRule="auto"/>
              <w:ind w:right="-72"/>
              <w:jc w:val="right"/>
              <w:rPr>
                <w:rFonts w:ascii="Browallia New" w:eastAsia="Arial Unicode MS" w:hAnsi="Browallia New" w:cs="Browallia New"/>
                <w:b/>
                <w:bCs/>
                <w:sz w:val="20"/>
                <w:lang w:bidi="th-TH"/>
              </w:rPr>
            </w:pPr>
            <w:r w:rsidRPr="001B5E12">
              <w:rPr>
                <w:rFonts w:ascii="Browallia New" w:eastAsia="Arial Unicode MS" w:hAnsi="Browallia New" w:cs="Browallia New" w:hint="cs"/>
                <w:b/>
                <w:bCs/>
                <w:sz w:val="20"/>
                <w:cs/>
                <w:lang w:bidi="th-TH"/>
              </w:rPr>
              <w:t>ข้อมูลทางการเงินรวมและข้อมูลทางการเงินเฉพาะกิจการ</w:t>
            </w:r>
          </w:p>
        </w:tc>
      </w:tr>
      <w:tr w:rsidR="00F4010F" w:rsidRPr="00EF5AB7" w:rsidTr="00113693">
        <w:trPr>
          <w:gridAfter w:val="1"/>
          <w:wAfter w:w="6" w:type="dxa"/>
          <w:cantSplit/>
        </w:trPr>
        <w:tc>
          <w:tcPr>
            <w:tcW w:w="3269" w:type="dxa"/>
          </w:tcPr>
          <w:p w:rsidR="00F4010F" w:rsidRPr="00EF5AB7" w:rsidRDefault="00F4010F" w:rsidP="00113693">
            <w:pPr>
              <w:spacing w:line="240" w:lineRule="auto"/>
              <w:ind w:left="254"/>
              <w:rPr>
                <w:rFonts w:ascii="Browallia New" w:eastAsia="Arial Unicode MS" w:hAnsi="Browallia New" w:cs="Browallia New"/>
                <w:b/>
                <w:bCs/>
                <w:cs/>
              </w:rPr>
            </w:pPr>
          </w:p>
        </w:tc>
        <w:tc>
          <w:tcPr>
            <w:tcW w:w="3690" w:type="dxa"/>
          </w:tcPr>
          <w:p w:rsidR="00F4010F" w:rsidRPr="00EF5AB7" w:rsidRDefault="00F4010F" w:rsidP="002B1862">
            <w:pPr>
              <w:pStyle w:val="acctfourfigures"/>
              <w:tabs>
                <w:tab w:val="clear" w:pos="765"/>
              </w:tabs>
              <w:spacing w:line="240" w:lineRule="auto"/>
              <w:jc w:val="center"/>
              <w:rPr>
                <w:rFonts w:ascii="Browallia New" w:eastAsia="Arial Unicode MS" w:hAnsi="Browallia New" w:cs="Browallia New"/>
                <w:b/>
                <w:bCs/>
                <w:sz w:val="20"/>
                <w:cs/>
                <w:lang w:bidi="th-TH"/>
              </w:rPr>
            </w:pPr>
          </w:p>
        </w:tc>
        <w:tc>
          <w:tcPr>
            <w:tcW w:w="1989" w:type="dxa"/>
            <w:gridSpan w:val="2"/>
            <w:tcBorders>
              <w:top w:val="single" w:sz="4" w:space="0" w:color="auto"/>
              <w:bottom w:val="single" w:sz="4" w:space="0" w:color="auto"/>
            </w:tcBorders>
          </w:tcPr>
          <w:p w:rsidR="00F4010F" w:rsidRPr="00EF5AB7" w:rsidRDefault="00F4010F" w:rsidP="002B1862">
            <w:pPr>
              <w:pStyle w:val="acctfourfigures"/>
              <w:tabs>
                <w:tab w:val="clear" w:pos="765"/>
              </w:tabs>
              <w:spacing w:line="240" w:lineRule="auto"/>
              <w:ind w:right="-72"/>
              <w:jc w:val="center"/>
              <w:rPr>
                <w:rFonts w:ascii="Browallia New" w:eastAsia="Arial Unicode MS" w:hAnsi="Browallia New" w:cs="Browallia New"/>
                <w:b/>
                <w:bCs/>
                <w:sz w:val="20"/>
                <w:lang w:bidi="th-TH"/>
              </w:rPr>
            </w:pPr>
            <w:r w:rsidRPr="00EF5AB7">
              <w:rPr>
                <w:rFonts w:ascii="Browallia New" w:eastAsia="Arial Unicode MS" w:hAnsi="Browallia New" w:cs="Browallia New"/>
                <w:b/>
                <w:bCs/>
                <w:sz w:val="20"/>
                <w:cs/>
                <w:lang w:bidi="th-TH"/>
              </w:rPr>
              <w:t>สัดส่วนของหุ้นสามัญ</w:t>
            </w:r>
          </w:p>
          <w:p w:rsidR="00F4010F" w:rsidRPr="00EF5AB7" w:rsidRDefault="00F4010F" w:rsidP="002B1862">
            <w:pPr>
              <w:pStyle w:val="acctfourfigures"/>
              <w:tabs>
                <w:tab w:val="clear" w:pos="765"/>
              </w:tabs>
              <w:spacing w:line="240" w:lineRule="auto"/>
              <w:ind w:right="-72"/>
              <w:jc w:val="center"/>
              <w:rPr>
                <w:rFonts w:ascii="Browallia New" w:eastAsia="Arial Unicode MS" w:hAnsi="Browallia New" w:cs="Browallia New"/>
                <w:b/>
                <w:bCs/>
                <w:sz w:val="20"/>
                <w:cs/>
                <w:lang w:bidi="th-TH"/>
              </w:rPr>
            </w:pPr>
            <w:r w:rsidRPr="00EF5AB7">
              <w:rPr>
                <w:rFonts w:ascii="Browallia New" w:eastAsia="Arial Unicode MS" w:hAnsi="Browallia New" w:cs="Browallia New"/>
                <w:b/>
                <w:bCs/>
                <w:sz w:val="20"/>
                <w:cs/>
                <w:lang w:bidi="th-TH"/>
              </w:rPr>
              <w:t>ที่ถือโดยบริษัท</w:t>
            </w:r>
          </w:p>
        </w:tc>
        <w:tc>
          <w:tcPr>
            <w:tcW w:w="2016" w:type="dxa"/>
            <w:gridSpan w:val="2"/>
            <w:tcBorders>
              <w:top w:val="single" w:sz="4" w:space="0" w:color="auto"/>
              <w:bottom w:val="single" w:sz="4" w:space="0" w:color="auto"/>
            </w:tcBorders>
          </w:tcPr>
          <w:p w:rsidR="00F4010F" w:rsidRPr="00EF5AB7" w:rsidRDefault="00F4010F" w:rsidP="002B1862">
            <w:pPr>
              <w:pStyle w:val="acctfourfigures"/>
              <w:tabs>
                <w:tab w:val="clear" w:pos="765"/>
              </w:tabs>
              <w:spacing w:line="240" w:lineRule="auto"/>
              <w:ind w:right="-72"/>
              <w:jc w:val="center"/>
              <w:rPr>
                <w:rFonts w:ascii="Browallia New" w:eastAsia="Arial Unicode MS" w:hAnsi="Browallia New" w:cs="Browallia New"/>
                <w:b/>
                <w:bCs/>
                <w:sz w:val="20"/>
                <w:lang w:bidi="th-TH"/>
              </w:rPr>
            </w:pPr>
            <w:r w:rsidRPr="00EF5AB7">
              <w:rPr>
                <w:rFonts w:ascii="Browallia New" w:eastAsia="Arial Unicode MS" w:hAnsi="Browallia New" w:cs="Browallia New"/>
                <w:b/>
                <w:bCs/>
                <w:sz w:val="20"/>
                <w:cs/>
                <w:lang w:bidi="th-TH"/>
              </w:rPr>
              <w:t>สัดส่วนของหุ้นสามัญ</w:t>
            </w:r>
          </w:p>
          <w:p w:rsidR="00F4010F" w:rsidRPr="00EF5AB7" w:rsidRDefault="00F4010F" w:rsidP="002B1862">
            <w:pPr>
              <w:pStyle w:val="acctfourfigures"/>
              <w:tabs>
                <w:tab w:val="clear" w:pos="765"/>
              </w:tabs>
              <w:spacing w:line="240" w:lineRule="auto"/>
              <w:ind w:right="-72"/>
              <w:jc w:val="center"/>
              <w:rPr>
                <w:rFonts w:ascii="Browallia New" w:eastAsia="Arial Unicode MS" w:hAnsi="Browallia New" w:cs="Browallia New"/>
                <w:b/>
                <w:bCs/>
                <w:sz w:val="20"/>
                <w:lang w:bidi="th-TH"/>
              </w:rPr>
            </w:pPr>
            <w:r w:rsidRPr="00EF5AB7">
              <w:rPr>
                <w:rFonts w:ascii="Browallia New" w:eastAsia="Arial Unicode MS" w:hAnsi="Browallia New" w:cs="Browallia New"/>
                <w:b/>
                <w:bCs/>
                <w:sz w:val="20"/>
                <w:cs/>
                <w:lang w:bidi="th-TH"/>
              </w:rPr>
              <w:t>ที่ถือโดยกลุ่มกิจการ</w:t>
            </w:r>
          </w:p>
        </w:tc>
        <w:tc>
          <w:tcPr>
            <w:tcW w:w="1965" w:type="dxa"/>
            <w:gridSpan w:val="2"/>
            <w:tcBorders>
              <w:top w:val="single" w:sz="4" w:space="0" w:color="auto"/>
              <w:bottom w:val="single" w:sz="4" w:space="0" w:color="auto"/>
            </w:tcBorders>
          </w:tcPr>
          <w:p w:rsidR="00F4010F" w:rsidRPr="00EF5AB7" w:rsidRDefault="00F4010F" w:rsidP="002B1862">
            <w:pPr>
              <w:pStyle w:val="acctfourfigures"/>
              <w:tabs>
                <w:tab w:val="clear" w:pos="765"/>
              </w:tabs>
              <w:spacing w:line="240" w:lineRule="auto"/>
              <w:ind w:right="-72"/>
              <w:jc w:val="center"/>
              <w:rPr>
                <w:rFonts w:ascii="Browallia New" w:eastAsia="Arial Unicode MS" w:hAnsi="Browallia New" w:cs="Browallia New"/>
                <w:b/>
                <w:bCs/>
                <w:sz w:val="20"/>
                <w:lang w:bidi="th-TH"/>
              </w:rPr>
            </w:pPr>
          </w:p>
          <w:p w:rsidR="00F4010F" w:rsidRPr="00EF5AB7" w:rsidRDefault="00F4010F" w:rsidP="002B1862">
            <w:pPr>
              <w:pStyle w:val="acctfourfigures"/>
              <w:tabs>
                <w:tab w:val="clear" w:pos="765"/>
              </w:tabs>
              <w:spacing w:line="240" w:lineRule="auto"/>
              <w:ind w:right="-72"/>
              <w:jc w:val="center"/>
              <w:rPr>
                <w:rFonts w:ascii="Browallia New" w:eastAsia="Arial Unicode MS" w:hAnsi="Browallia New" w:cs="Browallia New"/>
                <w:b/>
                <w:bCs/>
                <w:sz w:val="20"/>
                <w:lang w:bidi="th-TH"/>
              </w:rPr>
            </w:pPr>
            <w:r w:rsidRPr="00EF5AB7">
              <w:rPr>
                <w:rFonts w:ascii="Browallia New" w:eastAsia="Arial Unicode MS" w:hAnsi="Browallia New" w:cs="Browallia New"/>
                <w:b/>
                <w:bCs/>
                <w:sz w:val="20"/>
                <w:cs/>
                <w:lang w:bidi="th-TH"/>
              </w:rPr>
              <w:t>วิธีราคาทุน</w:t>
            </w:r>
          </w:p>
        </w:tc>
        <w:tc>
          <w:tcPr>
            <w:tcW w:w="2016" w:type="dxa"/>
            <w:gridSpan w:val="2"/>
            <w:tcBorders>
              <w:top w:val="single" w:sz="4" w:space="0" w:color="auto"/>
              <w:bottom w:val="single" w:sz="4" w:space="0" w:color="auto"/>
            </w:tcBorders>
          </w:tcPr>
          <w:p w:rsidR="00F4010F" w:rsidRPr="00EF5AB7" w:rsidRDefault="00F4010F" w:rsidP="002B1862">
            <w:pPr>
              <w:pStyle w:val="acctfourfigures"/>
              <w:tabs>
                <w:tab w:val="clear" w:pos="765"/>
              </w:tabs>
              <w:spacing w:line="240" w:lineRule="auto"/>
              <w:ind w:right="-72"/>
              <w:jc w:val="center"/>
              <w:rPr>
                <w:rFonts w:ascii="Browallia New" w:eastAsia="Arial Unicode MS" w:hAnsi="Browallia New" w:cs="Browallia New"/>
                <w:b/>
                <w:bCs/>
                <w:sz w:val="20"/>
                <w:lang w:bidi="th-TH"/>
              </w:rPr>
            </w:pPr>
          </w:p>
          <w:p w:rsidR="00F4010F" w:rsidRPr="00EF5AB7" w:rsidRDefault="00F4010F" w:rsidP="002B1862">
            <w:pPr>
              <w:pStyle w:val="acctfourfigures"/>
              <w:tabs>
                <w:tab w:val="clear" w:pos="765"/>
              </w:tabs>
              <w:spacing w:line="240" w:lineRule="auto"/>
              <w:ind w:right="-72"/>
              <w:jc w:val="center"/>
              <w:rPr>
                <w:rFonts w:ascii="Browallia New" w:eastAsia="Arial Unicode MS" w:hAnsi="Browallia New" w:cs="Browallia New"/>
                <w:b/>
                <w:bCs/>
                <w:sz w:val="20"/>
                <w:cs/>
                <w:lang w:bidi="th-TH"/>
              </w:rPr>
            </w:pPr>
            <w:r w:rsidRPr="00EF5AB7">
              <w:rPr>
                <w:rFonts w:ascii="Browallia New" w:eastAsia="Arial Unicode MS" w:hAnsi="Browallia New" w:cs="Browallia New"/>
                <w:b/>
                <w:bCs/>
                <w:sz w:val="20"/>
                <w:cs/>
                <w:lang w:bidi="th-TH"/>
              </w:rPr>
              <w:t>เงินปันผลระหว่างงวด</w:t>
            </w:r>
          </w:p>
        </w:tc>
      </w:tr>
      <w:tr w:rsidR="00CF356B" w:rsidRPr="00EF5AB7" w:rsidTr="00113693">
        <w:trPr>
          <w:gridAfter w:val="1"/>
          <w:wAfter w:w="6" w:type="dxa"/>
          <w:cantSplit/>
        </w:trPr>
        <w:tc>
          <w:tcPr>
            <w:tcW w:w="3269" w:type="dxa"/>
          </w:tcPr>
          <w:p w:rsidR="00CF356B" w:rsidRPr="00EF5AB7" w:rsidRDefault="00CF356B" w:rsidP="00113693">
            <w:pPr>
              <w:spacing w:line="240" w:lineRule="auto"/>
              <w:ind w:left="254"/>
              <w:rPr>
                <w:rFonts w:ascii="Browallia New" w:eastAsia="Arial Unicode MS" w:hAnsi="Browallia New" w:cs="Browallia New"/>
                <w:b/>
                <w:bCs/>
                <w:cs/>
              </w:rPr>
            </w:pPr>
          </w:p>
        </w:tc>
        <w:tc>
          <w:tcPr>
            <w:tcW w:w="3690" w:type="dxa"/>
          </w:tcPr>
          <w:p w:rsidR="00CF356B" w:rsidRPr="00EF5AB7" w:rsidRDefault="00CF356B" w:rsidP="002B1862">
            <w:pPr>
              <w:pStyle w:val="acctfourfigures"/>
              <w:tabs>
                <w:tab w:val="clear" w:pos="765"/>
              </w:tabs>
              <w:spacing w:line="240" w:lineRule="auto"/>
              <w:jc w:val="center"/>
              <w:rPr>
                <w:rFonts w:ascii="Browallia New" w:eastAsia="Arial Unicode MS" w:hAnsi="Browallia New" w:cs="Browallia New"/>
                <w:b/>
                <w:bCs/>
                <w:sz w:val="20"/>
                <w:cs/>
                <w:lang w:bidi="th-TH"/>
              </w:rPr>
            </w:pPr>
          </w:p>
        </w:tc>
        <w:tc>
          <w:tcPr>
            <w:tcW w:w="999" w:type="dxa"/>
            <w:tcBorders>
              <w:top w:val="single" w:sz="4" w:space="0" w:color="auto"/>
            </w:tcBorders>
          </w:tcPr>
          <w:p w:rsidR="00CF356B" w:rsidRPr="00EF5AB7" w:rsidRDefault="005B2157" w:rsidP="002B1862">
            <w:pPr>
              <w:pStyle w:val="acctfourfigures"/>
              <w:tabs>
                <w:tab w:val="clear" w:pos="765"/>
              </w:tabs>
              <w:spacing w:line="240" w:lineRule="auto"/>
              <w:ind w:right="-72"/>
              <w:jc w:val="right"/>
              <w:rPr>
                <w:rFonts w:ascii="Browallia New" w:eastAsia="Arial Unicode MS" w:hAnsi="Browallia New" w:cs="Browallia New"/>
                <w:b/>
                <w:bCs/>
                <w:sz w:val="20"/>
                <w:cs/>
                <w:lang w:val="en-US" w:bidi="th-TH"/>
              </w:rPr>
            </w:pPr>
            <w:r w:rsidRPr="005B2157">
              <w:rPr>
                <w:rFonts w:ascii="Browallia New" w:eastAsia="Arial Unicode MS" w:hAnsi="Browallia New" w:cs="Browallia New"/>
                <w:b/>
                <w:bCs/>
                <w:sz w:val="20"/>
                <w:lang w:bidi="th-TH"/>
              </w:rPr>
              <w:t xml:space="preserve">30 </w:t>
            </w:r>
            <w:r w:rsidRPr="005B2157">
              <w:rPr>
                <w:rFonts w:ascii="Browallia New" w:eastAsia="Arial Unicode MS" w:hAnsi="Browallia New" w:cs="Browallia New"/>
                <w:b/>
                <w:bCs/>
                <w:sz w:val="20"/>
                <w:cs/>
                <w:lang w:bidi="th-TH"/>
              </w:rPr>
              <w:t>มิถุนายน</w:t>
            </w:r>
          </w:p>
        </w:tc>
        <w:tc>
          <w:tcPr>
            <w:tcW w:w="990" w:type="dxa"/>
            <w:tcBorders>
              <w:top w:val="single" w:sz="4" w:space="0" w:color="auto"/>
            </w:tcBorders>
          </w:tcPr>
          <w:p w:rsidR="00CF356B" w:rsidRPr="00EF5AB7" w:rsidRDefault="00FE7E97" w:rsidP="002B1862">
            <w:pPr>
              <w:pStyle w:val="acctfourfigures"/>
              <w:tabs>
                <w:tab w:val="clear" w:pos="765"/>
              </w:tabs>
              <w:spacing w:line="240" w:lineRule="auto"/>
              <w:ind w:right="-72"/>
              <w:jc w:val="right"/>
              <w:rPr>
                <w:rFonts w:ascii="Browallia New" w:eastAsia="Arial Unicode MS" w:hAnsi="Browallia New" w:cs="Browallia New"/>
                <w:b/>
                <w:bCs/>
                <w:sz w:val="20"/>
                <w:cs/>
                <w:lang w:val="en-US" w:bidi="th-TH"/>
              </w:rPr>
            </w:pPr>
            <w:r w:rsidRPr="00FE7E97">
              <w:rPr>
                <w:rFonts w:ascii="Browallia New" w:eastAsia="Arial Unicode MS" w:hAnsi="Browallia New" w:cs="Browallia New"/>
                <w:b/>
                <w:bCs/>
                <w:sz w:val="20"/>
                <w:lang w:bidi="th-TH"/>
              </w:rPr>
              <w:t>31</w:t>
            </w:r>
            <w:r w:rsidR="00CF356B" w:rsidRPr="00EF5AB7">
              <w:rPr>
                <w:rFonts w:ascii="Browallia New" w:eastAsia="Arial Unicode MS" w:hAnsi="Browallia New" w:cs="Browallia New"/>
                <w:b/>
                <w:bCs/>
                <w:sz w:val="20"/>
                <w:lang w:val="en-US" w:bidi="th-TH"/>
              </w:rPr>
              <w:t xml:space="preserve"> </w:t>
            </w:r>
            <w:r w:rsidR="00CF356B" w:rsidRPr="00EF5AB7">
              <w:rPr>
                <w:rFonts w:ascii="Browallia New" w:eastAsia="Arial Unicode MS" w:hAnsi="Browallia New" w:cs="Browallia New"/>
                <w:b/>
                <w:bCs/>
                <w:sz w:val="20"/>
                <w:cs/>
                <w:lang w:val="en-US" w:bidi="th-TH"/>
              </w:rPr>
              <w:t>ธันวาคม</w:t>
            </w:r>
          </w:p>
        </w:tc>
        <w:tc>
          <w:tcPr>
            <w:tcW w:w="1008" w:type="dxa"/>
            <w:tcBorders>
              <w:top w:val="single" w:sz="4" w:space="0" w:color="auto"/>
            </w:tcBorders>
          </w:tcPr>
          <w:p w:rsidR="00CF356B" w:rsidRPr="00EF5AB7" w:rsidRDefault="005B2157" w:rsidP="002B1862">
            <w:pPr>
              <w:pStyle w:val="acctfourfigures"/>
              <w:tabs>
                <w:tab w:val="clear" w:pos="765"/>
              </w:tabs>
              <w:spacing w:line="240" w:lineRule="auto"/>
              <w:ind w:right="-72"/>
              <w:jc w:val="right"/>
              <w:rPr>
                <w:rFonts w:ascii="Browallia New" w:eastAsia="Arial Unicode MS" w:hAnsi="Browallia New" w:cs="Browallia New"/>
                <w:b/>
                <w:bCs/>
                <w:sz w:val="20"/>
                <w:cs/>
                <w:lang w:val="en-US" w:bidi="th-TH"/>
              </w:rPr>
            </w:pPr>
            <w:r w:rsidRPr="005B2157">
              <w:rPr>
                <w:rFonts w:ascii="Browallia New" w:eastAsia="Arial Unicode MS" w:hAnsi="Browallia New" w:cs="Browallia New"/>
                <w:b/>
                <w:bCs/>
                <w:sz w:val="20"/>
                <w:lang w:bidi="th-TH"/>
              </w:rPr>
              <w:t xml:space="preserve">30 </w:t>
            </w:r>
            <w:r w:rsidRPr="005B2157">
              <w:rPr>
                <w:rFonts w:ascii="Browallia New" w:eastAsia="Arial Unicode MS" w:hAnsi="Browallia New" w:cs="Browallia New"/>
                <w:b/>
                <w:bCs/>
                <w:sz w:val="20"/>
                <w:cs/>
                <w:lang w:bidi="th-TH"/>
              </w:rPr>
              <w:t>มิถุนายน</w:t>
            </w:r>
          </w:p>
        </w:tc>
        <w:tc>
          <w:tcPr>
            <w:tcW w:w="1008" w:type="dxa"/>
            <w:tcBorders>
              <w:top w:val="single" w:sz="4" w:space="0" w:color="auto"/>
            </w:tcBorders>
          </w:tcPr>
          <w:p w:rsidR="00CF356B" w:rsidRPr="00EF5AB7" w:rsidRDefault="00FE7E97" w:rsidP="002B1862">
            <w:pPr>
              <w:pStyle w:val="acctfourfigures"/>
              <w:tabs>
                <w:tab w:val="clear" w:pos="765"/>
              </w:tabs>
              <w:spacing w:line="240" w:lineRule="auto"/>
              <w:ind w:right="-72"/>
              <w:jc w:val="right"/>
              <w:rPr>
                <w:rFonts w:ascii="Browallia New" w:eastAsia="Arial Unicode MS" w:hAnsi="Browallia New" w:cs="Browallia New"/>
                <w:b/>
                <w:bCs/>
                <w:sz w:val="20"/>
                <w:cs/>
                <w:lang w:val="en-US" w:bidi="th-TH"/>
              </w:rPr>
            </w:pPr>
            <w:r w:rsidRPr="00FE7E97">
              <w:rPr>
                <w:rFonts w:ascii="Browallia New" w:eastAsia="Arial Unicode MS" w:hAnsi="Browallia New" w:cs="Browallia New"/>
                <w:b/>
                <w:bCs/>
                <w:sz w:val="20"/>
                <w:lang w:bidi="th-TH"/>
              </w:rPr>
              <w:t>31</w:t>
            </w:r>
            <w:r w:rsidR="00CF356B" w:rsidRPr="00EF5AB7">
              <w:rPr>
                <w:rFonts w:ascii="Browallia New" w:eastAsia="Arial Unicode MS" w:hAnsi="Browallia New" w:cs="Browallia New"/>
                <w:b/>
                <w:bCs/>
                <w:sz w:val="20"/>
                <w:lang w:val="en-US" w:bidi="th-TH"/>
              </w:rPr>
              <w:t xml:space="preserve"> </w:t>
            </w:r>
            <w:r w:rsidR="00CF356B" w:rsidRPr="00EF5AB7">
              <w:rPr>
                <w:rFonts w:ascii="Browallia New" w:eastAsia="Arial Unicode MS" w:hAnsi="Browallia New" w:cs="Browallia New"/>
                <w:b/>
                <w:bCs/>
                <w:sz w:val="20"/>
                <w:cs/>
                <w:lang w:val="en-US" w:bidi="th-TH"/>
              </w:rPr>
              <w:t>ธันวาคม</w:t>
            </w:r>
          </w:p>
        </w:tc>
        <w:tc>
          <w:tcPr>
            <w:tcW w:w="975" w:type="dxa"/>
            <w:tcBorders>
              <w:top w:val="single" w:sz="4" w:space="0" w:color="auto"/>
            </w:tcBorders>
          </w:tcPr>
          <w:p w:rsidR="00CF356B" w:rsidRPr="00EF5AB7" w:rsidRDefault="005B2157" w:rsidP="002B1862">
            <w:pPr>
              <w:pStyle w:val="acctfourfigures"/>
              <w:tabs>
                <w:tab w:val="clear" w:pos="765"/>
              </w:tabs>
              <w:spacing w:line="240" w:lineRule="auto"/>
              <w:ind w:right="-72"/>
              <w:jc w:val="right"/>
              <w:rPr>
                <w:rFonts w:ascii="Browallia New" w:eastAsia="Arial Unicode MS" w:hAnsi="Browallia New" w:cs="Browallia New"/>
                <w:b/>
                <w:bCs/>
                <w:sz w:val="20"/>
                <w:cs/>
                <w:lang w:val="en-US" w:bidi="th-TH"/>
              </w:rPr>
            </w:pPr>
            <w:r w:rsidRPr="005B2157">
              <w:rPr>
                <w:rFonts w:ascii="Browallia New" w:eastAsia="Arial Unicode MS" w:hAnsi="Browallia New" w:cs="Browallia New"/>
                <w:b/>
                <w:bCs/>
                <w:sz w:val="20"/>
                <w:lang w:bidi="th-TH"/>
              </w:rPr>
              <w:t xml:space="preserve">30 </w:t>
            </w:r>
            <w:r w:rsidRPr="005B2157">
              <w:rPr>
                <w:rFonts w:ascii="Browallia New" w:eastAsia="Arial Unicode MS" w:hAnsi="Browallia New" w:cs="Browallia New"/>
                <w:b/>
                <w:bCs/>
                <w:sz w:val="20"/>
                <w:cs/>
                <w:lang w:bidi="th-TH"/>
              </w:rPr>
              <w:t>มิถุนายน</w:t>
            </w:r>
          </w:p>
        </w:tc>
        <w:tc>
          <w:tcPr>
            <w:tcW w:w="990" w:type="dxa"/>
            <w:tcBorders>
              <w:top w:val="single" w:sz="4" w:space="0" w:color="auto"/>
            </w:tcBorders>
          </w:tcPr>
          <w:p w:rsidR="00CF356B" w:rsidRPr="00EF5AB7" w:rsidRDefault="00FE7E97" w:rsidP="002B1862">
            <w:pPr>
              <w:pStyle w:val="acctfourfigures"/>
              <w:tabs>
                <w:tab w:val="clear" w:pos="765"/>
              </w:tabs>
              <w:spacing w:line="240" w:lineRule="auto"/>
              <w:ind w:right="-72"/>
              <w:jc w:val="right"/>
              <w:rPr>
                <w:rFonts w:ascii="Browallia New" w:eastAsia="Arial Unicode MS" w:hAnsi="Browallia New" w:cs="Browallia New"/>
                <w:b/>
                <w:bCs/>
                <w:sz w:val="20"/>
                <w:cs/>
                <w:lang w:val="en-US" w:bidi="th-TH"/>
              </w:rPr>
            </w:pPr>
            <w:r w:rsidRPr="00FE7E97">
              <w:rPr>
                <w:rFonts w:ascii="Browallia New" w:eastAsia="Arial Unicode MS" w:hAnsi="Browallia New" w:cs="Browallia New"/>
                <w:b/>
                <w:bCs/>
                <w:sz w:val="20"/>
                <w:lang w:bidi="th-TH"/>
              </w:rPr>
              <w:t>31</w:t>
            </w:r>
            <w:r w:rsidR="00CF356B" w:rsidRPr="00EF5AB7">
              <w:rPr>
                <w:rFonts w:ascii="Browallia New" w:eastAsia="Arial Unicode MS" w:hAnsi="Browallia New" w:cs="Browallia New"/>
                <w:b/>
                <w:bCs/>
                <w:sz w:val="20"/>
                <w:lang w:val="en-US" w:bidi="th-TH"/>
              </w:rPr>
              <w:t xml:space="preserve"> </w:t>
            </w:r>
            <w:r w:rsidR="00CF356B" w:rsidRPr="00EF5AB7">
              <w:rPr>
                <w:rFonts w:ascii="Browallia New" w:eastAsia="Arial Unicode MS" w:hAnsi="Browallia New" w:cs="Browallia New"/>
                <w:b/>
                <w:bCs/>
                <w:sz w:val="20"/>
                <w:cs/>
                <w:lang w:val="en-US" w:bidi="th-TH"/>
              </w:rPr>
              <w:t>ธันวาคม</w:t>
            </w:r>
          </w:p>
        </w:tc>
        <w:tc>
          <w:tcPr>
            <w:tcW w:w="1008" w:type="dxa"/>
            <w:tcBorders>
              <w:top w:val="single" w:sz="4" w:space="0" w:color="auto"/>
            </w:tcBorders>
          </w:tcPr>
          <w:p w:rsidR="00CF356B" w:rsidRPr="00EF5AB7" w:rsidRDefault="005B2157" w:rsidP="002B1862">
            <w:pPr>
              <w:pStyle w:val="acctfourfigures"/>
              <w:tabs>
                <w:tab w:val="clear" w:pos="765"/>
              </w:tabs>
              <w:spacing w:line="240" w:lineRule="auto"/>
              <w:ind w:right="-72"/>
              <w:jc w:val="right"/>
              <w:rPr>
                <w:rFonts w:ascii="Browallia New" w:eastAsia="Arial Unicode MS" w:hAnsi="Browallia New" w:cs="Browallia New"/>
                <w:b/>
                <w:bCs/>
                <w:sz w:val="20"/>
                <w:cs/>
                <w:lang w:val="en-US" w:bidi="th-TH"/>
              </w:rPr>
            </w:pPr>
            <w:r w:rsidRPr="005B2157">
              <w:rPr>
                <w:rFonts w:ascii="Browallia New" w:eastAsia="Arial Unicode MS" w:hAnsi="Browallia New" w:cs="Browallia New"/>
                <w:b/>
                <w:bCs/>
                <w:sz w:val="20"/>
                <w:lang w:bidi="th-TH"/>
              </w:rPr>
              <w:t xml:space="preserve">30 </w:t>
            </w:r>
            <w:r w:rsidRPr="005B2157">
              <w:rPr>
                <w:rFonts w:ascii="Browallia New" w:eastAsia="Arial Unicode MS" w:hAnsi="Browallia New" w:cs="Browallia New"/>
                <w:b/>
                <w:bCs/>
                <w:sz w:val="20"/>
                <w:cs/>
                <w:lang w:bidi="th-TH"/>
              </w:rPr>
              <w:t>มิถุนายน</w:t>
            </w:r>
          </w:p>
        </w:tc>
        <w:tc>
          <w:tcPr>
            <w:tcW w:w="1008" w:type="dxa"/>
            <w:tcBorders>
              <w:top w:val="single" w:sz="4" w:space="0" w:color="auto"/>
            </w:tcBorders>
          </w:tcPr>
          <w:p w:rsidR="00CF356B" w:rsidRPr="00EF5AB7" w:rsidRDefault="005B2157" w:rsidP="002B1862">
            <w:pPr>
              <w:pStyle w:val="acctfourfigures"/>
              <w:tabs>
                <w:tab w:val="clear" w:pos="765"/>
              </w:tabs>
              <w:spacing w:line="240" w:lineRule="auto"/>
              <w:ind w:right="-72"/>
              <w:jc w:val="right"/>
              <w:rPr>
                <w:rFonts w:ascii="Browallia New" w:eastAsia="Arial Unicode MS" w:hAnsi="Browallia New" w:cs="Browallia New"/>
                <w:b/>
                <w:bCs/>
                <w:sz w:val="20"/>
                <w:cs/>
                <w:lang w:val="en-US" w:bidi="th-TH"/>
              </w:rPr>
            </w:pPr>
            <w:r w:rsidRPr="005B2157">
              <w:rPr>
                <w:rFonts w:ascii="Browallia New" w:eastAsia="Arial Unicode MS" w:hAnsi="Browallia New" w:cs="Browallia New"/>
                <w:b/>
                <w:bCs/>
                <w:sz w:val="20"/>
                <w:lang w:bidi="th-TH"/>
              </w:rPr>
              <w:t xml:space="preserve">30 </w:t>
            </w:r>
            <w:r w:rsidRPr="005B2157">
              <w:rPr>
                <w:rFonts w:ascii="Browallia New" w:eastAsia="Arial Unicode MS" w:hAnsi="Browallia New" w:cs="Browallia New"/>
                <w:b/>
                <w:bCs/>
                <w:sz w:val="20"/>
                <w:cs/>
                <w:lang w:bidi="th-TH"/>
              </w:rPr>
              <w:t>มิถุนายน</w:t>
            </w:r>
          </w:p>
        </w:tc>
      </w:tr>
      <w:tr w:rsidR="00CF356B" w:rsidRPr="00EF5AB7" w:rsidTr="00113693">
        <w:trPr>
          <w:gridAfter w:val="1"/>
          <w:wAfter w:w="6" w:type="dxa"/>
          <w:cantSplit/>
        </w:trPr>
        <w:tc>
          <w:tcPr>
            <w:tcW w:w="3269" w:type="dxa"/>
          </w:tcPr>
          <w:p w:rsidR="00CF356B" w:rsidRPr="00EF5AB7" w:rsidRDefault="00CF356B" w:rsidP="00113693">
            <w:pPr>
              <w:spacing w:line="240" w:lineRule="auto"/>
              <w:ind w:left="254"/>
              <w:rPr>
                <w:rFonts w:ascii="Browallia New" w:eastAsia="Arial Unicode MS" w:hAnsi="Browallia New" w:cs="Browallia New"/>
                <w:b/>
                <w:bCs/>
                <w:cs/>
              </w:rPr>
            </w:pPr>
          </w:p>
        </w:tc>
        <w:tc>
          <w:tcPr>
            <w:tcW w:w="3690" w:type="dxa"/>
          </w:tcPr>
          <w:p w:rsidR="00CF356B" w:rsidRPr="00EF5AB7" w:rsidRDefault="00CF356B" w:rsidP="002B1862">
            <w:pPr>
              <w:pStyle w:val="acctfourfigures"/>
              <w:tabs>
                <w:tab w:val="clear" w:pos="765"/>
              </w:tabs>
              <w:spacing w:line="240" w:lineRule="auto"/>
              <w:jc w:val="center"/>
              <w:rPr>
                <w:rFonts w:ascii="Browallia New" w:eastAsia="Arial Unicode MS" w:hAnsi="Browallia New" w:cs="Browallia New"/>
                <w:b/>
                <w:bCs/>
                <w:sz w:val="20"/>
                <w:cs/>
                <w:lang w:bidi="th-TH"/>
              </w:rPr>
            </w:pPr>
          </w:p>
        </w:tc>
        <w:tc>
          <w:tcPr>
            <w:tcW w:w="999" w:type="dxa"/>
          </w:tcPr>
          <w:p w:rsidR="00CF356B" w:rsidRPr="00EF5AB7" w:rsidRDefault="000D2F77" w:rsidP="002B1862">
            <w:pPr>
              <w:pStyle w:val="acctfourfigures"/>
              <w:tabs>
                <w:tab w:val="clear" w:pos="765"/>
              </w:tabs>
              <w:spacing w:line="240" w:lineRule="auto"/>
              <w:ind w:right="-72"/>
              <w:jc w:val="right"/>
              <w:rPr>
                <w:rFonts w:ascii="Browallia New" w:eastAsia="Arial Unicode MS" w:hAnsi="Browallia New" w:cs="Browallia New"/>
                <w:b/>
                <w:bCs/>
                <w:sz w:val="20"/>
              </w:rPr>
            </w:pPr>
            <w:r w:rsidRPr="00EF5AB7">
              <w:rPr>
                <w:rFonts w:ascii="Browallia New" w:eastAsia="Arial Unicode MS" w:hAnsi="Browallia New" w:cs="Browallia New"/>
                <w:b/>
                <w:bCs/>
                <w:sz w:val="20"/>
                <w:cs/>
                <w:lang w:bidi="th-TH"/>
              </w:rPr>
              <w:t xml:space="preserve">พ.ศ. </w:t>
            </w:r>
            <w:r w:rsidR="00FE7E97" w:rsidRPr="00FE7E97">
              <w:rPr>
                <w:rFonts w:ascii="Browallia New" w:eastAsia="Arial Unicode MS" w:hAnsi="Browallia New" w:cs="Browallia New"/>
                <w:b/>
                <w:bCs/>
                <w:sz w:val="20"/>
                <w:lang w:bidi="th-TH"/>
              </w:rPr>
              <w:t>2563</w:t>
            </w:r>
          </w:p>
        </w:tc>
        <w:tc>
          <w:tcPr>
            <w:tcW w:w="990" w:type="dxa"/>
          </w:tcPr>
          <w:p w:rsidR="00CF356B" w:rsidRPr="00EF5AB7" w:rsidRDefault="000D2F77" w:rsidP="002B1862">
            <w:pPr>
              <w:pStyle w:val="acctfourfigures"/>
              <w:tabs>
                <w:tab w:val="clear" w:pos="765"/>
              </w:tabs>
              <w:spacing w:line="240" w:lineRule="auto"/>
              <w:ind w:right="-72"/>
              <w:jc w:val="right"/>
              <w:rPr>
                <w:rFonts w:ascii="Browallia New" w:eastAsia="Arial Unicode MS" w:hAnsi="Browallia New" w:cs="Browallia New"/>
                <w:b/>
                <w:bCs/>
                <w:sz w:val="20"/>
              </w:rPr>
            </w:pPr>
            <w:r w:rsidRPr="00EF5AB7">
              <w:rPr>
                <w:rFonts w:ascii="Browallia New" w:eastAsia="Arial Unicode MS" w:hAnsi="Browallia New" w:cs="Browallia New"/>
                <w:b/>
                <w:bCs/>
                <w:sz w:val="20"/>
                <w:cs/>
                <w:lang w:bidi="th-TH"/>
              </w:rPr>
              <w:t xml:space="preserve">พ.ศ. </w:t>
            </w:r>
            <w:r w:rsidR="00FE7E97" w:rsidRPr="00FE7E97">
              <w:rPr>
                <w:rFonts w:ascii="Browallia New" w:eastAsia="Arial Unicode MS" w:hAnsi="Browallia New" w:cs="Browallia New"/>
                <w:b/>
                <w:bCs/>
                <w:sz w:val="20"/>
                <w:lang w:bidi="th-TH"/>
              </w:rPr>
              <w:t>2562</w:t>
            </w:r>
          </w:p>
        </w:tc>
        <w:tc>
          <w:tcPr>
            <w:tcW w:w="1008" w:type="dxa"/>
          </w:tcPr>
          <w:p w:rsidR="00CF356B" w:rsidRPr="00EF5AB7" w:rsidRDefault="000D2F77" w:rsidP="002B1862">
            <w:pPr>
              <w:pStyle w:val="acctfourfigures"/>
              <w:tabs>
                <w:tab w:val="clear" w:pos="765"/>
              </w:tabs>
              <w:spacing w:line="240" w:lineRule="auto"/>
              <w:ind w:right="-72"/>
              <w:jc w:val="right"/>
              <w:rPr>
                <w:rFonts w:ascii="Browallia New" w:eastAsia="Arial Unicode MS" w:hAnsi="Browallia New" w:cs="Browallia New"/>
                <w:b/>
                <w:bCs/>
                <w:sz w:val="20"/>
              </w:rPr>
            </w:pPr>
            <w:r w:rsidRPr="00EF5AB7">
              <w:rPr>
                <w:rFonts w:ascii="Browallia New" w:eastAsia="Arial Unicode MS" w:hAnsi="Browallia New" w:cs="Browallia New"/>
                <w:b/>
                <w:bCs/>
                <w:sz w:val="20"/>
                <w:cs/>
                <w:lang w:bidi="th-TH"/>
              </w:rPr>
              <w:t xml:space="preserve">พ.ศ. </w:t>
            </w:r>
            <w:r w:rsidR="00FE7E97" w:rsidRPr="00FE7E97">
              <w:rPr>
                <w:rFonts w:ascii="Browallia New" w:eastAsia="Arial Unicode MS" w:hAnsi="Browallia New" w:cs="Browallia New"/>
                <w:b/>
                <w:bCs/>
                <w:sz w:val="20"/>
                <w:lang w:bidi="th-TH"/>
              </w:rPr>
              <w:t>2563</w:t>
            </w:r>
          </w:p>
        </w:tc>
        <w:tc>
          <w:tcPr>
            <w:tcW w:w="1008" w:type="dxa"/>
          </w:tcPr>
          <w:p w:rsidR="00CF356B" w:rsidRPr="00EF5AB7" w:rsidRDefault="000D2F77" w:rsidP="002B1862">
            <w:pPr>
              <w:pStyle w:val="acctfourfigures"/>
              <w:tabs>
                <w:tab w:val="clear" w:pos="765"/>
              </w:tabs>
              <w:spacing w:line="240" w:lineRule="auto"/>
              <w:ind w:right="-72"/>
              <w:jc w:val="right"/>
              <w:rPr>
                <w:rFonts w:ascii="Browallia New" w:eastAsia="Arial Unicode MS" w:hAnsi="Browallia New" w:cs="Browallia New"/>
                <w:b/>
                <w:bCs/>
                <w:sz w:val="20"/>
              </w:rPr>
            </w:pPr>
            <w:r w:rsidRPr="00EF5AB7">
              <w:rPr>
                <w:rFonts w:ascii="Browallia New" w:eastAsia="Arial Unicode MS" w:hAnsi="Browallia New" w:cs="Browallia New"/>
                <w:b/>
                <w:bCs/>
                <w:sz w:val="20"/>
                <w:cs/>
                <w:lang w:bidi="th-TH"/>
              </w:rPr>
              <w:t xml:space="preserve">พ.ศ. </w:t>
            </w:r>
            <w:r w:rsidR="00FE7E97" w:rsidRPr="00FE7E97">
              <w:rPr>
                <w:rFonts w:ascii="Browallia New" w:eastAsia="Arial Unicode MS" w:hAnsi="Browallia New" w:cs="Browallia New"/>
                <w:b/>
                <w:bCs/>
                <w:sz w:val="20"/>
                <w:lang w:bidi="th-TH"/>
              </w:rPr>
              <w:t>2562</w:t>
            </w:r>
          </w:p>
        </w:tc>
        <w:tc>
          <w:tcPr>
            <w:tcW w:w="975" w:type="dxa"/>
          </w:tcPr>
          <w:p w:rsidR="00CF356B" w:rsidRPr="00EF5AB7" w:rsidRDefault="000D2F77" w:rsidP="002B1862">
            <w:pPr>
              <w:pStyle w:val="acctfourfigures"/>
              <w:tabs>
                <w:tab w:val="clear" w:pos="765"/>
              </w:tabs>
              <w:spacing w:line="240" w:lineRule="auto"/>
              <w:ind w:right="-72"/>
              <w:jc w:val="right"/>
              <w:rPr>
                <w:rFonts w:ascii="Browallia New" w:eastAsia="Arial Unicode MS" w:hAnsi="Browallia New" w:cs="Browallia New"/>
                <w:b/>
                <w:bCs/>
                <w:sz w:val="20"/>
              </w:rPr>
            </w:pPr>
            <w:r w:rsidRPr="00EF5AB7">
              <w:rPr>
                <w:rFonts w:ascii="Browallia New" w:eastAsia="Arial Unicode MS" w:hAnsi="Browallia New" w:cs="Browallia New"/>
                <w:b/>
                <w:bCs/>
                <w:sz w:val="20"/>
                <w:cs/>
                <w:lang w:bidi="th-TH"/>
              </w:rPr>
              <w:t xml:space="preserve">พ.ศ. </w:t>
            </w:r>
            <w:r w:rsidR="00FE7E97" w:rsidRPr="00FE7E97">
              <w:rPr>
                <w:rFonts w:ascii="Browallia New" w:eastAsia="Arial Unicode MS" w:hAnsi="Browallia New" w:cs="Browallia New"/>
                <w:b/>
                <w:bCs/>
                <w:sz w:val="20"/>
                <w:lang w:bidi="th-TH"/>
              </w:rPr>
              <w:t>2563</w:t>
            </w:r>
          </w:p>
        </w:tc>
        <w:tc>
          <w:tcPr>
            <w:tcW w:w="990" w:type="dxa"/>
          </w:tcPr>
          <w:p w:rsidR="00CF356B" w:rsidRPr="00EF5AB7" w:rsidRDefault="000D2F77" w:rsidP="002B1862">
            <w:pPr>
              <w:pStyle w:val="acctfourfigures"/>
              <w:tabs>
                <w:tab w:val="clear" w:pos="765"/>
              </w:tabs>
              <w:spacing w:line="240" w:lineRule="auto"/>
              <w:ind w:right="-72"/>
              <w:jc w:val="right"/>
              <w:rPr>
                <w:rFonts w:ascii="Browallia New" w:eastAsia="Arial Unicode MS" w:hAnsi="Browallia New" w:cs="Browallia New"/>
                <w:b/>
                <w:bCs/>
                <w:sz w:val="20"/>
              </w:rPr>
            </w:pPr>
            <w:r w:rsidRPr="00EF5AB7">
              <w:rPr>
                <w:rFonts w:ascii="Browallia New" w:eastAsia="Arial Unicode MS" w:hAnsi="Browallia New" w:cs="Browallia New"/>
                <w:b/>
                <w:bCs/>
                <w:sz w:val="20"/>
                <w:cs/>
                <w:lang w:bidi="th-TH"/>
              </w:rPr>
              <w:t xml:space="preserve">พ.ศ. </w:t>
            </w:r>
            <w:r w:rsidR="00FE7E97" w:rsidRPr="00FE7E97">
              <w:rPr>
                <w:rFonts w:ascii="Browallia New" w:eastAsia="Arial Unicode MS" w:hAnsi="Browallia New" w:cs="Browallia New"/>
                <w:b/>
                <w:bCs/>
                <w:sz w:val="20"/>
                <w:lang w:bidi="th-TH"/>
              </w:rPr>
              <w:t>2562</w:t>
            </w:r>
          </w:p>
        </w:tc>
        <w:tc>
          <w:tcPr>
            <w:tcW w:w="1008" w:type="dxa"/>
          </w:tcPr>
          <w:p w:rsidR="00CF356B" w:rsidRPr="00EF5AB7" w:rsidRDefault="000D2F77" w:rsidP="002B1862">
            <w:pPr>
              <w:pStyle w:val="acctfourfigures"/>
              <w:tabs>
                <w:tab w:val="clear" w:pos="765"/>
              </w:tabs>
              <w:spacing w:line="240" w:lineRule="auto"/>
              <w:ind w:right="-72"/>
              <w:jc w:val="right"/>
              <w:rPr>
                <w:rFonts w:ascii="Browallia New" w:eastAsia="Arial Unicode MS" w:hAnsi="Browallia New" w:cs="Browallia New"/>
                <w:b/>
                <w:bCs/>
                <w:sz w:val="20"/>
              </w:rPr>
            </w:pPr>
            <w:r w:rsidRPr="00EF5AB7">
              <w:rPr>
                <w:rFonts w:ascii="Browallia New" w:eastAsia="Arial Unicode MS" w:hAnsi="Browallia New" w:cs="Browallia New"/>
                <w:b/>
                <w:bCs/>
                <w:sz w:val="20"/>
                <w:cs/>
                <w:lang w:bidi="th-TH"/>
              </w:rPr>
              <w:t xml:space="preserve">พ.ศ. </w:t>
            </w:r>
            <w:r w:rsidR="00FE7E97" w:rsidRPr="00FE7E97">
              <w:rPr>
                <w:rFonts w:ascii="Browallia New" w:eastAsia="Arial Unicode MS" w:hAnsi="Browallia New" w:cs="Browallia New"/>
                <w:b/>
                <w:bCs/>
                <w:sz w:val="20"/>
                <w:lang w:bidi="th-TH"/>
              </w:rPr>
              <w:t>2563</w:t>
            </w:r>
          </w:p>
        </w:tc>
        <w:tc>
          <w:tcPr>
            <w:tcW w:w="1008" w:type="dxa"/>
          </w:tcPr>
          <w:p w:rsidR="00CF356B" w:rsidRPr="00EF5AB7" w:rsidRDefault="000D2F77" w:rsidP="002B1862">
            <w:pPr>
              <w:pStyle w:val="acctfourfigures"/>
              <w:tabs>
                <w:tab w:val="clear" w:pos="765"/>
              </w:tabs>
              <w:spacing w:line="240" w:lineRule="auto"/>
              <w:ind w:right="-72"/>
              <w:jc w:val="right"/>
              <w:rPr>
                <w:rFonts w:ascii="Browallia New" w:eastAsia="Arial Unicode MS" w:hAnsi="Browallia New" w:cs="Browallia New"/>
                <w:b/>
                <w:bCs/>
                <w:sz w:val="20"/>
              </w:rPr>
            </w:pPr>
            <w:r w:rsidRPr="00EF5AB7">
              <w:rPr>
                <w:rFonts w:ascii="Browallia New" w:eastAsia="Arial Unicode MS" w:hAnsi="Browallia New" w:cs="Browallia New"/>
                <w:b/>
                <w:bCs/>
                <w:sz w:val="20"/>
                <w:cs/>
                <w:lang w:bidi="th-TH"/>
              </w:rPr>
              <w:t xml:space="preserve">พ.ศ. </w:t>
            </w:r>
            <w:r w:rsidR="00FE7E97" w:rsidRPr="00FE7E97">
              <w:rPr>
                <w:rFonts w:ascii="Browallia New" w:eastAsia="Arial Unicode MS" w:hAnsi="Browallia New" w:cs="Browallia New"/>
                <w:b/>
                <w:bCs/>
                <w:sz w:val="20"/>
                <w:lang w:bidi="th-TH"/>
              </w:rPr>
              <w:t>2562</w:t>
            </w:r>
          </w:p>
        </w:tc>
      </w:tr>
      <w:tr w:rsidR="00CF356B" w:rsidRPr="00EF5AB7" w:rsidTr="00113693">
        <w:trPr>
          <w:gridAfter w:val="1"/>
          <w:wAfter w:w="6" w:type="dxa"/>
          <w:cantSplit/>
        </w:trPr>
        <w:tc>
          <w:tcPr>
            <w:tcW w:w="3269" w:type="dxa"/>
          </w:tcPr>
          <w:p w:rsidR="00CF356B" w:rsidRPr="00EF5AB7" w:rsidRDefault="00CF356B" w:rsidP="00113693">
            <w:pPr>
              <w:spacing w:line="240" w:lineRule="auto"/>
              <w:ind w:left="254"/>
              <w:rPr>
                <w:rFonts w:ascii="Browallia New" w:eastAsia="Arial Unicode MS" w:hAnsi="Browallia New" w:cs="Browallia New"/>
                <w:b/>
                <w:bCs/>
                <w:cs/>
              </w:rPr>
            </w:pPr>
          </w:p>
        </w:tc>
        <w:tc>
          <w:tcPr>
            <w:tcW w:w="3690" w:type="dxa"/>
            <w:tcBorders>
              <w:bottom w:val="single" w:sz="4" w:space="0" w:color="auto"/>
            </w:tcBorders>
          </w:tcPr>
          <w:p w:rsidR="00CF356B" w:rsidRPr="00EF5AB7" w:rsidRDefault="00CF356B" w:rsidP="002B1862">
            <w:pPr>
              <w:pStyle w:val="acctfourfigures"/>
              <w:tabs>
                <w:tab w:val="clear" w:pos="765"/>
              </w:tabs>
              <w:spacing w:line="240" w:lineRule="auto"/>
              <w:jc w:val="center"/>
              <w:rPr>
                <w:rFonts w:ascii="Browallia New" w:eastAsia="Arial Unicode MS" w:hAnsi="Browallia New" w:cs="Browallia New"/>
                <w:b/>
                <w:bCs/>
                <w:sz w:val="20"/>
                <w:lang w:bidi="th-TH"/>
              </w:rPr>
            </w:pPr>
            <w:r w:rsidRPr="00EF5AB7">
              <w:rPr>
                <w:rFonts w:ascii="Browallia New" w:eastAsia="Arial Unicode MS" w:hAnsi="Browallia New" w:cs="Browallia New"/>
                <w:b/>
                <w:bCs/>
                <w:sz w:val="20"/>
                <w:cs/>
                <w:lang w:bidi="th-TH"/>
              </w:rPr>
              <w:t>ประเภทธุรกิจ</w:t>
            </w:r>
          </w:p>
        </w:tc>
        <w:tc>
          <w:tcPr>
            <w:tcW w:w="999" w:type="dxa"/>
            <w:tcBorders>
              <w:bottom w:val="single" w:sz="4" w:space="0" w:color="auto"/>
            </w:tcBorders>
          </w:tcPr>
          <w:p w:rsidR="00CF356B" w:rsidRPr="00EF5AB7" w:rsidRDefault="00CF356B" w:rsidP="002B1862">
            <w:pPr>
              <w:pStyle w:val="acctfourfigures"/>
              <w:tabs>
                <w:tab w:val="clear" w:pos="765"/>
              </w:tabs>
              <w:spacing w:line="240" w:lineRule="auto"/>
              <w:ind w:right="-72"/>
              <w:jc w:val="right"/>
              <w:rPr>
                <w:rFonts w:ascii="Browallia New" w:eastAsia="Arial Unicode MS" w:hAnsi="Browallia New" w:cs="Browallia New"/>
                <w:b/>
                <w:bCs/>
                <w:sz w:val="20"/>
                <w:cs/>
                <w:lang w:val="en-US" w:bidi="th-TH"/>
              </w:rPr>
            </w:pPr>
            <w:r w:rsidRPr="00EF5AB7">
              <w:rPr>
                <w:rFonts w:ascii="Browallia New" w:eastAsia="Arial Unicode MS" w:hAnsi="Browallia New" w:cs="Browallia New"/>
                <w:b/>
                <w:bCs/>
                <w:sz w:val="20"/>
                <w:cs/>
                <w:lang w:bidi="th-TH"/>
              </w:rPr>
              <w:t>ร้อยละ</w:t>
            </w:r>
          </w:p>
        </w:tc>
        <w:tc>
          <w:tcPr>
            <w:tcW w:w="990" w:type="dxa"/>
            <w:tcBorders>
              <w:bottom w:val="single" w:sz="4" w:space="0" w:color="auto"/>
            </w:tcBorders>
          </w:tcPr>
          <w:p w:rsidR="00CF356B" w:rsidRPr="00EF5AB7" w:rsidRDefault="00CF356B" w:rsidP="002B1862">
            <w:pPr>
              <w:pStyle w:val="acctfourfigures"/>
              <w:tabs>
                <w:tab w:val="clear" w:pos="765"/>
              </w:tabs>
              <w:spacing w:line="240" w:lineRule="auto"/>
              <w:ind w:right="-72"/>
              <w:jc w:val="right"/>
              <w:rPr>
                <w:rFonts w:ascii="Browallia New" w:eastAsia="Arial Unicode MS" w:hAnsi="Browallia New" w:cs="Browallia New"/>
                <w:b/>
                <w:bCs/>
                <w:sz w:val="20"/>
                <w:lang w:bidi="th-TH"/>
              </w:rPr>
            </w:pPr>
            <w:r w:rsidRPr="00EF5AB7">
              <w:rPr>
                <w:rFonts w:ascii="Browallia New" w:eastAsia="Arial Unicode MS" w:hAnsi="Browallia New" w:cs="Browallia New"/>
                <w:b/>
                <w:bCs/>
                <w:sz w:val="20"/>
                <w:cs/>
                <w:lang w:bidi="th-TH"/>
              </w:rPr>
              <w:t>ร้อยละ</w:t>
            </w:r>
          </w:p>
        </w:tc>
        <w:tc>
          <w:tcPr>
            <w:tcW w:w="1008" w:type="dxa"/>
            <w:tcBorders>
              <w:bottom w:val="single" w:sz="4" w:space="0" w:color="auto"/>
            </w:tcBorders>
          </w:tcPr>
          <w:p w:rsidR="00CF356B" w:rsidRPr="00EF5AB7" w:rsidRDefault="00CF356B" w:rsidP="002B1862">
            <w:pPr>
              <w:pStyle w:val="acctfourfigures"/>
              <w:tabs>
                <w:tab w:val="clear" w:pos="765"/>
              </w:tabs>
              <w:spacing w:line="240" w:lineRule="auto"/>
              <w:ind w:right="-72"/>
              <w:jc w:val="right"/>
              <w:rPr>
                <w:rFonts w:ascii="Browallia New" w:eastAsia="Arial Unicode MS" w:hAnsi="Browallia New" w:cs="Browallia New"/>
                <w:b/>
                <w:bCs/>
                <w:sz w:val="20"/>
                <w:cs/>
                <w:lang w:bidi="th-TH"/>
              </w:rPr>
            </w:pPr>
            <w:r w:rsidRPr="00EF5AB7">
              <w:rPr>
                <w:rFonts w:ascii="Browallia New" w:eastAsia="Arial Unicode MS" w:hAnsi="Browallia New" w:cs="Browallia New"/>
                <w:b/>
                <w:bCs/>
                <w:sz w:val="20"/>
                <w:cs/>
                <w:lang w:bidi="th-TH"/>
              </w:rPr>
              <w:t>ร้อยละ</w:t>
            </w:r>
          </w:p>
        </w:tc>
        <w:tc>
          <w:tcPr>
            <w:tcW w:w="1008" w:type="dxa"/>
            <w:tcBorders>
              <w:bottom w:val="single" w:sz="4" w:space="0" w:color="auto"/>
            </w:tcBorders>
          </w:tcPr>
          <w:p w:rsidR="00CF356B" w:rsidRPr="00EF5AB7" w:rsidRDefault="00CF356B" w:rsidP="002B1862">
            <w:pPr>
              <w:pStyle w:val="acctfourfigures"/>
              <w:tabs>
                <w:tab w:val="clear" w:pos="765"/>
              </w:tabs>
              <w:spacing w:line="240" w:lineRule="auto"/>
              <w:ind w:right="-72"/>
              <w:jc w:val="right"/>
              <w:rPr>
                <w:rFonts w:ascii="Browallia New" w:eastAsia="Arial Unicode MS" w:hAnsi="Browallia New" w:cs="Browallia New"/>
                <w:b/>
                <w:bCs/>
                <w:sz w:val="20"/>
                <w:cs/>
                <w:lang w:bidi="th-TH"/>
              </w:rPr>
            </w:pPr>
            <w:r w:rsidRPr="00EF5AB7">
              <w:rPr>
                <w:rFonts w:ascii="Browallia New" w:eastAsia="Arial Unicode MS" w:hAnsi="Browallia New" w:cs="Browallia New"/>
                <w:b/>
                <w:bCs/>
                <w:sz w:val="20"/>
                <w:cs/>
                <w:lang w:bidi="th-TH"/>
              </w:rPr>
              <w:t>ร้อยละ</w:t>
            </w:r>
          </w:p>
        </w:tc>
        <w:tc>
          <w:tcPr>
            <w:tcW w:w="975" w:type="dxa"/>
            <w:tcBorders>
              <w:bottom w:val="single" w:sz="4" w:space="0" w:color="auto"/>
            </w:tcBorders>
          </w:tcPr>
          <w:p w:rsidR="00CF356B" w:rsidRPr="00EF5AB7" w:rsidRDefault="00CF356B" w:rsidP="002B1862">
            <w:pPr>
              <w:pStyle w:val="acctfourfigures"/>
              <w:tabs>
                <w:tab w:val="clear" w:pos="765"/>
              </w:tabs>
              <w:spacing w:line="240" w:lineRule="auto"/>
              <w:ind w:right="-72"/>
              <w:jc w:val="right"/>
              <w:rPr>
                <w:rFonts w:ascii="Browallia New" w:eastAsia="Arial Unicode MS" w:hAnsi="Browallia New" w:cs="Browallia New"/>
                <w:b/>
                <w:bCs/>
                <w:sz w:val="20"/>
                <w:cs/>
                <w:lang w:bidi="th-TH"/>
              </w:rPr>
            </w:pPr>
            <w:r w:rsidRPr="00EF5AB7">
              <w:rPr>
                <w:rFonts w:ascii="Browallia New" w:eastAsia="Arial Unicode MS" w:hAnsi="Browallia New" w:cs="Browallia New"/>
                <w:b/>
                <w:bCs/>
                <w:sz w:val="20"/>
                <w:cs/>
                <w:lang w:bidi="th-TH"/>
              </w:rPr>
              <w:t>พันบาท</w:t>
            </w:r>
          </w:p>
        </w:tc>
        <w:tc>
          <w:tcPr>
            <w:tcW w:w="990" w:type="dxa"/>
            <w:tcBorders>
              <w:bottom w:val="single" w:sz="4" w:space="0" w:color="auto"/>
            </w:tcBorders>
          </w:tcPr>
          <w:p w:rsidR="00CF356B" w:rsidRPr="00EF5AB7" w:rsidRDefault="00CF356B" w:rsidP="002B1862">
            <w:pPr>
              <w:pStyle w:val="acctfourfigures"/>
              <w:tabs>
                <w:tab w:val="clear" w:pos="765"/>
              </w:tabs>
              <w:spacing w:line="240" w:lineRule="auto"/>
              <w:ind w:right="-72"/>
              <w:jc w:val="right"/>
              <w:rPr>
                <w:rFonts w:ascii="Browallia New" w:eastAsia="Arial Unicode MS" w:hAnsi="Browallia New" w:cs="Browallia New"/>
                <w:b/>
                <w:bCs/>
                <w:sz w:val="20"/>
                <w:cs/>
                <w:lang w:bidi="th-TH"/>
              </w:rPr>
            </w:pPr>
            <w:r w:rsidRPr="00EF5AB7">
              <w:rPr>
                <w:rFonts w:ascii="Browallia New" w:eastAsia="Arial Unicode MS" w:hAnsi="Browallia New" w:cs="Browallia New"/>
                <w:b/>
                <w:bCs/>
                <w:sz w:val="20"/>
                <w:cs/>
                <w:lang w:bidi="th-TH"/>
              </w:rPr>
              <w:t>พันบาท</w:t>
            </w:r>
          </w:p>
        </w:tc>
        <w:tc>
          <w:tcPr>
            <w:tcW w:w="1008" w:type="dxa"/>
            <w:tcBorders>
              <w:bottom w:val="single" w:sz="4" w:space="0" w:color="auto"/>
            </w:tcBorders>
          </w:tcPr>
          <w:p w:rsidR="00CF356B" w:rsidRPr="00EF5AB7" w:rsidRDefault="00CF356B" w:rsidP="002B1862">
            <w:pPr>
              <w:pStyle w:val="acctfourfigures"/>
              <w:tabs>
                <w:tab w:val="clear" w:pos="765"/>
              </w:tabs>
              <w:spacing w:line="240" w:lineRule="auto"/>
              <w:ind w:right="-72"/>
              <w:jc w:val="right"/>
              <w:rPr>
                <w:rFonts w:ascii="Browallia New" w:eastAsia="Arial Unicode MS" w:hAnsi="Browallia New" w:cs="Browallia New"/>
                <w:b/>
                <w:bCs/>
                <w:sz w:val="20"/>
                <w:cs/>
                <w:lang w:bidi="th-TH"/>
              </w:rPr>
            </w:pPr>
            <w:r w:rsidRPr="00EF5AB7">
              <w:rPr>
                <w:rFonts w:ascii="Browallia New" w:eastAsia="Arial Unicode MS" w:hAnsi="Browallia New" w:cs="Browallia New"/>
                <w:b/>
                <w:bCs/>
                <w:sz w:val="20"/>
                <w:cs/>
                <w:lang w:bidi="th-TH"/>
              </w:rPr>
              <w:t>พันบาท</w:t>
            </w:r>
          </w:p>
        </w:tc>
        <w:tc>
          <w:tcPr>
            <w:tcW w:w="1008" w:type="dxa"/>
            <w:tcBorders>
              <w:bottom w:val="single" w:sz="4" w:space="0" w:color="auto"/>
            </w:tcBorders>
          </w:tcPr>
          <w:p w:rsidR="00CF356B" w:rsidRPr="00EF5AB7" w:rsidRDefault="00CF356B" w:rsidP="002B1862">
            <w:pPr>
              <w:pStyle w:val="acctfourfigures"/>
              <w:tabs>
                <w:tab w:val="clear" w:pos="765"/>
              </w:tabs>
              <w:spacing w:line="240" w:lineRule="auto"/>
              <w:ind w:right="-72"/>
              <w:jc w:val="right"/>
              <w:rPr>
                <w:rFonts w:ascii="Browallia New" w:eastAsia="Arial Unicode MS" w:hAnsi="Browallia New" w:cs="Browallia New"/>
                <w:b/>
                <w:bCs/>
                <w:sz w:val="20"/>
                <w:cs/>
                <w:lang w:bidi="th-TH"/>
              </w:rPr>
            </w:pPr>
            <w:r w:rsidRPr="00EF5AB7">
              <w:rPr>
                <w:rFonts w:ascii="Browallia New" w:eastAsia="Arial Unicode MS" w:hAnsi="Browallia New" w:cs="Browallia New"/>
                <w:b/>
                <w:bCs/>
                <w:sz w:val="20"/>
                <w:cs/>
                <w:lang w:bidi="th-TH"/>
              </w:rPr>
              <w:t>พันบาท</w:t>
            </w:r>
          </w:p>
        </w:tc>
      </w:tr>
      <w:tr w:rsidR="0059008C" w:rsidRPr="00EF5AB7" w:rsidTr="00113693">
        <w:trPr>
          <w:gridAfter w:val="1"/>
          <w:wAfter w:w="6" w:type="dxa"/>
          <w:cantSplit/>
          <w:trHeight w:val="20"/>
        </w:trPr>
        <w:tc>
          <w:tcPr>
            <w:tcW w:w="3269" w:type="dxa"/>
            <w:vAlign w:val="center"/>
          </w:tcPr>
          <w:p w:rsidR="0059008C" w:rsidRPr="00EF5AB7" w:rsidRDefault="0059008C" w:rsidP="00113693">
            <w:pPr>
              <w:pStyle w:val="acctfourfigures"/>
              <w:tabs>
                <w:tab w:val="clear" w:pos="765"/>
                <w:tab w:val="decimal" w:pos="0"/>
              </w:tabs>
              <w:spacing w:line="240" w:lineRule="auto"/>
              <w:ind w:left="254"/>
              <w:rPr>
                <w:rFonts w:ascii="Browallia New" w:eastAsia="Arial Unicode MS" w:hAnsi="Browallia New" w:cs="Browallia New"/>
                <w:sz w:val="4"/>
                <w:szCs w:val="4"/>
                <w:rtl/>
                <w:cs/>
                <w:lang w:val="en-US"/>
              </w:rPr>
            </w:pPr>
          </w:p>
        </w:tc>
        <w:tc>
          <w:tcPr>
            <w:tcW w:w="3690" w:type="dxa"/>
            <w:vAlign w:val="center"/>
          </w:tcPr>
          <w:p w:rsidR="0059008C" w:rsidRPr="00EF5AB7" w:rsidRDefault="0059008C" w:rsidP="002B1862">
            <w:pPr>
              <w:spacing w:line="240" w:lineRule="auto"/>
              <w:ind w:left="171" w:hanging="171"/>
              <w:rPr>
                <w:rFonts w:ascii="Browallia New" w:eastAsia="Arial Unicode MS" w:hAnsi="Browallia New" w:cs="Browallia New"/>
                <w:sz w:val="4"/>
                <w:szCs w:val="4"/>
                <w:cs/>
              </w:rPr>
            </w:pPr>
          </w:p>
        </w:tc>
        <w:tc>
          <w:tcPr>
            <w:tcW w:w="999" w:type="dxa"/>
            <w:shd w:val="clear" w:color="auto" w:fill="FAFAFA"/>
            <w:vAlign w:val="center"/>
          </w:tcPr>
          <w:p w:rsidR="0059008C" w:rsidRPr="00EF5AB7" w:rsidRDefault="0059008C" w:rsidP="002B1862">
            <w:pPr>
              <w:spacing w:line="240" w:lineRule="auto"/>
              <w:ind w:left="-122" w:right="-72"/>
              <w:jc w:val="right"/>
              <w:rPr>
                <w:rFonts w:ascii="Browallia New" w:eastAsia="Arial Unicode MS" w:hAnsi="Browallia New" w:cs="Browallia New"/>
                <w:sz w:val="4"/>
                <w:szCs w:val="4"/>
                <w:lang w:val="en-US"/>
              </w:rPr>
            </w:pPr>
          </w:p>
        </w:tc>
        <w:tc>
          <w:tcPr>
            <w:tcW w:w="990" w:type="dxa"/>
            <w:vAlign w:val="center"/>
          </w:tcPr>
          <w:p w:rsidR="0059008C" w:rsidRPr="00EF5AB7" w:rsidRDefault="0059008C" w:rsidP="002B1862">
            <w:pPr>
              <w:spacing w:line="240" w:lineRule="auto"/>
              <w:ind w:left="-122" w:right="-72"/>
              <w:jc w:val="right"/>
              <w:rPr>
                <w:rFonts w:ascii="Browallia New" w:eastAsia="Arial Unicode MS" w:hAnsi="Browallia New" w:cs="Browallia New"/>
                <w:sz w:val="4"/>
                <w:szCs w:val="4"/>
                <w:lang w:val="en-US"/>
              </w:rPr>
            </w:pPr>
          </w:p>
        </w:tc>
        <w:tc>
          <w:tcPr>
            <w:tcW w:w="1008" w:type="dxa"/>
            <w:shd w:val="clear" w:color="auto" w:fill="FAFAFA"/>
            <w:vAlign w:val="center"/>
          </w:tcPr>
          <w:p w:rsidR="0059008C" w:rsidRPr="00EF5AB7" w:rsidRDefault="0059008C" w:rsidP="002B1862">
            <w:pPr>
              <w:spacing w:line="240" w:lineRule="auto"/>
              <w:ind w:left="-122" w:right="-72"/>
              <w:jc w:val="right"/>
              <w:rPr>
                <w:rFonts w:ascii="Browallia New" w:eastAsia="Arial Unicode MS" w:hAnsi="Browallia New" w:cs="Browallia New"/>
                <w:sz w:val="4"/>
                <w:szCs w:val="4"/>
                <w:lang w:val="en-US"/>
              </w:rPr>
            </w:pPr>
          </w:p>
        </w:tc>
        <w:tc>
          <w:tcPr>
            <w:tcW w:w="1008" w:type="dxa"/>
            <w:vAlign w:val="center"/>
          </w:tcPr>
          <w:p w:rsidR="0059008C" w:rsidRPr="00EF5AB7" w:rsidRDefault="0059008C" w:rsidP="002B1862">
            <w:pPr>
              <w:spacing w:line="240" w:lineRule="auto"/>
              <w:ind w:left="-122" w:right="-72"/>
              <w:jc w:val="right"/>
              <w:rPr>
                <w:rFonts w:ascii="Browallia New" w:eastAsia="Arial Unicode MS" w:hAnsi="Browallia New" w:cs="Browallia New"/>
                <w:sz w:val="4"/>
                <w:szCs w:val="4"/>
                <w:lang w:val="en-US"/>
              </w:rPr>
            </w:pPr>
          </w:p>
        </w:tc>
        <w:tc>
          <w:tcPr>
            <w:tcW w:w="975" w:type="dxa"/>
            <w:shd w:val="clear" w:color="auto" w:fill="FAFAFA"/>
            <w:vAlign w:val="center"/>
          </w:tcPr>
          <w:p w:rsidR="0059008C" w:rsidRPr="00EF5AB7" w:rsidRDefault="0059008C" w:rsidP="002B1862">
            <w:pPr>
              <w:spacing w:line="240" w:lineRule="auto"/>
              <w:ind w:left="-122" w:right="-72"/>
              <w:jc w:val="right"/>
              <w:rPr>
                <w:rFonts w:ascii="Browallia New" w:eastAsia="Arial Unicode MS" w:hAnsi="Browallia New" w:cs="Browallia New"/>
                <w:sz w:val="4"/>
                <w:szCs w:val="4"/>
                <w:lang w:val="en-US"/>
              </w:rPr>
            </w:pPr>
          </w:p>
        </w:tc>
        <w:tc>
          <w:tcPr>
            <w:tcW w:w="990" w:type="dxa"/>
            <w:vAlign w:val="center"/>
          </w:tcPr>
          <w:p w:rsidR="0059008C" w:rsidRPr="00EF5AB7" w:rsidRDefault="0059008C" w:rsidP="002B1862">
            <w:pPr>
              <w:spacing w:line="240" w:lineRule="auto"/>
              <w:ind w:left="-122" w:right="-72"/>
              <w:jc w:val="right"/>
              <w:rPr>
                <w:rFonts w:ascii="Browallia New" w:eastAsia="Arial Unicode MS" w:hAnsi="Browallia New" w:cs="Browallia New"/>
                <w:sz w:val="4"/>
                <w:szCs w:val="4"/>
                <w:lang w:val="en-US"/>
              </w:rPr>
            </w:pPr>
          </w:p>
        </w:tc>
        <w:tc>
          <w:tcPr>
            <w:tcW w:w="1008" w:type="dxa"/>
            <w:shd w:val="clear" w:color="auto" w:fill="FAFAFA"/>
            <w:vAlign w:val="center"/>
          </w:tcPr>
          <w:p w:rsidR="0059008C" w:rsidRPr="00EF5AB7" w:rsidRDefault="0059008C" w:rsidP="002B1862">
            <w:pPr>
              <w:pStyle w:val="acctfourfigures"/>
              <w:tabs>
                <w:tab w:val="clear" w:pos="765"/>
                <w:tab w:val="decimal" w:pos="550"/>
              </w:tabs>
              <w:spacing w:line="240" w:lineRule="auto"/>
              <w:ind w:right="-72"/>
              <w:jc w:val="right"/>
              <w:rPr>
                <w:rFonts w:ascii="Browallia New" w:eastAsia="Arial Unicode MS" w:hAnsi="Browallia New" w:cs="Browallia New"/>
                <w:sz w:val="4"/>
                <w:szCs w:val="4"/>
                <w:lang w:bidi="th-TH"/>
              </w:rPr>
            </w:pPr>
          </w:p>
        </w:tc>
        <w:tc>
          <w:tcPr>
            <w:tcW w:w="1008" w:type="dxa"/>
            <w:vAlign w:val="center"/>
          </w:tcPr>
          <w:p w:rsidR="0059008C" w:rsidRPr="00EF5AB7" w:rsidRDefault="0059008C" w:rsidP="002B1862">
            <w:pPr>
              <w:pStyle w:val="acctfourfigures"/>
              <w:tabs>
                <w:tab w:val="clear" w:pos="765"/>
                <w:tab w:val="decimal" w:pos="550"/>
              </w:tabs>
              <w:spacing w:line="240" w:lineRule="auto"/>
              <w:ind w:right="-72"/>
              <w:jc w:val="right"/>
              <w:rPr>
                <w:rFonts w:ascii="Browallia New" w:eastAsia="Arial Unicode MS" w:hAnsi="Browallia New" w:cs="Browallia New"/>
                <w:sz w:val="4"/>
                <w:szCs w:val="4"/>
                <w:lang w:bidi="th-TH"/>
              </w:rPr>
            </w:pPr>
          </w:p>
        </w:tc>
      </w:tr>
      <w:tr w:rsidR="00793F0F" w:rsidRPr="00EF5AB7" w:rsidTr="00113693">
        <w:trPr>
          <w:gridAfter w:val="1"/>
          <w:wAfter w:w="6" w:type="dxa"/>
          <w:cantSplit/>
          <w:trHeight w:val="270"/>
        </w:trPr>
        <w:tc>
          <w:tcPr>
            <w:tcW w:w="6959" w:type="dxa"/>
            <w:gridSpan w:val="2"/>
            <w:vAlign w:val="center"/>
          </w:tcPr>
          <w:p w:rsidR="00793F0F" w:rsidRPr="00EF5AB7" w:rsidRDefault="00793F0F" w:rsidP="00113693">
            <w:pPr>
              <w:spacing w:line="240" w:lineRule="auto"/>
              <w:ind w:left="254"/>
              <w:rPr>
                <w:rFonts w:ascii="Browallia New" w:eastAsia="Arial Unicode MS" w:hAnsi="Browallia New" w:cs="Browallia New"/>
                <w:cs/>
              </w:rPr>
            </w:pPr>
            <w:r w:rsidRPr="00EF5AB7">
              <w:rPr>
                <w:rFonts w:ascii="Browallia New" w:eastAsia="Arial Unicode MS" w:hAnsi="Browallia New" w:cs="Browallia New"/>
                <w:cs/>
              </w:rPr>
              <w:t>รายละเอียดเกี่ยวกับบริษัทย่อยที่บริษัทถือหุ้นทางอ้อม ซึ่งจัดตั้งขึ้นในประเทศไทย</w:t>
            </w:r>
          </w:p>
        </w:tc>
        <w:tc>
          <w:tcPr>
            <w:tcW w:w="999" w:type="dxa"/>
            <w:shd w:val="clear" w:color="auto" w:fill="FAFAFA"/>
            <w:vAlign w:val="center"/>
          </w:tcPr>
          <w:p w:rsidR="00793F0F" w:rsidRPr="00EF5AB7" w:rsidRDefault="00793F0F" w:rsidP="002B1862">
            <w:pPr>
              <w:spacing w:line="240" w:lineRule="auto"/>
              <w:ind w:left="-122" w:right="-72"/>
              <w:jc w:val="right"/>
              <w:rPr>
                <w:rFonts w:ascii="Browallia New" w:eastAsia="Arial Unicode MS" w:hAnsi="Browallia New" w:cs="Browallia New"/>
                <w:lang w:val="en-US"/>
              </w:rPr>
            </w:pPr>
          </w:p>
        </w:tc>
        <w:tc>
          <w:tcPr>
            <w:tcW w:w="990" w:type="dxa"/>
            <w:vAlign w:val="center"/>
          </w:tcPr>
          <w:p w:rsidR="00793F0F" w:rsidRPr="00EF5AB7" w:rsidRDefault="00793F0F" w:rsidP="002B1862">
            <w:pPr>
              <w:spacing w:line="240" w:lineRule="auto"/>
              <w:ind w:left="-122" w:right="-72"/>
              <w:jc w:val="right"/>
              <w:rPr>
                <w:rFonts w:ascii="Browallia New" w:eastAsia="Arial Unicode MS" w:hAnsi="Browallia New" w:cs="Browallia New"/>
                <w:lang w:val="en-US"/>
              </w:rPr>
            </w:pPr>
          </w:p>
        </w:tc>
        <w:tc>
          <w:tcPr>
            <w:tcW w:w="1008" w:type="dxa"/>
            <w:shd w:val="clear" w:color="auto" w:fill="FAFAFA"/>
            <w:vAlign w:val="center"/>
          </w:tcPr>
          <w:p w:rsidR="00793F0F" w:rsidRPr="00EF5AB7" w:rsidRDefault="00793F0F" w:rsidP="002B1862">
            <w:pPr>
              <w:spacing w:line="240" w:lineRule="auto"/>
              <w:ind w:left="-122" w:right="-72"/>
              <w:jc w:val="right"/>
              <w:rPr>
                <w:rFonts w:ascii="Browallia New" w:eastAsia="Arial Unicode MS" w:hAnsi="Browallia New" w:cs="Browallia New"/>
                <w:lang w:val="en-US"/>
              </w:rPr>
            </w:pPr>
          </w:p>
        </w:tc>
        <w:tc>
          <w:tcPr>
            <w:tcW w:w="1008" w:type="dxa"/>
            <w:vAlign w:val="center"/>
          </w:tcPr>
          <w:p w:rsidR="00793F0F" w:rsidRPr="00EF5AB7" w:rsidRDefault="00793F0F" w:rsidP="002B1862">
            <w:pPr>
              <w:spacing w:line="240" w:lineRule="auto"/>
              <w:ind w:left="-122" w:right="-72"/>
              <w:jc w:val="right"/>
              <w:rPr>
                <w:rFonts w:ascii="Browallia New" w:eastAsia="Arial Unicode MS" w:hAnsi="Browallia New" w:cs="Browallia New"/>
                <w:lang w:val="en-US"/>
              </w:rPr>
            </w:pPr>
          </w:p>
        </w:tc>
        <w:tc>
          <w:tcPr>
            <w:tcW w:w="975" w:type="dxa"/>
            <w:shd w:val="clear" w:color="auto" w:fill="FAFAFA"/>
            <w:vAlign w:val="center"/>
          </w:tcPr>
          <w:p w:rsidR="00793F0F" w:rsidRPr="00EF5AB7" w:rsidRDefault="00793F0F" w:rsidP="002B1862">
            <w:pPr>
              <w:spacing w:line="240" w:lineRule="auto"/>
              <w:ind w:left="-122" w:right="-72"/>
              <w:jc w:val="right"/>
              <w:rPr>
                <w:rFonts w:ascii="Browallia New" w:eastAsia="Arial Unicode MS" w:hAnsi="Browallia New" w:cs="Browallia New"/>
                <w:lang w:val="en-US"/>
              </w:rPr>
            </w:pPr>
          </w:p>
        </w:tc>
        <w:tc>
          <w:tcPr>
            <w:tcW w:w="990" w:type="dxa"/>
            <w:vAlign w:val="center"/>
          </w:tcPr>
          <w:p w:rsidR="00793F0F" w:rsidRPr="00EF5AB7" w:rsidRDefault="00793F0F" w:rsidP="002B1862">
            <w:pPr>
              <w:spacing w:line="240" w:lineRule="auto"/>
              <w:ind w:left="-122" w:right="-72"/>
              <w:jc w:val="right"/>
              <w:rPr>
                <w:rFonts w:ascii="Browallia New" w:eastAsia="Arial Unicode MS" w:hAnsi="Browallia New" w:cs="Browallia New"/>
                <w:lang w:val="en-US"/>
              </w:rPr>
            </w:pPr>
          </w:p>
        </w:tc>
        <w:tc>
          <w:tcPr>
            <w:tcW w:w="1008" w:type="dxa"/>
            <w:shd w:val="clear" w:color="auto" w:fill="FAFAFA"/>
            <w:vAlign w:val="center"/>
          </w:tcPr>
          <w:p w:rsidR="00793F0F" w:rsidRPr="00EF5AB7" w:rsidRDefault="00793F0F" w:rsidP="002B1862">
            <w:pPr>
              <w:pStyle w:val="acctfourfigures"/>
              <w:tabs>
                <w:tab w:val="clear" w:pos="765"/>
                <w:tab w:val="decimal" w:pos="550"/>
              </w:tabs>
              <w:spacing w:line="240" w:lineRule="auto"/>
              <w:ind w:right="-72"/>
              <w:jc w:val="right"/>
              <w:rPr>
                <w:rFonts w:ascii="Browallia New" w:eastAsia="Arial Unicode MS" w:hAnsi="Browallia New" w:cs="Browallia New"/>
                <w:sz w:val="20"/>
                <w:lang w:bidi="th-TH"/>
              </w:rPr>
            </w:pPr>
          </w:p>
        </w:tc>
        <w:tc>
          <w:tcPr>
            <w:tcW w:w="1008" w:type="dxa"/>
            <w:vAlign w:val="center"/>
          </w:tcPr>
          <w:p w:rsidR="00793F0F" w:rsidRPr="00EF5AB7" w:rsidRDefault="00793F0F" w:rsidP="002B1862">
            <w:pPr>
              <w:pStyle w:val="acctfourfigures"/>
              <w:tabs>
                <w:tab w:val="clear" w:pos="765"/>
                <w:tab w:val="decimal" w:pos="550"/>
              </w:tabs>
              <w:spacing w:line="240" w:lineRule="auto"/>
              <w:ind w:right="-72"/>
              <w:jc w:val="right"/>
              <w:rPr>
                <w:rFonts w:ascii="Browallia New" w:eastAsia="Arial Unicode MS" w:hAnsi="Browallia New" w:cs="Browallia New"/>
                <w:sz w:val="20"/>
                <w:lang w:bidi="th-TH"/>
              </w:rPr>
            </w:pPr>
          </w:p>
        </w:tc>
      </w:tr>
      <w:tr w:rsidR="00793F0F" w:rsidRPr="00EF5AB7" w:rsidTr="00113693">
        <w:trPr>
          <w:gridAfter w:val="1"/>
          <w:wAfter w:w="6" w:type="dxa"/>
          <w:cantSplit/>
          <w:trHeight w:val="20"/>
        </w:trPr>
        <w:tc>
          <w:tcPr>
            <w:tcW w:w="3269" w:type="dxa"/>
            <w:vAlign w:val="center"/>
          </w:tcPr>
          <w:p w:rsidR="00793F0F" w:rsidRPr="00EF5AB7" w:rsidRDefault="00793F0F" w:rsidP="00113693">
            <w:pPr>
              <w:pStyle w:val="acctfourfigures"/>
              <w:tabs>
                <w:tab w:val="clear" w:pos="765"/>
                <w:tab w:val="decimal" w:pos="0"/>
              </w:tabs>
              <w:spacing w:line="240" w:lineRule="auto"/>
              <w:ind w:left="254"/>
              <w:rPr>
                <w:rFonts w:ascii="Browallia New" w:eastAsia="Arial Unicode MS" w:hAnsi="Browallia New" w:cs="Browallia New"/>
                <w:sz w:val="4"/>
                <w:szCs w:val="4"/>
                <w:rtl/>
                <w:cs/>
                <w:lang w:val="en-US"/>
              </w:rPr>
            </w:pPr>
          </w:p>
        </w:tc>
        <w:tc>
          <w:tcPr>
            <w:tcW w:w="3690" w:type="dxa"/>
            <w:vAlign w:val="center"/>
          </w:tcPr>
          <w:p w:rsidR="00793F0F" w:rsidRPr="00EF5AB7" w:rsidRDefault="00793F0F" w:rsidP="002B1862">
            <w:pPr>
              <w:spacing w:line="240" w:lineRule="auto"/>
              <w:ind w:left="171" w:hanging="171"/>
              <w:rPr>
                <w:rFonts w:ascii="Browallia New" w:eastAsia="Arial Unicode MS" w:hAnsi="Browallia New" w:cs="Browallia New"/>
                <w:sz w:val="4"/>
                <w:szCs w:val="4"/>
                <w:cs/>
              </w:rPr>
            </w:pPr>
          </w:p>
        </w:tc>
        <w:tc>
          <w:tcPr>
            <w:tcW w:w="999" w:type="dxa"/>
            <w:shd w:val="clear" w:color="auto" w:fill="FAFAFA"/>
            <w:vAlign w:val="center"/>
          </w:tcPr>
          <w:p w:rsidR="00793F0F" w:rsidRPr="00EF5AB7" w:rsidRDefault="00793F0F" w:rsidP="002B1862">
            <w:pPr>
              <w:spacing w:line="240" w:lineRule="auto"/>
              <w:ind w:left="-122" w:right="-72"/>
              <w:jc w:val="right"/>
              <w:rPr>
                <w:rFonts w:ascii="Browallia New" w:eastAsia="Arial Unicode MS" w:hAnsi="Browallia New" w:cs="Browallia New"/>
                <w:sz w:val="4"/>
                <w:szCs w:val="4"/>
                <w:lang w:val="en-US"/>
              </w:rPr>
            </w:pPr>
          </w:p>
        </w:tc>
        <w:tc>
          <w:tcPr>
            <w:tcW w:w="990" w:type="dxa"/>
            <w:vAlign w:val="center"/>
          </w:tcPr>
          <w:p w:rsidR="00793F0F" w:rsidRPr="00EF5AB7" w:rsidRDefault="00793F0F" w:rsidP="002B1862">
            <w:pPr>
              <w:spacing w:line="240" w:lineRule="auto"/>
              <w:ind w:left="-122" w:right="-72"/>
              <w:jc w:val="right"/>
              <w:rPr>
                <w:rFonts w:ascii="Browallia New" w:eastAsia="Arial Unicode MS" w:hAnsi="Browallia New" w:cs="Browallia New"/>
                <w:sz w:val="4"/>
                <w:szCs w:val="4"/>
                <w:lang w:val="en-US"/>
              </w:rPr>
            </w:pPr>
          </w:p>
        </w:tc>
        <w:tc>
          <w:tcPr>
            <w:tcW w:w="1008" w:type="dxa"/>
            <w:shd w:val="clear" w:color="auto" w:fill="FAFAFA"/>
            <w:vAlign w:val="center"/>
          </w:tcPr>
          <w:p w:rsidR="00793F0F" w:rsidRPr="00EF5AB7" w:rsidRDefault="00793F0F" w:rsidP="002B1862">
            <w:pPr>
              <w:spacing w:line="240" w:lineRule="auto"/>
              <w:ind w:left="-122" w:right="-72"/>
              <w:jc w:val="right"/>
              <w:rPr>
                <w:rFonts w:ascii="Browallia New" w:eastAsia="Arial Unicode MS" w:hAnsi="Browallia New" w:cs="Browallia New"/>
                <w:sz w:val="4"/>
                <w:szCs w:val="4"/>
                <w:lang w:val="en-US"/>
              </w:rPr>
            </w:pPr>
          </w:p>
        </w:tc>
        <w:tc>
          <w:tcPr>
            <w:tcW w:w="1008" w:type="dxa"/>
            <w:vAlign w:val="center"/>
          </w:tcPr>
          <w:p w:rsidR="00793F0F" w:rsidRPr="00EF5AB7" w:rsidRDefault="00793F0F" w:rsidP="002B1862">
            <w:pPr>
              <w:spacing w:line="240" w:lineRule="auto"/>
              <w:ind w:left="-122" w:right="-72"/>
              <w:jc w:val="right"/>
              <w:rPr>
                <w:rFonts w:ascii="Browallia New" w:eastAsia="Arial Unicode MS" w:hAnsi="Browallia New" w:cs="Browallia New"/>
                <w:sz w:val="4"/>
                <w:szCs w:val="4"/>
                <w:lang w:val="en-US"/>
              </w:rPr>
            </w:pPr>
          </w:p>
        </w:tc>
        <w:tc>
          <w:tcPr>
            <w:tcW w:w="975" w:type="dxa"/>
            <w:shd w:val="clear" w:color="auto" w:fill="FAFAFA"/>
            <w:vAlign w:val="center"/>
          </w:tcPr>
          <w:p w:rsidR="00793F0F" w:rsidRPr="00EF5AB7" w:rsidRDefault="00793F0F" w:rsidP="002B1862">
            <w:pPr>
              <w:spacing w:line="240" w:lineRule="auto"/>
              <w:ind w:left="-122" w:right="-72"/>
              <w:jc w:val="right"/>
              <w:rPr>
                <w:rFonts w:ascii="Browallia New" w:eastAsia="Arial Unicode MS" w:hAnsi="Browallia New" w:cs="Browallia New"/>
                <w:sz w:val="4"/>
                <w:szCs w:val="4"/>
                <w:lang w:val="en-US"/>
              </w:rPr>
            </w:pPr>
          </w:p>
        </w:tc>
        <w:tc>
          <w:tcPr>
            <w:tcW w:w="990" w:type="dxa"/>
            <w:vAlign w:val="center"/>
          </w:tcPr>
          <w:p w:rsidR="00793F0F" w:rsidRPr="00EF5AB7" w:rsidRDefault="00793F0F" w:rsidP="002B1862">
            <w:pPr>
              <w:spacing w:line="240" w:lineRule="auto"/>
              <w:ind w:left="-122" w:right="-72"/>
              <w:jc w:val="right"/>
              <w:rPr>
                <w:rFonts w:ascii="Browallia New" w:eastAsia="Arial Unicode MS" w:hAnsi="Browallia New" w:cs="Browallia New"/>
                <w:sz w:val="4"/>
                <w:szCs w:val="4"/>
                <w:lang w:val="en-US"/>
              </w:rPr>
            </w:pPr>
          </w:p>
        </w:tc>
        <w:tc>
          <w:tcPr>
            <w:tcW w:w="1008" w:type="dxa"/>
            <w:shd w:val="clear" w:color="auto" w:fill="FAFAFA"/>
            <w:vAlign w:val="center"/>
          </w:tcPr>
          <w:p w:rsidR="00793F0F" w:rsidRPr="00EF5AB7" w:rsidRDefault="00793F0F" w:rsidP="002B1862">
            <w:pPr>
              <w:pStyle w:val="acctfourfigures"/>
              <w:tabs>
                <w:tab w:val="clear" w:pos="765"/>
                <w:tab w:val="decimal" w:pos="550"/>
              </w:tabs>
              <w:spacing w:line="240" w:lineRule="auto"/>
              <w:ind w:right="-72"/>
              <w:jc w:val="right"/>
              <w:rPr>
                <w:rFonts w:ascii="Browallia New" w:eastAsia="Arial Unicode MS" w:hAnsi="Browallia New" w:cs="Browallia New"/>
                <w:sz w:val="4"/>
                <w:szCs w:val="4"/>
                <w:lang w:bidi="th-TH"/>
              </w:rPr>
            </w:pPr>
          </w:p>
        </w:tc>
        <w:tc>
          <w:tcPr>
            <w:tcW w:w="1008" w:type="dxa"/>
            <w:vAlign w:val="center"/>
          </w:tcPr>
          <w:p w:rsidR="00793F0F" w:rsidRPr="00EF5AB7" w:rsidRDefault="00793F0F" w:rsidP="002B1862">
            <w:pPr>
              <w:pStyle w:val="acctfourfigures"/>
              <w:tabs>
                <w:tab w:val="clear" w:pos="765"/>
                <w:tab w:val="decimal" w:pos="550"/>
              </w:tabs>
              <w:spacing w:line="240" w:lineRule="auto"/>
              <w:ind w:right="-72"/>
              <w:jc w:val="right"/>
              <w:rPr>
                <w:rFonts w:ascii="Browallia New" w:eastAsia="Arial Unicode MS" w:hAnsi="Browallia New" w:cs="Browallia New"/>
                <w:sz w:val="4"/>
                <w:szCs w:val="4"/>
                <w:lang w:bidi="th-TH"/>
              </w:rPr>
            </w:pPr>
          </w:p>
        </w:tc>
      </w:tr>
      <w:tr w:rsidR="00CC5990" w:rsidRPr="00EF5AB7" w:rsidTr="00113693">
        <w:trPr>
          <w:gridAfter w:val="1"/>
          <w:wAfter w:w="6" w:type="dxa"/>
          <w:cantSplit/>
          <w:trHeight w:val="270"/>
        </w:trPr>
        <w:tc>
          <w:tcPr>
            <w:tcW w:w="3269" w:type="dxa"/>
          </w:tcPr>
          <w:p w:rsidR="00CC5990" w:rsidRPr="00EF5AB7" w:rsidRDefault="00CC5990" w:rsidP="00113693">
            <w:pPr>
              <w:tabs>
                <w:tab w:val="left" w:pos="862"/>
              </w:tabs>
              <w:spacing w:line="240" w:lineRule="auto"/>
              <w:ind w:left="254"/>
              <w:rPr>
                <w:rFonts w:ascii="Browallia New" w:eastAsia="Arial Unicode MS" w:hAnsi="Browallia New" w:cs="Browallia New"/>
              </w:rPr>
            </w:pPr>
            <w:r w:rsidRPr="00EF5AB7">
              <w:rPr>
                <w:rFonts w:ascii="Browallia New" w:eastAsia="Arial Unicode MS" w:hAnsi="Browallia New" w:cs="Browallia New"/>
                <w:cs/>
              </w:rPr>
              <w:t>บริษัท สุรชัย (</w:t>
            </w:r>
            <w:r w:rsidR="00FE7E97" w:rsidRPr="00FE7E97">
              <w:rPr>
                <w:rFonts w:ascii="Browallia New" w:eastAsia="Arial Unicode MS" w:hAnsi="Browallia New" w:cs="Browallia New"/>
              </w:rPr>
              <w:t>1997</w:t>
            </w:r>
            <w:r w:rsidRPr="00EF5AB7">
              <w:rPr>
                <w:rFonts w:ascii="Browallia New" w:eastAsia="Arial Unicode MS" w:hAnsi="Browallia New" w:cs="Browallia New"/>
                <w:cs/>
              </w:rPr>
              <w:t>) โซล่าร์ จำกัด</w:t>
            </w:r>
          </w:p>
        </w:tc>
        <w:tc>
          <w:tcPr>
            <w:tcW w:w="3690" w:type="dxa"/>
          </w:tcPr>
          <w:p w:rsidR="0028154A" w:rsidRDefault="00CC5990" w:rsidP="002B1862">
            <w:pPr>
              <w:spacing w:line="240" w:lineRule="auto"/>
              <w:ind w:left="180" w:hanging="142"/>
              <w:rPr>
                <w:rFonts w:ascii="Browallia New" w:eastAsia="Arial Unicode MS" w:hAnsi="Browallia New" w:cs="Browallia New"/>
                <w:spacing w:val="-6"/>
              </w:rPr>
            </w:pPr>
            <w:r w:rsidRPr="00EF5AB7">
              <w:rPr>
                <w:rFonts w:ascii="Browallia New" w:eastAsia="Arial Unicode MS" w:hAnsi="Browallia New" w:cs="Browallia New"/>
                <w:spacing w:val="-6"/>
                <w:cs/>
              </w:rPr>
              <w:t>ลงทุนในกลุ่มธุรกิจผลิต</w:t>
            </w:r>
            <w:r w:rsidR="0028154A">
              <w:rPr>
                <w:rFonts w:ascii="Browallia New" w:eastAsia="Arial Unicode MS" w:hAnsi="Browallia New" w:cs="Browallia New" w:hint="cs"/>
                <w:spacing w:val="-6"/>
                <w:cs/>
              </w:rPr>
              <w:t>และจำหน่าย</w:t>
            </w:r>
            <w:r w:rsidRPr="00EF5AB7">
              <w:rPr>
                <w:rFonts w:ascii="Browallia New" w:eastAsia="Arial Unicode MS" w:hAnsi="Browallia New" w:cs="Browallia New"/>
                <w:spacing w:val="-6"/>
                <w:cs/>
              </w:rPr>
              <w:t>กระแสไฟฟ้าจาก</w:t>
            </w:r>
          </w:p>
          <w:p w:rsidR="00CC5990" w:rsidRPr="00EF5AB7" w:rsidRDefault="0028154A" w:rsidP="002B1862">
            <w:pPr>
              <w:spacing w:line="240" w:lineRule="auto"/>
              <w:ind w:left="180" w:hanging="142"/>
              <w:rPr>
                <w:rFonts w:ascii="Browallia New" w:eastAsia="Arial Unicode MS" w:hAnsi="Browallia New" w:cs="Browallia New"/>
                <w:spacing w:val="-6"/>
                <w:cs/>
              </w:rPr>
            </w:pPr>
            <w:r>
              <w:rPr>
                <w:rFonts w:ascii="Browallia New" w:eastAsia="Arial Unicode MS" w:hAnsi="Browallia New" w:cs="Browallia New" w:hint="cs"/>
                <w:spacing w:val="-6"/>
                <w:cs/>
              </w:rPr>
              <w:t xml:space="preserve">   </w:t>
            </w:r>
            <w:r w:rsidR="00CC5990" w:rsidRPr="00EF5AB7">
              <w:rPr>
                <w:rFonts w:ascii="Browallia New" w:eastAsia="Arial Unicode MS" w:hAnsi="Browallia New" w:cs="Browallia New"/>
                <w:spacing w:val="-6"/>
                <w:cs/>
              </w:rPr>
              <w:t>พลังงานแสงอาทิตย์</w:t>
            </w:r>
          </w:p>
        </w:tc>
        <w:tc>
          <w:tcPr>
            <w:tcW w:w="999" w:type="dxa"/>
            <w:shd w:val="clear" w:color="auto" w:fill="FAFAFA"/>
          </w:tcPr>
          <w:p w:rsidR="00CC5990" w:rsidRPr="00EF5AB7" w:rsidRDefault="003201C2" w:rsidP="002B1862">
            <w:pPr>
              <w:pStyle w:val="acctfourfigures"/>
              <w:tabs>
                <w:tab w:val="clear" w:pos="765"/>
                <w:tab w:val="decimal" w:pos="550"/>
              </w:tabs>
              <w:spacing w:line="240" w:lineRule="auto"/>
              <w:ind w:right="-72"/>
              <w:jc w:val="right"/>
              <w:rPr>
                <w:rFonts w:ascii="Browallia New" w:eastAsia="Arial Unicode MS" w:hAnsi="Browallia New" w:cs="Browallia New"/>
                <w:sz w:val="20"/>
                <w:lang w:bidi="th-TH"/>
              </w:rPr>
            </w:pPr>
            <w:r>
              <w:rPr>
                <w:rFonts w:ascii="Browallia New" w:eastAsia="Arial Unicode MS" w:hAnsi="Browallia New" w:cs="Browallia New"/>
                <w:sz w:val="20"/>
                <w:lang w:bidi="th-TH"/>
              </w:rPr>
              <w:t>-</w:t>
            </w:r>
          </w:p>
        </w:tc>
        <w:tc>
          <w:tcPr>
            <w:tcW w:w="990" w:type="dxa"/>
          </w:tcPr>
          <w:p w:rsidR="00CC5990" w:rsidRPr="00EF5AB7" w:rsidRDefault="00CC5990" w:rsidP="002B1862">
            <w:pPr>
              <w:pStyle w:val="acctfourfigures"/>
              <w:tabs>
                <w:tab w:val="clear" w:pos="765"/>
                <w:tab w:val="decimal" w:pos="550"/>
              </w:tabs>
              <w:spacing w:line="240" w:lineRule="auto"/>
              <w:ind w:right="-72"/>
              <w:jc w:val="right"/>
              <w:rPr>
                <w:rFonts w:ascii="Browallia New" w:eastAsia="Arial Unicode MS" w:hAnsi="Browallia New" w:cs="Browallia New"/>
                <w:sz w:val="20"/>
                <w:lang w:bidi="th-TH"/>
              </w:rPr>
            </w:pPr>
            <w:r w:rsidRPr="00EF5AB7">
              <w:rPr>
                <w:rFonts w:ascii="Browallia New" w:eastAsia="Arial Unicode MS" w:hAnsi="Browallia New" w:cs="Browallia New"/>
                <w:sz w:val="20"/>
                <w:lang w:bidi="th-TH"/>
              </w:rPr>
              <w:t>-</w:t>
            </w:r>
          </w:p>
        </w:tc>
        <w:tc>
          <w:tcPr>
            <w:tcW w:w="1008" w:type="dxa"/>
            <w:shd w:val="clear" w:color="auto" w:fill="FAFAFA"/>
          </w:tcPr>
          <w:p w:rsidR="00CC5990" w:rsidRPr="00EF5AB7" w:rsidRDefault="0048786E" w:rsidP="002B1862">
            <w:pPr>
              <w:tabs>
                <w:tab w:val="decimal" w:pos="414"/>
              </w:tabs>
              <w:spacing w:line="240" w:lineRule="auto"/>
              <w:ind w:right="-72"/>
              <w:jc w:val="right"/>
              <w:rPr>
                <w:rFonts w:ascii="Browallia New" w:eastAsia="Arial Unicode MS" w:hAnsi="Browallia New" w:cs="Browallia New"/>
                <w:lang w:val="en-US"/>
              </w:rPr>
            </w:pPr>
            <w:r>
              <w:rPr>
                <w:rFonts w:ascii="Browallia New" w:eastAsia="Arial Unicode MS" w:hAnsi="Browallia New" w:cs="Browallia New"/>
                <w:lang w:val="en-US"/>
              </w:rPr>
              <w:t>99.99</w:t>
            </w:r>
          </w:p>
        </w:tc>
        <w:tc>
          <w:tcPr>
            <w:tcW w:w="1008" w:type="dxa"/>
          </w:tcPr>
          <w:p w:rsidR="00CC5990" w:rsidRPr="00EF5AB7" w:rsidRDefault="00FE7E97" w:rsidP="002B1862">
            <w:pPr>
              <w:tabs>
                <w:tab w:val="decimal" w:pos="414"/>
              </w:tabs>
              <w:spacing w:line="240" w:lineRule="auto"/>
              <w:ind w:right="-72"/>
              <w:jc w:val="right"/>
              <w:rPr>
                <w:rFonts w:ascii="Browallia New" w:eastAsia="Arial Unicode MS" w:hAnsi="Browallia New" w:cs="Browallia New"/>
                <w:lang w:val="en-US"/>
              </w:rPr>
            </w:pPr>
            <w:r w:rsidRPr="00FE7E97">
              <w:rPr>
                <w:rFonts w:ascii="Browallia New" w:eastAsia="Arial Unicode MS" w:hAnsi="Browallia New" w:cs="Browallia New"/>
              </w:rPr>
              <w:t>99</w:t>
            </w:r>
            <w:r w:rsidR="00CC5990" w:rsidRPr="00EF5AB7">
              <w:rPr>
                <w:rFonts w:ascii="Browallia New" w:eastAsia="Arial Unicode MS" w:hAnsi="Browallia New" w:cs="Browallia New"/>
                <w:lang w:val="en-US"/>
              </w:rPr>
              <w:t>.</w:t>
            </w:r>
            <w:r w:rsidRPr="00FE7E97">
              <w:rPr>
                <w:rFonts w:ascii="Browallia New" w:eastAsia="Arial Unicode MS" w:hAnsi="Browallia New" w:cs="Browallia New"/>
              </w:rPr>
              <w:t>99</w:t>
            </w:r>
          </w:p>
        </w:tc>
        <w:tc>
          <w:tcPr>
            <w:tcW w:w="975" w:type="dxa"/>
            <w:shd w:val="clear" w:color="auto" w:fill="FAFAFA"/>
          </w:tcPr>
          <w:p w:rsidR="00CC5990" w:rsidRPr="00EF5AB7" w:rsidRDefault="0048786E" w:rsidP="002B1862">
            <w:pPr>
              <w:spacing w:line="240" w:lineRule="auto"/>
              <w:ind w:right="-72"/>
              <w:jc w:val="right"/>
              <w:rPr>
                <w:rFonts w:ascii="Browallia New" w:eastAsia="Arial Unicode MS" w:hAnsi="Browallia New" w:cs="Browallia New"/>
                <w:lang w:val="en-US"/>
              </w:rPr>
            </w:pPr>
            <w:r>
              <w:rPr>
                <w:rFonts w:ascii="Browallia New" w:eastAsia="Arial Unicode MS" w:hAnsi="Browallia New" w:cs="Browallia New"/>
                <w:lang w:val="en-US"/>
              </w:rPr>
              <w:t>-</w:t>
            </w:r>
          </w:p>
        </w:tc>
        <w:tc>
          <w:tcPr>
            <w:tcW w:w="990" w:type="dxa"/>
          </w:tcPr>
          <w:p w:rsidR="00CC5990" w:rsidRPr="00EF5AB7" w:rsidRDefault="00CC5990" w:rsidP="002B1862">
            <w:pPr>
              <w:spacing w:line="240" w:lineRule="auto"/>
              <w:ind w:right="-72"/>
              <w:jc w:val="right"/>
              <w:rPr>
                <w:rFonts w:ascii="Browallia New" w:eastAsia="Arial Unicode MS" w:hAnsi="Browallia New" w:cs="Browallia New"/>
                <w:lang w:val="en-US"/>
              </w:rPr>
            </w:pPr>
            <w:r w:rsidRPr="00EF5AB7">
              <w:rPr>
                <w:rFonts w:ascii="Browallia New" w:eastAsia="Arial Unicode MS" w:hAnsi="Browallia New" w:cs="Browallia New"/>
                <w:lang w:val="en-US"/>
              </w:rPr>
              <w:t>-</w:t>
            </w:r>
          </w:p>
        </w:tc>
        <w:tc>
          <w:tcPr>
            <w:tcW w:w="1008" w:type="dxa"/>
            <w:shd w:val="clear" w:color="auto" w:fill="FAFAFA"/>
          </w:tcPr>
          <w:p w:rsidR="00CC5990" w:rsidRPr="00EF5AB7" w:rsidRDefault="0048786E" w:rsidP="002B1862">
            <w:pPr>
              <w:spacing w:line="240" w:lineRule="auto"/>
              <w:ind w:right="-72"/>
              <w:jc w:val="right"/>
              <w:rPr>
                <w:rFonts w:ascii="Browallia New" w:eastAsia="Arial Unicode MS" w:hAnsi="Browallia New" w:cs="Browallia New"/>
                <w:lang w:val="en-US"/>
              </w:rPr>
            </w:pPr>
            <w:r>
              <w:rPr>
                <w:rFonts w:ascii="Browallia New" w:eastAsia="Arial Unicode MS" w:hAnsi="Browallia New" w:cs="Browallia New"/>
                <w:lang w:val="en-US"/>
              </w:rPr>
              <w:t>-</w:t>
            </w:r>
          </w:p>
        </w:tc>
        <w:tc>
          <w:tcPr>
            <w:tcW w:w="1008" w:type="dxa"/>
          </w:tcPr>
          <w:p w:rsidR="00CC5990" w:rsidRPr="00EF5AB7" w:rsidRDefault="00CC5990" w:rsidP="002B1862">
            <w:pPr>
              <w:spacing w:line="240" w:lineRule="auto"/>
              <w:ind w:right="-72"/>
              <w:jc w:val="right"/>
              <w:rPr>
                <w:rFonts w:ascii="Browallia New" w:eastAsia="Arial Unicode MS" w:hAnsi="Browallia New" w:cs="Browallia New"/>
                <w:lang w:val="en-US"/>
              </w:rPr>
            </w:pPr>
            <w:r w:rsidRPr="00EF5AB7">
              <w:rPr>
                <w:rFonts w:ascii="Browallia New" w:eastAsia="Arial Unicode MS" w:hAnsi="Browallia New" w:cs="Browallia New"/>
                <w:lang w:val="en-US"/>
              </w:rPr>
              <w:t>-</w:t>
            </w:r>
          </w:p>
        </w:tc>
      </w:tr>
      <w:tr w:rsidR="00CC5990" w:rsidRPr="00EF5AB7" w:rsidTr="00113693">
        <w:trPr>
          <w:gridAfter w:val="1"/>
          <w:wAfter w:w="6" w:type="dxa"/>
          <w:cantSplit/>
          <w:trHeight w:val="270"/>
        </w:trPr>
        <w:tc>
          <w:tcPr>
            <w:tcW w:w="3269" w:type="dxa"/>
          </w:tcPr>
          <w:p w:rsidR="00CC5990" w:rsidRPr="00EF5AB7" w:rsidRDefault="00CC5990" w:rsidP="00113693">
            <w:pPr>
              <w:tabs>
                <w:tab w:val="left" w:pos="862"/>
              </w:tabs>
              <w:spacing w:line="240" w:lineRule="auto"/>
              <w:ind w:left="254"/>
              <w:rPr>
                <w:rFonts w:ascii="Browallia New" w:eastAsia="Arial Unicode MS" w:hAnsi="Browallia New" w:cs="Browallia New"/>
              </w:rPr>
            </w:pPr>
            <w:r w:rsidRPr="00EF5AB7">
              <w:rPr>
                <w:rFonts w:ascii="Browallia New" w:eastAsia="Arial Unicode MS" w:hAnsi="Browallia New" w:cs="Browallia New"/>
                <w:cs/>
              </w:rPr>
              <w:t>บริษัท อีเอ โซล่า พิษณุโลก จำกัด</w:t>
            </w:r>
          </w:p>
        </w:tc>
        <w:tc>
          <w:tcPr>
            <w:tcW w:w="3690" w:type="dxa"/>
          </w:tcPr>
          <w:p w:rsidR="00CC5990" w:rsidRPr="00EF5AB7" w:rsidRDefault="00CC5990" w:rsidP="002B1862">
            <w:pPr>
              <w:spacing w:line="240" w:lineRule="auto"/>
              <w:ind w:left="180" w:hanging="142"/>
              <w:rPr>
                <w:rFonts w:ascii="Browallia New" w:eastAsia="Arial Unicode MS" w:hAnsi="Browallia New" w:cs="Browallia New"/>
                <w:cs/>
              </w:rPr>
            </w:pPr>
            <w:r w:rsidRPr="00EF5AB7">
              <w:rPr>
                <w:rFonts w:ascii="Browallia New" w:eastAsia="Arial Unicode MS" w:hAnsi="Browallia New" w:cs="Browallia New"/>
                <w:cs/>
              </w:rPr>
              <w:t xml:space="preserve">ผลิตและจำหน่ายกระแสไฟฟ้าจากพลังงานแสงอาทิตย์ </w:t>
            </w:r>
          </w:p>
        </w:tc>
        <w:tc>
          <w:tcPr>
            <w:tcW w:w="999" w:type="dxa"/>
            <w:shd w:val="clear" w:color="auto" w:fill="FAFAFA"/>
          </w:tcPr>
          <w:p w:rsidR="00CC5990" w:rsidRPr="00EF5AB7" w:rsidRDefault="003201C2" w:rsidP="002B1862">
            <w:pPr>
              <w:pStyle w:val="acctfourfigures"/>
              <w:tabs>
                <w:tab w:val="clear" w:pos="765"/>
                <w:tab w:val="decimal" w:pos="550"/>
              </w:tabs>
              <w:spacing w:line="240" w:lineRule="auto"/>
              <w:ind w:right="-72"/>
              <w:jc w:val="right"/>
              <w:rPr>
                <w:rFonts w:ascii="Browallia New" w:eastAsia="Arial Unicode MS" w:hAnsi="Browallia New" w:cs="Browallia New"/>
                <w:sz w:val="20"/>
                <w:lang w:bidi="th-TH"/>
              </w:rPr>
            </w:pPr>
            <w:r>
              <w:rPr>
                <w:rFonts w:ascii="Browallia New" w:eastAsia="Arial Unicode MS" w:hAnsi="Browallia New" w:cs="Browallia New"/>
                <w:sz w:val="20"/>
                <w:lang w:bidi="th-TH"/>
              </w:rPr>
              <w:t>-</w:t>
            </w:r>
          </w:p>
        </w:tc>
        <w:tc>
          <w:tcPr>
            <w:tcW w:w="990" w:type="dxa"/>
          </w:tcPr>
          <w:p w:rsidR="00CC5990" w:rsidRPr="00EF5AB7" w:rsidRDefault="00CC5990" w:rsidP="002B1862">
            <w:pPr>
              <w:pStyle w:val="acctfourfigures"/>
              <w:tabs>
                <w:tab w:val="clear" w:pos="765"/>
                <w:tab w:val="decimal" w:pos="550"/>
              </w:tabs>
              <w:spacing w:line="240" w:lineRule="auto"/>
              <w:ind w:right="-72"/>
              <w:jc w:val="right"/>
              <w:rPr>
                <w:rFonts w:ascii="Browallia New" w:eastAsia="Arial Unicode MS" w:hAnsi="Browallia New" w:cs="Browallia New"/>
                <w:sz w:val="20"/>
                <w:lang w:bidi="th-TH"/>
              </w:rPr>
            </w:pPr>
            <w:r w:rsidRPr="00EF5AB7">
              <w:rPr>
                <w:rFonts w:ascii="Browallia New" w:eastAsia="Arial Unicode MS" w:hAnsi="Browallia New" w:cs="Browallia New"/>
                <w:sz w:val="20"/>
                <w:lang w:bidi="th-TH"/>
              </w:rPr>
              <w:t>-</w:t>
            </w:r>
          </w:p>
        </w:tc>
        <w:tc>
          <w:tcPr>
            <w:tcW w:w="1008" w:type="dxa"/>
            <w:shd w:val="clear" w:color="auto" w:fill="FAFAFA"/>
          </w:tcPr>
          <w:p w:rsidR="00CC5990" w:rsidRPr="00EF5AB7" w:rsidRDefault="0048786E" w:rsidP="002B1862">
            <w:pPr>
              <w:tabs>
                <w:tab w:val="decimal" w:pos="414"/>
              </w:tabs>
              <w:spacing w:line="240" w:lineRule="auto"/>
              <w:ind w:left="-108" w:right="-72"/>
              <w:jc w:val="right"/>
              <w:rPr>
                <w:rFonts w:ascii="Browallia New" w:eastAsia="Arial Unicode MS" w:hAnsi="Browallia New" w:cs="Browallia New"/>
                <w:lang w:val="en-US"/>
              </w:rPr>
            </w:pPr>
            <w:r>
              <w:rPr>
                <w:rFonts w:ascii="Browallia New" w:eastAsia="Arial Unicode MS" w:hAnsi="Browallia New" w:cs="Browallia New"/>
                <w:lang w:val="en-US"/>
              </w:rPr>
              <w:t>99.99</w:t>
            </w:r>
          </w:p>
        </w:tc>
        <w:tc>
          <w:tcPr>
            <w:tcW w:w="1008" w:type="dxa"/>
          </w:tcPr>
          <w:p w:rsidR="00CC5990" w:rsidRPr="00EF5AB7" w:rsidRDefault="00FE7E97" w:rsidP="002B1862">
            <w:pPr>
              <w:tabs>
                <w:tab w:val="decimal" w:pos="414"/>
              </w:tabs>
              <w:spacing w:line="240" w:lineRule="auto"/>
              <w:ind w:left="-108" w:right="-72"/>
              <w:jc w:val="right"/>
              <w:rPr>
                <w:rFonts w:ascii="Browallia New" w:eastAsia="Arial Unicode MS" w:hAnsi="Browallia New" w:cs="Browallia New"/>
                <w:lang w:val="en-US"/>
              </w:rPr>
            </w:pPr>
            <w:r w:rsidRPr="00FE7E97">
              <w:rPr>
                <w:rFonts w:ascii="Browallia New" w:eastAsia="Arial Unicode MS" w:hAnsi="Browallia New" w:cs="Browallia New"/>
              </w:rPr>
              <w:t>99</w:t>
            </w:r>
            <w:r w:rsidR="00CC5990" w:rsidRPr="00EF5AB7">
              <w:rPr>
                <w:rFonts w:ascii="Browallia New" w:eastAsia="Arial Unicode MS" w:hAnsi="Browallia New" w:cs="Browallia New"/>
                <w:lang w:val="en-US"/>
              </w:rPr>
              <w:t>.</w:t>
            </w:r>
            <w:r w:rsidRPr="00FE7E97">
              <w:rPr>
                <w:rFonts w:ascii="Browallia New" w:eastAsia="Arial Unicode MS" w:hAnsi="Browallia New" w:cs="Browallia New"/>
              </w:rPr>
              <w:t>99</w:t>
            </w:r>
          </w:p>
        </w:tc>
        <w:tc>
          <w:tcPr>
            <w:tcW w:w="975" w:type="dxa"/>
            <w:shd w:val="clear" w:color="auto" w:fill="FAFAFA"/>
          </w:tcPr>
          <w:p w:rsidR="00CC5990" w:rsidRPr="00EF5AB7" w:rsidRDefault="0048786E" w:rsidP="002B1862">
            <w:pPr>
              <w:spacing w:line="240" w:lineRule="auto"/>
              <w:ind w:left="-122" w:right="-72"/>
              <w:jc w:val="right"/>
              <w:rPr>
                <w:rFonts w:ascii="Browallia New" w:eastAsia="Arial Unicode MS" w:hAnsi="Browallia New" w:cs="Browallia New"/>
                <w:lang w:val="en-US"/>
              </w:rPr>
            </w:pPr>
            <w:r>
              <w:rPr>
                <w:rFonts w:ascii="Browallia New" w:eastAsia="Arial Unicode MS" w:hAnsi="Browallia New" w:cs="Browallia New"/>
                <w:lang w:val="en-US"/>
              </w:rPr>
              <w:t>-</w:t>
            </w:r>
          </w:p>
        </w:tc>
        <w:tc>
          <w:tcPr>
            <w:tcW w:w="990" w:type="dxa"/>
          </w:tcPr>
          <w:p w:rsidR="00CC5990" w:rsidRPr="00EF5AB7" w:rsidRDefault="00CC5990" w:rsidP="002B1862">
            <w:pPr>
              <w:spacing w:line="240" w:lineRule="auto"/>
              <w:ind w:left="-122" w:right="-72"/>
              <w:jc w:val="right"/>
              <w:rPr>
                <w:rFonts w:ascii="Browallia New" w:eastAsia="Arial Unicode MS" w:hAnsi="Browallia New" w:cs="Browallia New"/>
                <w:lang w:val="en-US"/>
              </w:rPr>
            </w:pPr>
            <w:r w:rsidRPr="00EF5AB7">
              <w:rPr>
                <w:rFonts w:ascii="Browallia New" w:eastAsia="Arial Unicode MS" w:hAnsi="Browallia New" w:cs="Browallia New"/>
                <w:lang w:val="en-US"/>
              </w:rPr>
              <w:t>-</w:t>
            </w:r>
          </w:p>
        </w:tc>
        <w:tc>
          <w:tcPr>
            <w:tcW w:w="1008" w:type="dxa"/>
            <w:shd w:val="clear" w:color="auto" w:fill="FAFAFA"/>
          </w:tcPr>
          <w:p w:rsidR="00CC5990" w:rsidRPr="00EF5AB7" w:rsidRDefault="0048786E" w:rsidP="002B1862">
            <w:pPr>
              <w:spacing w:line="240" w:lineRule="auto"/>
              <w:ind w:left="-122" w:right="-72"/>
              <w:jc w:val="right"/>
              <w:rPr>
                <w:rFonts w:ascii="Browallia New" w:eastAsia="Arial Unicode MS" w:hAnsi="Browallia New" w:cs="Browallia New"/>
                <w:lang w:val="en-US"/>
              </w:rPr>
            </w:pPr>
            <w:r>
              <w:rPr>
                <w:rFonts w:ascii="Browallia New" w:eastAsia="Arial Unicode MS" w:hAnsi="Browallia New" w:cs="Browallia New"/>
                <w:lang w:val="en-US"/>
              </w:rPr>
              <w:t>-</w:t>
            </w:r>
          </w:p>
        </w:tc>
        <w:tc>
          <w:tcPr>
            <w:tcW w:w="1008" w:type="dxa"/>
          </w:tcPr>
          <w:p w:rsidR="00CC5990" w:rsidRPr="00EF5AB7" w:rsidRDefault="00CC5990" w:rsidP="002B1862">
            <w:pPr>
              <w:spacing w:line="240" w:lineRule="auto"/>
              <w:ind w:left="-122" w:right="-72"/>
              <w:jc w:val="right"/>
              <w:rPr>
                <w:rFonts w:ascii="Browallia New" w:eastAsia="Arial Unicode MS" w:hAnsi="Browallia New" w:cs="Browallia New"/>
                <w:lang w:val="en-US"/>
              </w:rPr>
            </w:pPr>
            <w:r w:rsidRPr="00EF5AB7">
              <w:rPr>
                <w:rFonts w:ascii="Browallia New" w:eastAsia="Arial Unicode MS" w:hAnsi="Browallia New" w:cs="Browallia New"/>
                <w:lang w:val="en-US"/>
              </w:rPr>
              <w:t>-</w:t>
            </w:r>
          </w:p>
        </w:tc>
      </w:tr>
      <w:tr w:rsidR="00CC5990" w:rsidRPr="00EF5AB7" w:rsidTr="00113693">
        <w:trPr>
          <w:gridAfter w:val="1"/>
          <w:wAfter w:w="6" w:type="dxa"/>
          <w:cantSplit/>
          <w:trHeight w:val="270"/>
        </w:trPr>
        <w:tc>
          <w:tcPr>
            <w:tcW w:w="3269" w:type="dxa"/>
          </w:tcPr>
          <w:p w:rsidR="00CC5990" w:rsidRPr="00EF5AB7" w:rsidRDefault="00CC5990" w:rsidP="00113693">
            <w:pPr>
              <w:tabs>
                <w:tab w:val="left" w:pos="862"/>
              </w:tabs>
              <w:spacing w:line="240" w:lineRule="auto"/>
              <w:ind w:left="254"/>
              <w:rPr>
                <w:rFonts w:ascii="Browallia New" w:eastAsia="Arial Unicode MS" w:hAnsi="Browallia New" w:cs="Browallia New"/>
                <w:cs/>
              </w:rPr>
            </w:pPr>
            <w:r w:rsidRPr="00EF5AB7">
              <w:rPr>
                <w:rFonts w:ascii="Browallia New" w:eastAsia="Arial Unicode MS" w:hAnsi="Browallia New" w:cs="Browallia New"/>
                <w:cs/>
              </w:rPr>
              <w:t xml:space="preserve">บริษัท อีเอ วินด์ หาดกังหัน </w:t>
            </w:r>
            <w:r w:rsidR="00FE7E97" w:rsidRPr="00FE7E97">
              <w:rPr>
                <w:rFonts w:ascii="Browallia New" w:eastAsia="Arial Unicode MS" w:hAnsi="Browallia New" w:cs="Browallia New"/>
              </w:rPr>
              <w:t>2</w:t>
            </w:r>
            <w:r w:rsidRPr="00EF5AB7">
              <w:rPr>
                <w:rFonts w:ascii="Browallia New" w:eastAsia="Arial Unicode MS" w:hAnsi="Browallia New" w:cs="Browallia New"/>
              </w:rPr>
              <w:t xml:space="preserve"> </w:t>
            </w:r>
            <w:r w:rsidRPr="00EF5AB7">
              <w:rPr>
                <w:rFonts w:ascii="Browallia New" w:eastAsia="Arial Unicode MS" w:hAnsi="Browallia New" w:cs="Browallia New"/>
                <w:cs/>
              </w:rPr>
              <w:t>จำกัด</w:t>
            </w:r>
          </w:p>
        </w:tc>
        <w:tc>
          <w:tcPr>
            <w:tcW w:w="3690" w:type="dxa"/>
          </w:tcPr>
          <w:p w:rsidR="00CC5990" w:rsidRDefault="00CC5990" w:rsidP="002B1862">
            <w:pPr>
              <w:spacing w:line="240" w:lineRule="auto"/>
              <w:ind w:left="180" w:hanging="142"/>
              <w:rPr>
                <w:rFonts w:ascii="Browallia New" w:eastAsia="Arial Unicode MS" w:hAnsi="Browallia New" w:cs="Browallia New"/>
              </w:rPr>
            </w:pPr>
            <w:r w:rsidRPr="00EF5AB7">
              <w:rPr>
                <w:rFonts w:ascii="Browallia New" w:eastAsia="Arial Unicode MS" w:hAnsi="Browallia New" w:cs="Browallia New"/>
                <w:cs/>
              </w:rPr>
              <w:t>ผลิตและจำหน่ายกระแสไฟฟ้าจากพลังงานลม</w:t>
            </w:r>
          </w:p>
          <w:p w:rsidR="00CD2155" w:rsidRPr="00EF5AB7" w:rsidRDefault="00CD2155" w:rsidP="002B1862">
            <w:pPr>
              <w:spacing w:line="240" w:lineRule="auto"/>
              <w:ind w:left="180" w:hanging="142"/>
              <w:rPr>
                <w:rFonts w:ascii="Browallia New" w:eastAsia="Arial Unicode MS" w:hAnsi="Browallia New" w:cs="Browallia New"/>
                <w:cs/>
              </w:rPr>
            </w:pPr>
            <w:r w:rsidRPr="00EF5AB7">
              <w:rPr>
                <w:rFonts w:ascii="Browallia New" w:eastAsia="Arial Unicode MS" w:hAnsi="Browallia New" w:cs="Browallia New"/>
              </w:rPr>
              <w:t xml:space="preserve">   </w:t>
            </w:r>
            <w:r w:rsidRPr="00EF5AB7">
              <w:rPr>
                <w:rFonts w:ascii="Browallia New" w:eastAsia="Arial Unicode MS" w:hAnsi="Browallia New" w:cs="Browallia New"/>
                <w:cs/>
              </w:rPr>
              <w:t>(ยังไม่ได้เริ่มดำเนินงานเชิงพาณิชย์)</w:t>
            </w:r>
          </w:p>
        </w:tc>
        <w:tc>
          <w:tcPr>
            <w:tcW w:w="999" w:type="dxa"/>
            <w:shd w:val="clear" w:color="auto" w:fill="FAFAFA"/>
          </w:tcPr>
          <w:p w:rsidR="00CC5990" w:rsidRPr="00EF5AB7" w:rsidRDefault="003201C2" w:rsidP="002B1862">
            <w:pPr>
              <w:pStyle w:val="acctfourfigures"/>
              <w:tabs>
                <w:tab w:val="clear" w:pos="765"/>
                <w:tab w:val="decimal" w:pos="550"/>
              </w:tabs>
              <w:spacing w:line="240" w:lineRule="auto"/>
              <w:ind w:right="-72"/>
              <w:jc w:val="right"/>
              <w:rPr>
                <w:rFonts w:ascii="Browallia New" w:eastAsia="Arial Unicode MS" w:hAnsi="Browallia New" w:cs="Browallia New"/>
                <w:sz w:val="20"/>
                <w:lang w:bidi="th-TH"/>
              </w:rPr>
            </w:pPr>
            <w:r>
              <w:rPr>
                <w:rFonts w:ascii="Browallia New" w:eastAsia="Arial Unicode MS" w:hAnsi="Browallia New" w:cs="Browallia New"/>
                <w:sz w:val="20"/>
                <w:lang w:bidi="th-TH"/>
              </w:rPr>
              <w:t>-</w:t>
            </w:r>
          </w:p>
        </w:tc>
        <w:tc>
          <w:tcPr>
            <w:tcW w:w="990" w:type="dxa"/>
          </w:tcPr>
          <w:p w:rsidR="00CC5990" w:rsidRPr="00EF5AB7" w:rsidRDefault="00CC5990" w:rsidP="002B1862">
            <w:pPr>
              <w:pStyle w:val="acctfourfigures"/>
              <w:tabs>
                <w:tab w:val="clear" w:pos="765"/>
                <w:tab w:val="decimal" w:pos="550"/>
              </w:tabs>
              <w:spacing w:line="240" w:lineRule="auto"/>
              <w:ind w:right="-72"/>
              <w:jc w:val="right"/>
              <w:rPr>
                <w:rFonts w:ascii="Browallia New" w:eastAsia="Arial Unicode MS" w:hAnsi="Browallia New" w:cs="Browallia New"/>
                <w:sz w:val="20"/>
                <w:lang w:bidi="th-TH"/>
              </w:rPr>
            </w:pPr>
            <w:r w:rsidRPr="00EF5AB7">
              <w:rPr>
                <w:rFonts w:ascii="Browallia New" w:eastAsia="Arial Unicode MS" w:hAnsi="Browallia New" w:cs="Browallia New"/>
                <w:sz w:val="20"/>
                <w:lang w:bidi="th-TH"/>
              </w:rPr>
              <w:t>-</w:t>
            </w:r>
          </w:p>
        </w:tc>
        <w:tc>
          <w:tcPr>
            <w:tcW w:w="1008" w:type="dxa"/>
            <w:shd w:val="clear" w:color="auto" w:fill="FAFAFA"/>
          </w:tcPr>
          <w:p w:rsidR="00CC5990" w:rsidRPr="00EF5AB7" w:rsidRDefault="0048786E" w:rsidP="002B1862">
            <w:pPr>
              <w:tabs>
                <w:tab w:val="decimal" w:pos="414"/>
              </w:tabs>
              <w:spacing w:line="240" w:lineRule="auto"/>
              <w:ind w:left="-108" w:right="-72"/>
              <w:jc w:val="right"/>
              <w:rPr>
                <w:rFonts w:ascii="Browallia New" w:eastAsia="Arial Unicode MS" w:hAnsi="Browallia New" w:cs="Browallia New"/>
                <w:lang w:val="en-US"/>
              </w:rPr>
            </w:pPr>
            <w:r>
              <w:rPr>
                <w:rFonts w:ascii="Browallia New" w:eastAsia="Arial Unicode MS" w:hAnsi="Browallia New" w:cs="Browallia New"/>
                <w:lang w:val="en-US"/>
              </w:rPr>
              <w:t>99.99</w:t>
            </w:r>
          </w:p>
        </w:tc>
        <w:tc>
          <w:tcPr>
            <w:tcW w:w="1008" w:type="dxa"/>
          </w:tcPr>
          <w:p w:rsidR="00CC5990" w:rsidRPr="00EF5AB7" w:rsidRDefault="00FE7E97" w:rsidP="002B1862">
            <w:pPr>
              <w:tabs>
                <w:tab w:val="decimal" w:pos="414"/>
              </w:tabs>
              <w:spacing w:line="240" w:lineRule="auto"/>
              <w:ind w:left="-108" w:right="-72"/>
              <w:jc w:val="right"/>
              <w:rPr>
                <w:rFonts w:ascii="Browallia New" w:eastAsia="Arial Unicode MS" w:hAnsi="Browallia New" w:cs="Browallia New"/>
                <w:lang w:val="en-US"/>
              </w:rPr>
            </w:pPr>
            <w:r w:rsidRPr="00FE7E97">
              <w:rPr>
                <w:rFonts w:ascii="Browallia New" w:eastAsia="Arial Unicode MS" w:hAnsi="Browallia New" w:cs="Browallia New"/>
              </w:rPr>
              <w:t>99</w:t>
            </w:r>
            <w:r w:rsidR="00CC5990" w:rsidRPr="00EF5AB7">
              <w:rPr>
                <w:rFonts w:ascii="Browallia New" w:eastAsia="Arial Unicode MS" w:hAnsi="Browallia New" w:cs="Browallia New"/>
                <w:lang w:val="en-US"/>
              </w:rPr>
              <w:t>.</w:t>
            </w:r>
            <w:r w:rsidRPr="00FE7E97">
              <w:rPr>
                <w:rFonts w:ascii="Browallia New" w:eastAsia="Arial Unicode MS" w:hAnsi="Browallia New" w:cs="Browallia New"/>
              </w:rPr>
              <w:t>99</w:t>
            </w:r>
          </w:p>
        </w:tc>
        <w:tc>
          <w:tcPr>
            <w:tcW w:w="975" w:type="dxa"/>
            <w:shd w:val="clear" w:color="auto" w:fill="FAFAFA"/>
          </w:tcPr>
          <w:p w:rsidR="00CC5990" w:rsidRPr="00EF5AB7" w:rsidRDefault="0048786E" w:rsidP="002B1862">
            <w:pPr>
              <w:spacing w:line="240" w:lineRule="auto"/>
              <w:ind w:left="-122" w:right="-72"/>
              <w:jc w:val="right"/>
              <w:rPr>
                <w:rFonts w:ascii="Browallia New" w:eastAsia="Arial Unicode MS" w:hAnsi="Browallia New" w:cs="Browallia New"/>
                <w:lang w:val="en-US"/>
              </w:rPr>
            </w:pPr>
            <w:r>
              <w:rPr>
                <w:rFonts w:ascii="Browallia New" w:eastAsia="Arial Unicode MS" w:hAnsi="Browallia New" w:cs="Browallia New"/>
                <w:lang w:val="en-US"/>
              </w:rPr>
              <w:t>-</w:t>
            </w:r>
          </w:p>
        </w:tc>
        <w:tc>
          <w:tcPr>
            <w:tcW w:w="990" w:type="dxa"/>
          </w:tcPr>
          <w:p w:rsidR="00CC5990" w:rsidRPr="00EF5AB7" w:rsidRDefault="00CC5990" w:rsidP="002B1862">
            <w:pPr>
              <w:spacing w:line="240" w:lineRule="auto"/>
              <w:ind w:left="-122" w:right="-72"/>
              <w:jc w:val="right"/>
              <w:rPr>
                <w:rFonts w:ascii="Browallia New" w:eastAsia="Arial Unicode MS" w:hAnsi="Browallia New" w:cs="Browallia New"/>
                <w:lang w:val="en-US"/>
              </w:rPr>
            </w:pPr>
            <w:r w:rsidRPr="00EF5AB7">
              <w:rPr>
                <w:rFonts w:ascii="Browallia New" w:eastAsia="Arial Unicode MS" w:hAnsi="Browallia New" w:cs="Browallia New"/>
                <w:lang w:val="en-US"/>
              </w:rPr>
              <w:t>-</w:t>
            </w:r>
          </w:p>
        </w:tc>
        <w:tc>
          <w:tcPr>
            <w:tcW w:w="1008" w:type="dxa"/>
            <w:shd w:val="clear" w:color="auto" w:fill="FAFAFA"/>
          </w:tcPr>
          <w:p w:rsidR="00CC5990" w:rsidRPr="00EF5AB7" w:rsidRDefault="0048786E" w:rsidP="002B1862">
            <w:pPr>
              <w:spacing w:line="240" w:lineRule="auto"/>
              <w:ind w:left="-122" w:right="-72"/>
              <w:jc w:val="right"/>
              <w:rPr>
                <w:rFonts w:ascii="Browallia New" w:eastAsia="Arial Unicode MS" w:hAnsi="Browallia New" w:cs="Browallia New"/>
                <w:lang w:val="en-US"/>
              </w:rPr>
            </w:pPr>
            <w:r>
              <w:rPr>
                <w:rFonts w:ascii="Browallia New" w:eastAsia="Arial Unicode MS" w:hAnsi="Browallia New" w:cs="Browallia New"/>
                <w:lang w:val="en-US"/>
              </w:rPr>
              <w:t>-</w:t>
            </w:r>
          </w:p>
        </w:tc>
        <w:tc>
          <w:tcPr>
            <w:tcW w:w="1008" w:type="dxa"/>
          </w:tcPr>
          <w:p w:rsidR="00CC5990" w:rsidRPr="00EF5AB7" w:rsidRDefault="00CC5990" w:rsidP="002B1862">
            <w:pPr>
              <w:spacing w:line="240" w:lineRule="auto"/>
              <w:ind w:left="-122" w:right="-72"/>
              <w:jc w:val="right"/>
              <w:rPr>
                <w:rFonts w:ascii="Browallia New" w:eastAsia="Arial Unicode MS" w:hAnsi="Browallia New" w:cs="Browallia New"/>
                <w:lang w:val="en-US"/>
              </w:rPr>
            </w:pPr>
            <w:r w:rsidRPr="00EF5AB7">
              <w:rPr>
                <w:rFonts w:ascii="Browallia New" w:eastAsia="Arial Unicode MS" w:hAnsi="Browallia New" w:cs="Browallia New"/>
                <w:lang w:val="en-US"/>
              </w:rPr>
              <w:t>-</w:t>
            </w:r>
          </w:p>
        </w:tc>
      </w:tr>
      <w:tr w:rsidR="00CC5990" w:rsidRPr="00EF5AB7" w:rsidTr="00113693">
        <w:trPr>
          <w:gridAfter w:val="1"/>
          <w:wAfter w:w="6" w:type="dxa"/>
          <w:cantSplit/>
          <w:trHeight w:val="270"/>
        </w:trPr>
        <w:tc>
          <w:tcPr>
            <w:tcW w:w="3269" w:type="dxa"/>
          </w:tcPr>
          <w:p w:rsidR="00CC5990" w:rsidRPr="00EF5AB7" w:rsidRDefault="00CC5990" w:rsidP="00113693">
            <w:pPr>
              <w:tabs>
                <w:tab w:val="left" w:pos="862"/>
              </w:tabs>
              <w:spacing w:line="240" w:lineRule="auto"/>
              <w:ind w:left="254"/>
              <w:rPr>
                <w:rFonts w:ascii="Browallia New" w:eastAsia="Arial Unicode MS" w:hAnsi="Browallia New" w:cs="Browallia New"/>
                <w:cs/>
              </w:rPr>
            </w:pPr>
            <w:r w:rsidRPr="00EF5AB7">
              <w:rPr>
                <w:rFonts w:ascii="Browallia New" w:eastAsia="Arial Unicode MS" w:hAnsi="Browallia New" w:cs="Browallia New"/>
                <w:cs/>
              </w:rPr>
              <w:t xml:space="preserve">บริษัท อีเอ วินด์ หาดกังหัน </w:t>
            </w:r>
            <w:r w:rsidR="00FE7E97" w:rsidRPr="00FE7E97">
              <w:rPr>
                <w:rFonts w:ascii="Browallia New" w:eastAsia="Arial Unicode MS" w:hAnsi="Browallia New" w:cs="Browallia New"/>
              </w:rPr>
              <w:t>3</w:t>
            </w:r>
            <w:r w:rsidRPr="00EF5AB7">
              <w:rPr>
                <w:rFonts w:ascii="Browallia New" w:eastAsia="Arial Unicode MS" w:hAnsi="Browallia New" w:cs="Browallia New"/>
              </w:rPr>
              <w:t xml:space="preserve"> </w:t>
            </w:r>
            <w:r w:rsidRPr="00EF5AB7">
              <w:rPr>
                <w:rFonts w:ascii="Browallia New" w:eastAsia="Arial Unicode MS" w:hAnsi="Browallia New" w:cs="Browallia New"/>
                <w:cs/>
              </w:rPr>
              <w:t>จำกัด</w:t>
            </w:r>
          </w:p>
        </w:tc>
        <w:tc>
          <w:tcPr>
            <w:tcW w:w="3690" w:type="dxa"/>
          </w:tcPr>
          <w:p w:rsidR="00CC5990" w:rsidRPr="00EF5AB7" w:rsidRDefault="00CC5990" w:rsidP="002B1862">
            <w:pPr>
              <w:spacing w:line="240" w:lineRule="auto"/>
              <w:ind w:left="180" w:hanging="142"/>
              <w:rPr>
                <w:rFonts w:ascii="Browallia New" w:eastAsia="Arial Unicode MS" w:hAnsi="Browallia New" w:cs="Browallia New"/>
                <w:cs/>
              </w:rPr>
            </w:pPr>
            <w:r w:rsidRPr="00EF5AB7">
              <w:rPr>
                <w:rFonts w:ascii="Browallia New" w:eastAsia="Arial Unicode MS" w:hAnsi="Browallia New" w:cs="Browallia New"/>
                <w:cs/>
              </w:rPr>
              <w:t>ผลิตและจำหน่ายกระแสไฟฟ้าจากพลังงานลม</w:t>
            </w:r>
          </w:p>
        </w:tc>
        <w:tc>
          <w:tcPr>
            <w:tcW w:w="999" w:type="dxa"/>
            <w:shd w:val="clear" w:color="auto" w:fill="FAFAFA"/>
          </w:tcPr>
          <w:p w:rsidR="00CC5990" w:rsidRPr="00EF5AB7" w:rsidRDefault="003201C2" w:rsidP="002B1862">
            <w:pPr>
              <w:pStyle w:val="acctfourfigures"/>
              <w:tabs>
                <w:tab w:val="clear" w:pos="765"/>
                <w:tab w:val="decimal" w:pos="550"/>
              </w:tabs>
              <w:spacing w:line="240" w:lineRule="auto"/>
              <w:ind w:right="-72"/>
              <w:jc w:val="right"/>
              <w:rPr>
                <w:rFonts w:ascii="Browallia New" w:eastAsia="Arial Unicode MS" w:hAnsi="Browallia New" w:cs="Browallia New"/>
                <w:sz w:val="20"/>
                <w:lang w:bidi="th-TH"/>
              </w:rPr>
            </w:pPr>
            <w:r>
              <w:rPr>
                <w:rFonts w:ascii="Browallia New" w:eastAsia="Arial Unicode MS" w:hAnsi="Browallia New" w:cs="Browallia New"/>
                <w:sz w:val="20"/>
                <w:lang w:bidi="th-TH"/>
              </w:rPr>
              <w:t>-</w:t>
            </w:r>
          </w:p>
        </w:tc>
        <w:tc>
          <w:tcPr>
            <w:tcW w:w="990" w:type="dxa"/>
          </w:tcPr>
          <w:p w:rsidR="00CC5990" w:rsidRPr="00EF5AB7" w:rsidRDefault="00CC5990" w:rsidP="002B1862">
            <w:pPr>
              <w:pStyle w:val="acctfourfigures"/>
              <w:tabs>
                <w:tab w:val="clear" w:pos="765"/>
                <w:tab w:val="decimal" w:pos="550"/>
              </w:tabs>
              <w:spacing w:line="240" w:lineRule="auto"/>
              <w:ind w:right="-72"/>
              <w:jc w:val="right"/>
              <w:rPr>
                <w:rFonts w:ascii="Browallia New" w:eastAsia="Arial Unicode MS" w:hAnsi="Browallia New" w:cs="Browallia New"/>
                <w:sz w:val="20"/>
                <w:lang w:bidi="th-TH"/>
              </w:rPr>
            </w:pPr>
            <w:r w:rsidRPr="00EF5AB7">
              <w:rPr>
                <w:rFonts w:ascii="Browallia New" w:eastAsia="Arial Unicode MS" w:hAnsi="Browallia New" w:cs="Browallia New"/>
                <w:sz w:val="20"/>
                <w:lang w:bidi="th-TH"/>
              </w:rPr>
              <w:t>-</w:t>
            </w:r>
          </w:p>
        </w:tc>
        <w:tc>
          <w:tcPr>
            <w:tcW w:w="1008" w:type="dxa"/>
            <w:shd w:val="clear" w:color="auto" w:fill="FAFAFA"/>
          </w:tcPr>
          <w:p w:rsidR="00CC5990" w:rsidRPr="00EF5AB7" w:rsidRDefault="0048786E" w:rsidP="002B1862">
            <w:pPr>
              <w:tabs>
                <w:tab w:val="decimal" w:pos="414"/>
              </w:tabs>
              <w:spacing w:line="240" w:lineRule="auto"/>
              <w:ind w:left="-108" w:right="-72"/>
              <w:jc w:val="right"/>
              <w:rPr>
                <w:rFonts w:ascii="Browallia New" w:eastAsia="Arial Unicode MS" w:hAnsi="Browallia New" w:cs="Browallia New"/>
                <w:lang w:val="en-US"/>
              </w:rPr>
            </w:pPr>
            <w:r>
              <w:rPr>
                <w:rFonts w:ascii="Browallia New" w:eastAsia="Arial Unicode MS" w:hAnsi="Browallia New" w:cs="Browallia New"/>
                <w:lang w:val="en-US"/>
              </w:rPr>
              <w:t>99.99</w:t>
            </w:r>
          </w:p>
        </w:tc>
        <w:tc>
          <w:tcPr>
            <w:tcW w:w="1008" w:type="dxa"/>
          </w:tcPr>
          <w:p w:rsidR="00CC5990" w:rsidRPr="00EF5AB7" w:rsidRDefault="00FE7E97" w:rsidP="002B1862">
            <w:pPr>
              <w:tabs>
                <w:tab w:val="decimal" w:pos="414"/>
              </w:tabs>
              <w:spacing w:line="240" w:lineRule="auto"/>
              <w:ind w:left="-108" w:right="-72"/>
              <w:jc w:val="right"/>
              <w:rPr>
                <w:rFonts w:ascii="Browallia New" w:eastAsia="Arial Unicode MS" w:hAnsi="Browallia New" w:cs="Browallia New"/>
                <w:lang w:val="en-US"/>
              </w:rPr>
            </w:pPr>
            <w:r w:rsidRPr="00FE7E97">
              <w:rPr>
                <w:rFonts w:ascii="Browallia New" w:eastAsia="Arial Unicode MS" w:hAnsi="Browallia New" w:cs="Browallia New"/>
              </w:rPr>
              <w:t>99</w:t>
            </w:r>
            <w:r w:rsidR="00CC5990" w:rsidRPr="00EF5AB7">
              <w:rPr>
                <w:rFonts w:ascii="Browallia New" w:eastAsia="Arial Unicode MS" w:hAnsi="Browallia New" w:cs="Browallia New"/>
                <w:lang w:val="en-US"/>
              </w:rPr>
              <w:t>.</w:t>
            </w:r>
            <w:r w:rsidRPr="00FE7E97">
              <w:rPr>
                <w:rFonts w:ascii="Browallia New" w:eastAsia="Arial Unicode MS" w:hAnsi="Browallia New" w:cs="Browallia New"/>
              </w:rPr>
              <w:t>99</w:t>
            </w:r>
          </w:p>
        </w:tc>
        <w:tc>
          <w:tcPr>
            <w:tcW w:w="975" w:type="dxa"/>
            <w:shd w:val="clear" w:color="auto" w:fill="FAFAFA"/>
          </w:tcPr>
          <w:p w:rsidR="00CC5990" w:rsidRPr="00EF5AB7" w:rsidRDefault="0048786E" w:rsidP="002B1862">
            <w:pPr>
              <w:spacing w:line="240" w:lineRule="auto"/>
              <w:ind w:left="-122" w:right="-72"/>
              <w:jc w:val="right"/>
              <w:rPr>
                <w:rFonts w:ascii="Browallia New" w:eastAsia="Arial Unicode MS" w:hAnsi="Browallia New" w:cs="Browallia New"/>
                <w:lang w:val="en-US"/>
              </w:rPr>
            </w:pPr>
            <w:r>
              <w:rPr>
                <w:rFonts w:ascii="Browallia New" w:eastAsia="Arial Unicode MS" w:hAnsi="Browallia New" w:cs="Browallia New"/>
                <w:lang w:val="en-US"/>
              </w:rPr>
              <w:t>-</w:t>
            </w:r>
          </w:p>
        </w:tc>
        <w:tc>
          <w:tcPr>
            <w:tcW w:w="990" w:type="dxa"/>
          </w:tcPr>
          <w:p w:rsidR="00CC5990" w:rsidRPr="00EF5AB7" w:rsidRDefault="00CC5990" w:rsidP="002B1862">
            <w:pPr>
              <w:spacing w:line="240" w:lineRule="auto"/>
              <w:ind w:left="-122" w:right="-72"/>
              <w:jc w:val="right"/>
              <w:rPr>
                <w:rFonts w:ascii="Browallia New" w:eastAsia="Arial Unicode MS" w:hAnsi="Browallia New" w:cs="Browallia New"/>
                <w:lang w:val="en-US"/>
              </w:rPr>
            </w:pPr>
            <w:r w:rsidRPr="00EF5AB7">
              <w:rPr>
                <w:rFonts w:ascii="Browallia New" w:eastAsia="Arial Unicode MS" w:hAnsi="Browallia New" w:cs="Browallia New"/>
                <w:lang w:val="en-US"/>
              </w:rPr>
              <w:t>-</w:t>
            </w:r>
          </w:p>
        </w:tc>
        <w:tc>
          <w:tcPr>
            <w:tcW w:w="1008" w:type="dxa"/>
            <w:shd w:val="clear" w:color="auto" w:fill="FAFAFA"/>
          </w:tcPr>
          <w:p w:rsidR="00CC5990" w:rsidRPr="00EF5AB7" w:rsidRDefault="0048786E" w:rsidP="002B1862">
            <w:pPr>
              <w:spacing w:line="240" w:lineRule="auto"/>
              <w:ind w:left="-122" w:right="-72"/>
              <w:jc w:val="right"/>
              <w:rPr>
                <w:rFonts w:ascii="Browallia New" w:eastAsia="Arial Unicode MS" w:hAnsi="Browallia New" w:cs="Browallia New"/>
                <w:lang w:val="en-US"/>
              </w:rPr>
            </w:pPr>
            <w:r>
              <w:rPr>
                <w:rFonts w:ascii="Browallia New" w:eastAsia="Arial Unicode MS" w:hAnsi="Browallia New" w:cs="Browallia New"/>
                <w:lang w:val="en-US"/>
              </w:rPr>
              <w:t>-</w:t>
            </w:r>
          </w:p>
        </w:tc>
        <w:tc>
          <w:tcPr>
            <w:tcW w:w="1008" w:type="dxa"/>
          </w:tcPr>
          <w:p w:rsidR="00CC5990" w:rsidRPr="00EF5AB7" w:rsidRDefault="00CC5990" w:rsidP="002B1862">
            <w:pPr>
              <w:spacing w:line="240" w:lineRule="auto"/>
              <w:ind w:left="-122" w:right="-72"/>
              <w:jc w:val="right"/>
              <w:rPr>
                <w:rFonts w:ascii="Browallia New" w:eastAsia="Arial Unicode MS" w:hAnsi="Browallia New" w:cs="Browallia New"/>
                <w:lang w:val="en-US"/>
              </w:rPr>
            </w:pPr>
            <w:r w:rsidRPr="00EF5AB7">
              <w:rPr>
                <w:rFonts w:ascii="Browallia New" w:eastAsia="Arial Unicode MS" w:hAnsi="Browallia New" w:cs="Browallia New"/>
                <w:lang w:val="en-US"/>
              </w:rPr>
              <w:t>-</w:t>
            </w:r>
          </w:p>
        </w:tc>
      </w:tr>
      <w:tr w:rsidR="00CC5990" w:rsidRPr="00EF5AB7" w:rsidTr="00113693">
        <w:trPr>
          <w:gridAfter w:val="1"/>
          <w:wAfter w:w="6" w:type="dxa"/>
          <w:cantSplit/>
          <w:trHeight w:val="270"/>
        </w:trPr>
        <w:tc>
          <w:tcPr>
            <w:tcW w:w="3269" w:type="dxa"/>
          </w:tcPr>
          <w:p w:rsidR="00CC5990" w:rsidRPr="00EF5AB7" w:rsidRDefault="00CC5990" w:rsidP="00113693">
            <w:pPr>
              <w:tabs>
                <w:tab w:val="left" w:pos="862"/>
              </w:tabs>
              <w:spacing w:line="240" w:lineRule="auto"/>
              <w:ind w:left="254"/>
              <w:rPr>
                <w:rFonts w:ascii="Browallia New" w:eastAsia="Arial Unicode MS" w:hAnsi="Browallia New" w:cs="Browallia New"/>
              </w:rPr>
            </w:pPr>
            <w:r w:rsidRPr="00EF5AB7">
              <w:rPr>
                <w:rFonts w:ascii="Browallia New" w:eastAsia="Arial Unicode MS" w:hAnsi="Browallia New" w:cs="Browallia New"/>
                <w:cs/>
              </w:rPr>
              <w:t>บริษัท อีเอ โซล่า</w:t>
            </w:r>
            <w:r w:rsidRPr="00EF5AB7">
              <w:rPr>
                <w:rFonts w:ascii="Browallia New" w:eastAsia="Arial Unicode MS" w:hAnsi="Browallia New" w:cs="Browallia New"/>
              </w:rPr>
              <w:t xml:space="preserve"> </w:t>
            </w:r>
            <w:r w:rsidRPr="00EF5AB7">
              <w:rPr>
                <w:rFonts w:ascii="Browallia New" w:eastAsia="Arial Unicode MS" w:hAnsi="Browallia New" w:cs="Browallia New"/>
                <w:cs/>
              </w:rPr>
              <w:t>ลำปาง จำกัด</w:t>
            </w:r>
          </w:p>
        </w:tc>
        <w:tc>
          <w:tcPr>
            <w:tcW w:w="3690" w:type="dxa"/>
          </w:tcPr>
          <w:p w:rsidR="00CC5990" w:rsidRPr="00EF5AB7" w:rsidRDefault="00CC5990" w:rsidP="002B1862">
            <w:pPr>
              <w:spacing w:line="240" w:lineRule="auto"/>
              <w:ind w:left="180" w:hanging="142"/>
              <w:rPr>
                <w:rFonts w:ascii="Browallia New" w:eastAsia="Arial Unicode MS" w:hAnsi="Browallia New" w:cs="Browallia New"/>
                <w:cs/>
              </w:rPr>
            </w:pPr>
            <w:r w:rsidRPr="00EF5AB7">
              <w:rPr>
                <w:rFonts w:ascii="Browallia New" w:eastAsia="Arial Unicode MS" w:hAnsi="Browallia New" w:cs="Browallia New"/>
                <w:cs/>
              </w:rPr>
              <w:t>ผลิตและจำหน่ายกระแสไฟฟ้าจากพลังงานแสงอาทิตย์</w:t>
            </w:r>
            <w:r w:rsidRPr="00EF5AB7">
              <w:rPr>
                <w:rFonts w:ascii="Browallia New" w:eastAsia="Arial Unicode MS" w:hAnsi="Browallia New" w:cs="Browallia New"/>
                <w:spacing w:val="-6"/>
                <w:cs/>
              </w:rPr>
              <w:t xml:space="preserve"> </w:t>
            </w:r>
          </w:p>
        </w:tc>
        <w:tc>
          <w:tcPr>
            <w:tcW w:w="999" w:type="dxa"/>
            <w:shd w:val="clear" w:color="auto" w:fill="FAFAFA"/>
          </w:tcPr>
          <w:p w:rsidR="00CC5990" w:rsidRPr="00EF5AB7" w:rsidRDefault="003201C2" w:rsidP="002B1862">
            <w:pPr>
              <w:pStyle w:val="acctfourfigures"/>
              <w:tabs>
                <w:tab w:val="clear" w:pos="765"/>
                <w:tab w:val="decimal" w:pos="550"/>
              </w:tabs>
              <w:spacing w:line="240" w:lineRule="auto"/>
              <w:ind w:right="-72"/>
              <w:jc w:val="right"/>
              <w:rPr>
                <w:rFonts w:ascii="Browallia New" w:eastAsia="Arial Unicode MS" w:hAnsi="Browallia New" w:cs="Browallia New"/>
                <w:sz w:val="20"/>
                <w:lang w:bidi="th-TH"/>
              </w:rPr>
            </w:pPr>
            <w:r>
              <w:rPr>
                <w:rFonts w:ascii="Browallia New" w:eastAsia="Arial Unicode MS" w:hAnsi="Browallia New" w:cs="Browallia New"/>
                <w:sz w:val="20"/>
                <w:lang w:bidi="th-TH"/>
              </w:rPr>
              <w:t>-</w:t>
            </w:r>
          </w:p>
        </w:tc>
        <w:tc>
          <w:tcPr>
            <w:tcW w:w="990" w:type="dxa"/>
          </w:tcPr>
          <w:p w:rsidR="00CC5990" w:rsidRPr="00EF5AB7" w:rsidRDefault="00CC5990" w:rsidP="002B1862">
            <w:pPr>
              <w:pStyle w:val="acctfourfigures"/>
              <w:tabs>
                <w:tab w:val="clear" w:pos="765"/>
                <w:tab w:val="decimal" w:pos="550"/>
              </w:tabs>
              <w:spacing w:line="240" w:lineRule="auto"/>
              <w:ind w:right="-72"/>
              <w:jc w:val="right"/>
              <w:rPr>
                <w:rFonts w:ascii="Browallia New" w:eastAsia="Arial Unicode MS" w:hAnsi="Browallia New" w:cs="Browallia New"/>
                <w:sz w:val="20"/>
                <w:lang w:bidi="th-TH"/>
              </w:rPr>
            </w:pPr>
            <w:r w:rsidRPr="00EF5AB7">
              <w:rPr>
                <w:rFonts w:ascii="Browallia New" w:eastAsia="Arial Unicode MS" w:hAnsi="Browallia New" w:cs="Browallia New"/>
                <w:sz w:val="20"/>
                <w:lang w:bidi="th-TH"/>
              </w:rPr>
              <w:t>-</w:t>
            </w:r>
          </w:p>
        </w:tc>
        <w:tc>
          <w:tcPr>
            <w:tcW w:w="1008" w:type="dxa"/>
            <w:shd w:val="clear" w:color="auto" w:fill="FAFAFA"/>
          </w:tcPr>
          <w:p w:rsidR="00CC5990" w:rsidRPr="00EF5AB7" w:rsidRDefault="0048786E" w:rsidP="002B1862">
            <w:pPr>
              <w:tabs>
                <w:tab w:val="decimal" w:pos="414"/>
              </w:tabs>
              <w:spacing w:line="240" w:lineRule="auto"/>
              <w:ind w:left="-108" w:right="-72"/>
              <w:jc w:val="right"/>
              <w:rPr>
                <w:rFonts w:ascii="Browallia New" w:eastAsia="Arial Unicode MS" w:hAnsi="Browallia New" w:cs="Browallia New"/>
                <w:lang w:val="en-US"/>
              </w:rPr>
            </w:pPr>
            <w:r>
              <w:rPr>
                <w:rFonts w:ascii="Browallia New" w:eastAsia="Arial Unicode MS" w:hAnsi="Browallia New" w:cs="Browallia New"/>
                <w:lang w:val="en-US"/>
              </w:rPr>
              <w:t>99.99</w:t>
            </w:r>
          </w:p>
        </w:tc>
        <w:tc>
          <w:tcPr>
            <w:tcW w:w="1008" w:type="dxa"/>
          </w:tcPr>
          <w:p w:rsidR="00CC5990" w:rsidRPr="00EF5AB7" w:rsidRDefault="00FE7E97" w:rsidP="002B1862">
            <w:pPr>
              <w:tabs>
                <w:tab w:val="decimal" w:pos="414"/>
              </w:tabs>
              <w:spacing w:line="240" w:lineRule="auto"/>
              <w:ind w:left="-108" w:right="-72"/>
              <w:jc w:val="right"/>
              <w:rPr>
                <w:rFonts w:ascii="Browallia New" w:eastAsia="Arial Unicode MS" w:hAnsi="Browallia New" w:cs="Browallia New"/>
                <w:lang w:val="en-US"/>
              </w:rPr>
            </w:pPr>
            <w:r w:rsidRPr="00FE7E97">
              <w:rPr>
                <w:rFonts w:ascii="Browallia New" w:eastAsia="Arial Unicode MS" w:hAnsi="Browallia New" w:cs="Browallia New"/>
              </w:rPr>
              <w:t>99</w:t>
            </w:r>
            <w:r w:rsidR="00CC5990" w:rsidRPr="00EF5AB7">
              <w:rPr>
                <w:rFonts w:ascii="Browallia New" w:eastAsia="Arial Unicode MS" w:hAnsi="Browallia New" w:cs="Browallia New"/>
                <w:lang w:val="en-US"/>
              </w:rPr>
              <w:t>.</w:t>
            </w:r>
            <w:r w:rsidRPr="00FE7E97">
              <w:rPr>
                <w:rFonts w:ascii="Browallia New" w:eastAsia="Arial Unicode MS" w:hAnsi="Browallia New" w:cs="Browallia New"/>
              </w:rPr>
              <w:t>99</w:t>
            </w:r>
          </w:p>
        </w:tc>
        <w:tc>
          <w:tcPr>
            <w:tcW w:w="975" w:type="dxa"/>
            <w:shd w:val="clear" w:color="auto" w:fill="FAFAFA"/>
          </w:tcPr>
          <w:p w:rsidR="00CC5990" w:rsidRPr="00EF5AB7" w:rsidRDefault="0048786E" w:rsidP="002B1862">
            <w:pPr>
              <w:spacing w:line="240" w:lineRule="auto"/>
              <w:ind w:left="-122" w:right="-72"/>
              <w:jc w:val="right"/>
              <w:rPr>
                <w:rFonts w:ascii="Browallia New" w:eastAsia="Arial Unicode MS" w:hAnsi="Browallia New" w:cs="Browallia New"/>
                <w:lang w:val="en-US"/>
              </w:rPr>
            </w:pPr>
            <w:r>
              <w:rPr>
                <w:rFonts w:ascii="Browallia New" w:eastAsia="Arial Unicode MS" w:hAnsi="Browallia New" w:cs="Browallia New"/>
                <w:lang w:val="en-US"/>
              </w:rPr>
              <w:t>-</w:t>
            </w:r>
          </w:p>
        </w:tc>
        <w:tc>
          <w:tcPr>
            <w:tcW w:w="990" w:type="dxa"/>
          </w:tcPr>
          <w:p w:rsidR="00CC5990" w:rsidRPr="00EF5AB7" w:rsidRDefault="00CC5990" w:rsidP="002B1862">
            <w:pPr>
              <w:spacing w:line="240" w:lineRule="auto"/>
              <w:ind w:left="-122" w:right="-72"/>
              <w:jc w:val="right"/>
              <w:rPr>
                <w:rFonts w:ascii="Browallia New" w:eastAsia="Arial Unicode MS" w:hAnsi="Browallia New" w:cs="Browallia New"/>
                <w:lang w:val="en-US"/>
              </w:rPr>
            </w:pPr>
            <w:r w:rsidRPr="00EF5AB7">
              <w:rPr>
                <w:rFonts w:ascii="Browallia New" w:eastAsia="Arial Unicode MS" w:hAnsi="Browallia New" w:cs="Browallia New"/>
                <w:lang w:val="en-US"/>
              </w:rPr>
              <w:t>-</w:t>
            </w:r>
          </w:p>
        </w:tc>
        <w:tc>
          <w:tcPr>
            <w:tcW w:w="1008" w:type="dxa"/>
            <w:shd w:val="clear" w:color="auto" w:fill="FAFAFA"/>
          </w:tcPr>
          <w:p w:rsidR="00CC5990" w:rsidRPr="00EF5AB7" w:rsidRDefault="0048786E" w:rsidP="002B1862">
            <w:pPr>
              <w:spacing w:line="240" w:lineRule="auto"/>
              <w:ind w:left="-122" w:right="-72"/>
              <w:jc w:val="right"/>
              <w:rPr>
                <w:rFonts w:ascii="Browallia New" w:eastAsia="Arial Unicode MS" w:hAnsi="Browallia New" w:cs="Browallia New"/>
                <w:lang w:val="en-US"/>
              </w:rPr>
            </w:pPr>
            <w:r>
              <w:rPr>
                <w:rFonts w:ascii="Browallia New" w:eastAsia="Arial Unicode MS" w:hAnsi="Browallia New" w:cs="Browallia New"/>
                <w:lang w:val="en-US"/>
              </w:rPr>
              <w:t>-</w:t>
            </w:r>
          </w:p>
        </w:tc>
        <w:tc>
          <w:tcPr>
            <w:tcW w:w="1008" w:type="dxa"/>
          </w:tcPr>
          <w:p w:rsidR="00CC5990" w:rsidRPr="00EF5AB7" w:rsidRDefault="00CC5990" w:rsidP="002B1862">
            <w:pPr>
              <w:spacing w:line="240" w:lineRule="auto"/>
              <w:ind w:left="-122" w:right="-72"/>
              <w:jc w:val="right"/>
              <w:rPr>
                <w:rFonts w:ascii="Browallia New" w:eastAsia="Arial Unicode MS" w:hAnsi="Browallia New" w:cs="Browallia New"/>
                <w:lang w:val="en-US"/>
              </w:rPr>
            </w:pPr>
            <w:r w:rsidRPr="00EF5AB7">
              <w:rPr>
                <w:rFonts w:ascii="Browallia New" w:eastAsia="Arial Unicode MS" w:hAnsi="Browallia New" w:cs="Browallia New"/>
                <w:lang w:val="en-US"/>
              </w:rPr>
              <w:t>-</w:t>
            </w:r>
          </w:p>
        </w:tc>
      </w:tr>
      <w:tr w:rsidR="00CC5990" w:rsidRPr="00EF5AB7" w:rsidTr="00113693">
        <w:trPr>
          <w:gridAfter w:val="1"/>
          <w:wAfter w:w="6" w:type="dxa"/>
          <w:cantSplit/>
          <w:trHeight w:val="270"/>
        </w:trPr>
        <w:tc>
          <w:tcPr>
            <w:tcW w:w="3269" w:type="dxa"/>
          </w:tcPr>
          <w:p w:rsidR="00CC5990" w:rsidRPr="00EF5AB7" w:rsidRDefault="00CC5990" w:rsidP="00113693">
            <w:pPr>
              <w:tabs>
                <w:tab w:val="left" w:pos="862"/>
              </w:tabs>
              <w:spacing w:line="240" w:lineRule="auto"/>
              <w:ind w:left="254"/>
              <w:rPr>
                <w:rFonts w:ascii="Browallia New" w:eastAsia="Arial Unicode MS" w:hAnsi="Browallia New" w:cs="Browallia New"/>
              </w:rPr>
            </w:pPr>
            <w:r w:rsidRPr="00EF5AB7">
              <w:rPr>
                <w:rFonts w:ascii="Browallia New" w:eastAsia="Arial Unicode MS" w:hAnsi="Browallia New" w:cs="Browallia New"/>
                <w:cs/>
              </w:rPr>
              <w:t>บริษัท นายางกลัก พัฒนา จำกัด</w:t>
            </w:r>
          </w:p>
        </w:tc>
        <w:tc>
          <w:tcPr>
            <w:tcW w:w="3690" w:type="dxa"/>
          </w:tcPr>
          <w:p w:rsidR="00CC5990" w:rsidRPr="00EF5AB7" w:rsidRDefault="00CC5990" w:rsidP="002B1862">
            <w:pPr>
              <w:spacing w:line="240" w:lineRule="auto"/>
              <w:ind w:left="180" w:hanging="142"/>
              <w:rPr>
                <w:rFonts w:ascii="Browallia New" w:eastAsia="Arial Unicode MS" w:hAnsi="Browallia New" w:cs="Browallia New"/>
                <w:cs/>
              </w:rPr>
            </w:pPr>
            <w:r w:rsidRPr="00EF5AB7">
              <w:rPr>
                <w:rFonts w:ascii="Browallia New" w:eastAsia="Arial Unicode MS" w:hAnsi="Browallia New" w:cs="Browallia New"/>
                <w:cs/>
              </w:rPr>
              <w:t>ผลิตและจำหน่ายกระแสไฟฟ้าจากพลังงานลม</w:t>
            </w:r>
          </w:p>
        </w:tc>
        <w:tc>
          <w:tcPr>
            <w:tcW w:w="999" w:type="dxa"/>
            <w:shd w:val="clear" w:color="auto" w:fill="FAFAFA"/>
          </w:tcPr>
          <w:p w:rsidR="00CC5990" w:rsidRPr="00EF5AB7" w:rsidRDefault="003201C2" w:rsidP="002B1862">
            <w:pPr>
              <w:pStyle w:val="acctfourfigures"/>
              <w:tabs>
                <w:tab w:val="clear" w:pos="765"/>
                <w:tab w:val="decimal" w:pos="550"/>
              </w:tabs>
              <w:spacing w:line="240" w:lineRule="auto"/>
              <w:ind w:right="-72"/>
              <w:jc w:val="right"/>
              <w:rPr>
                <w:rFonts w:ascii="Browallia New" w:eastAsia="Arial Unicode MS" w:hAnsi="Browallia New" w:cs="Browallia New"/>
                <w:sz w:val="20"/>
                <w:lang w:bidi="th-TH"/>
              </w:rPr>
            </w:pPr>
            <w:r>
              <w:rPr>
                <w:rFonts w:ascii="Browallia New" w:eastAsia="Arial Unicode MS" w:hAnsi="Browallia New" w:cs="Browallia New"/>
                <w:sz w:val="20"/>
                <w:lang w:bidi="th-TH"/>
              </w:rPr>
              <w:t>-</w:t>
            </w:r>
          </w:p>
        </w:tc>
        <w:tc>
          <w:tcPr>
            <w:tcW w:w="990" w:type="dxa"/>
          </w:tcPr>
          <w:p w:rsidR="00CC5990" w:rsidRPr="00EF5AB7" w:rsidRDefault="00CC5990" w:rsidP="002B1862">
            <w:pPr>
              <w:pStyle w:val="acctfourfigures"/>
              <w:tabs>
                <w:tab w:val="clear" w:pos="765"/>
                <w:tab w:val="decimal" w:pos="550"/>
              </w:tabs>
              <w:spacing w:line="240" w:lineRule="auto"/>
              <w:ind w:right="-72"/>
              <w:jc w:val="right"/>
              <w:rPr>
                <w:rFonts w:ascii="Browallia New" w:eastAsia="Arial Unicode MS" w:hAnsi="Browallia New" w:cs="Browallia New"/>
                <w:sz w:val="20"/>
                <w:lang w:bidi="th-TH"/>
              </w:rPr>
            </w:pPr>
            <w:r w:rsidRPr="00EF5AB7">
              <w:rPr>
                <w:rFonts w:ascii="Browallia New" w:eastAsia="Arial Unicode MS" w:hAnsi="Browallia New" w:cs="Browallia New"/>
                <w:sz w:val="20"/>
                <w:lang w:bidi="th-TH"/>
              </w:rPr>
              <w:t>-</w:t>
            </w:r>
          </w:p>
        </w:tc>
        <w:tc>
          <w:tcPr>
            <w:tcW w:w="1008" w:type="dxa"/>
            <w:shd w:val="clear" w:color="auto" w:fill="FAFAFA"/>
          </w:tcPr>
          <w:p w:rsidR="00CC5990" w:rsidRPr="00EF5AB7" w:rsidRDefault="0048786E" w:rsidP="002B1862">
            <w:pPr>
              <w:tabs>
                <w:tab w:val="decimal" w:pos="414"/>
              </w:tabs>
              <w:spacing w:line="240" w:lineRule="auto"/>
              <w:ind w:left="-108" w:right="-72"/>
              <w:jc w:val="right"/>
              <w:rPr>
                <w:rFonts w:ascii="Browallia New" w:eastAsia="Arial Unicode MS" w:hAnsi="Browallia New" w:cs="Browallia New"/>
                <w:lang w:val="en-US"/>
              </w:rPr>
            </w:pPr>
            <w:r>
              <w:rPr>
                <w:rFonts w:ascii="Browallia New" w:eastAsia="Arial Unicode MS" w:hAnsi="Browallia New" w:cs="Browallia New"/>
                <w:lang w:val="en-US"/>
              </w:rPr>
              <w:t>99.99</w:t>
            </w:r>
          </w:p>
        </w:tc>
        <w:tc>
          <w:tcPr>
            <w:tcW w:w="1008" w:type="dxa"/>
          </w:tcPr>
          <w:p w:rsidR="00CC5990" w:rsidRPr="00EF5AB7" w:rsidRDefault="00FE7E97" w:rsidP="002B1862">
            <w:pPr>
              <w:tabs>
                <w:tab w:val="decimal" w:pos="414"/>
              </w:tabs>
              <w:spacing w:line="240" w:lineRule="auto"/>
              <w:ind w:left="-108" w:right="-72"/>
              <w:jc w:val="right"/>
              <w:rPr>
                <w:rFonts w:ascii="Browallia New" w:eastAsia="Arial Unicode MS" w:hAnsi="Browallia New" w:cs="Browallia New"/>
                <w:lang w:val="en-US"/>
              </w:rPr>
            </w:pPr>
            <w:r w:rsidRPr="00FE7E97">
              <w:rPr>
                <w:rFonts w:ascii="Browallia New" w:eastAsia="Arial Unicode MS" w:hAnsi="Browallia New" w:cs="Browallia New"/>
              </w:rPr>
              <w:t>99</w:t>
            </w:r>
            <w:r w:rsidR="00CC5990" w:rsidRPr="00EF5AB7">
              <w:rPr>
                <w:rFonts w:ascii="Browallia New" w:eastAsia="Arial Unicode MS" w:hAnsi="Browallia New" w:cs="Browallia New"/>
                <w:lang w:val="en-US"/>
              </w:rPr>
              <w:t>.</w:t>
            </w:r>
            <w:r w:rsidRPr="00FE7E97">
              <w:rPr>
                <w:rFonts w:ascii="Browallia New" w:eastAsia="Arial Unicode MS" w:hAnsi="Browallia New" w:cs="Browallia New"/>
              </w:rPr>
              <w:t>99</w:t>
            </w:r>
          </w:p>
        </w:tc>
        <w:tc>
          <w:tcPr>
            <w:tcW w:w="975" w:type="dxa"/>
            <w:shd w:val="clear" w:color="auto" w:fill="FAFAFA"/>
          </w:tcPr>
          <w:p w:rsidR="00CC5990" w:rsidRPr="00EF5AB7" w:rsidRDefault="0048786E" w:rsidP="002B1862">
            <w:pPr>
              <w:spacing w:line="240" w:lineRule="auto"/>
              <w:ind w:left="-122" w:right="-72"/>
              <w:jc w:val="right"/>
              <w:rPr>
                <w:rFonts w:ascii="Browallia New" w:eastAsia="Arial Unicode MS" w:hAnsi="Browallia New" w:cs="Browallia New"/>
                <w:lang w:val="en-US"/>
              </w:rPr>
            </w:pPr>
            <w:r>
              <w:rPr>
                <w:rFonts w:ascii="Browallia New" w:eastAsia="Arial Unicode MS" w:hAnsi="Browallia New" w:cs="Browallia New"/>
                <w:lang w:val="en-US"/>
              </w:rPr>
              <w:t>-</w:t>
            </w:r>
          </w:p>
        </w:tc>
        <w:tc>
          <w:tcPr>
            <w:tcW w:w="990" w:type="dxa"/>
          </w:tcPr>
          <w:p w:rsidR="00CC5990" w:rsidRPr="00EF5AB7" w:rsidRDefault="00CC5990" w:rsidP="002B1862">
            <w:pPr>
              <w:spacing w:line="240" w:lineRule="auto"/>
              <w:ind w:left="-122" w:right="-72"/>
              <w:jc w:val="right"/>
              <w:rPr>
                <w:rFonts w:ascii="Browallia New" w:eastAsia="Arial Unicode MS" w:hAnsi="Browallia New" w:cs="Browallia New"/>
                <w:lang w:val="en-US"/>
              </w:rPr>
            </w:pPr>
            <w:r w:rsidRPr="00EF5AB7">
              <w:rPr>
                <w:rFonts w:ascii="Browallia New" w:eastAsia="Arial Unicode MS" w:hAnsi="Browallia New" w:cs="Browallia New"/>
                <w:lang w:val="en-US"/>
              </w:rPr>
              <w:t>-</w:t>
            </w:r>
          </w:p>
        </w:tc>
        <w:tc>
          <w:tcPr>
            <w:tcW w:w="1008" w:type="dxa"/>
            <w:shd w:val="clear" w:color="auto" w:fill="FAFAFA"/>
          </w:tcPr>
          <w:p w:rsidR="00CC5990" w:rsidRPr="00EF5AB7" w:rsidRDefault="0048786E" w:rsidP="002B1862">
            <w:pPr>
              <w:spacing w:line="240" w:lineRule="auto"/>
              <w:ind w:left="-122" w:right="-72"/>
              <w:jc w:val="right"/>
              <w:rPr>
                <w:rFonts w:ascii="Browallia New" w:eastAsia="Arial Unicode MS" w:hAnsi="Browallia New" w:cs="Browallia New"/>
                <w:lang w:val="en-US"/>
              </w:rPr>
            </w:pPr>
            <w:r>
              <w:rPr>
                <w:rFonts w:ascii="Browallia New" w:eastAsia="Arial Unicode MS" w:hAnsi="Browallia New" w:cs="Browallia New"/>
                <w:lang w:val="en-US"/>
              </w:rPr>
              <w:t>-</w:t>
            </w:r>
          </w:p>
        </w:tc>
        <w:tc>
          <w:tcPr>
            <w:tcW w:w="1008" w:type="dxa"/>
          </w:tcPr>
          <w:p w:rsidR="00CC5990" w:rsidRPr="00EF5AB7" w:rsidRDefault="00CC5990" w:rsidP="002B1862">
            <w:pPr>
              <w:spacing w:line="240" w:lineRule="auto"/>
              <w:ind w:left="-122" w:right="-72"/>
              <w:jc w:val="right"/>
              <w:rPr>
                <w:rFonts w:ascii="Browallia New" w:eastAsia="Arial Unicode MS" w:hAnsi="Browallia New" w:cs="Browallia New"/>
                <w:lang w:val="en-US"/>
              </w:rPr>
            </w:pPr>
            <w:r w:rsidRPr="00EF5AB7">
              <w:rPr>
                <w:rFonts w:ascii="Browallia New" w:eastAsia="Arial Unicode MS" w:hAnsi="Browallia New" w:cs="Browallia New"/>
                <w:lang w:val="en-US"/>
              </w:rPr>
              <w:t>-</w:t>
            </w:r>
          </w:p>
        </w:tc>
      </w:tr>
      <w:tr w:rsidR="00CC5990" w:rsidRPr="00EF5AB7" w:rsidTr="00113693">
        <w:trPr>
          <w:gridAfter w:val="1"/>
          <w:wAfter w:w="6" w:type="dxa"/>
          <w:cantSplit/>
          <w:trHeight w:val="270"/>
        </w:trPr>
        <w:tc>
          <w:tcPr>
            <w:tcW w:w="3269" w:type="dxa"/>
          </w:tcPr>
          <w:p w:rsidR="00CC5990" w:rsidRPr="00EF5AB7" w:rsidRDefault="00CC5990" w:rsidP="00113693">
            <w:pPr>
              <w:tabs>
                <w:tab w:val="left" w:pos="862"/>
              </w:tabs>
              <w:spacing w:line="240" w:lineRule="auto"/>
              <w:ind w:left="254"/>
              <w:rPr>
                <w:rFonts w:ascii="Browallia New" w:eastAsia="Arial Unicode MS" w:hAnsi="Browallia New" w:cs="Browallia New"/>
              </w:rPr>
            </w:pPr>
            <w:r w:rsidRPr="00EF5AB7">
              <w:rPr>
                <w:rFonts w:ascii="Browallia New" w:eastAsia="Arial Unicode MS" w:hAnsi="Browallia New" w:cs="Browallia New"/>
                <w:cs/>
              </w:rPr>
              <w:t>บริษัท นายางกลัก พลังลม จำกัด</w:t>
            </w:r>
          </w:p>
        </w:tc>
        <w:tc>
          <w:tcPr>
            <w:tcW w:w="3690" w:type="dxa"/>
          </w:tcPr>
          <w:p w:rsidR="00CC5990" w:rsidRPr="00EF5AB7" w:rsidRDefault="00CC5990" w:rsidP="002B1862">
            <w:pPr>
              <w:spacing w:line="240" w:lineRule="auto"/>
              <w:ind w:left="180" w:hanging="142"/>
              <w:rPr>
                <w:rFonts w:ascii="Browallia New" w:eastAsia="Arial Unicode MS" w:hAnsi="Browallia New" w:cs="Browallia New"/>
                <w:cs/>
              </w:rPr>
            </w:pPr>
            <w:r w:rsidRPr="00EF5AB7">
              <w:rPr>
                <w:rFonts w:ascii="Browallia New" w:eastAsia="Arial Unicode MS" w:hAnsi="Browallia New" w:cs="Browallia New"/>
                <w:cs/>
              </w:rPr>
              <w:t>ผลิตและจำหน่ายกระแสไฟฟ้าจากพลังงานลม</w:t>
            </w:r>
          </w:p>
        </w:tc>
        <w:tc>
          <w:tcPr>
            <w:tcW w:w="999" w:type="dxa"/>
            <w:shd w:val="clear" w:color="auto" w:fill="FAFAFA"/>
          </w:tcPr>
          <w:p w:rsidR="00CC5990" w:rsidRPr="00EF5AB7" w:rsidRDefault="003201C2" w:rsidP="002B1862">
            <w:pPr>
              <w:pStyle w:val="acctfourfigures"/>
              <w:tabs>
                <w:tab w:val="clear" w:pos="765"/>
                <w:tab w:val="decimal" w:pos="550"/>
              </w:tabs>
              <w:spacing w:line="240" w:lineRule="auto"/>
              <w:ind w:right="-72"/>
              <w:jc w:val="right"/>
              <w:rPr>
                <w:rFonts w:ascii="Browallia New" w:eastAsia="Arial Unicode MS" w:hAnsi="Browallia New" w:cs="Browallia New"/>
                <w:sz w:val="20"/>
                <w:lang w:bidi="th-TH"/>
              </w:rPr>
            </w:pPr>
            <w:r>
              <w:rPr>
                <w:rFonts w:ascii="Browallia New" w:eastAsia="Arial Unicode MS" w:hAnsi="Browallia New" w:cs="Browallia New"/>
                <w:sz w:val="20"/>
                <w:lang w:bidi="th-TH"/>
              </w:rPr>
              <w:t>-</w:t>
            </w:r>
          </w:p>
        </w:tc>
        <w:tc>
          <w:tcPr>
            <w:tcW w:w="990" w:type="dxa"/>
          </w:tcPr>
          <w:p w:rsidR="00CC5990" w:rsidRPr="00EF5AB7" w:rsidRDefault="00CC5990" w:rsidP="002B1862">
            <w:pPr>
              <w:pStyle w:val="acctfourfigures"/>
              <w:tabs>
                <w:tab w:val="clear" w:pos="765"/>
                <w:tab w:val="decimal" w:pos="550"/>
              </w:tabs>
              <w:spacing w:line="240" w:lineRule="auto"/>
              <w:ind w:right="-72"/>
              <w:jc w:val="right"/>
              <w:rPr>
                <w:rFonts w:ascii="Browallia New" w:eastAsia="Arial Unicode MS" w:hAnsi="Browallia New" w:cs="Browallia New"/>
                <w:sz w:val="20"/>
                <w:lang w:bidi="th-TH"/>
              </w:rPr>
            </w:pPr>
            <w:r w:rsidRPr="00EF5AB7">
              <w:rPr>
                <w:rFonts w:ascii="Browallia New" w:eastAsia="Arial Unicode MS" w:hAnsi="Browallia New" w:cs="Browallia New"/>
                <w:sz w:val="20"/>
                <w:lang w:bidi="th-TH"/>
              </w:rPr>
              <w:t>-</w:t>
            </w:r>
          </w:p>
        </w:tc>
        <w:tc>
          <w:tcPr>
            <w:tcW w:w="1008" w:type="dxa"/>
            <w:shd w:val="clear" w:color="auto" w:fill="FAFAFA"/>
          </w:tcPr>
          <w:p w:rsidR="00CC5990" w:rsidRPr="00EF5AB7" w:rsidRDefault="0048786E" w:rsidP="002B1862">
            <w:pPr>
              <w:tabs>
                <w:tab w:val="decimal" w:pos="414"/>
              </w:tabs>
              <w:spacing w:line="240" w:lineRule="auto"/>
              <w:ind w:left="-108" w:right="-72"/>
              <w:jc w:val="right"/>
              <w:rPr>
                <w:rFonts w:ascii="Browallia New" w:eastAsia="Arial Unicode MS" w:hAnsi="Browallia New" w:cs="Browallia New"/>
                <w:lang w:val="en-US"/>
              </w:rPr>
            </w:pPr>
            <w:r>
              <w:rPr>
                <w:rFonts w:ascii="Browallia New" w:eastAsia="Arial Unicode MS" w:hAnsi="Browallia New" w:cs="Browallia New"/>
                <w:lang w:val="en-US"/>
              </w:rPr>
              <w:t>99.99</w:t>
            </w:r>
          </w:p>
        </w:tc>
        <w:tc>
          <w:tcPr>
            <w:tcW w:w="1008" w:type="dxa"/>
          </w:tcPr>
          <w:p w:rsidR="00CC5990" w:rsidRPr="00EF5AB7" w:rsidRDefault="00FE7E97" w:rsidP="002B1862">
            <w:pPr>
              <w:tabs>
                <w:tab w:val="decimal" w:pos="414"/>
              </w:tabs>
              <w:spacing w:line="240" w:lineRule="auto"/>
              <w:ind w:left="-108" w:right="-72"/>
              <w:jc w:val="right"/>
              <w:rPr>
                <w:rFonts w:ascii="Browallia New" w:eastAsia="Arial Unicode MS" w:hAnsi="Browallia New" w:cs="Browallia New"/>
                <w:lang w:val="en-US"/>
              </w:rPr>
            </w:pPr>
            <w:r w:rsidRPr="00FE7E97">
              <w:rPr>
                <w:rFonts w:ascii="Browallia New" w:eastAsia="Arial Unicode MS" w:hAnsi="Browallia New" w:cs="Browallia New"/>
              </w:rPr>
              <w:t>99</w:t>
            </w:r>
            <w:r w:rsidR="00CC5990" w:rsidRPr="00EF5AB7">
              <w:rPr>
                <w:rFonts w:ascii="Browallia New" w:eastAsia="Arial Unicode MS" w:hAnsi="Browallia New" w:cs="Browallia New"/>
                <w:lang w:val="en-US"/>
              </w:rPr>
              <w:t>.</w:t>
            </w:r>
            <w:r w:rsidRPr="00FE7E97">
              <w:rPr>
                <w:rFonts w:ascii="Browallia New" w:eastAsia="Arial Unicode MS" w:hAnsi="Browallia New" w:cs="Browallia New"/>
              </w:rPr>
              <w:t>99</w:t>
            </w:r>
          </w:p>
        </w:tc>
        <w:tc>
          <w:tcPr>
            <w:tcW w:w="975" w:type="dxa"/>
            <w:shd w:val="clear" w:color="auto" w:fill="FAFAFA"/>
          </w:tcPr>
          <w:p w:rsidR="00CC5990" w:rsidRPr="00EF5AB7" w:rsidRDefault="0048786E" w:rsidP="002B1862">
            <w:pPr>
              <w:spacing w:line="240" w:lineRule="auto"/>
              <w:ind w:left="-122" w:right="-72"/>
              <w:jc w:val="right"/>
              <w:rPr>
                <w:rFonts w:ascii="Browallia New" w:eastAsia="Arial Unicode MS" w:hAnsi="Browallia New" w:cs="Browallia New"/>
                <w:lang w:val="en-US"/>
              </w:rPr>
            </w:pPr>
            <w:r>
              <w:rPr>
                <w:rFonts w:ascii="Browallia New" w:eastAsia="Arial Unicode MS" w:hAnsi="Browallia New" w:cs="Browallia New"/>
                <w:lang w:val="en-US"/>
              </w:rPr>
              <w:t>-</w:t>
            </w:r>
          </w:p>
        </w:tc>
        <w:tc>
          <w:tcPr>
            <w:tcW w:w="990" w:type="dxa"/>
          </w:tcPr>
          <w:p w:rsidR="00CC5990" w:rsidRPr="00EF5AB7" w:rsidRDefault="00CC5990" w:rsidP="002B1862">
            <w:pPr>
              <w:spacing w:line="240" w:lineRule="auto"/>
              <w:ind w:left="-122" w:right="-72"/>
              <w:jc w:val="right"/>
              <w:rPr>
                <w:rFonts w:ascii="Browallia New" w:eastAsia="Arial Unicode MS" w:hAnsi="Browallia New" w:cs="Browallia New"/>
                <w:lang w:val="en-US"/>
              </w:rPr>
            </w:pPr>
            <w:r w:rsidRPr="00EF5AB7">
              <w:rPr>
                <w:rFonts w:ascii="Browallia New" w:eastAsia="Arial Unicode MS" w:hAnsi="Browallia New" w:cs="Browallia New"/>
                <w:lang w:val="en-US"/>
              </w:rPr>
              <w:t>-</w:t>
            </w:r>
          </w:p>
        </w:tc>
        <w:tc>
          <w:tcPr>
            <w:tcW w:w="1008" w:type="dxa"/>
            <w:shd w:val="clear" w:color="auto" w:fill="FAFAFA"/>
          </w:tcPr>
          <w:p w:rsidR="00CC5990" w:rsidRPr="00EF5AB7" w:rsidRDefault="0048786E" w:rsidP="002B1862">
            <w:pPr>
              <w:spacing w:line="240" w:lineRule="auto"/>
              <w:ind w:left="-122" w:right="-72"/>
              <w:jc w:val="right"/>
              <w:rPr>
                <w:rFonts w:ascii="Browallia New" w:eastAsia="Arial Unicode MS" w:hAnsi="Browallia New" w:cs="Browallia New"/>
                <w:lang w:val="en-US"/>
              </w:rPr>
            </w:pPr>
            <w:r>
              <w:rPr>
                <w:rFonts w:ascii="Browallia New" w:eastAsia="Arial Unicode MS" w:hAnsi="Browallia New" w:cs="Browallia New"/>
                <w:lang w:val="en-US"/>
              </w:rPr>
              <w:t>-</w:t>
            </w:r>
          </w:p>
        </w:tc>
        <w:tc>
          <w:tcPr>
            <w:tcW w:w="1008" w:type="dxa"/>
          </w:tcPr>
          <w:p w:rsidR="00CC5990" w:rsidRPr="00EF5AB7" w:rsidRDefault="00CC5990" w:rsidP="002B1862">
            <w:pPr>
              <w:spacing w:line="240" w:lineRule="auto"/>
              <w:ind w:left="-122" w:right="-72"/>
              <w:jc w:val="right"/>
              <w:rPr>
                <w:rFonts w:ascii="Browallia New" w:eastAsia="Arial Unicode MS" w:hAnsi="Browallia New" w:cs="Browallia New"/>
                <w:lang w:val="en-US"/>
              </w:rPr>
            </w:pPr>
            <w:r w:rsidRPr="00EF5AB7">
              <w:rPr>
                <w:rFonts w:ascii="Browallia New" w:eastAsia="Arial Unicode MS" w:hAnsi="Browallia New" w:cs="Browallia New"/>
                <w:lang w:val="en-US"/>
              </w:rPr>
              <w:t>-</w:t>
            </w:r>
          </w:p>
        </w:tc>
      </w:tr>
      <w:tr w:rsidR="00CC5990" w:rsidRPr="00EF5AB7" w:rsidTr="00113693">
        <w:trPr>
          <w:gridAfter w:val="1"/>
          <w:wAfter w:w="6" w:type="dxa"/>
          <w:cantSplit/>
          <w:trHeight w:val="270"/>
        </w:trPr>
        <w:tc>
          <w:tcPr>
            <w:tcW w:w="3269" w:type="dxa"/>
          </w:tcPr>
          <w:p w:rsidR="00CC5990" w:rsidRPr="00EF5AB7" w:rsidRDefault="00CC5990" w:rsidP="00113693">
            <w:pPr>
              <w:tabs>
                <w:tab w:val="left" w:pos="862"/>
              </w:tabs>
              <w:spacing w:line="240" w:lineRule="auto"/>
              <w:ind w:left="254"/>
              <w:rPr>
                <w:rFonts w:ascii="Browallia New" w:eastAsia="Arial Unicode MS" w:hAnsi="Browallia New" w:cs="Browallia New"/>
              </w:rPr>
            </w:pPr>
            <w:r w:rsidRPr="00EF5AB7">
              <w:rPr>
                <w:rFonts w:ascii="Browallia New" w:eastAsia="Arial Unicode MS" w:hAnsi="Browallia New" w:cs="Browallia New"/>
                <w:cs/>
              </w:rPr>
              <w:t>บริษัท เบญจรัตน์ พัฒนา จำกัด</w:t>
            </w:r>
          </w:p>
        </w:tc>
        <w:tc>
          <w:tcPr>
            <w:tcW w:w="3690" w:type="dxa"/>
          </w:tcPr>
          <w:p w:rsidR="00CC5990" w:rsidRPr="00EF5AB7" w:rsidRDefault="00CC5990" w:rsidP="002B1862">
            <w:pPr>
              <w:spacing w:line="240" w:lineRule="auto"/>
              <w:ind w:left="180" w:hanging="142"/>
              <w:rPr>
                <w:rFonts w:ascii="Browallia New" w:eastAsia="Arial Unicode MS" w:hAnsi="Browallia New" w:cs="Browallia New"/>
                <w:cs/>
              </w:rPr>
            </w:pPr>
            <w:r w:rsidRPr="00EF5AB7">
              <w:rPr>
                <w:rFonts w:ascii="Browallia New" w:eastAsia="Arial Unicode MS" w:hAnsi="Browallia New" w:cs="Browallia New"/>
                <w:cs/>
              </w:rPr>
              <w:t>ผลิตและจำหน่ายกระแสไฟฟ้าจากพลังงานลม</w:t>
            </w:r>
          </w:p>
        </w:tc>
        <w:tc>
          <w:tcPr>
            <w:tcW w:w="999" w:type="dxa"/>
            <w:shd w:val="clear" w:color="auto" w:fill="FAFAFA"/>
          </w:tcPr>
          <w:p w:rsidR="00CC5990" w:rsidRPr="00EF5AB7" w:rsidRDefault="003201C2" w:rsidP="002B1862">
            <w:pPr>
              <w:pStyle w:val="acctfourfigures"/>
              <w:tabs>
                <w:tab w:val="clear" w:pos="765"/>
                <w:tab w:val="decimal" w:pos="550"/>
              </w:tabs>
              <w:spacing w:line="240" w:lineRule="auto"/>
              <w:ind w:right="-72"/>
              <w:jc w:val="right"/>
              <w:rPr>
                <w:rFonts w:ascii="Browallia New" w:eastAsia="Arial Unicode MS" w:hAnsi="Browallia New" w:cs="Browallia New"/>
                <w:sz w:val="20"/>
                <w:lang w:bidi="th-TH"/>
              </w:rPr>
            </w:pPr>
            <w:r>
              <w:rPr>
                <w:rFonts w:ascii="Browallia New" w:eastAsia="Arial Unicode MS" w:hAnsi="Browallia New" w:cs="Browallia New"/>
                <w:sz w:val="20"/>
                <w:lang w:bidi="th-TH"/>
              </w:rPr>
              <w:t>-</w:t>
            </w:r>
          </w:p>
        </w:tc>
        <w:tc>
          <w:tcPr>
            <w:tcW w:w="990" w:type="dxa"/>
          </w:tcPr>
          <w:p w:rsidR="00CC5990" w:rsidRPr="00EF5AB7" w:rsidRDefault="00CC5990" w:rsidP="002B1862">
            <w:pPr>
              <w:pStyle w:val="acctfourfigures"/>
              <w:tabs>
                <w:tab w:val="clear" w:pos="765"/>
                <w:tab w:val="decimal" w:pos="550"/>
              </w:tabs>
              <w:spacing w:line="240" w:lineRule="auto"/>
              <w:ind w:right="-72"/>
              <w:jc w:val="right"/>
              <w:rPr>
                <w:rFonts w:ascii="Browallia New" w:eastAsia="Arial Unicode MS" w:hAnsi="Browallia New" w:cs="Browallia New"/>
                <w:sz w:val="20"/>
                <w:lang w:bidi="th-TH"/>
              </w:rPr>
            </w:pPr>
            <w:r w:rsidRPr="00EF5AB7">
              <w:rPr>
                <w:rFonts w:ascii="Browallia New" w:eastAsia="Arial Unicode MS" w:hAnsi="Browallia New" w:cs="Browallia New"/>
                <w:sz w:val="20"/>
                <w:lang w:bidi="th-TH"/>
              </w:rPr>
              <w:t>-</w:t>
            </w:r>
          </w:p>
        </w:tc>
        <w:tc>
          <w:tcPr>
            <w:tcW w:w="1008" w:type="dxa"/>
            <w:shd w:val="clear" w:color="auto" w:fill="FAFAFA"/>
          </w:tcPr>
          <w:p w:rsidR="00CC5990" w:rsidRPr="00EF5AB7" w:rsidRDefault="0048786E" w:rsidP="002B1862">
            <w:pPr>
              <w:tabs>
                <w:tab w:val="decimal" w:pos="414"/>
              </w:tabs>
              <w:spacing w:line="240" w:lineRule="auto"/>
              <w:ind w:left="-108" w:right="-72"/>
              <w:jc w:val="right"/>
              <w:rPr>
                <w:rFonts w:ascii="Browallia New" w:eastAsia="Arial Unicode MS" w:hAnsi="Browallia New" w:cs="Browallia New"/>
                <w:lang w:val="en-US"/>
              </w:rPr>
            </w:pPr>
            <w:r>
              <w:rPr>
                <w:rFonts w:ascii="Browallia New" w:eastAsia="Arial Unicode MS" w:hAnsi="Browallia New" w:cs="Browallia New"/>
                <w:lang w:val="en-US"/>
              </w:rPr>
              <w:t>99.99</w:t>
            </w:r>
          </w:p>
        </w:tc>
        <w:tc>
          <w:tcPr>
            <w:tcW w:w="1008" w:type="dxa"/>
          </w:tcPr>
          <w:p w:rsidR="00CC5990" w:rsidRPr="00EF5AB7" w:rsidRDefault="00FE7E97" w:rsidP="002B1862">
            <w:pPr>
              <w:tabs>
                <w:tab w:val="decimal" w:pos="414"/>
              </w:tabs>
              <w:spacing w:line="240" w:lineRule="auto"/>
              <w:ind w:left="-108" w:right="-72"/>
              <w:jc w:val="right"/>
              <w:rPr>
                <w:rFonts w:ascii="Browallia New" w:eastAsia="Arial Unicode MS" w:hAnsi="Browallia New" w:cs="Browallia New"/>
                <w:lang w:val="en-US"/>
              </w:rPr>
            </w:pPr>
            <w:r w:rsidRPr="00FE7E97">
              <w:rPr>
                <w:rFonts w:ascii="Browallia New" w:eastAsia="Arial Unicode MS" w:hAnsi="Browallia New" w:cs="Browallia New"/>
              </w:rPr>
              <w:t>99</w:t>
            </w:r>
            <w:r w:rsidR="00CC5990" w:rsidRPr="00EF5AB7">
              <w:rPr>
                <w:rFonts w:ascii="Browallia New" w:eastAsia="Arial Unicode MS" w:hAnsi="Browallia New" w:cs="Browallia New"/>
                <w:lang w:val="en-US"/>
              </w:rPr>
              <w:t>.</w:t>
            </w:r>
            <w:r w:rsidRPr="00FE7E97">
              <w:rPr>
                <w:rFonts w:ascii="Browallia New" w:eastAsia="Arial Unicode MS" w:hAnsi="Browallia New" w:cs="Browallia New"/>
              </w:rPr>
              <w:t>99</w:t>
            </w:r>
          </w:p>
        </w:tc>
        <w:tc>
          <w:tcPr>
            <w:tcW w:w="975" w:type="dxa"/>
            <w:shd w:val="clear" w:color="auto" w:fill="FAFAFA"/>
          </w:tcPr>
          <w:p w:rsidR="00CC5990" w:rsidRPr="00EF5AB7" w:rsidRDefault="0048786E" w:rsidP="002B1862">
            <w:pPr>
              <w:spacing w:line="240" w:lineRule="auto"/>
              <w:ind w:left="-122" w:right="-72"/>
              <w:jc w:val="right"/>
              <w:rPr>
                <w:rFonts w:ascii="Browallia New" w:eastAsia="Arial Unicode MS" w:hAnsi="Browallia New" w:cs="Browallia New"/>
                <w:lang w:val="en-US"/>
              </w:rPr>
            </w:pPr>
            <w:r>
              <w:rPr>
                <w:rFonts w:ascii="Browallia New" w:eastAsia="Arial Unicode MS" w:hAnsi="Browallia New" w:cs="Browallia New"/>
                <w:lang w:val="en-US"/>
              </w:rPr>
              <w:t>-</w:t>
            </w:r>
          </w:p>
        </w:tc>
        <w:tc>
          <w:tcPr>
            <w:tcW w:w="990" w:type="dxa"/>
          </w:tcPr>
          <w:p w:rsidR="00CC5990" w:rsidRPr="00EF5AB7" w:rsidRDefault="00CC5990" w:rsidP="002B1862">
            <w:pPr>
              <w:spacing w:line="240" w:lineRule="auto"/>
              <w:ind w:left="-122" w:right="-72"/>
              <w:jc w:val="right"/>
              <w:rPr>
                <w:rFonts w:ascii="Browallia New" w:eastAsia="Arial Unicode MS" w:hAnsi="Browallia New" w:cs="Browallia New"/>
                <w:lang w:val="en-US"/>
              </w:rPr>
            </w:pPr>
            <w:r w:rsidRPr="00EF5AB7">
              <w:rPr>
                <w:rFonts w:ascii="Browallia New" w:eastAsia="Arial Unicode MS" w:hAnsi="Browallia New" w:cs="Browallia New"/>
                <w:lang w:val="en-US"/>
              </w:rPr>
              <w:t>-</w:t>
            </w:r>
          </w:p>
        </w:tc>
        <w:tc>
          <w:tcPr>
            <w:tcW w:w="1008" w:type="dxa"/>
            <w:shd w:val="clear" w:color="auto" w:fill="FAFAFA"/>
          </w:tcPr>
          <w:p w:rsidR="00CC5990" w:rsidRPr="00EF5AB7" w:rsidRDefault="0048786E" w:rsidP="002B1862">
            <w:pPr>
              <w:spacing w:line="240" w:lineRule="auto"/>
              <w:ind w:left="-122" w:right="-72"/>
              <w:jc w:val="right"/>
              <w:rPr>
                <w:rFonts w:ascii="Browallia New" w:eastAsia="Arial Unicode MS" w:hAnsi="Browallia New" w:cs="Browallia New"/>
                <w:lang w:val="en-US"/>
              </w:rPr>
            </w:pPr>
            <w:r>
              <w:rPr>
                <w:rFonts w:ascii="Browallia New" w:eastAsia="Arial Unicode MS" w:hAnsi="Browallia New" w:cs="Browallia New"/>
                <w:lang w:val="en-US"/>
              </w:rPr>
              <w:t>-</w:t>
            </w:r>
          </w:p>
        </w:tc>
        <w:tc>
          <w:tcPr>
            <w:tcW w:w="1008" w:type="dxa"/>
          </w:tcPr>
          <w:p w:rsidR="00CC5990" w:rsidRPr="00EF5AB7" w:rsidRDefault="00CC5990" w:rsidP="002B1862">
            <w:pPr>
              <w:spacing w:line="240" w:lineRule="auto"/>
              <w:ind w:left="-122" w:right="-72"/>
              <w:jc w:val="right"/>
              <w:rPr>
                <w:rFonts w:ascii="Browallia New" w:eastAsia="Arial Unicode MS" w:hAnsi="Browallia New" w:cs="Browallia New"/>
                <w:lang w:val="en-US"/>
              </w:rPr>
            </w:pPr>
            <w:r w:rsidRPr="00EF5AB7">
              <w:rPr>
                <w:rFonts w:ascii="Browallia New" w:eastAsia="Arial Unicode MS" w:hAnsi="Browallia New" w:cs="Browallia New"/>
                <w:lang w:val="en-US"/>
              </w:rPr>
              <w:t>-</w:t>
            </w:r>
          </w:p>
        </w:tc>
      </w:tr>
      <w:tr w:rsidR="00CC5990" w:rsidRPr="00EF5AB7" w:rsidTr="00113693">
        <w:trPr>
          <w:gridAfter w:val="1"/>
          <w:wAfter w:w="6" w:type="dxa"/>
          <w:cantSplit/>
          <w:trHeight w:val="270"/>
        </w:trPr>
        <w:tc>
          <w:tcPr>
            <w:tcW w:w="3269" w:type="dxa"/>
          </w:tcPr>
          <w:p w:rsidR="00CC5990" w:rsidRPr="00EF5AB7" w:rsidRDefault="00CC5990" w:rsidP="00113693">
            <w:pPr>
              <w:tabs>
                <w:tab w:val="left" w:pos="862"/>
              </w:tabs>
              <w:spacing w:line="240" w:lineRule="auto"/>
              <w:ind w:left="254"/>
              <w:rPr>
                <w:rFonts w:ascii="Browallia New" w:eastAsia="Arial Unicode MS" w:hAnsi="Browallia New" w:cs="Browallia New"/>
              </w:rPr>
            </w:pPr>
            <w:r w:rsidRPr="00EF5AB7">
              <w:rPr>
                <w:rFonts w:ascii="Browallia New" w:eastAsia="Arial Unicode MS" w:hAnsi="Browallia New" w:cs="Browallia New"/>
                <w:cs/>
              </w:rPr>
              <w:t>บริษัท โป่งนก พัฒนา จำกัด</w:t>
            </w:r>
          </w:p>
        </w:tc>
        <w:tc>
          <w:tcPr>
            <w:tcW w:w="3690" w:type="dxa"/>
          </w:tcPr>
          <w:p w:rsidR="00CC5990" w:rsidRPr="00EF5AB7" w:rsidRDefault="00CC5990" w:rsidP="002B1862">
            <w:pPr>
              <w:spacing w:line="240" w:lineRule="auto"/>
              <w:ind w:left="180" w:hanging="142"/>
              <w:rPr>
                <w:rFonts w:ascii="Browallia New" w:eastAsia="Arial Unicode MS" w:hAnsi="Browallia New" w:cs="Browallia New"/>
                <w:cs/>
              </w:rPr>
            </w:pPr>
            <w:r w:rsidRPr="00EF5AB7">
              <w:rPr>
                <w:rFonts w:ascii="Browallia New" w:eastAsia="Arial Unicode MS" w:hAnsi="Browallia New" w:cs="Browallia New"/>
                <w:cs/>
              </w:rPr>
              <w:t>ผลิตและจำหน่ายกระแสไฟฟ้าจากพลังงานลม</w:t>
            </w:r>
          </w:p>
        </w:tc>
        <w:tc>
          <w:tcPr>
            <w:tcW w:w="999" w:type="dxa"/>
            <w:shd w:val="clear" w:color="auto" w:fill="FAFAFA"/>
          </w:tcPr>
          <w:p w:rsidR="00CC5990" w:rsidRPr="00EF5AB7" w:rsidRDefault="003201C2" w:rsidP="002B1862">
            <w:pPr>
              <w:pStyle w:val="acctfourfigures"/>
              <w:tabs>
                <w:tab w:val="clear" w:pos="765"/>
                <w:tab w:val="decimal" w:pos="550"/>
              </w:tabs>
              <w:spacing w:line="240" w:lineRule="auto"/>
              <w:ind w:right="-72"/>
              <w:jc w:val="right"/>
              <w:rPr>
                <w:rFonts w:ascii="Browallia New" w:eastAsia="Arial Unicode MS" w:hAnsi="Browallia New" w:cs="Browallia New"/>
                <w:sz w:val="20"/>
                <w:lang w:bidi="th-TH"/>
              </w:rPr>
            </w:pPr>
            <w:r>
              <w:rPr>
                <w:rFonts w:ascii="Browallia New" w:eastAsia="Arial Unicode MS" w:hAnsi="Browallia New" w:cs="Browallia New"/>
                <w:sz w:val="20"/>
                <w:lang w:bidi="th-TH"/>
              </w:rPr>
              <w:t>-</w:t>
            </w:r>
          </w:p>
        </w:tc>
        <w:tc>
          <w:tcPr>
            <w:tcW w:w="990" w:type="dxa"/>
          </w:tcPr>
          <w:p w:rsidR="00CC5990" w:rsidRPr="00EF5AB7" w:rsidRDefault="00CC5990" w:rsidP="002B1862">
            <w:pPr>
              <w:pStyle w:val="acctfourfigures"/>
              <w:tabs>
                <w:tab w:val="clear" w:pos="765"/>
                <w:tab w:val="decimal" w:pos="550"/>
              </w:tabs>
              <w:spacing w:line="240" w:lineRule="auto"/>
              <w:ind w:right="-72"/>
              <w:jc w:val="right"/>
              <w:rPr>
                <w:rFonts w:ascii="Browallia New" w:eastAsia="Arial Unicode MS" w:hAnsi="Browallia New" w:cs="Browallia New"/>
                <w:sz w:val="20"/>
                <w:lang w:bidi="th-TH"/>
              </w:rPr>
            </w:pPr>
            <w:r w:rsidRPr="00EF5AB7">
              <w:rPr>
                <w:rFonts w:ascii="Browallia New" w:eastAsia="Arial Unicode MS" w:hAnsi="Browallia New" w:cs="Browallia New"/>
                <w:sz w:val="20"/>
                <w:lang w:bidi="th-TH"/>
              </w:rPr>
              <w:t>-</w:t>
            </w:r>
          </w:p>
        </w:tc>
        <w:tc>
          <w:tcPr>
            <w:tcW w:w="1008" w:type="dxa"/>
            <w:shd w:val="clear" w:color="auto" w:fill="FAFAFA"/>
          </w:tcPr>
          <w:p w:rsidR="00CC5990" w:rsidRPr="00EF5AB7" w:rsidRDefault="0048786E" w:rsidP="002B1862">
            <w:pPr>
              <w:tabs>
                <w:tab w:val="decimal" w:pos="414"/>
              </w:tabs>
              <w:spacing w:line="240" w:lineRule="auto"/>
              <w:ind w:left="-108" w:right="-72"/>
              <w:jc w:val="right"/>
              <w:rPr>
                <w:rFonts w:ascii="Browallia New" w:eastAsia="Arial Unicode MS" w:hAnsi="Browallia New" w:cs="Browallia New"/>
                <w:lang w:val="en-US"/>
              </w:rPr>
            </w:pPr>
            <w:r>
              <w:rPr>
                <w:rFonts w:ascii="Browallia New" w:eastAsia="Arial Unicode MS" w:hAnsi="Browallia New" w:cs="Browallia New"/>
                <w:lang w:val="en-US"/>
              </w:rPr>
              <w:t>99.99</w:t>
            </w:r>
          </w:p>
        </w:tc>
        <w:tc>
          <w:tcPr>
            <w:tcW w:w="1008" w:type="dxa"/>
          </w:tcPr>
          <w:p w:rsidR="00CC5990" w:rsidRPr="00EF5AB7" w:rsidRDefault="00FE7E97" w:rsidP="002B1862">
            <w:pPr>
              <w:tabs>
                <w:tab w:val="decimal" w:pos="414"/>
              </w:tabs>
              <w:spacing w:line="240" w:lineRule="auto"/>
              <w:ind w:left="-108" w:right="-72"/>
              <w:jc w:val="right"/>
              <w:rPr>
                <w:rFonts w:ascii="Browallia New" w:eastAsia="Arial Unicode MS" w:hAnsi="Browallia New" w:cs="Browallia New"/>
                <w:lang w:val="en-US"/>
              </w:rPr>
            </w:pPr>
            <w:r w:rsidRPr="00FE7E97">
              <w:rPr>
                <w:rFonts w:ascii="Browallia New" w:eastAsia="Arial Unicode MS" w:hAnsi="Browallia New" w:cs="Browallia New"/>
              </w:rPr>
              <w:t>99</w:t>
            </w:r>
            <w:r w:rsidR="00CC5990" w:rsidRPr="00EF5AB7">
              <w:rPr>
                <w:rFonts w:ascii="Browallia New" w:eastAsia="Arial Unicode MS" w:hAnsi="Browallia New" w:cs="Browallia New"/>
                <w:lang w:val="en-US"/>
              </w:rPr>
              <w:t>.</w:t>
            </w:r>
            <w:r w:rsidRPr="00FE7E97">
              <w:rPr>
                <w:rFonts w:ascii="Browallia New" w:eastAsia="Arial Unicode MS" w:hAnsi="Browallia New" w:cs="Browallia New"/>
              </w:rPr>
              <w:t>99</w:t>
            </w:r>
          </w:p>
        </w:tc>
        <w:tc>
          <w:tcPr>
            <w:tcW w:w="975" w:type="dxa"/>
            <w:shd w:val="clear" w:color="auto" w:fill="FAFAFA"/>
          </w:tcPr>
          <w:p w:rsidR="00CC5990" w:rsidRPr="00EF5AB7" w:rsidRDefault="0048786E" w:rsidP="002B1862">
            <w:pPr>
              <w:spacing w:line="240" w:lineRule="auto"/>
              <w:ind w:left="-122" w:right="-72"/>
              <w:jc w:val="right"/>
              <w:rPr>
                <w:rFonts w:ascii="Browallia New" w:eastAsia="Arial Unicode MS" w:hAnsi="Browallia New" w:cs="Browallia New"/>
                <w:lang w:val="en-US"/>
              </w:rPr>
            </w:pPr>
            <w:r>
              <w:rPr>
                <w:rFonts w:ascii="Browallia New" w:eastAsia="Arial Unicode MS" w:hAnsi="Browallia New" w:cs="Browallia New"/>
                <w:lang w:val="en-US"/>
              </w:rPr>
              <w:t>-</w:t>
            </w:r>
          </w:p>
        </w:tc>
        <w:tc>
          <w:tcPr>
            <w:tcW w:w="990" w:type="dxa"/>
          </w:tcPr>
          <w:p w:rsidR="00CC5990" w:rsidRPr="00EF5AB7" w:rsidRDefault="00CC5990" w:rsidP="002B1862">
            <w:pPr>
              <w:spacing w:line="240" w:lineRule="auto"/>
              <w:ind w:left="-122" w:right="-72"/>
              <w:jc w:val="right"/>
              <w:rPr>
                <w:rFonts w:ascii="Browallia New" w:eastAsia="Arial Unicode MS" w:hAnsi="Browallia New" w:cs="Browallia New"/>
                <w:lang w:val="en-US"/>
              </w:rPr>
            </w:pPr>
            <w:r w:rsidRPr="00EF5AB7">
              <w:rPr>
                <w:rFonts w:ascii="Browallia New" w:eastAsia="Arial Unicode MS" w:hAnsi="Browallia New" w:cs="Browallia New"/>
                <w:lang w:val="en-US"/>
              </w:rPr>
              <w:t>-</w:t>
            </w:r>
          </w:p>
        </w:tc>
        <w:tc>
          <w:tcPr>
            <w:tcW w:w="1008" w:type="dxa"/>
            <w:shd w:val="clear" w:color="auto" w:fill="FAFAFA"/>
          </w:tcPr>
          <w:p w:rsidR="00CC5990" w:rsidRPr="00EF5AB7" w:rsidRDefault="0048786E" w:rsidP="002B1862">
            <w:pPr>
              <w:spacing w:line="240" w:lineRule="auto"/>
              <w:ind w:left="-122" w:right="-72"/>
              <w:jc w:val="right"/>
              <w:rPr>
                <w:rFonts w:ascii="Browallia New" w:eastAsia="Arial Unicode MS" w:hAnsi="Browallia New" w:cs="Browallia New"/>
                <w:lang w:val="en-US"/>
              </w:rPr>
            </w:pPr>
            <w:r>
              <w:rPr>
                <w:rFonts w:ascii="Browallia New" w:eastAsia="Arial Unicode MS" w:hAnsi="Browallia New" w:cs="Browallia New"/>
                <w:lang w:val="en-US"/>
              </w:rPr>
              <w:t>-</w:t>
            </w:r>
          </w:p>
        </w:tc>
        <w:tc>
          <w:tcPr>
            <w:tcW w:w="1008" w:type="dxa"/>
          </w:tcPr>
          <w:p w:rsidR="00CC5990" w:rsidRPr="00EF5AB7" w:rsidRDefault="00CC5990" w:rsidP="002B1862">
            <w:pPr>
              <w:spacing w:line="240" w:lineRule="auto"/>
              <w:ind w:left="-122" w:right="-72"/>
              <w:jc w:val="right"/>
              <w:rPr>
                <w:rFonts w:ascii="Browallia New" w:eastAsia="Arial Unicode MS" w:hAnsi="Browallia New" w:cs="Browallia New"/>
                <w:lang w:val="en-US"/>
              </w:rPr>
            </w:pPr>
            <w:r w:rsidRPr="00EF5AB7">
              <w:rPr>
                <w:rFonts w:ascii="Browallia New" w:eastAsia="Arial Unicode MS" w:hAnsi="Browallia New" w:cs="Browallia New"/>
                <w:lang w:val="en-US"/>
              </w:rPr>
              <w:t>-</w:t>
            </w:r>
          </w:p>
        </w:tc>
      </w:tr>
      <w:tr w:rsidR="00CC5990" w:rsidRPr="00EF5AB7" w:rsidTr="00113693">
        <w:trPr>
          <w:gridAfter w:val="1"/>
          <w:wAfter w:w="6" w:type="dxa"/>
          <w:cantSplit/>
          <w:trHeight w:val="270"/>
        </w:trPr>
        <w:tc>
          <w:tcPr>
            <w:tcW w:w="3269" w:type="dxa"/>
          </w:tcPr>
          <w:p w:rsidR="00CC5990" w:rsidRPr="00EF5AB7" w:rsidRDefault="00CC5990" w:rsidP="00113693">
            <w:pPr>
              <w:tabs>
                <w:tab w:val="left" w:pos="862"/>
              </w:tabs>
              <w:spacing w:line="240" w:lineRule="auto"/>
              <w:ind w:left="254"/>
              <w:rPr>
                <w:rFonts w:ascii="Browallia New" w:eastAsia="Arial Unicode MS" w:hAnsi="Browallia New" w:cs="Browallia New"/>
              </w:rPr>
            </w:pPr>
            <w:r w:rsidRPr="00EF5AB7">
              <w:rPr>
                <w:rFonts w:ascii="Browallia New" w:eastAsia="Arial Unicode MS" w:hAnsi="Browallia New" w:cs="Browallia New"/>
                <w:cs/>
              </w:rPr>
              <w:t>บริษัท บ้านชวน พัฒนา จำกัด</w:t>
            </w:r>
          </w:p>
        </w:tc>
        <w:tc>
          <w:tcPr>
            <w:tcW w:w="3690" w:type="dxa"/>
          </w:tcPr>
          <w:p w:rsidR="00CC5990" w:rsidRPr="00EF5AB7" w:rsidRDefault="00CC5990" w:rsidP="002B1862">
            <w:pPr>
              <w:spacing w:line="240" w:lineRule="auto"/>
              <w:ind w:left="180" w:hanging="142"/>
              <w:rPr>
                <w:rFonts w:ascii="Browallia New" w:eastAsia="Arial Unicode MS" w:hAnsi="Browallia New" w:cs="Browallia New"/>
                <w:cs/>
              </w:rPr>
            </w:pPr>
            <w:r w:rsidRPr="00EF5AB7">
              <w:rPr>
                <w:rFonts w:ascii="Browallia New" w:eastAsia="Arial Unicode MS" w:hAnsi="Browallia New" w:cs="Browallia New"/>
                <w:cs/>
              </w:rPr>
              <w:t>ผลิตและจำหน่ายกระแสไฟฟ้าจากพลังงานลม</w:t>
            </w:r>
          </w:p>
        </w:tc>
        <w:tc>
          <w:tcPr>
            <w:tcW w:w="999" w:type="dxa"/>
            <w:shd w:val="clear" w:color="auto" w:fill="FAFAFA"/>
          </w:tcPr>
          <w:p w:rsidR="00CC5990" w:rsidRPr="00EF5AB7" w:rsidRDefault="003201C2" w:rsidP="002B1862">
            <w:pPr>
              <w:pStyle w:val="acctfourfigures"/>
              <w:tabs>
                <w:tab w:val="clear" w:pos="765"/>
                <w:tab w:val="decimal" w:pos="550"/>
              </w:tabs>
              <w:spacing w:line="240" w:lineRule="auto"/>
              <w:ind w:right="-72"/>
              <w:jc w:val="right"/>
              <w:rPr>
                <w:rFonts w:ascii="Browallia New" w:eastAsia="Arial Unicode MS" w:hAnsi="Browallia New" w:cs="Browallia New"/>
                <w:sz w:val="20"/>
                <w:lang w:bidi="th-TH"/>
              </w:rPr>
            </w:pPr>
            <w:r>
              <w:rPr>
                <w:rFonts w:ascii="Browallia New" w:eastAsia="Arial Unicode MS" w:hAnsi="Browallia New" w:cs="Browallia New"/>
                <w:sz w:val="20"/>
                <w:lang w:bidi="th-TH"/>
              </w:rPr>
              <w:t>-</w:t>
            </w:r>
          </w:p>
        </w:tc>
        <w:tc>
          <w:tcPr>
            <w:tcW w:w="990" w:type="dxa"/>
          </w:tcPr>
          <w:p w:rsidR="00CC5990" w:rsidRPr="00EF5AB7" w:rsidRDefault="00CC5990" w:rsidP="002B1862">
            <w:pPr>
              <w:pStyle w:val="acctfourfigures"/>
              <w:tabs>
                <w:tab w:val="clear" w:pos="765"/>
                <w:tab w:val="decimal" w:pos="550"/>
              </w:tabs>
              <w:spacing w:line="240" w:lineRule="auto"/>
              <w:ind w:right="-72"/>
              <w:jc w:val="right"/>
              <w:rPr>
                <w:rFonts w:ascii="Browallia New" w:eastAsia="Arial Unicode MS" w:hAnsi="Browallia New" w:cs="Browallia New"/>
                <w:sz w:val="20"/>
                <w:lang w:bidi="th-TH"/>
              </w:rPr>
            </w:pPr>
            <w:r w:rsidRPr="00EF5AB7">
              <w:rPr>
                <w:rFonts w:ascii="Browallia New" w:eastAsia="Arial Unicode MS" w:hAnsi="Browallia New" w:cs="Browallia New"/>
                <w:sz w:val="20"/>
                <w:lang w:bidi="th-TH"/>
              </w:rPr>
              <w:t>-</w:t>
            </w:r>
          </w:p>
        </w:tc>
        <w:tc>
          <w:tcPr>
            <w:tcW w:w="1008" w:type="dxa"/>
            <w:shd w:val="clear" w:color="auto" w:fill="FAFAFA"/>
          </w:tcPr>
          <w:p w:rsidR="00CC5990" w:rsidRPr="00EF5AB7" w:rsidRDefault="0048786E" w:rsidP="002B1862">
            <w:pPr>
              <w:tabs>
                <w:tab w:val="decimal" w:pos="414"/>
              </w:tabs>
              <w:spacing w:line="240" w:lineRule="auto"/>
              <w:ind w:left="-108" w:right="-72"/>
              <w:jc w:val="right"/>
              <w:rPr>
                <w:rFonts w:ascii="Browallia New" w:eastAsia="Arial Unicode MS" w:hAnsi="Browallia New" w:cs="Browallia New"/>
                <w:lang w:val="en-US"/>
              </w:rPr>
            </w:pPr>
            <w:r>
              <w:rPr>
                <w:rFonts w:ascii="Browallia New" w:eastAsia="Arial Unicode MS" w:hAnsi="Browallia New" w:cs="Browallia New"/>
                <w:lang w:val="en-US"/>
              </w:rPr>
              <w:t>99.99</w:t>
            </w:r>
          </w:p>
        </w:tc>
        <w:tc>
          <w:tcPr>
            <w:tcW w:w="1008" w:type="dxa"/>
          </w:tcPr>
          <w:p w:rsidR="00CC5990" w:rsidRPr="00EF5AB7" w:rsidRDefault="00FE7E97" w:rsidP="002B1862">
            <w:pPr>
              <w:tabs>
                <w:tab w:val="decimal" w:pos="414"/>
              </w:tabs>
              <w:spacing w:line="240" w:lineRule="auto"/>
              <w:ind w:left="-108" w:right="-72"/>
              <w:jc w:val="right"/>
              <w:rPr>
                <w:rFonts w:ascii="Browallia New" w:eastAsia="Arial Unicode MS" w:hAnsi="Browallia New" w:cs="Browallia New"/>
                <w:lang w:val="en-US"/>
              </w:rPr>
            </w:pPr>
            <w:r w:rsidRPr="00FE7E97">
              <w:rPr>
                <w:rFonts w:ascii="Browallia New" w:eastAsia="Arial Unicode MS" w:hAnsi="Browallia New" w:cs="Browallia New"/>
              </w:rPr>
              <w:t>99</w:t>
            </w:r>
            <w:r w:rsidR="00CC5990" w:rsidRPr="00EF5AB7">
              <w:rPr>
                <w:rFonts w:ascii="Browallia New" w:eastAsia="Arial Unicode MS" w:hAnsi="Browallia New" w:cs="Browallia New"/>
                <w:lang w:val="en-US"/>
              </w:rPr>
              <w:t>.</w:t>
            </w:r>
            <w:r w:rsidRPr="00FE7E97">
              <w:rPr>
                <w:rFonts w:ascii="Browallia New" w:eastAsia="Arial Unicode MS" w:hAnsi="Browallia New" w:cs="Browallia New"/>
              </w:rPr>
              <w:t>99</w:t>
            </w:r>
          </w:p>
        </w:tc>
        <w:tc>
          <w:tcPr>
            <w:tcW w:w="975" w:type="dxa"/>
            <w:shd w:val="clear" w:color="auto" w:fill="FAFAFA"/>
          </w:tcPr>
          <w:p w:rsidR="00CC5990" w:rsidRPr="00EF5AB7" w:rsidRDefault="0048786E" w:rsidP="002B1862">
            <w:pPr>
              <w:spacing w:line="240" w:lineRule="auto"/>
              <w:ind w:left="-122" w:right="-72"/>
              <w:jc w:val="right"/>
              <w:rPr>
                <w:rFonts w:ascii="Browallia New" w:eastAsia="Arial Unicode MS" w:hAnsi="Browallia New" w:cs="Browallia New"/>
                <w:lang w:val="en-US"/>
              </w:rPr>
            </w:pPr>
            <w:r>
              <w:rPr>
                <w:rFonts w:ascii="Browallia New" w:eastAsia="Arial Unicode MS" w:hAnsi="Browallia New" w:cs="Browallia New"/>
                <w:lang w:val="en-US"/>
              </w:rPr>
              <w:t>-</w:t>
            </w:r>
          </w:p>
        </w:tc>
        <w:tc>
          <w:tcPr>
            <w:tcW w:w="990" w:type="dxa"/>
          </w:tcPr>
          <w:p w:rsidR="00CC5990" w:rsidRPr="00EF5AB7" w:rsidRDefault="00CC5990" w:rsidP="002B1862">
            <w:pPr>
              <w:spacing w:line="240" w:lineRule="auto"/>
              <w:ind w:left="-122" w:right="-72"/>
              <w:jc w:val="right"/>
              <w:rPr>
                <w:rFonts w:ascii="Browallia New" w:eastAsia="Arial Unicode MS" w:hAnsi="Browallia New" w:cs="Browallia New"/>
                <w:lang w:val="en-US"/>
              </w:rPr>
            </w:pPr>
            <w:r w:rsidRPr="00EF5AB7">
              <w:rPr>
                <w:rFonts w:ascii="Browallia New" w:eastAsia="Arial Unicode MS" w:hAnsi="Browallia New" w:cs="Browallia New"/>
                <w:lang w:val="en-US"/>
              </w:rPr>
              <w:t>-</w:t>
            </w:r>
          </w:p>
        </w:tc>
        <w:tc>
          <w:tcPr>
            <w:tcW w:w="1008" w:type="dxa"/>
            <w:shd w:val="clear" w:color="auto" w:fill="FAFAFA"/>
          </w:tcPr>
          <w:p w:rsidR="00CC5990" w:rsidRPr="00EF5AB7" w:rsidRDefault="0048786E" w:rsidP="002B1862">
            <w:pPr>
              <w:spacing w:line="240" w:lineRule="auto"/>
              <w:ind w:left="-122" w:right="-72"/>
              <w:jc w:val="right"/>
              <w:rPr>
                <w:rFonts w:ascii="Browallia New" w:eastAsia="Arial Unicode MS" w:hAnsi="Browallia New" w:cs="Browallia New"/>
                <w:lang w:val="en-US"/>
              </w:rPr>
            </w:pPr>
            <w:r>
              <w:rPr>
                <w:rFonts w:ascii="Browallia New" w:eastAsia="Arial Unicode MS" w:hAnsi="Browallia New" w:cs="Browallia New"/>
                <w:lang w:val="en-US"/>
              </w:rPr>
              <w:t>-</w:t>
            </w:r>
          </w:p>
        </w:tc>
        <w:tc>
          <w:tcPr>
            <w:tcW w:w="1008" w:type="dxa"/>
          </w:tcPr>
          <w:p w:rsidR="00CC5990" w:rsidRPr="00EF5AB7" w:rsidRDefault="00CC5990" w:rsidP="002B1862">
            <w:pPr>
              <w:spacing w:line="240" w:lineRule="auto"/>
              <w:ind w:left="-122" w:right="-72"/>
              <w:jc w:val="right"/>
              <w:rPr>
                <w:rFonts w:ascii="Browallia New" w:eastAsia="Arial Unicode MS" w:hAnsi="Browallia New" w:cs="Browallia New"/>
                <w:lang w:val="en-US"/>
              </w:rPr>
            </w:pPr>
            <w:r w:rsidRPr="00EF5AB7">
              <w:rPr>
                <w:rFonts w:ascii="Browallia New" w:eastAsia="Arial Unicode MS" w:hAnsi="Browallia New" w:cs="Browallia New"/>
                <w:lang w:val="en-US"/>
              </w:rPr>
              <w:t>-</w:t>
            </w:r>
          </w:p>
        </w:tc>
      </w:tr>
      <w:tr w:rsidR="00CC5990" w:rsidRPr="00EF5AB7" w:rsidTr="00113693">
        <w:trPr>
          <w:gridAfter w:val="1"/>
          <w:wAfter w:w="6" w:type="dxa"/>
          <w:cantSplit/>
          <w:trHeight w:val="270"/>
        </w:trPr>
        <w:tc>
          <w:tcPr>
            <w:tcW w:w="3269" w:type="dxa"/>
          </w:tcPr>
          <w:p w:rsidR="00CC5990" w:rsidRPr="00EF5AB7" w:rsidRDefault="00CC5990" w:rsidP="00113693">
            <w:pPr>
              <w:tabs>
                <w:tab w:val="left" w:pos="862"/>
              </w:tabs>
              <w:spacing w:line="240" w:lineRule="auto"/>
              <w:ind w:left="254"/>
              <w:rPr>
                <w:rFonts w:ascii="Browallia New" w:eastAsia="Arial Unicode MS" w:hAnsi="Browallia New" w:cs="Browallia New"/>
                <w:cs/>
              </w:rPr>
            </w:pPr>
            <w:r w:rsidRPr="00EF5AB7">
              <w:rPr>
                <w:rFonts w:ascii="Browallia New" w:eastAsia="Arial Unicode MS" w:hAnsi="Browallia New" w:cs="Browallia New"/>
                <w:cs/>
              </w:rPr>
              <w:t>บริษัท เปย์ป๊อป จำกัด</w:t>
            </w:r>
          </w:p>
        </w:tc>
        <w:tc>
          <w:tcPr>
            <w:tcW w:w="3690" w:type="dxa"/>
          </w:tcPr>
          <w:p w:rsidR="00CC5990" w:rsidRDefault="00CC5990" w:rsidP="002B1862">
            <w:pPr>
              <w:spacing w:line="240" w:lineRule="auto"/>
              <w:ind w:left="180" w:hanging="142"/>
              <w:rPr>
                <w:rFonts w:ascii="Browallia New" w:eastAsia="Arial Unicode MS" w:hAnsi="Browallia New" w:cs="Browallia New"/>
              </w:rPr>
            </w:pPr>
            <w:r w:rsidRPr="00EF5AB7">
              <w:rPr>
                <w:rFonts w:ascii="Browallia New" w:eastAsia="Arial Unicode MS" w:hAnsi="Browallia New" w:cs="Browallia New"/>
                <w:cs/>
              </w:rPr>
              <w:t>ธุรกรรมทางการเงินอิเล็กทรอนิกส์</w:t>
            </w:r>
          </w:p>
          <w:p w:rsidR="00CD2155" w:rsidRPr="00EF5AB7" w:rsidRDefault="00CD2155" w:rsidP="002B1862">
            <w:pPr>
              <w:spacing w:line="240" w:lineRule="auto"/>
              <w:ind w:left="180" w:hanging="142"/>
              <w:rPr>
                <w:rFonts w:ascii="Browallia New" w:eastAsia="Arial Unicode MS" w:hAnsi="Browallia New" w:cs="Browallia New"/>
                <w:cs/>
              </w:rPr>
            </w:pPr>
            <w:r w:rsidRPr="00EF5AB7">
              <w:rPr>
                <w:rFonts w:ascii="Browallia New" w:eastAsia="Arial Unicode MS" w:hAnsi="Browallia New" w:cs="Browallia New"/>
              </w:rPr>
              <w:t xml:space="preserve">   </w:t>
            </w:r>
            <w:r w:rsidRPr="00EF5AB7">
              <w:rPr>
                <w:rFonts w:ascii="Browallia New" w:eastAsia="Arial Unicode MS" w:hAnsi="Browallia New" w:cs="Browallia New"/>
                <w:cs/>
              </w:rPr>
              <w:t>(ยังไม่ได้เริ่มดำเนินงานเชิงพาณิชย์)</w:t>
            </w:r>
          </w:p>
        </w:tc>
        <w:tc>
          <w:tcPr>
            <w:tcW w:w="999" w:type="dxa"/>
            <w:shd w:val="clear" w:color="auto" w:fill="FAFAFA"/>
          </w:tcPr>
          <w:p w:rsidR="00CC5990" w:rsidRPr="00EF5AB7" w:rsidRDefault="003201C2" w:rsidP="002B1862">
            <w:pPr>
              <w:pStyle w:val="acctfourfigures"/>
              <w:tabs>
                <w:tab w:val="clear" w:pos="765"/>
                <w:tab w:val="decimal" w:pos="550"/>
              </w:tabs>
              <w:spacing w:line="240" w:lineRule="auto"/>
              <w:ind w:right="-72"/>
              <w:jc w:val="right"/>
              <w:rPr>
                <w:rFonts w:ascii="Browallia New" w:eastAsia="Arial Unicode MS" w:hAnsi="Browallia New" w:cs="Browallia New"/>
                <w:sz w:val="20"/>
                <w:lang w:bidi="th-TH"/>
              </w:rPr>
            </w:pPr>
            <w:r>
              <w:rPr>
                <w:rFonts w:ascii="Browallia New" w:eastAsia="Arial Unicode MS" w:hAnsi="Browallia New" w:cs="Browallia New"/>
                <w:sz w:val="20"/>
                <w:lang w:bidi="th-TH"/>
              </w:rPr>
              <w:t>-</w:t>
            </w:r>
          </w:p>
        </w:tc>
        <w:tc>
          <w:tcPr>
            <w:tcW w:w="990" w:type="dxa"/>
          </w:tcPr>
          <w:p w:rsidR="00CC5990" w:rsidRPr="00EF5AB7" w:rsidRDefault="00CC5990" w:rsidP="002B1862">
            <w:pPr>
              <w:pStyle w:val="acctfourfigures"/>
              <w:tabs>
                <w:tab w:val="clear" w:pos="765"/>
                <w:tab w:val="decimal" w:pos="550"/>
              </w:tabs>
              <w:spacing w:line="240" w:lineRule="auto"/>
              <w:ind w:right="-72"/>
              <w:jc w:val="right"/>
              <w:rPr>
                <w:rFonts w:ascii="Browallia New" w:eastAsia="Arial Unicode MS" w:hAnsi="Browallia New" w:cs="Browallia New"/>
                <w:sz w:val="20"/>
                <w:lang w:bidi="th-TH"/>
              </w:rPr>
            </w:pPr>
            <w:r w:rsidRPr="00EF5AB7">
              <w:rPr>
                <w:rFonts w:ascii="Browallia New" w:eastAsia="Arial Unicode MS" w:hAnsi="Browallia New" w:cs="Browallia New"/>
                <w:sz w:val="20"/>
                <w:lang w:bidi="th-TH"/>
              </w:rPr>
              <w:t>-</w:t>
            </w:r>
          </w:p>
        </w:tc>
        <w:tc>
          <w:tcPr>
            <w:tcW w:w="1008" w:type="dxa"/>
            <w:shd w:val="clear" w:color="auto" w:fill="FAFAFA"/>
          </w:tcPr>
          <w:p w:rsidR="00CC5990" w:rsidRPr="00EF5AB7" w:rsidRDefault="0048786E" w:rsidP="002B1862">
            <w:pPr>
              <w:tabs>
                <w:tab w:val="decimal" w:pos="414"/>
              </w:tabs>
              <w:spacing w:line="240" w:lineRule="auto"/>
              <w:ind w:left="-108" w:right="-72"/>
              <w:jc w:val="right"/>
              <w:rPr>
                <w:rFonts w:ascii="Browallia New" w:eastAsia="Arial Unicode MS" w:hAnsi="Browallia New" w:cs="Browallia New"/>
                <w:lang w:val="en-US"/>
              </w:rPr>
            </w:pPr>
            <w:r>
              <w:rPr>
                <w:rFonts w:ascii="Browallia New" w:eastAsia="Arial Unicode MS" w:hAnsi="Browallia New" w:cs="Browallia New"/>
                <w:lang w:val="en-US"/>
              </w:rPr>
              <w:t>99.97</w:t>
            </w:r>
          </w:p>
        </w:tc>
        <w:tc>
          <w:tcPr>
            <w:tcW w:w="1008" w:type="dxa"/>
          </w:tcPr>
          <w:p w:rsidR="00CC5990" w:rsidRPr="00EF5AB7" w:rsidRDefault="00FE7E97" w:rsidP="002B1862">
            <w:pPr>
              <w:tabs>
                <w:tab w:val="decimal" w:pos="414"/>
              </w:tabs>
              <w:spacing w:line="240" w:lineRule="auto"/>
              <w:ind w:left="-108" w:right="-72"/>
              <w:jc w:val="right"/>
              <w:rPr>
                <w:rFonts w:ascii="Browallia New" w:eastAsia="Arial Unicode MS" w:hAnsi="Browallia New" w:cs="Browallia New"/>
                <w:lang w:val="en-US"/>
              </w:rPr>
            </w:pPr>
            <w:r w:rsidRPr="00FE7E97">
              <w:rPr>
                <w:rFonts w:ascii="Browallia New" w:eastAsia="Arial Unicode MS" w:hAnsi="Browallia New" w:cs="Browallia New"/>
              </w:rPr>
              <w:t>99</w:t>
            </w:r>
            <w:r w:rsidR="00CC5990" w:rsidRPr="00EF5AB7">
              <w:rPr>
                <w:rFonts w:ascii="Browallia New" w:eastAsia="Arial Unicode MS" w:hAnsi="Browallia New" w:cs="Browallia New"/>
                <w:lang w:val="en-US"/>
              </w:rPr>
              <w:t>.</w:t>
            </w:r>
            <w:r w:rsidRPr="00FE7E97">
              <w:rPr>
                <w:rFonts w:ascii="Browallia New" w:eastAsia="Arial Unicode MS" w:hAnsi="Browallia New" w:cs="Browallia New"/>
              </w:rPr>
              <w:t>97</w:t>
            </w:r>
          </w:p>
        </w:tc>
        <w:tc>
          <w:tcPr>
            <w:tcW w:w="975" w:type="dxa"/>
            <w:shd w:val="clear" w:color="auto" w:fill="FAFAFA"/>
          </w:tcPr>
          <w:p w:rsidR="00CC5990" w:rsidRPr="00EF5AB7" w:rsidRDefault="0048786E" w:rsidP="002B1862">
            <w:pPr>
              <w:spacing w:line="240" w:lineRule="auto"/>
              <w:ind w:left="-122" w:right="-72"/>
              <w:jc w:val="right"/>
              <w:rPr>
                <w:rFonts w:ascii="Browallia New" w:eastAsia="Arial Unicode MS" w:hAnsi="Browallia New" w:cs="Browallia New"/>
                <w:lang w:val="en-US"/>
              </w:rPr>
            </w:pPr>
            <w:r>
              <w:rPr>
                <w:rFonts w:ascii="Browallia New" w:eastAsia="Arial Unicode MS" w:hAnsi="Browallia New" w:cs="Browallia New"/>
                <w:lang w:val="en-US"/>
              </w:rPr>
              <w:t>-</w:t>
            </w:r>
          </w:p>
        </w:tc>
        <w:tc>
          <w:tcPr>
            <w:tcW w:w="990" w:type="dxa"/>
          </w:tcPr>
          <w:p w:rsidR="00CC5990" w:rsidRPr="00EF5AB7" w:rsidRDefault="00CC5990" w:rsidP="002B1862">
            <w:pPr>
              <w:spacing w:line="240" w:lineRule="auto"/>
              <w:ind w:left="-122" w:right="-72"/>
              <w:jc w:val="right"/>
              <w:rPr>
                <w:rFonts w:ascii="Browallia New" w:eastAsia="Arial Unicode MS" w:hAnsi="Browallia New" w:cs="Browallia New"/>
                <w:lang w:val="en-US"/>
              </w:rPr>
            </w:pPr>
            <w:r w:rsidRPr="00EF5AB7">
              <w:rPr>
                <w:rFonts w:ascii="Browallia New" w:eastAsia="Arial Unicode MS" w:hAnsi="Browallia New" w:cs="Browallia New"/>
                <w:lang w:val="en-US"/>
              </w:rPr>
              <w:t>-</w:t>
            </w:r>
          </w:p>
        </w:tc>
        <w:tc>
          <w:tcPr>
            <w:tcW w:w="1008" w:type="dxa"/>
            <w:shd w:val="clear" w:color="auto" w:fill="FAFAFA"/>
          </w:tcPr>
          <w:p w:rsidR="00CC5990" w:rsidRPr="00EF5AB7" w:rsidRDefault="0048786E" w:rsidP="002B1862">
            <w:pPr>
              <w:spacing w:line="240" w:lineRule="auto"/>
              <w:ind w:left="-122" w:right="-72"/>
              <w:jc w:val="right"/>
              <w:rPr>
                <w:rFonts w:ascii="Browallia New" w:eastAsia="Arial Unicode MS" w:hAnsi="Browallia New" w:cs="Browallia New"/>
                <w:lang w:val="en-US"/>
              </w:rPr>
            </w:pPr>
            <w:r>
              <w:rPr>
                <w:rFonts w:ascii="Browallia New" w:eastAsia="Arial Unicode MS" w:hAnsi="Browallia New" w:cs="Browallia New"/>
                <w:lang w:val="en-US"/>
              </w:rPr>
              <w:t>-</w:t>
            </w:r>
          </w:p>
        </w:tc>
        <w:tc>
          <w:tcPr>
            <w:tcW w:w="1008" w:type="dxa"/>
          </w:tcPr>
          <w:p w:rsidR="00CC5990" w:rsidRPr="00EF5AB7" w:rsidRDefault="00CC5990" w:rsidP="002B1862">
            <w:pPr>
              <w:spacing w:line="240" w:lineRule="auto"/>
              <w:ind w:left="-122" w:right="-72"/>
              <w:jc w:val="right"/>
              <w:rPr>
                <w:rFonts w:ascii="Browallia New" w:eastAsia="Arial Unicode MS" w:hAnsi="Browallia New" w:cs="Browallia New"/>
                <w:lang w:val="en-US"/>
              </w:rPr>
            </w:pPr>
            <w:r w:rsidRPr="00EF5AB7">
              <w:rPr>
                <w:rFonts w:ascii="Browallia New" w:eastAsia="Arial Unicode MS" w:hAnsi="Browallia New" w:cs="Browallia New"/>
                <w:lang w:val="en-US"/>
              </w:rPr>
              <w:t>-</w:t>
            </w:r>
          </w:p>
        </w:tc>
      </w:tr>
      <w:tr w:rsidR="00CC5990" w:rsidRPr="00B40A85" w:rsidTr="00113693">
        <w:trPr>
          <w:gridAfter w:val="1"/>
          <w:wAfter w:w="6" w:type="dxa"/>
          <w:cantSplit/>
          <w:trHeight w:val="270"/>
        </w:trPr>
        <w:tc>
          <w:tcPr>
            <w:tcW w:w="3269" w:type="dxa"/>
          </w:tcPr>
          <w:p w:rsidR="00CC5990" w:rsidRPr="00B40A85" w:rsidRDefault="00CC5990" w:rsidP="00113693">
            <w:pPr>
              <w:tabs>
                <w:tab w:val="left" w:pos="862"/>
              </w:tabs>
              <w:spacing w:line="240" w:lineRule="auto"/>
              <w:ind w:left="254"/>
              <w:rPr>
                <w:rFonts w:ascii="Browallia New" w:eastAsia="Arial Unicode MS" w:hAnsi="Browallia New" w:cs="Browallia New"/>
                <w:cs/>
              </w:rPr>
            </w:pPr>
            <w:r w:rsidRPr="00B40A85">
              <w:rPr>
                <w:rFonts w:ascii="Browallia New" w:eastAsia="Arial Unicode MS" w:hAnsi="Browallia New" w:cs="Browallia New"/>
                <w:cs/>
              </w:rPr>
              <w:t>บริษัท อมิตา เทคโนโลยี (ประเทศไทย)</w:t>
            </w:r>
            <w:r w:rsidRPr="00B40A85">
              <w:rPr>
                <w:rFonts w:ascii="Browallia New" w:eastAsia="Arial Unicode MS" w:hAnsi="Browallia New" w:cs="Browallia New"/>
              </w:rPr>
              <w:t xml:space="preserve"> </w:t>
            </w:r>
            <w:r w:rsidRPr="00B40A85">
              <w:rPr>
                <w:rFonts w:ascii="Browallia New" w:eastAsia="Arial Unicode MS" w:hAnsi="Browallia New" w:cs="Browallia New"/>
                <w:cs/>
              </w:rPr>
              <w:t>จำกัด</w:t>
            </w:r>
            <w:r w:rsidRPr="00B40A85">
              <w:rPr>
                <w:rFonts w:ascii="Browallia New" w:eastAsia="Arial Unicode MS" w:hAnsi="Browallia New" w:cs="Browallia New"/>
              </w:rPr>
              <w:br/>
              <w:t xml:space="preserve">   </w:t>
            </w:r>
          </w:p>
        </w:tc>
        <w:tc>
          <w:tcPr>
            <w:tcW w:w="3690" w:type="dxa"/>
          </w:tcPr>
          <w:p w:rsidR="00CC5990" w:rsidRPr="00B40A85" w:rsidRDefault="00CC5990" w:rsidP="002B1862">
            <w:pPr>
              <w:spacing w:line="240" w:lineRule="auto"/>
              <w:ind w:left="180" w:hanging="142"/>
              <w:rPr>
                <w:rFonts w:ascii="Browallia New" w:eastAsia="Arial Unicode MS" w:hAnsi="Browallia New" w:cs="Browallia New"/>
              </w:rPr>
            </w:pPr>
            <w:r w:rsidRPr="00B40A85">
              <w:rPr>
                <w:rFonts w:ascii="Browallia New" w:eastAsia="Arial Unicode MS" w:hAnsi="Browallia New" w:cs="Browallia New"/>
                <w:cs/>
              </w:rPr>
              <w:t>ผลิตและจำหน่ายแบตเตอรี่ไฟฟ้า</w:t>
            </w:r>
          </w:p>
          <w:p w:rsidR="00CC5990" w:rsidRPr="00B40A85" w:rsidRDefault="00CC5990" w:rsidP="002B1862">
            <w:pPr>
              <w:spacing w:line="240" w:lineRule="auto"/>
              <w:ind w:left="180" w:hanging="142"/>
              <w:rPr>
                <w:rFonts w:ascii="Browallia New" w:eastAsia="Arial Unicode MS" w:hAnsi="Browallia New" w:cs="Browallia New"/>
                <w:cs/>
              </w:rPr>
            </w:pPr>
            <w:r w:rsidRPr="00B40A85">
              <w:rPr>
                <w:rFonts w:ascii="Browallia New" w:eastAsia="Arial Unicode MS" w:hAnsi="Browallia New" w:cs="Browallia New"/>
              </w:rPr>
              <w:t xml:space="preserve">   </w:t>
            </w:r>
            <w:r w:rsidRPr="00B40A85">
              <w:rPr>
                <w:rFonts w:ascii="Browallia New" w:eastAsia="Arial Unicode MS" w:hAnsi="Browallia New" w:cs="Browallia New"/>
                <w:cs/>
              </w:rPr>
              <w:t>(ยังไม่ได้เริ่มดำเนินงานเชิงพาณิชย์)</w:t>
            </w:r>
          </w:p>
        </w:tc>
        <w:tc>
          <w:tcPr>
            <w:tcW w:w="999" w:type="dxa"/>
            <w:shd w:val="clear" w:color="auto" w:fill="FAFAFA"/>
          </w:tcPr>
          <w:p w:rsidR="00CC5990" w:rsidRPr="00B40A85" w:rsidRDefault="003201C2" w:rsidP="002B1862">
            <w:pPr>
              <w:pStyle w:val="acctfourfigures"/>
              <w:tabs>
                <w:tab w:val="clear" w:pos="765"/>
                <w:tab w:val="decimal" w:pos="550"/>
              </w:tabs>
              <w:spacing w:line="240" w:lineRule="auto"/>
              <w:ind w:right="-72"/>
              <w:jc w:val="right"/>
              <w:rPr>
                <w:rFonts w:ascii="Browallia New" w:eastAsia="Arial Unicode MS" w:hAnsi="Browallia New" w:cs="Browallia New"/>
                <w:sz w:val="20"/>
                <w:lang w:bidi="th-TH"/>
              </w:rPr>
            </w:pPr>
            <w:r>
              <w:rPr>
                <w:rFonts w:ascii="Browallia New" w:eastAsia="Arial Unicode MS" w:hAnsi="Browallia New" w:cs="Browallia New"/>
                <w:sz w:val="20"/>
                <w:lang w:bidi="th-TH"/>
              </w:rPr>
              <w:t>-</w:t>
            </w:r>
          </w:p>
        </w:tc>
        <w:tc>
          <w:tcPr>
            <w:tcW w:w="990" w:type="dxa"/>
          </w:tcPr>
          <w:p w:rsidR="00CC5990" w:rsidRPr="00B40A85" w:rsidRDefault="00CC5990" w:rsidP="002B1862">
            <w:pPr>
              <w:pStyle w:val="acctfourfigures"/>
              <w:tabs>
                <w:tab w:val="clear" w:pos="765"/>
                <w:tab w:val="decimal" w:pos="550"/>
              </w:tabs>
              <w:spacing w:line="240" w:lineRule="auto"/>
              <w:ind w:right="-72"/>
              <w:jc w:val="right"/>
              <w:rPr>
                <w:rFonts w:ascii="Browallia New" w:eastAsia="Arial Unicode MS" w:hAnsi="Browallia New" w:cs="Browallia New"/>
                <w:sz w:val="20"/>
                <w:lang w:bidi="th-TH"/>
              </w:rPr>
            </w:pPr>
            <w:r w:rsidRPr="00B40A85">
              <w:rPr>
                <w:rFonts w:ascii="Browallia New" w:eastAsia="Arial Unicode MS" w:hAnsi="Browallia New" w:cs="Browallia New"/>
                <w:sz w:val="20"/>
                <w:lang w:bidi="th-TH"/>
              </w:rPr>
              <w:t>-</w:t>
            </w:r>
          </w:p>
        </w:tc>
        <w:tc>
          <w:tcPr>
            <w:tcW w:w="1008" w:type="dxa"/>
            <w:shd w:val="clear" w:color="auto" w:fill="FAFAFA"/>
          </w:tcPr>
          <w:p w:rsidR="00CC5990" w:rsidRPr="00B40A85" w:rsidRDefault="0048786E" w:rsidP="002B1862">
            <w:pPr>
              <w:tabs>
                <w:tab w:val="decimal" w:pos="414"/>
              </w:tabs>
              <w:spacing w:line="240" w:lineRule="auto"/>
              <w:ind w:left="-108" w:right="-72"/>
              <w:jc w:val="right"/>
              <w:rPr>
                <w:rFonts w:ascii="Browallia New" w:eastAsia="Arial Unicode MS" w:hAnsi="Browallia New" w:cs="Browallia New"/>
                <w:lang w:val="en-US"/>
              </w:rPr>
            </w:pPr>
            <w:r>
              <w:rPr>
                <w:rFonts w:ascii="Browallia New" w:eastAsia="Arial Unicode MS" w:hAnsi="Browallia New" w:cs="Browallia New"/>
                <w:lang w:val="en-US"/>
              </w:rPr>
              <w:t>99.99</w:t>
            </w:r>
          </w:p>
        </w:tc>
        <w:tc>
          <w:tcPr>
            <w:tcW w:w="1008" w:type="dxa"/>
          </w:tcPr>
          <w:p w:rsidR="00CC5990" w:rsidRPr="00B40A85" w:rsidRDefault="00FE7E97" w:rsidP="002B1862">
            <w:pPr>
              <w:tabs>
                <w:tab w:val="decimal" w:pos="414"/>
              </w:tabs>
              <w:spacing w:line="240" w:lineRule="auto"/>
              <w:ind w:left="-108" w:right="-72"/>
              <w:jc w:val="right"/>
              <w:rPr>
                <w:rFonts w:ascii="Browallia New" w:eastAsia="Arial Unicode MS" w:hAnsi="Browallia New" w:cs="Browallia New"/>
                <w:lang w:val="en-US"/>
              </w:rPr>
            </w:pPr>
            <w:r w:rsidRPr="00FE7E97">
              <w:rPr>
                <w:rFonts w:ascii="Browallia New" w:eastAsia="Arial Unicode MS" w:hAnsi="Browallia New" w:cs="Browallia New"/>
              </w:rPr>
              <w:t>99</w:t>
            </w:r>
            <w:r w:rsidR="00CC5990" w:rsidRPr="00B40A85">
              <w:rPr>
                <w:rFonts w:ascii="Browallia New" w:eastAsia="Arial Unicode MS" w:hAnsi="Browallia New" w:cs="Browallia New"/>
                <w:lang w:val="en-US"/>
              </w:rPr>
              <w:t>.</w:t>
            </w:r>
            <w:r w:rsidRPr="00FE7E97">
              <w:rPr>
                <w:rFonts w:ascii="Browallia New" w:eastAsia="Arial Unicode MS" w:hAnsi="Browallia New" w:cs="Browallia New"/>
              </w:rPr>
              <w:t>99</w:t>
            </w:r>
          </w:p>
        </w:tc>
        <w:tc>
          <w:tcPr>
            <w:tcW w:w="975" w:type="dxa"/>
            <w:shd w:val="clear" w:color="auto" w:fill="FAFAFA"/>
          </w:tcPr>
          <w:p w:rsidR="00CC5990" w:rsidRPr="00B40A85" w:rsidRDefault="0048786E" w:rsidP="002B1862">
            <w:pPr>
              <w:spacing w:line="240" w:lineRule="auto"/>
              <w:ind w:left="-122" w:right="-72"/>
              <w:jc w:val="right"/>
              <w:rPr>
                <w:rFonts w:ascii="Browallia New" w:eastAsia="Arial Unicode MS" w:hAnsi="Browallia New" w:cs="Browallia New"/>
                <w:lang w:val="en-US"/>
              </w:rPr>
            </w:pPr>
            <w:r>
              <w:rPr>
                <w:rFonts w:ascii="Browallia New" w:eastAsia="Arial Unicode MS" w:hAnsi="Browallia New" w:cs="Browallia New"/>
                <w:lang w:val="en-US"/>
              </w:rPr>
              <w:t>-</w:t>
            </w:r>
          </w:p>
        </w:tc>
        <w:tc>
          <w:tcPr>
            <w:tcW w:w="990" w:type="dxa"/>
          </w:tcPr>
          <w:p w:rsidR="00CC5990" w:rsidRPr="00B40A85" w:rsidRDefault="00CC5990" w:rsidP="002B1862">
            <w:pPr>
              <w:spacing w:line="240" w:lineRule="auto"/>
              <w:ind w:left="-122" w:right="-72"/>
              <w:jc w:val="right"/>
              <w:rPr>
                <w:rFonts w:ascii="Browallia New" w:eastAsia="Arial Unicode MS" w:hAnsi="Browallia New" w:cs="Browallia New"/>
                <w:lang w:val="en-US"/>
              </w:rPr>
            </w:pPr>
            <w:r w:rsidRPr="00B40A85">
              <w:rPr>
                <w:rFonts w:ascii="Browallia New" w:eastAsia="Arial Unicode MS" w:hAnsi="Browallia New" w:cs="Browallia New"/>
                <w:lang w:val="en-US"/>
              </w:rPr>
              <w:t>-</w:t>
            </w:r>
          </w:p>
        </w:tc>
        <w:tc>
          <w:tcPr>
            <w:tcW w:w="1008" w:type="dxa"/>
            <w:shd w:val="clear" w:color="auto" w:fill="FAFAFA"/>
          </w:tcPr>
          <w:p w:rsidR="00CC5990" w:rsidRPr="00B40A85" w:rsidRDefault="0048786E" w:rsidP="002B1862">
            <w:pPr>
              <w:spacing w:line="240" w:lineRule="auto"/>
              <w:ind w:left="-122" w:right="-72"/>
              <w:jc w:val="right"/>
              <w:rPr>
                <w:rFonts w:ascii="Browallia New" w:eastAsia="Arial Unicode MS" w:hAnsi="Browallia New" w:cs="Browallia New"/>
                <w:lang w:val="en-US"/>
              </w:rPr>
            </w:pPr>
            <w:r>
              <w:rPr>
                <w:rFonts w:ascii="Browallia New" w:eastAsia="Arial Unicode MS" w:hAnsi="Browallia New" w:cs="Browallia New"/>
                <w:lang w:val="en-US"/>
              </w:rPr>
              <w:t>-</w:t>
            </w:r>
          </w:p>
        </w:tc>
        <w:tc>
          <w:tcPr>
            <w:tcW w:w="1008" w:type="dxa"/>
          </w:tcPr>
          <w:p w:rsidR="00CC5990" w:rsidRPr="00B40A85" w:rsidRDefault="00CC5990" w:rsidP="002B1862">
            <w:pPr>
              <w:spacing w:line="240" w:lineRule="auto"/>
              <w:ind w:left="-122" w:right="-72"/>
              <w:jc w:val="right"/>
              <w:rPr>
                <w:rFonts w:ascii="Browallia New" w:eastAsia="Arial Unicode MS" w:hAnsi="Browallia New" w:cs="Browallia New"/>
                <w:lang w:val="en-US"/>
              </w:rPr>
            </w:pPr>
            <w:r w:rsidRPr="00B40A85">
              <w:rPr>
                <w:rFonts w:ascii="Browallia New" w:eastAsia="Arial Unicode MS" w:hAnsi="Browallia New" w:cs="Browallia New"/>
                <w:lang w:val="en-US"/>
              </w:rPr>
              <w:t>-</w:t>
            </w:r>
          </w:p>
        </w:tc>
      </w:tr>
      <w:tr w:rsidR="00CC5990" w:rsidRPr="00B40A85" w:rsidTr="00113693">
        <w:trPr>
          <w:gridAfter w:val="1"/>
          <w:wAfter w:w="6" w:type="dxa"/>
          <w:cantSplit/>
          <w:trHeight w:val="270"/>
        </w:trPr>
        <w:tc>
          <w:tcPr>
            <w:tcW w:w="3269" w:type="dxa"/>
          </w:tcPr>
          <w:p w:rsidR="00CC5990" w:rsidRPr="00B40A85" w:rsidRDefault="00CC5990" w:rsidP="00113693">
            <w:pPr>
              <w:tabs>
                <w:tab w:val="left" w:pos="862"/>
              </w:tabs>
              <w:spacing w:line="240" w:lineRule="auto"/>
              <w:ind w:left="254"/>
              <w:rPr>
                <w:rFonts w:ascii="Browallia New" w:eastAsia="Arial Unicode MS" w:hAnsi="Browallia New" w:cs="Browallia New"/>
                <w:cs/>
              </w:rPr>
            </w:pPr>
            <w:r w:rsidRPr="00B40A85">
              <w:rPr>
                <w:rFonts w:ascii="Browallia New" w:eastAsia="Arial Unicode MS" w:hAnsi="Browallia New" w:cs="Browallia New"/>
                <w:cs/>
              </w:rPr>
              <w:t>บริษัท อีเอ สเตชั่น จำกัด</w:t>
            </w:r>
          </w:p>
        </w:tc>
        <w:tc>
          <w:tcPr>
            <w:tcW w:w="3690" w:type="dxa"/>
          </w:tcPr>
          <w:p w:rsidR="00CC5990" w:rsidRPr="00B40A85" w:rsidRDefault="00CC5990" w:rsidP="002B1862">
            <w:pPr>
              <w:spacing w:line="240" w:lineRule="auto"/>
              <w:ind w:left="180" w:hanging="142"/>
              <w:rPr>
                <w:rFonts w:ascii="Browallia New" w:eastAsia="Arial Unicode MS" w:hAnsi="Browallia New" w:cs="Browallia New"/>
                <w:cs/>
              </w:rPr>
            </w:pPr>
            <w:r w:rsidRPr="00B40A85">
              <w:rPr>
                <w:rFonts w:ascii="Browallia New" w:eastAsia="Arial Unicode MS" w:hAnsi="Browallia New" w:cs="Browallia New"/>
                <w:cs/>
              </w:rPr>
              <w:t>ให้บริการสถานี</w:t>
            </w:r>
            <w:r w:rsidRPr="00B40A85">
              <w:rPr>
                <w:rFonts w:ascii="Browallia New" w:eastAsia="Arial Unicode MS" w:hAnsi="Browallia New" w:cs="Browallia New" w:hint="cs"/>
                <w:cs/>
              </w:rPr>
              <w:t>บริการ</w:t>
            </w:r>
            <w:r w:rsidRPr="00B40A85">
              <w:rPr>
                <w:rFonts w:ascii="Browallia New" w:eastAsia="Arial Unicode MS" w:hAnsi="Browallia New" w:cs="Browallia New"/>
                <w:cs/>
              </w:rPr>
              <w:t>อัดประจุ</w:t>
            </w:r>
            <w:r w:rsidR="00CE75F0">
              <w:rPr>
                <w:rFonts w:ascii="Browallia New" w:eastAsia="Arial Unicode MS" w:hAnsi="Browallia New" w:cs="Browallia New" w:hint="cs"/>
                <w:cs/>
              </w:rPr>
              <w:t>ยาน</w:t>
            </w:r>
            <w:r w:rsidRPr="00B40A85">
              <w:rPr>
                <w:rFonts w:ascii="Browallia New" w:eastAsia="Arial Unicode MS" w:hAnsi="Browallia New" w:cs="Browallia New"/>
                <w:cs/>
              </w:rPr>
              <w:t>ยนต์ไฟฟ้า</w:t>
            </w:r>
          </w:p>
        </w:tc>
        <w:tc>
          <w:tcPr>
            <w:tcW w:w="999" w:type="dxa"/>
            <w:shd w:val="clear" w:color="auto" w:fill="FAFAFA"/>
          </w:tcPr>
          <w:p w:rsidR="00CC5990" w:rsidRPr="00B40A85" w:rsidRDefault="003201C2" w:rsidP="002B1862">
            <w:pPr>
              <w:pStyle w:val="acctfourfigures"/>
              <w:tabs>
                <w:tab w:val="clear" w:pos="765"/>
                <w:tab w:val="decimal" w:pos="550"/>
              </w:tabs>
              <w:spacing w:line="240" w:lineRule="auto"/>
              <w:ind w:right="-72"/>
              <w:jc w:val="right"/>
              <w:rPr>
                <w:rFonts w:ascii="Browallia New" w:eastAsia="Arial Unicode MS" w:hAnsi="Browallia New" w:cs="Browallia New"/>
                <w:sz w:val="20"/>
                <w:lang w:bidi="th-TH"/>
              </w:rPr>
            </w:pPr>
            <w:r>
              <w:rPr>
                <w:rFonts w:ascii="Browallia New" w:eastAsia="Arial Unicode MS" w:hAnsi="Browallia New" w:cs="Browallia New"/>
                <w:sz w:val="20"/>
                <w:lang w:bidi="th-TH"/>
              </w:rPr>
              <w:t>-</w:t>
            </w:r>
          </w:p>
        </w:tc>
        <w:tc>
          <w:tcPr>
            <w:tcW w:w="990" w:type="dxa"/>
          </w:tcPr>
          <w:p w:rsidR="00CC5990" w:rsidRPr="00B40A85" w:rsidRDefault="00CC5990" w:rsidP="002B1862">
            <w:pPr>
              <w:pStyle w:val="acctfourfigures"/>
              <w:tabs>
                <w:tab w:val="clear" w:pos="765"/>
                <w:tab w:val="decimal" w:pos="550"/>
              </w:tabs>
              <w:spacing w:line="240" w:lineRule="auto"/>
              <w:ind w:right="-72"/>
              <w:jc w:val="right"/>
              <w:rPr>
                <w:rFonts w:ascii="Browallia New" w:eastAsia="Arial Unicode MS" w:hAnsi="Browallia New" w:cs="Browallia New"/>
                <w:sz w:val="20"/>
                <w:lang w:bidi="th-TH"/>
              </w:rPr>
            </w:pPr>
            <w:r w:rsidRPr="00B40A85">
              <w:rPr>
                <w:rFonts w:ascii="Browallia New" w:eastAsia="Arial Unicode MS" w:hAnsi="Browallia New" w:cs="Browallia New"/>
                <w:sz w:val="20"/>
                <w:lang w:bidi="th-TH"/>
              </w:rPr>
              <w:t>-</w:t>
            </w:r>
          </w:p>
        </w:tc>
        <w:tc>
          <w:tcPr>
            <w:tcW w:w="1008" w:type="dxa"/>
            <w:shd w:val="clear" w:color="auto" w:fill="FAFAFA"/>
          </w:tcPr>
          <w:p w:rsidR="00CC5990" w:rsidRPr="00B40A85" w:rsidRDefault="0048786E" w:rsidP="002B1862">
            <w:pPr>
              <w:tabs>
                <w:tab w:val="decimal" w:pos="414"/>
              </w:tabs>
              <w:spacing w:line="240" w:lineRule="auto"/>
              <w:ind w:left="-108" w:right="-72"/>
              <w:jc w:val="right"/>
              <w:rPr>
                <w:rFonts w:ascii="Browallia New" w:eastAsia="Arial Unicode MS" w:hAnsi="Browallia New" w:cs="Browallia New"/>
                <w:lang w:val="en-US"/>
              </w:rPr>
            </w:pPr>
            <w:r>
              <w:rPr>
                <w:rFonts w:ascii="Browallia New" w:eastAsia="Arial Unicode MS" w:hAnsi="Browallia New" w:cs="Browallia New"/>
                <w:lang w:val="en-US"/>
              </w:rPr>
              <w:t>99.94</w:t>
            </w:r>
          </w:p>
        </w:tc>
        <w:tc>
          <w:tcPr>
            <w:tcW w:w="1008" w:type="dxa"/>
          </w:tcPr>
          <w:p w:rsidR="00CC5990" w:rsidRPr="00B40A85" w:rsidRDefault="00FE7E97" w:rsidP="002B1862">
            <w:pPr>
              <w:tabs>
                <w:tab w:val="decimal" w:pos="414"/>
              </w:tabs>
              <w:spacing w:line="240" w:lineRule="auto"/>
              <w:ind w:left="-108" w:right="-72"/>
              <w:jc w:val="right"/>
              <w:rPr>
                <w:rFonts w:ascii="Browallia New" w:eastAsia="Arial Unicode MS" w:hAnsi="Browallia New" w:cs="Browallia New"/>
                <w:lang w:val="en-US"/>
              </w:rPr>
            </w:pPr>
            <w:r w:rsidRPr="00FE7E97">
              <w:rPr>
                <w:rFonts w:ascii="Browallia New" w:eastAsia="Arial Unicode MS" w:hAnsi="Browallia New" w:cs="Browallia New"/>
              </w:rPr>
              <w:t>99</w:t>
            </w:r>
            <w:r w:rsidR="00CC5990" w:rsidRPr="00B40A85">
              <w:rPr>
                <w:rFonts w:ascii="Browallia New" w:eastAsia="Arial Unicode MS" w:hAnsi="Browallia New" w:cs="Browallia New"/>
                <w:lang w:val="en-US"/>
              </w:rPr>
              <w:t>.</w:t>
            </w:r>
            <w:r w:rsidRPr="00FE7E97">
              <w:rPr>
                <w:rFonts w:ascii="Browallia New" w:eastAsia="Arial Unicode MS" w:hAnsi="Browallia New" w:cs="Browallia New"/>
              </w:rPr>
              <w:t>94</w:t>
            </w:r>
          </w:p>
        </w:tc>
        <w:tc>
          <w:tcPr>
            <w:tcW w:w="975" w:type="dxa"/>
            <w:shd w:val="clear" w:color="auto" w:fill="FAFAFA"/>
          </w:tcPr>
          <w:p w:rsidR="00CC5990" w:rsidRPr="00B40A85" w:rsidRDefault="0048786E" w:rsidP="002B1862">
            <w:pPr>
              <w:spacing w:line="240" w:lineRule="auto"/>
              <w:ind w:left="-122" w:right="-72"/>
              <w:jc w:val="right"/>
              <w:rPr>
                <w:rFonts w:ascii="Browallia New" w:eastAsia="Arial Unicode MS" w:hAnsi="Browallia New" w:cs="Browallia New"/>
                <w:lang w:val="en-US"/>
              </w:rPr>
            </w:pPr>
            <w:r>
              <w:rPr>
                <w:rFonts w:ascii="Browallia New" w:eastAsia="Arial Unicode MS" w:hAnsi="Browallia New" w:cs="Browallia New"/>
                <w:lang w:val="en-US"/>
              </w:rPr>
              <w:t>-</w:t>
            </w:r>
          </w:p>
        </w:tc>
        <w:tc>
          <w:tcPr>
            <w:tcW w:w="990" w:type="dxa"/>
          </w:tcPr>
          <w:p w:rsidR="00CC5990" w:rsidRPr="00B40A85" w:rsidRDefault="00CC5990" w:rsidP="002B1862">
            <w:pPr>
              <w:spacing w:line="240" w:lineRule="auto"/>
              <w:ind w:left="-122" w:right="-72"/>
              <w:jc w:val="right"/>
              <w:rPr>
                <w:rFonts w:ascii="Browallia New" w:eastAsia="Arial Unicode MS" w:hAnsi="Browallia New" w:cs="Browallia New"/>
                <w:lang w:val="en-US"/>
              </w:rPr>
            </w:pPr>
            <w:r w:rsidRPr="00B40A85">
              <w:rPr>
                <w:rFonts w:ascii="Browallia New" w:eastAsia="Arial Unicode MS" w:hAnsi="Browallia New" w:cs="Browallia New"/>
                <w:lang w:val="en-US"/>
              </w:rPr>
              <w:t>-</w:t>
            </w:r>
          </w:p>
        </w:tc>
        <w:tc>
          <w:tcPr>
            <w:tcW w:w="1008" w:type="dxa"/>
            <w:shd w:val="clear" w:color="auto" w:fill="FAFAFA"/>
          </w:tcPr>
          <w:p w:rsidR="00CC5990" w:rsidRPr="00B40A85" w:rsidRDefault="0048786E" w:rsidP="002B1862">
            <w:pPr>
              <w:spacing w:line="240" w:lineRule="auto"/>
              <w:ind w:left="-122" w:right="-72"/>
              <w:jc w:val="right"/>
              <w:rPr>
                <w:rFonts w:ascii="Browallia New" w:eastAsia="Arial Unicode MS" w:hAnsi="Browallia New" w:cs="Browallia New"/>
                <w:lang w:val="en-US"/>
              </w:rPr>
            </w:pPr>
            <w:r>
              <w:rPr>
                <w:rFonts w:ascii="Browallia New" w:eastAsia="Arial Unicode MS" w:hAnsi="Browallia New" w:cs="Browallia New"/>
                <w:lang w:val="en-US"/>
              </w:rPr>
              <w:t>-</w:t>
            </w:r>
          </w:p>
        </w:tc>
        <w:tc>
          <w:tcPr>
            <w:tcW w:w="1008" w:type="dxa"/>
          </w:tcPr>
          <w:p w:rsidR="00CC5990" w:rsidRPr="00B40A85" w:rsidRDefault="00CC5990" w:rsidP="002B1862">
            <w:pPr>
              <w:spacing w:line="240" w:lineRule="auto"/>
              <w:ind w:left="-122" w:right="-72"/>
              <w:jc w:val="right"/>
              <w:rPr>
                <w:rFonts w:ascii="Browallia New" w:eastAsia="Arial Unicode MS" w:hAnsi="Browallia New" w:cs="Browallia New"/>
                <w:lang w:val="en-US"/>
              </w:rPr>
            </w:pPr>
            <w:r w:rsidRPr="00B40A85">
              <w:rPr>
                <w:rFonts w:ascii="Browallia New" w:eastAsia="Arial Unicode MS" w:hAnsi="Browallia New" w:cs="Browallia New"/>
                <w:lang w:val="en-US"/>
              </w:rPr>
              <w:t>-</w:t>
            </w:r>
          </w:p>
        </w:tc>
      </w:tr>
      <w:tr w:rsidR="00CC5990" w:rsidRPr="00B40A85" w:rsidTr="00113693">
        <w:trPr>
          <w:gridAfter w:val="1"/>
          <w:wAfter w:w="6" w:type="dxa"/>
          <w:cantSplit/>
          <w:trHeight w:val="60"/>
        </w:trPr>
        <w:tc>
          <w:tcPr>
            <w:tcW w:w="3269" w:type="dxa"/>
          </w:tcPr>
          <w:p w:rsidR="00CC5990" w:rsidRPr="00B40A85" w:rsidRDefault="00CC5990" w:rsidP="00113693">
            <w:pPr>
              <w:tabs>
                <w:tab w:val="left" w:pos="862"/>
              </w:tabs>
              <w:spacing w:line="240" w:lineRule="auto"/>
              <w:ind w:left="254"/>
              <w:rPr>
                <w:rFonts w:ascii="Browallia New" w:eastAsia="Arial Unicode MS" w:hAnsi="Browallia New" w:cs="Browallia New"/>
                <w:cs/>
              </w:rPr>
            </w:pPr>
          </w:p>
        </w:tc>
        <w:tc>
          <w:tcPr>
            <w:tcW w:w="3690" w:type="dxa"/>
          </w:tcPr>
          <w:p w:rsidR="00CC5990" w:rsidRPr="00B40A85" w:rsidRDefault="00CC5990" w:rsidP="002B1862">
            <w:pPr>
              <w:spacing w:line="240" w:lineRule="auto"/>
              <w:ind w:left="180" w:hanging="142"/>
              <w:rPr>
                <w:rFonts w:ascii="Browallia New" w:eastAsia="Arial Unicode MS" w:hAnsi="Browallia New" w:cs="Browallia New"/>
                <w:cs/>
              </w:rPr>
            </w:pPr>
            <w:r w:rsidRPr="00B40A85">
              <w:rPr>
                <w:rFonts w:ascii="Browallia New" w:eastAsia="Arial Unicode MS" w:hAnsi="Browallia New" w:cs="Browallia New"/>
              </w:rPr>
              <w:t xml:space="preserve">   </w:t>
            </w:r>
            <w:r w:rsidRPr="00B40A85">
              <w:rPr>
                <w:rFonts w:ascii="Browallia New" w:eastAsia="Arial Unicode MS" w:hAnsi="Browallia New" w:cs="Browallia New"/>
                <w:cs/>
              </w:rPr>
              <w:t>(ยังไม่ได้เริ่มดำเนินงานเชิงพาณิชย์)</w:t>
            </w:r>
          </w:p>
        </w:tc>
        <w:tc>
          <w:tcPr>
            <w:tcW w:w="999" w:type="dxa"/>
            <w:shd w:val="clear" w:color="auto" w:fill="FAFAFA"/>
          </w:tcPr>
          <w:p w:rsidR="00CC5990" w:rsidRPr="00B40A85" w:rsidRDefault="00CC5990" w:rsidP="002B1862">
            <w:pPr>
              <w:pStyle w:val="acctfourfigures"/>
              <w:tabs>
                <w:tab w:val="clear" w:pos="765"/>
                <w:tab w:val="decimal" w:pos="550"/>
              </w:tabs>
              <w:spacing w:line="240" w:lineRule="auto"/>
              <w:ind w:right="-72"/>
              <w:jc w:val="right"/>
              <w:rPr>
                <w:rFonts w:ascii="Browallia New" w:eastAsia="Arial Unicode MS" w:hAnsi="Browallia New" w:cs="Browallia New"/>
                <w:sz w:val="20"/>
                <w:lang w:bidi="th-TH"/>
              </w:rPr>
            </w:pPr>
          </w:p>
        </w:tc>
        <w:tc>
          <w:tcPr>
            <w:tcW w:w="990" w:type="dxa"/>
          </w:tcPr>
          <w:p w:rsidR="00CC5990" w:rsidRPr="00B40A85" w:rsidRDefault="00CC5990" w:rsidP="002B1862">
            <w:pPr>
              <w:pStyle w:val="acctfourfigures"/>
              <w:tabs>
                <w:tab w:val="clear" w:pos="765"/>
                <w:tab w:val="decimal" w:pos="550"/>
              </w:tabs>
              <w:spacing w:line="240" w:lineRule="auto"/>
              <w:ind w:right="-72"/>
              <w:jc w:val="right"/>
              <w:rPr>
                <w:rFonts w:ascii="Browallia New" w:eastAsia="Arial Unicode MS" w:hAnsi="Browallia New" w:cs="Browallia New"/>
                <w:sz w:val="20"/>
                <w:lang w:bidi="th-TH"/>
              </w:rPr>
            </w:pPr>
          </w:p>
        </w:tc>
        <w:tc>
          <w:tcPr>
            <w:tcW w:w="1008" w:type="dxa"/>
            <w:shd w:val="clear" w:color="auto" w:fill="FAFAFA"/>
          </w:tcPr>
          <w:p w:rsidR="00CC5990" w:rsidRPr="00B40A85" w:rsidRDefault="00CC5990" w:rsidP="002B1862">
            <w:pPr>
              <w:tabs>
                <w:tab w:val="decimal" w:pos="414"/>
              </w:tabs>
              <w:spacing w:line="240" w:lineRule="auto"/>
              <w:ind w:left="-108" w:right="-72"/>
              <w:jc w:val="right"/>
              <w:rPr>
                <w:rFonts w:ascii="Browallia New" w:eastAsia="Arial Unicode MS" w:hAnsi="Browallia New" w:cs="Browallia New"/>
                <w:lang w:val="en-US"/>
              </w:rPr>
            </w:pPr>
          </w:p>
        </w:tc>
        <w:tc>
          <w:tcPr>
            <w:tcW w:w="1008" w:type="dxa"/>
          </w:tcPr>
          <w:p w:rsidR="00CC5990" w:rsidRPr="00B40A85" w:rsidRDefault="00CC5990" w:rsidP="002B1862">
            <w:pPr>
              <w:tabs>
                <w:tab w:val="decimal" w:pos="414"/>
              </w:tabs>
              <w:spacing w:line="240" w:lineRule="auto"/>
              <w:ind w:left="-108" w:right="-72"/>
              <w:jc w:val="right"/>
              <w:rPr>
                <w:rFonts w:ascii="Browallia New" w:eastAsia="Arial Unicode MS" w:hAnsi="Browallia New" w:cs="Browallia New"/>
                <w:lang w:val="en-US"/>
              </w:rPr>
            </w:pPr>
          </w:p>
        </w:tc>
        <w:tc>
          <w:tcPr>
            <w:tcW w:w="975" w:type="dxa"/>
            <w:shd w:val="clear" w:color="auto" w:fill="FAFAFA"/>
          </w:tcPr>
          <w:p w:rsidR="00CC5990" w:rsidRPr="00B40A85" w:rsidRDefault="00CC5990" w:rsidP="002B1862">
            <w:pPr>
              <w:spacing w:line="240" w:lineRule="auto"/>
              <w:ind w:left="-122" w:right="-72"/>
              <w:jc w:val="right"/>
              <w:rPr>
                <w:rFonts w:ascii="Browallia New" w:eastAsia="Arial Unicode MS" w:hAnsi="Browallia New" w:cs="Browallia New"/>
                <w:lang w:val="en-US"/>
              </w:rPr>
            </w:pPr>
          </w:p>
        </w:tc>
        <w:tc>
          <w:tcPr>
            <w:tcW w:w="990" w:type="dxa"/>
          </w:tcPr>
          <w:p w:rsidR="00CC5990" w:rsidRPr="00B40A85" w:rsidRDefault="00CC5990" w:rsidP="002B1862">
            <w:pPr>
              <w:spacing w:line="240" w:lineRule="auto"/>
              <w:ind w:left="-122" w:right="-72"/>
              <w:jc w:val="right"/>
              <w:rPr>
                <w:rFonts w:ascii="Browallia New" w:eastAsia="Arial Unicode MS" w:hAnsi="Browallia New" w:cs="Browallia New"/>
                <w:lang w:val="en-US"/>
              </w:rPr>
            </w:pPr>
          </w:p>
        </w:tc>
        <w:tc>
          <w:tcPr>
            <w:tcW w:w="1008" w:type="dxa"/>
            <w:shd w:val="clear" w:color="auto" w:fill="FAFAFA"/>
          </w:tcPr>
          <w:p w:rsidR="00CC5990" w:rsidRPr="00B40A85" w:rsidRDefault="00CC5990" w:rsidP="002B1862">
            <w:pPr>
              <w:spacing w:line="240" w:lineRule="auto"/>
              <w:ind w:left="-122" w:right="-72"/>
              <w:jc w:val="right"/>
              <w:rPr>
                <w:rFonts w:ascii="Browallia New" w:eastAsia="Arial Unicode MS" w:hAnsi="Browallia New" w:cs="Browallia New"/>
                <w:lang w:val="en-US"/>
              </w:rPr>
            </w:pPr>
          </w:p>
        </w:tc>
        <w:tc>
          <w:tcPr>
            <w:tcW w:w="1008" w:type="dxa"/>
          </w:tcPr>
          <w:p w:rsidR="00CC5990" w:rsidRPr="00B40A85" w:rsidRDefault="00CC5990" w:rsidP="002B1862">
            <w:pPr>
              <w:spacing w:line="240" w:lineRule="auto"/>
              <w:ind w:left="-122" w:right="-72"/>
              <w:jc w:val="right"/>
              <w:rPr>
                <w:rFonts w:ascii="Browallia New" w:eastAsia="Arial Unicode MS" w:hAnsi="Browallia New" w:cs="Browallia New"/>
                <w:lang w:val="en-US"/>
              </w:rPr>
            </w:pPr>
          </w:p>
        </w:tc>
      </w:tr>
      <w:tr w:rsidR="00EF5AB7" w:rsidRPr="00B40A85" w:rsidTr="00113693">
        <w:trPr>
          <w:gridAfter w:val="1"/>
          <w:wAfter w:w="6" w:type="dxa"/>
          <w:cantSplit/>
          <w:trHeight w:val="60"/>
        </w:trPr>
        <w:tc>
          <w:tcPr>
            <w:tcW w:w="3269" w:type="dxa"/>
          </w:tcPr>
          <w:p w:rsidR="00EF5AB7" w:rsidRPr="00B40A85" w:rsidRDefault="00325D26" w:rsidP="00113693">
            <w:pPr>
              <w:tabs>
                <w:tab w:val="left" w:pos="862"/>
              </w:tabs>
              <w:spacing w:line="240" w:lineRule="auto"/>
              <w:ind w:left="254"/>
              <w:rPr>
                <w:rFonts w:ascii="Browallia New" w:eastAsia="Arial Unicode MS" w:hAnsi="Browallia New" w:cs="Browallia New"/>
              </w:rPr>
            </w:pPr>
            <w:r w:rsidRPr="00B40A85">
              <w:rPr>
                <w:rFonts w:ascii="Browallia New" w:eastAsia="Arial Unicode MS" w:hAnsi="Browallia New" w:cs="Browallia New" w:hint="cs"/>
                <w:cs/>
              </w:rPr>
              <w:t>บริษัท</w:t>
            </w:r>
            <w:r w:rsidRPr="00B40A85">
              <w:rPr>
                <w:rFonts w:ascii="Browallia New" w:eastAsia="Arial Unicode MS" w:hAnsi="Browallia New" w:cs="Browallia New"/>
                <w:cs/>
              </w:rPr>
              <w:t xml:space="preserve"> </w:t>
            </w:r>
            <w:r w:rsidRPr="00B40A85">
              <w:rPr>
                <w:rFonts w:ascii="Browallia New" w:eastAsia="Arial Unicode MS" w:hAnsi="Browallia New" w:cs="Browallia New" w:hint="cs"/>
                <w:cs/>
              </w:rPr>
              <w:t>แอสโซซิเอท</w:t>
            </w:r>
            <w:r w:rsidRPr="00B40A85">
              <w:rPr>
                <w:rFonts w:ascii="Browallia New" w:eastAsia="Arial Unicode MS" w:hAnsi="Browallia New" w:cs="Browallia New"/>
                <w:cs/>
              </w:rPr>
              <w:t xml:space="preserve"> </w:t>
            </w:r>
            <w:r w:rsidRPr="00B40A85">
              <w:rPr>
                <w:rFonts w:ascii="Browallia New" w:eastAsia="Arial Unicode MS" w:hAnsi="Browallia New" w:cs="Browallia New" w:hint="cs"/>
                <w:cs/>
              </w:rPr>
              <w:t>อินฟินิตี้</w:t>
            </w:r>
            <w:r w:rsidRPr="00B40A85">
              <w:rPr>
                <w:rFonts w:ascii="Browallia New" w:eastAsia="Arial Unicode MS" w:hAnsi="Browallia New" w:cs="Browallia New"/>
                <w:cs/>
              </w:rPr>
              <w:t xml:space="preserve"> </w:t>
            </w:r>
            <w:r w:rsidRPr="00B40A85">
              <w:rPr>
                <w:rFonts w:ascii="Browallia New" w:eastAsia="Arial Unicode MS" w:hAnsi="Browallia New" w:cs="Browallia New" w:hint="cs"/>
                <w:cs/>
              </w:rPr>
              <w:t>จำกัด</w:t>
            </w:r>
          </w:p>
        </w:tc>
        <w:tc>
          <w:tcPr>
            <w:tcW w:w="3690" w:type="dxa"/>
          </w:tcPr>
          <w:p w:rsidR="00EF5AB7" w:rsidRPr="00B40A85" w:rsidRDefault="00325D26" w:rsidP="002B1862">
            <w:pPr>
              <w:spacing w:line="240" w:lineRule="auto"/>
              <w:rPr>
                <w:rFonts w:ascii="Browallia New" w:eastAsia="Arial Unicode MS" w:hAnsi="Browallia New" w:cs="Browallia New"/>
              </w:rPr>
            </w:pPr>
            <w:r w:rsidRPr="00B40A85">
              <w:rPr>
                <w:rFonts w:ascii="Browallia New" w:eastAsia="Arial Unicode MS" w:hAnsi="Browallia New" w:cs="Browallia New" w:hint="cs"/>
                <w:cs/>
              </w:rPr>
              <w:t>ให้บริการท่าเทียบเรือและโกดังสินค้า</w:t>
            </w:r>
            <w:r w:rsidRPr="00B40A85">
              <w:rPr>
                <w:rFonts w:ascii="Browallia New" w:eastAsia="Arial Unicode MS" w:hAnsi="Browallia New" w:cs="Browallia New"/>
                <w:cs/>
              </w:rPr>
              <w:t xml:space="preserve"> </w:t>
            </w:r>
            <w:r w:rsidRPr="00B40A85">
              <w:rPr>
                <w:rFonts w:ascii="Browallia New" w:eastAsia="Arial Unicode MS" w:hAnsi="Browallia New" w:cs="Browallia New" w:hint="cs"/>
                <w:cs/>
              </w:rPr>
              <w:t>และลงทุนในบริษัทอื่น</w:t>
            </w:r>
          </w:p>
          <w:p w:rsidR="00CD2155" w:rsidRPr="00B40A85" w:rsidRDefault="00CD2155" w:rsidP="002B1862">
            <w:pPr>
              <w:spacing w:line="240" w:lineRule="auto"/>
              <w:rPr>
                <w:rFonts w:ascii="Browallia New" w:eastAsia="Arial Unicode MS" w:hAnsi="Browallia New" w:cs="Browallia New"/>
              </w:rPr>
            </w:pPr>
            <w:r w:rsidRPr="00B40A85">
              <w:rPr>
                <w:rFonts w:ascii="Browallia New" w:eastAsia="Arial Unicode MS" w:hAnsi="Browallia New" w:cs="Browallia New"/>
              </w:rPr>
              <w:t xml:space="preserve">   </w:t>
            </w:r>
            <w:r w:rsidRPr="00B40A85">
              <w:rPr>
                <w:rFonts w:ascii="Browallia New" w:eastAsia="Arial Unicode MS" w:hAnsi="Browallia New" w:cs="Browallia New"/>
                <w:cs/>
              </w:rPr>
              <w:t>(ยังไม่ได้เริ่มดำเนินงานเชิงพาณิชย์)</w:t>
            </w:r>
          </w:p>
        </w:tc>
        <w:tc>
          <w:tcPr>
            <w:tcW w:w="999" w:type="dxa"/>
            <w:shd w:val="clear" w:color="auto" w:fill="FAFAFA"/>
          </w:tcPr>
          <w:p w:rsidR="00EF5AB7" w:rsidRPr="00B40A85" w:rsidRDefault="003201C2" w:rsidP="002B1862">
            <w:pPr>
              <w:pStyle w:val="acctfourfigures"/>
              <w:tabs>
                <w:tab w:val="clear" w:pos="765"/>
                <w:tab w:val="decimal" w:pos="550"/>
              </w:tabs>
              <w:spacing w:line="240" w:lineRule="auto"/>
              <w:ind w:right="-72"/>
              <w:jc w:val="right"/>
              <w:rPr>
                <w:rFonts w:ascii="Browallia New" w:eastAsia="Arial Unicode MS" w:hAnsi="Browallia New" w:cs="Browallia New"/>
                <w:sz w:val="20"/>
                <w:lang w:bidi="th-TH"/>
              </w:rPr>
            </w:pPr>
            <w:r>
              <w:rPr>
                <w:rFonts w:ascii="Browallia New" w:eastAsia="Arial Unicode MS" w:hAnsi="Browallia New" w:cs="Browallia New"/>
                <w:sz w:val="20"/>
                <w:lang w:bidi="th-TH"/>
              </w:rPr>
              <w:t>-</w:t>
            </w:r>
          </w:p>
        </w:tc>
        <w:tc>
          <w:tcPr>
            <w:tcW w:w="990" w:type="dxa"/>
          </w:tcPr>
          <w:p w:rsidR="00EF5AB7" w:rsidRPr="00B40A85" w:rsidRDefault="00325D26" w:rsidP="002B1862">
            <w:pPr>
              <w:pStyle w:val="acctfourfigures"/>
              <w:tabs>
                <w:tab w:val="clear" w:pos="765"/>
                <w:tab w:val="decimal" w:pos="550"/>
              </w:tabs>
              <w:spacing w:line="240" w:lineRule="auto"/>
              <w:ind w:right="-72"/>
              <w:jc w:val="right"/>
              <w:rPr>
                <w:rFonts w:ascii="Browallia New" w:eastAsia="Arial Unicode MS" w:hAnsi="Browallia New" w:cs="Browallia New"/>
                <w:sz w:val="20"/>
                <w:lang w:bidi="th-TH"/>
              </w:rPr>
            </w:pPr>
            <w:r w:rsidRPr="00B40A85">
              <w:rPr>
                <w:rFonts w:ascii="Browallia New" w:eastAsia="Arial Unicode MS" w:hAnsi="Browallia New" w:cs="Browallia New"/>
                <w:sz w:val="20"/>
                <w:lang w:bidi="th-TH"/>
              </w:rPr>
              <w:t>-</w:t>
            </w:r>
          </w:p>
        </w:tc>
        <w:tc>
          <w:tcPr>
            <w:tcW w:w="1008" w:type="dxa"/>
            <w:shd w:val="clear" w:color="auto" w:fill="FAFAFA"/>
          </w:tcPr>
          <w:p w:rsidR="00EF5AB7" w:rsidRPr="00B40A85" w:rsidRDefault="0048786E" w:rsidP="002B1862">
            <w:pPr>
              <w:tabs>
                <w:tab w:val="decimal" w:pos="414"/>
              </w:tabs>
              <w:spacing w:line="240" w:lineRule="auto"/>
              <w:ind w:left="-108" w:right="-72"/>
              <w:jc w:val="right"/>
              <w:rPr>
                <w:rFonts w:ascii="Browallia New" w:eastAsia="Arial Unicode MS" w:hAnsi="Browallia New" w:cs="Browallia New"/>
                <w:lang w:val="en-US"/>
              </w:rPr>
            </w:pPr>
            <w:r>
              <w:rPr>
                <w:rFonts w:ascii="Browallia New" w:eastAsia="Arial Unicode MS" w:hAnsi="Browallia New" w:cs="Browallia New"/>
                <w:lang w:val="en-US"/>
              </w:rPr>
              <w:t>99.99</w:t>
            </w:r>
          </w:p>
        </w:tc>
        <w:tc>
          <w:tcPr>
            <w:tcW w:w="1008" w:type="dxa"/>
          </w:tcPr>
          <w:p w:rsidR="00EF5AB7" w:rsidRPr="00B40A85" w:rsidRDefault="00FE7E97" w:rsidP="002B1862">
            <w:pPr>
              <w:tabs>
                <w:tab w:val="decimal" w:pos="414"/>
              </w:tabs>
              <w:spacing w:line="240" w:lineRule="auto"/>
              <w:ind w:left="-108" w:right="-72"/>
              <w:jc w:val="right"/>
              <w:rPr>
                <w:rFonts w:ascii="Browallia New" w:eastAsia="Arial Unicode MS" w:hAnsi="Browallia New" w:cs="Browallia New"/>
                <w:lang w:val="en-US"/>
              </w:rPr>
            </w:pPr>
            <w:r w:rsidRPr="00FE7E97">
              <w:rPr>
                <w:rFonts w:ascii="Browallia New" w:eastAsia="Arial Unicode MS" w:hAnsi="Browallia New" w:cs="Browallia New"/>
              </w:rPr>
              <w:t>99</w:t>
            </w:r>
            <w:r w:rsidR="00325D26" w:rsidRPr="00B40A85">
              <w:rPr>
                <w:rFonts w:ascii="Browallia New" w:eastAsia="Arial Unicode MS" w:hAnsi="Browallia New" w:cs="Browallia New"/>
                <w:lang w:val="en-US"/>
              </w:rPr>
              <w:t>.</w:t>
            </w:r>
            <w:r w:rsidRPr="00FE7E97">
              <w:rPr>
                <w:rFonts w:ascii="Browallia New" w:eastAsia="Arial Unicode MS" w:hAnsi="Browallia New" w:cs="Browallia New"/>
              </w:rPr>
              <w:t>99</w:t>
            </w:r>
          </w:p>
        </w:tc>
        <w:tc>
          <w:tcPr>
            <w:tcW w:w="975" w:type="dxa"/>
            <w:shd w:val="clear" w:color="auto" w:fill="FAFAFA"/>
          </w:tcPr>
          <w:p w:rsidR="00EF5AB7" w:rsidRPr="00B40A85" w:rsidRDefault="0048786E" w:rsidP="002B1862">
            <w:pPr>
              <w:spacing w:line="240" w:lineRule="auto"/>
              <w:ind w:left="-122" w:right="-72"/>
              <w:jc w:val="right"/>
              <w:rPr>
                <w:rFonts w:ascii="Browallia New" w:eastAsia="Arial Unicode MS" w:hAnsi="Browallia New" w:cs="Browallia New"/>
                <w:lang w:val="en-US"/>
              </w:rPr>
            </w:pPr>
            <w:r>
              <w:rPr>
                <w:rFonts w:ascii="Browallia New" w:eastAsia="Arial Unicode MS" w:hAnsi="Browallia New" w:cs="Browallia New"/>
                <w:lang w:val="en-US"/>
              </w:rPr>
              <w:t>-</w:t>
            </w:r>
          </w:p>
        </w:tc>
        <w:tc>
          <w:tcPr>
            <w:tcW w:w="990" w:type="dxa"/>
          </w:tcPr>
          <w:p w:rsidR="00EF5AB7" w:rsidRPr="00B40A85" w:rsidRDefault="00325D26" w:rsidP="002B1862">
            <w:pPr>
              <w:spacing w:line="240" w:lineRule="auto"/>
              <w:ind w:left="-122" w:right="-72"/>
              <w:jc w:val="right"/>
              <w:rPr>
                <w:rFonts w:ascii="Browallia New" w:eastAsia="Arial Unicode MS" w:hAnsi="Browallia New" w:cs="Browallia New"/>
                <w:lang w:val="en-US"/>
              </w:rPr>
            </w:pPr>
            <w:r w:rsidRPr="00B40A85">
              <w:rPr>
                <w:rFonts w:ascii="Browallia New" w:eastAsia="Arial Unicode MS" w:hAnsi="Browallia New" w:cs="Browallia New"/>
                <w:lang w:val="en-US"/>
              </w:rPr>
              <w:t>-</w:t>
            </w:r>
          </w:p>
        </w:tc>
        <w:tc>
          <w:tcPr>
            <w:tcW w:w="1008" w:type="dxa"/>
            <w:shd w:val="clear" w:color="auto" w:fill="FAFAFA"/>
          </w:tcPr>
          <w:p w:rsidR="00EF5AB7" w:rsidRPr="00B40A85" w:rsidRDefault="0048786E" w:rsidP="002B1862">
            <w:pPr>
              <w:spacing w:line="240" w:lineRule="auto"/>
              <w:ind w:left="-122" w:right="-72"/>
              <w:jc w:val="right"/>
              <w:rPr>
                <w:rFonts w:ascii="Browallia New" w:eastAsia="Arial Unicode MS" w:hAnsi="Browallia New" w:cs="Browallia New"/>
                <w:lang w:val="en-US"/>
              </w:rPr>
            </w:pPr>
            <w:r>
              <w:rPr>
                <w:rFonts w:ascii="Browallia New" w:eastAsia="Arial Unicode MS" w:hAnsi="Browallia New" w:cs="Browallia New"/>
                <w:lang w:val="en-US"/>
              </w:rPr>
              <w:t>-</w:t>
            </w:r>
          </w:p>
        </w:tc>
        <w:tc>
          <w:tcPr>
            <w:tcW w:w="1008" w:type="dxa"/>
          </w:tcPr>
          <w:p w:rsidR="00EF5AB7" w:rsidRPr="00B40A85" w:rsidRDefault="00325D26" w:rsidP="002B1862">
            <w:pPr>
              <w:spacing w:line="240" w:lineRule="auto"/>
              <w:ind w:left="-122" w:right="-72"/>
              <w:jc w:val="right"/>
              <w:rPr>
                <w:rFonts w:ascii="Browallia New" w:eastAsia="Arial Unicode MS" w:hAnsi="Browallia New" w:cs="Browallia New"/>
                <w:lang w:val="en-US"/>
              </w:rPr>
            </w:pPr>
            <w:r w:rsidRPr="00B40A85">
              <w:rPr>
                <w:rFonts w:ascii="Browallia New" w:eastAsia="Arial Unicode MS" w:hAnsi="Browallia New" w:cs="Browallia New"/>
                <w:lang w:val="en-US"/>
              </w:rPr>
              <w:t>-</w:t>
            </w:r>
          </w:p>
        </w:tc>
      </w:tr>
      <w:tr w:rsidR="00CC5990" w:rsidRPr="00B40A85" w:rsidTr="00113693">
        <w:trPr>
          <w:gridAfter w:val="1"/>
          <w:wAfter w:w="6" w:type="dxa"/>
          <w:cantSplit/>
          <w:trHeight w:val="60"/>
        </w:trPr>
        <w:tc>
          <w:tcPr>
            <w:tcW w:w="3269" w:type="dxa"/>
          </w:tcPr>
          <w:p w:rsidR="00CC5990" w:rsidRPr="00B40A85" w:rsidRDefault="00CC5990" w:rsidP="00113693">
            <w:pPr>
              <w:tabs>
                <w:tab w:val="left" w:pos="862"/>
              </w:tabs>
              <w:spacing w:line="240" w:lineRule="auto"/>
              <w:ind w:left="254"/>
              <w:rPr>
                <w:rFonts w:ascii="Browallia New" w:eastAsia="Arial Unicode MS" w:hAnsi="Browallia New" w:cs="Browallia New"/>
                <w:cs/>
              </w:rPr>
            </w:pPr>
            <w:r w:rsidRPr="00B40A85">
              <w:rPr>
                <w:rFonts w:ascii="Browallia New" w:eastAsia="Arial Unicode MS" w:hAnsi="Browallia New" w:cs="Browallia New" w:hint="cs"/>
                <w:cs/>
              </w:rPr>
              <w:t>บริษัท ลาภภักดีปาล์ม จำกัด</w:t>
            </w:r>
          </w:p>
        </w:tc>
        <w:tc>
          <w:tcPr>
            <w:tcW w:w="3690" w:type="dxa"/>
          </w:tcPr>
          <w:p w:rsidR="00CC5990" w:rsidRPr="00B40A85" w:rsidRDefault="00CC5990" w:rsidP="002B1862">
            <w:pPr>
              <w:spacing w:line="240" w:lineRule="auto"/>
              <w:ind w:left="144" w:hanging="142"/>
              <w:rPr>
                <w:rFonts w:ascii="Browallia New" w:eastAsia="Arial Unicode MS" w:hAnsi="Browallia New" w:cs="Browallia New"/>
                <w:cs/>
              </w:rPr>
            </w:pPr>
            <w:r w:rsidRPr="00B40A85">
              <w:rPr>
                <w:rFonts w:ascii="Browallia New" w:eastAsia="Arial Unicode MS" w:hAnsi="Browallia New" w:cs="Browallia New" w:hint="cs"/>
                <w:cs/>
              </w:rPr>
              <w:t>ผลิตและจำหน่ายน้ำมันปาล์ม</w:t>
            </w:r>
            <w:r w:rsidR="00B57632">
              <w:rPr>
                <w:rFonts w:ascii="Browallia New" w:eastAsia="Arial Unicode MS" w:hAnsi="Browallia New" w:cs="Browallia New" w:hint="cs"/>
                <w:cs/>
              </w:rPr>
              <w:t>ดิบ</w:t>
            </w:r>
          </w:p>
        </w:tc>
        <w:tc>
          <w:tcPr>
            <w:tcW w:w="999" w:type="dxa"/>
            <w:shd w:val="clear" w:color="auto" w:fill="FAFAFA"/>
          </w:tcPr>
          <w:p w:rsidR="00CC5990" w:rsidRPr="00B40A85" w:rsidRDefault="003201C2" w:rsidP="002B1862">
            <w:pPr>
              <w:pStyle w:val="acctfourfigures"/>
              <w:tabs>
                <w:tab w:val="clear" w:pos="765"/>
                <w:tab w:val="decimal" w:pos="550"/>
              </w:tabs>
              <w:spacing w:line="240" w:lineRule="auto"/>
              <w:ind w:right="-72"/>
              <w:jc w:val="right"/>
              <w:rPr>
                <w:rFonts w:ascii="Browallia New" w:eastAsia="Arial Unicode MS" w:hAnsi="Browallia New" w:cs="Browallia New"/>
                <w:sz w:val="20"/>
                <w:lang w:bidi="th-TH"/>
              </w:rPr>
            </w:pPr>
            <w:r>
              <w:rPr>
                <w:rFonts w:ascii="Browallia New" w:eastAsia="Arial Unicode MS" w:hAnsi="Browallia New" w:cs="Browallia New"/>
                <w:sz w:val="20"/>
                <w:lang w:bidi="th-TH"/>
              </w:rPr>
              <w:t>-</w:t>
            </w:r>
          </w:p>
        </w:tc>
        <w:tc>
          <w:tcPr>
            <w:tcW w:w="990" w:type="dxa"/>
          </w:tcPr>
          <w:p w:rsidR="00CC5990" w:rsidRPr="00B40A85" w:rsidRDefault="00CC5990" w:rsidP="002B1862">
            <w:pPr>
              <w:pStyle w:val="acctfourfigures"/>
              <w:tabs>
                <w:tab w:val="clear" w:pos="765"/>
                <w:tab w:val="decimal" w:pos="550"/>
              </w:tabs>
              <w:spacing w:line="240" w:lineRule="auto"/>
              <w:ind w:right="-72"/>
              <w:jc w:val="right"/>
              <w:rPr>
                <w:rFonts w:ascii="Browallia New" w:eastAsia="Arial Unicode MS" w:hAnsi="Browallia New" w:cs="Browallia New"/>
                <w:sz w:val="20"/>
                <w:lang w:bidi="th-TH"/>
              </w:rPr>
            </w:pPr>
            <w:r w:rsidRPr="00B40A85">
              <w:rPr>
                <w:rFonts w:ascii="Browallia New" w:eastAsia="Arial Unicode MS" w:hAnsi="Browallia New" w:cs="Browallia New"/>
                <w:sz w:val="20"/>
                <w:lang w:bidi="th-TH"/>
              </w:rPr>
              <w:t>-</w:t>
            </w:r>
          </w:p>
        </w:tc>
        <w:tc>
          <w:tcPr>
            <w:tcW w:w="1008" w:type="dxa"/>
            <w:shd w:val="clear" w:color="auto" w:fill="FAFAFA"/>
          </w:tcPr>
          <w:p w:rsidR="00CC5990" w:rsidRPr="00B40A85" w:rsidRDefault="0048786E" w:rsidP="002B1862">
            <w:pPr>
              <w:tabs>
                <w:tab w:val="decimal" w:pos="414"/>
              </w:tabs>
              <w:spacing w:line="240" w:lineRule="auto"/>
              <w:ind w:left="-108" w:right="-72"/>
              <w:jc w:val="right"/>
              <w:rPr>
                <w:rFonts w:ascii="Browallia New" w:eastAsia="Arial Unicode MS" w:hAnsi="Browallia New" w:cs="Browallia New"/>
                <w:lang w:val="en-US"/>
              </w:rPr>
            </w:pPr>
            <w:r>
              <w:rPr>
                <w:rFonts w:ascii="Browallia New" w:eastAsia="Arial Unicode MS" w:hAnsi="Browallia New" w:cs="Browallia New"/>
                <w:lang w:val="en-US"/>
              </w:rPr>
              <w:t>74.99</w:t>
            </w:r>
          </w:p>
        </w:tc>
        <w:tc>
          <w:tcPr>
            <w:tcW w:w="1008" w:type="dxa"/>
          </w:tcPr>
          <w:p w:rsidR="00CC5990" w:rsidRPr="00B40A85" w:rsidRDefault="00CC5990" w:rsidP="002B1862">
            <w:pPr>
              <w:tabs>
                <w:tab w:val="decimal" w:pos="414"/>
              </w:tabs>
              <w:spacing w:line="240" w:lineRule="auto"/>
              <w:ind w:left="-108" w:right="-72"/>
              <w:jc w:val="right"/>
              <w:rPr>
                <w:rFonts w:ascii="Browallia New" w:eastAsia="Arial Unicode MS" w:hAnsi="Browallia New" w:cs="Browallia New"/>
                <w:lang w:val="en-US"/>
              </w:rPr>
            </w:pPr>
            <w:r w:rsidRPr="00B40A85">
              <w:rPr>
                <w:rFonts w:ascii="Browallia New" w:eastAsia="Arial Unicode MS" w:hAnsi="Browallia New" w:cs="Browallia New"/>
                <w:lang w:val="en-US"/>
              </w:rPr>
              <w:t>-</w:t>
            </w:r>
          </w:p>
        </w:tc>
        <w:tc>
          <w:tcPr>
            <w:tcW w:w="975" w:type="dxa"/>
            <w:shd w:val="clear" w:color="auto" w:fill="FAFAFA"/>
          </w:tcPr>
          <w:p w:rsidR="00CC5990" w:rsidRPr="00B40A85" w:rsidRDefault="0048786E" w:rsidP="002B1862">
            <w:pPr>
              <w:spacing w:line="240" w:lineRule="auto"/>
              <w:ind w:left="-122" w:right="-72"/>
              <w:jc w:val="right"/>
              <w:rPr>
                <w:rFonts w:ascii="Browallia New" w:eastAsia="Arial Unicode MS" w:hAnsi="Browallia New" w:cs="Browallia New"/>
                <w:lang w:val="en-US"/>
              </w:rPr>
            </w:pPr>
            <w:r>
              <w:rPr>
                <w:rFonts w:ascii="Browallia New" w:eastAsia="Arial Unicode MS" w:hAnsi="Browallia New" w:cs="Browallia New"/>
                <w:lang w:val="en-US"/>
              </w:rPr>
              <w:t>-</w:t>
            </w:r>
          </w:p>
        </w:tc>
        <w:tc>
          <w:tcPr>
            <w:tcW w:w="990" w:type="dxa"/>
          </w:tcPr>
          <w:p w:rsidR="00CC5990" w:rsidRPr="00B40A85" w:rsidRDefault="00CC5990" w:rsidP="002B1862">
            <w:pPr>
              <w:spacing w:line="240" w:lineRule="auto"/>
              <w:ind w:left="-122" w:right="-72"/>
              <w:jc w:val="right"/>
              <w:rPr>
                <w:rFonts w:ascii="Browallia New" w:eastAsia="Arial Unicode MS" w:hAnsi="Browallia New" w:cs="Browallia New"/>
                <w:lang w:val="en-US"/>
              </w:rPr>
            </w:pPr>
            <w:r w:rsidRPr="00B40A85">
              <w:rPr>
                <w:rFonts w:ascii="Browallia New" w:eastAsia="Arial Unicode MS" w:hAnsi="Browallia New" w:cs="Browallia New"/>
                <w:lang w:val="en-US"/>
              </w:rPr>
              <w:t>-</w:t>
            </w:r>
          </w:p>
        </w:tc>
        <w:tc>
          <w:tcPr>
            <w:tcW w:w="1008" w:type="dxa"/>
            <w:shd w:val="clear" w:color="auto" w:fill="FAFAFA"/>
          </w:tcPr>
          <w:p w:rsidR="00CC5990" w:rsidRPr="00B40A85" w:rsidRDefault="0048786E" w:rsidP="002B1862">
            <w:pPr>
              <w:spacing w:line="240" w:lineRule="auto"/>
              <w:ind w:left="-122" w:right="-72"/>
              <w:jc w:val="right"/>
              <w:rPr>
                <w:rFonts w:ascii="Browallia New" w:eastAsia="Arial Unicode MS" w:hAnsi="Browallia New" w:cs="Browallia New"/>
                <w:lang w:val="en-US"/>
              </w:rPr>
            </w:pPr>
            <w:r>
              <w:rPr>
                <w:rFonts w:ascii="Browallia New" w:eastAsia="Arial Unicode MS" w:hAnsi="Browallia New" w:cs="Browallia New"/>
                <w:lang w:val="en-US"/>
              </w:rPr>
              <w:t>-</w:t>
            </w:r>
          </w:p>
        </w:tc>
        <w:tc>
          <w:tcPr>
            <w:tcW w:w="1008" w:type="dxa"/>
          </w:tcPr>
          <w:p w:rsidR="00CC5990" w:rsidRPr="00B40A85" w:rsidRDefault="00CC5990" w:rsidP="002B1862">
            <w:pPr>
              <w:spacing w:line="240" w:lineRule="auto"/>
              <w:ind w:left="-122" w:right="-72"/>
              <w:jc w:val="right"/>
              <w:rPr>
                <w:rFonts w:ascii="Browallia New" w:eastAsia="Arial Unicode MS" w:hAnsi="Browallia New" w:cs="Browallia New"/>
                <w:lang w:val="en-US"/>
              </w:rPr>
            </w:pPr>
            <w:r w:rsidRPr="00B40A85">
              <w:rPr>
                <w:rFonts w:ascii="Browallia New" w:eastAsia="Arial Unicode MS" w:hAnsi="Browallia New" w:cs="Browallia New"/>
                <w:lang w:val="en-US"/>
              </w:rPr>
              <w:t>-</w:t>
            </w:r>
          </w:p>
        </w:tc>
      </w:tr>
      <w:tr w:rsidR="00CC5990" w:rsidRPr="00B40A85" w:rsidTr="00113693">
        <w:trPr>
          <w:gridAfter w:val="1"/>
          <w:wAfter w:w="6" w:type="dxa"/>
          <w:cantSplit/>
          <w:trHeight w:val="60"/>
        </w:trPr>
        <w:tc>
          <w:tcPr>
            <w:tcW w:w="3269" w:type="dxa"/>
          </w:tcPr>
          <w:p w:rsidR="00CC5990" w:rsidRPr="00B40A85" w:rsidRDefault="00CC5990" w:rsidP="00113693">
            <w:pPr>
              <w:tabs>
                <w:tab w:val="left" w:pos="862"/>
              </w:tabs>
              <w:spacing w:line="240" w:lineRule="auto"/>
              <w:ind w:left="254"/>
              <w:rPr>
                <w:rFonts w:ascii="Browallia New" w:eastAsia="Arial Unicode MS" w:hAnsi="Browallia New" w:cs="Browallia New"/>
                <w:cs/>
              </w:rPr>
            </w:pPr>
            <w:r w:rsidRPr="00B40A85">
              <w:rPr>
                <w:rFonts w:ascii="Browallia New" w:eastAsia="Arial Unicode MS" w:hAnsi="Browallia New" w:cs="Browallia New" w:hint="cs"/>
                <w:cs/>
              </w:rPr>
              <w:t>บริษัท ซับใหญ่ วินฟาร์ม (</w:t>
            </w:r>
            <w:r w:rsidR="00FE7E97" w:rsidRPr="00FE7E97">
              <w:rPr>
                <w:rFonts w:ascii="Browallia New" w:eastAsia="Arial Unicode MS" w:hAnsi="Browallia New" w:cs="Browallia New"/>
              </w:rPr>
              <w:t>1</w:t>
            </w:r>
            <w:r w:rsidRPr="00B40A85">
              <w:rPr>
                <w:rFonts w:ascii="Browallia New" w:eastAsia="Arial Unicode MS" w:hAnsi="Browallia New" w:cs="Browallia New" w:hint="cs"/>
                <w:cs/>
              </w:rPr>
              <w:t>)</w:t>
            </w:r>
            <w:r w:rsidRPr="00B40A85">
              <w:rPr>
                <w:rFonts w:ascii="Browallia New" w:eastAsia="Arial Unicode MS" w:hAnsi="Browallia New" w:cs="Browallia New"/>
              </w:rPr>
              <w:t xml:space="preserve"> </w:t>
            </w:r>
            <w:r w:rsidRPr="00B40A85">
              <w:rPr>
                <w:rFonts w:ascii="Browallia New" w:eastAsia="Arial Unicode MS" w:hAnsi="Browallia New" w:cs="Browallia New" w:hint="cs"/>
                <w:cs/>
              </w:rPr>
              <w:t>จำกัด</w:t>
            </w:r>
          </w:p>
        </w:tc>
        <w:tc>
          <w:tcPr>
            <w:tcW w:w="3690" w:type="dxa"/>
          </w:tcPr>
          <w:p w:rsidR="00F71CE1" w:rsidRDefault="00CC5990" w:rsidP="002B1862">
            <w:pPr>
              <w:spacing w:line="240" w:lineRule="auto"/>
              <w:ind w:left="144" w:hanging="142"/>
              <w:rPr>
                <w:rFonts w:ascii="Browallia New" w:eastAsia="Arial Unicode MS" w:hAnsi="Browallia New" w:cs="Browallia New"/>
              </w:rPr>
            </w:pPr>
            <w:r w:rsidRPr="00B40A85">
              <w:rPr>
                <w:rFonts w:ascii="Browallia New" w:eastAsia="Arial Unicode MS" w:hAnsi="Browallia New" w:cs="Browallia New"/>
                <w:cs/>
              </w:rPr>
              <w:t>ผลิตและจำหน่ายกระแสไฟฟ้าจากพลังงานลม</w:t>
            </w:r>
          </w:p>
          <w:p w:rsidR="00CD2155" w:rsidRPr="00B40A85" w:rsidRDefault="00F71CE1" w:rsidP="002B1862">
            <w:pPr>
              <w:spacing w:line="240" w:lineRule="auto"/>
              <w:ind w:left="144" w:hanging="142"/>
              <w:rPr>
                <w:rFonts w:ascii="Browallia New" w:eastAsia="Arial Unicode MS" w:hAnsi="Browallia New" w:cs="Browallia New"/>
                <w:cs/>
              </w:rPr>
            </w:pPr>
            <w:r>
              <w:rPr>
                <w:rFonts w:ascii="Browallia New" w:eastAsia="Arial Unicode MS" w:hAnsi="Browallia New" w:cs="Browallia New"/>
              </w:rPr>
              <w:t xml:space="preserve">   </w:t>
            </w:r>
            <w:r w:rsidRPr="00F36551">
              <w:rPr>
                <w:rFonts w:ascii="Browallia New" w:eastAsia="Arial Unicode MS" w:hAnsi="Browallia New" w:cs="Browallia New"/>
                <w:sz w:val="22"/>
                <w:szCs w:val="22"/>
              </w:rPr>
              <w:t>(</w:t>
            </w:r>
            <w:r w:rsidRPr="00F36551">
              <w:rPr>
                <w:rFonts w:ascii="Browallia New" w:eastAsia="Arial Unicode MS" w:hAnsi="Browallia New" w:cs="Browallia New"/>
                <w:sz w:val="22"/>
                <w:szCs w:val="22"/>
                <w:cs/>
              </w:rPr>
              <w:t>ยังไม่ได้เริ่มดำเนินงานเชิงพาณิชย์</w:t>
            </w:r>
            <w:r w:rsidRPr="00F36551">
              <w:rPr>
                <w:rFonts w:ascii="Browallia New" w:eastAsia="Arial Unicode MS" w:hAnsi="Browallia New" w:cs="Browallia New"/>
                <w:sz w:val="22"/>
                <w:szCs w:val="22"/>
              </w:rPr>
              <w:t>)</w:t>
            </w:r>
          </w:p>
        </w:tc>
        <w:tc>
          <w:tcPr>
            <w:tcW w:w="999" w:type="dxa"/>
            <w:shd w:val="clear" w:color="auto" w:fill="FAFAFA"/>
          </w:tcPr>
          <w:p w:rsidR="00CC5990" w:rsidRPr="00B40A85" w:rsidRDefault="003201C2" w:rsidP="002B1862">
            <w:pPr>
              <w:pStyle w:val="acctfourfigures"/>
              <w:tabs>
                <w:tab w:val="clear" w:pos="765"/>
                <w:tab w:val="decimal" w:pos="550"/>
              </w:tabs>
              <w:spacing w:line="240" w:lineRule="auto"/>
              <w:ind w:right="-72"/>
              <w:jc w:val="right"/>
              <w:rPr>
                <w:rFonts w:ascii="Browallia New" w:eastAsia="Arial Unicode MS" w:hAnsi="Browallia New" w:cs="Browallia New"/>
                <w:sz w:val="20"/>
                <w:lang w:bidi="th-TH"/>
              </w:rPr>
            </w:pPr>
            <w:r>
              <w:rPr>
                <w:rFonts w:ascii="Browallia New" w:eastAsia="Arial Unicode MS" w:hAnsi="Browallia New" w:cs="Browallia New"/>
                <w:sz w:val="20"/>
                <w:lang w:bidi="th-TH"/>
              </w:rPr>
              <w:t>-</w:t>
            </w:r>
          </w:p>
        </w:tc>
        <w:tc>
          <w:tcPr>
            <w:tcW w:w="990" w:type="dxa"/>
          </w:tcPr>
          <w:p w:rsidR="00CC5990" w:rsidRPr="00B40A85" w:rsidRDefault="00CC5990" w:rsidP="002B1862">
            <w:pPr>
              <w:pStyle w:val="acctfourfigures"/>
              <w:tabs>
                <w:tab w:val="clear" w:pos="765"/>
                <w:tab w:val="decimal" w:pos="550"/>
              </w:tabs>
              <w:spacing w:line="240" w:lineRule="auto"/>
              <w:ind w:right="-72"/>
              <w:jc w:val="right"/>
              <w:rPr>
                <w:rFonts w:ascii="Browallia New" w:eastAsia="Arial Unicode MS" w:hAnsi="Browallia New" w:cs="Browallia New"/>
                <w:sz w:val="20"/>
                <w:lang w:bidi="th-TH"/>
              </w:rPr>
            </w:pPr>
            <w:r w:rsidRPr="00B40A85">
              <w:rPr>
                <w:rFonts w:ascii="Browallia New" w:eastAsia="Arial Unicode MS" w:hAnsi="Browallia New" w:cs="Browallia New"/>
                <w:sz w:val="20"/>
                <w:lang w:bidi="th-TH"/>
              </w:rPr>
              <w:t>-</w:t>
            </w:r>
          </w:p>
        </w:tc>
        <w:tc>
          <w:tcPr>
            <w:tcW w:w="1008" w:type="dxa"/>
            <w:shd w:val="clear" w:color="auto" w:fill="FAFAFA"/>
          </w:tcPr>
          <w:p w:rsidR="00CC5990" w:rsidRPr="00B40A85" w:rsidRDefault="0048786E" w:rsidP="002B1862">
            <w:pPr>
              <w:tabs>
                <w:tab w:val="decimal" w:pos="414"/>
              </w:tabs>
              <w:spacing w:line="240" w:lineRule="auto"/>
              <w:ind w:left="-108" w:right="-72"/>
              <w:jc w:val="right"/>
              <w:rPr>
                <w:rFonts w:ascii="Browallia New" w:eastAsia="Arial Unicode MS" w:hAnsi="Browallia New" w:cs="Browallia New"/>
                <w:lang w:val="en-US"/>
              </w:rPr>
            </w:pPr>
            <w:r>
              <w:rPr>
                <w:rFonts w:ascii="Browallia New" w:eastAsia="Arial Unicode MS" w:hAnsi="Browallia New" w:cs="Browallia New"/>
                <w:lang w:val="en-US"/>
              </w:rPr>
              <w:t>99.99</w:t>
            </w:r>
          </w:p>
        </w:tc>
        <w:tc>
          <w:tcPr>
            <w:tcW w:w="1008" w:type="dxa"/>
          </w:tcPr>
          <w:p w:rsidR="00CC5990" w:rsidRPr="00B40A85" w:rsidRDefault="00CC5990" w:rsidP="002B1862">
            <w:pPr>
              <w:tabs>
                <w:tab w:val="decimal" w:pos="414"/>
              </w:tabs>
              <w:spacing w:line="240" w:lineRule="auto"/>
              <w:ind w:left="-108" w:right="-72"/>
              <w:jc w:val="right"/>
              <w:rPr>
                <w:rFonts w:ascii="Browallia New" w:eastAsia="Arial Unicode MS" w:hAnsi="Browallia New" w:cs="Browallia New"/>
                <w:lang w:val="en-US"/>
              </w:rPr>
            </w:pPr>
            <w:r w:rsidRPr="00B40A85">
              <w:rPr>
                <w:rFonts w:ascii="Browallia New" w:eastAsia="Arial Unicode MS" w:hAnsi="Browallia New" w:cs="Browallia New"/>
                <w:lang w:val="en-US"/>
              </w:rPr>
              <w:t>-</w:t>
            </w:r>
          </w:p>
        </w:tc>
        <w:tc>
          <w:tcPr>
            <w:tcW w:w="975" w:type="dxa"/>
            <w:shd w:val="clear" w:color="auto" w:fill="FAFAFA"/>
          </w:tcPr>
          <w:p w:rsidR="00CC5990" w:rsidRPr="00B40A85" w:rsidRDefault="0048786E" w:rsidP="002B1862">
            <w:pPr>
              <w:spacing w:line="240" w:lineRule="auto"/>
              <w:ind w:left="-122" w:right="-72"/>
              <w:jc w:val="right"/>
              <w:rPr>
                <w:rFonts w:ascii="Browallia New" w:eastAsia="Arial Unicode MS" w:hAnsi="Browallia New" w:cs="Browallia New"/>
                <w:lang w:val="en-US"/>
              </w:rPr>
            </w:pPr>
            <w:r>
              <w:rPr>
                <w:rFonts w:ascii="Browallia New" w:eastAsia="Arial Unicode MS" w:hAnsi="Browallia New" w:cs="Browallia New"/>
                <w:lang w:val="en-US"/>
              </w:rPr>
              <w:t>-</w:t>
            </w:r>
          </w:p>
        </w:tc>
        <w:tc>
          <w:tcPr>
            <w:tcW w:w="990" w:type="dxa"/>
          </w:tcPr>
          <w:p w:rsidR="00CC5990" w:rsidRPr="00B40A85" w:rsidRDefault="00CC5990" w:rsidP="002B1862">
            <w:pPr>
              <w:spacing w:line="240" w:lineRule="auto"/>
              <w:ind w:left="-122" w:right="-72"/>
              <w:jc w:val="right"/>
              <w:rPr>
                <w:rFonts w:ascii="Browallia New" w:eastAsia="Arial Unicode MS" w:hAnsi="Browallia New" w:cs="Browallia New"/>
                <w:lang w:val="en-US"/>
              </w:rPr>
            </w:pPr>
            <w:r w:rsidRPr="00B40A85">
              <w:rPr>
                <w:rFonts w:ascii="Browallia New" w:eastAsia="Arial Unicode MS" w:hAnsi="Browallia New" w:cs="Browallia New"/>
                <w:lang w:val="en-US"/>
              </w:rPr>
              <w:t>-</w:t>
            </w:r>
          </w:p>
        </w:tc>
        <w:tc>
          <w:tcPr>
            <w:tcW w:w="1008" w:type="dxa"/>
            <w:shd w:val="clear" w:color="auto" w:fill="FAFAFA"/>
          </w:tcPr>
          <w:p w:rsidR="00CC5990" w:rsidRPr="00B40A85" w:rsidRDefault="0048786E" w:rsidP="002B1862">
            <w:pPr>
              <w:spacing w:line="240" w:lineRule="auto"/>
              <w:ind w:left="-122" w:right="-72"/>
              <w:jc w:val="right"/>
              <w:rPr>
                <w:rFonts w:ascii="Browallia New" w:eastAsia="Arial Unicode MS" w:hAnsi="Browallia New" w:cs="Browallia New"/>
                <w:lang w:val="en-US"/>
              </w:rPr>
            </w:pPr>
            <w:r>
              <w:rPr>
                <w:rFonts w:ascii="Browallia New" w:eastAsia="Arial Unicode MS" w:hAnsi="Browallia New" w:cs="Browallia New"/>
                <w:lang w:val="en-US"/>
              </w:rPr>
              <w:t>-</w:t>
            </w:r>
          </w:p>
        </w:tc>
        <w:tc>
          <w:tcPr>
            <w:tcW w:w="1008" w:type="dxa"/>
          </w:tcPr>
          <w:p w:rsidR="00CC5990" w:rsidRPr="00B40A85" w:rsidRDefault="00CC5990" w:rsidP="002B1862">
            <w:pPr>
              <w:spacing w:line="240" w:lineRule="auto"/>
              <w:ind w:left="-122" w:right="-72"/>
              <w:jc w:val="right"/>
              <w:rPr>
                <w:rFonts w:ascii="Browallia New" w:eastAsia="Arial Unicode MS" w:hAnsi="Browallia New" w:cs="Browallia New"/>
                <w:lang w:val="en-US"/>
              </w:rPr>
            </w:pPr>
            <w:r w:rsidRPr="00B40A85">
              <w:rPr>
                <w:rFonts w:ascii="Browallia New" w:eastAsia="Arial Unicode MS" w:hAnsi="Browallia New" w:cs="Browallia New"/>
                <w:lang w:val="en-US"/>
              </w:rPr>
              <w:t>-</w:t>
            </w:r>
          </w:p>
        </w:tc>
      </w:tr>
      <w:tr w:rsidR="00CC5990" w:rsidRPr="00B40A85" w:rsidTr="00113693">
        <w:trPr>
          <w:gridAfter w:val="1"/>
          <w:wAfter w:w="6" w:type="dxa"/>
          <w:cantSplit/>
          <w:trHeight w:val="60"/>
        </w:trPr>
        <w:tc>
          <w:tcPr>
            <w:tcW w:w="3269" w:type="dxa"/>
          </w:tcPr>
          <w:p w:rsidR="00CC5990" w:rsidRPr="00B40A85" w:rsidRDefault="00CC5990" w:rsidP="00113693">
            <w:pPr>
              <w:tabs>
                <w:tab w:val="left" w:pos="862"/>
              </w:tabs>
              <w:spacing w:line="240" w:lineRule="auto"/>
              <w:ind w:left="254"/>
              <w:rPr>
                <w:rFonts w:ascii="Browallia New" w:eastAsia="Arial Unicode MS" w:hAnsi="Browallia New" w:cs="Browallia New"/>
                <w:cs/>
              </w:rPr>
            </w:pPr>
            <w:r w:rsidRPr="00B40A85">
              <w:rPr>
                <w:rFonts w:ascii="Browallia New" w:eastAsia="Arial Unicode MS" w:hAnsi="Browallia New" w:cs="Browallia New" w:hint="cs"/>
                <w:cs/>
              </w:rPr>
              <w:t>บริษัท คอมไบน์ เอ็นเนอร์ยี่ เทค จำกัด</w:t>
            </w:r>
          </w:p>
        </w:tc>
        <w:tc>
          <w:tcPr>
            <w:tcW w:w="3690" w:type="dxa"/>
          </w:tcPr>
          <w:p w:rsidR="00CC5990" w:rsidRPr="00B40A85" w:rsidRDefault="009A7F7E" w:rsidP="002B1862">
            <w:pPr>
              <w:spacing w:line="240" w:lineRule="auto"/>
              <w:ind w:left="144" w:hanging="142"/>
              <w:rPr>
                <w:rFonts w:ascii="Browallia New" w:eastAsia="Arial Unicode MS" w:hAnsi="Browallia New" w:cs="Browallia New"/>
                <w:cs/>
              </w:rPr>
            </w:pPr>
            <w:r w:rsidRPr="00B40A85">
              <w:rPr>
                <w:rFonts w:ascii="Browallia New" w:eastAsia="Arial Unicode MS" w:hAnsi="Browallia New" w:cs="Browallia New" w:hint="cs"/>
                <w:cs/>
              </w:rPr>
              <w:t>ให้บริการเช่าถังเก็บและขนส่งน้ำมัน</w:t>
            </w:r>
            <w:r w:rsidR="008920D1">
              <w:rPr>
                <w:rFonts w:ascii="Browallia New" w:eastAsia="Arial Unicode MS" w:hAnsi="Browallia New" w:cs="Browallia New" w:hint="cs"/>
                <w:cs/>
              </w:rPr>
              <w:t>ปาล์ม</w:t>
            </w:r>
            <w:r w:rsidRPr="00B40A85">
              <w:rPr>
                <w:rFonts w:ascii="Browallia New" w:eastAsia="Arial Unicode MS" w:hAnsi="Browallia New" w:cs="Browallia New" w:hint="cs"/>
                <w:cs/>
              </w:rPr>
              <w:t>ดิบ</w:t>
            </w:r>
          </w:p>
        </w:tc>
        <w:tc>
          <w:tcPr>
            <w:tcW w:w="999" w:type="dxa"/>
            <w:shd w:val="clear" w:color="auto" w:fill="FAFAFA"/>
          </w:tcPr>
          <w:p w:rsidR="00CC5990" w:rsidRPr="00B40A85" w:rsidRDefault="003201C2" w:rsidP="002B1862">
            <w:pPr>
              <w:pStyle w:val="acctfourfigures"/>
              <w:tabs>
                <w:tab w:val="clear" w:pos="765"/>
                <w:tab w:val="decimal" w:pos="550"/>
              </w:tabs>
              <w:spacing w:line="240" w:lineRule="auto"/>
              <w:ind w:right="-72"/>
              <w:jc w:val="right"/>
              <w:rPr>
                <w:rFonts w:ascii="Browallia New" w:eastAsia="Arial Unicode MS" w:hAnsi="Browallia New" w:cs="Browallia New"/>
                <w:sz w:val="20"/>
                <w:lang w:bidi="th-TH"/>
              </w:rPr>
            </w:pPr>
            <w:r>
              <w:rPr>
                <w:rFonts w:ascii="Browallia New" w:eastAsia="Arial Unicode MS" w:hAnsi="Browallia New" w:cs="Browallia New"/>
                <w:sz w:val="20"/>
                <w:lang w:bidi="th-TH"/>
              </w:rPr>
              <w:t>-</w:t>
            </w:r>
          </w:p>
        </w:tc>
        <w:tc>
          <w:tcPr>
            <w:tcW w:w="990" w:type="dxa"/>
          </w:tcPr>
          <w:p w:rsidR="00CC5990" w:rsidRPr="00B40A85" w:rsidRDefault="00663995" w:rsidP="002B1862">
            <w:pPr>
              <w:pStyle w:val="acctfourfigures"/>
              <w:tabs>
                <w:tab w:val="clear" w:pos="765"/>
                <w:tab w:val="decimal" w:pos="550"/>
              </w:tabs>
              <w:spacing w:line="240" w:lineRule="auto"/>
              <w:ind w:right="-72"/>
              <w:jc w:val="right"/>
              <w:rPr>
                <w:rFonts w:ascii="Browallia New" w:eastAsia="Arial Unicode MS" w:hAnsi="Browallia New" w:cs="Browallia New"/>
                <w:sz w:val="20"/>
                <w:lang w:bidi="th-TH"/>
              </w:rPr>
            </w:pPr>
            <w:r w:rsidRPr="00B40A85">
              <w:rPr>
                <w:rFonts w:ascii="Browallia New" w:eastAsia="Arial Unicode MS" w:hAnsi="Browallia New" w:cs="Browallia New"/>
                <w:sz w:val="20"/>
                <w:lang w:bidi="th-TH"/>
              </w:rPr>
              <w:t>-</w:t>
            </w:r>
          </w:p>
        </w:tc>
        <w:tc>
          <w:tcPr>
            <w:tcW w:w="1008" w:type="dxa"/>
            <w:shd w:val="clear" w:color="auto" w:fill="FAFAFA"/>
          </w:tcPr>
          <w:p w:rsidR="00CC5990" w:rsidRPr="00B40A85" w:rsidRDefault="0048786E" w:rsidP="002B1862">
            <w:pPr>
              <w:tabs>
                <w:tab w:val="decimal" w:pos="414"/>
              </w:tabs>
              <w:spacing w:line="240" w:lineRule="auto"/>
              <w:ind w:left="-108" w:right="-72"/>
              <w:jc w:val="right"/>
              <w:rPr>
                <w:rFonts w:ascii="Browallia New" w:eastAsia="Arial Unicode MS" w:hAnsi="Browallia New" w:cs="Browallia New"/>
                <w:lang w:val="en-US"/>
              </w:rPr>
            </w:pPr>
            <w:r>
              <w:rPr>
                <w:rFonts w:ascii="Browallia New" w:eastAsia="Arial Unicode MS" w:hAnsi="Browallia New" w:cs="Browallia New"/>
                <w:lang w:val="en-US"/>
              </w:rPr>
              <w:t>70.00</w:t>
            </w:r>
          </w:p>
        </w:tc>
        <w:tc>
          <w:tcPr>
            <w:tcW w:w="1008" w:type="dxa"/>
          </w:tcPr>
          <w:p w:rsidR="00CC5990" w:rsidRPr="00B40A85" w:rsidRDefault="00663995" w:rsidP="002B1862">
            <w:pPr>
              <w:tabs>
                <w:tab w:val="decimal" w:pos="414"/>
              </w:tabs>
              <w:spacing w:line="240" w:lineRule="auto"/>
              <w:ind w:left="-108" w:right="-72"/>
              <w:jc w:val="right"/>
              <w:rPr>
                <w:rFonts w:ascii="Browallia New" w:eastAsia="Arial Unicode MS" w:hAnsi="Browallia New" w:cs="Browallia New"/>
                <w:lang w:val="en-US"/>
              </w:rPr>
            </w:pPr>
            <w:r w:rsidRPr="00B40A85">
              <w:rPr>
                <w:rFonts w:ascii="Browallia New" w:eastAsia="Arial Unicode MS" w:hAnsi="Browallia New" w:cs="Browallia New"/>
                <w:lang w:val="en-US"/>
              </w:rPr>
              <w:t>-</w:t>
            </w:r>
          </w:p>
        </w:tc>
        <w:tc>
          <w:tcPr>
            <w:tcW w:w="975" w:type="dxa"/>
            <w:shd w:val="clear" w:color="auto" w:fill="FAFAFA"/>
          </w:tcPr>
          <w:p w:rsidR="00CC5990" w:rsidRPr="00B40A85" w:rsidRDefault="0048786E" w:rsidP="002B1862">
            <w:pPr>
              <w:spacing w:line="240" w:lineRule="auto"/>
              <w:ind w:left="-122" w:right="-72"/>
              <w:jc w:val="right"/>
              <w:rPr>
                <w:rFonts w:ascii="Browallia New" w:eastAsia="Arial Unicode MS" w:hAnsi="Browallia New" w:cs="Browallia New"/>
                <w:lang w:val="en-US"/>
              </w:rPr>
            </w:pPr>
            <w:r>
              <w:rPr>
                <w:rFonts w:ascii="Browallia New" w:eastAsia="Arial Unicode MS" w:hAnsi="Browallia New" w:cs="Browallia New"/>
                <w:lang w:val="en-US"/>
              </w:rPr>
              <w:t>-</w:t>
            </w:r>
          </w:p>
        </w:tc>
        <w:tc>
          <w:tcPr>
            <w:tcW w:w="990" w:type="dxa"/>
          </w:tcPr>
          <w:p w:rsidR="00CC5990" w:rsidRPr="00B40A85" w:rsidRDefault="00663995" w:rsidP="002B1862">
            <w:pPr>
              <w:spacing w:line="240" w:lineRule="auto"/>
              <w:ind w:left="-122" w:right="-72"/>
              <w:jc w:val="right"/>
              <w:rPr>
                <w:rFonts w:ascii="Browallia New" w:eastAsia="Arial Unicode MS" w:hAnsi="Browallia New" w:cs="Browallia New"/>
                <w:lang w:val="en-US"/>
              </w:rPr>
            </w:pPr>
            <w:r w:rsidRPr="00B40A85">
              <w:rPr>
                <w:rFonts w:ascii="Browallia New" w:eastAsia="Arial Unicode MS" w:hAnsi="Browallia New" w:cs="Browallia New"/>
                <w:lang w:val="en-US"/>
              </w:rPr>
              <w:t>-</w:t>
            </w:r>
          </w:p>
        </w:tc>
        <w:tc>
          <w:tcPr>
            <w:tcW w:w="1008" w:type="dxa"/>
            <w:shd w:val="clear" w:color="auto" w:fill="FAFAFA"/>
          </w:tcPr>
          <w:p w:rsidR="00CC5990" w:rsidRPr="00B40A85" w:rsidRDefault="0048786E" w:rsidP="002B1862">
            <w:pPr>
              <w:spacing w:line="240" w:lineRule="auto"/>
              <w:ind w:left="-122" w:right="-72"/>
              <w:jc w:val="right"/>
              <w:rPr>
                <w:rFonts w:ascii="Browallia New" w:eastAsia="Arial Unicode MS" w:hAnsi="Browallia New" w:cs="Browallia New"/>
                <w:lang w:val="en-US"/>
              </w:rPr>
            </w:pPr>
            <w:r>
              <w:rPr>
                <w:rFonts w:ascii="Browallia New" w:eastAsia="Arial Unicode MS" w:hAnsi="Browallia New" w:cs="Browallia New"/>
                <w:lang w:val="en-US"/>
              </w:rPr>
              <w:t>-</w:t>
            </w:r>
          </w:p>
        </w:tc>
        <w:tc>
          <w:tcPr>
            <w:tcW w:w="1008" w:type="dxa"/>
          </w:tcPr>
          <w:p w:rsidR="00CC5990" w:rsidRPr="00B40A85" w:rsidRDefault="00663995" w:rsidP="002B1862">
            <w:pPr>
              <w:spacing w:line="240" w:lineRule="auto"/>
              <w:ind w:left="-122" w:right="-72"/>
              <w:jc w:val="right"/>
              <w:rPr>
                <w:rFonts w:ascii="Browallia New" w:eastAsia="Arial Unicode MS" w:hAnsi="Browallia New" w:cs="Browallia New"/>
                <w:lang w:val="en-US"/>
              </w:rPr>
            </w:pPr>
            <w:r w:rsidRPr="00B40A85">
              <w:rPr>
                <w:rFonts w:ascii="Browallia New" w:eastAsia="Arial Unicode MS" w:hAnsi="Browallia New" w:cs="Browallia New"/>
                <w:lang w:val="en-US"/>
              </w:rPr>
              <w:t>-</w:t>
            </w:r>
          </w:p>
        </w:tc>
      </w:tr>
      <w:tr w:rsidR="00883D1D" w:rsidRPr="00B40A85" w:rsidTr="00113693">
        <w:trPr>
          <w:gridAfter w:val="1"/>
          <w:wAfter w:w="6" w:type="dxa"/>
          <w:cantSplit/>
          <w:trHeight w:val="60"/>
        </w:trPr>
        <w:tc>
          <w:tcPr>
            <w:tcW w:w="3269" w:type="dxa"/>
          </w:tcPr>
          <w:p w:rsidR="00883D1D" w:rsidRPr="00B40A85" w:rsidRDefault="003201C2" w:rsidP="00113693">
            <w:pPr>
              <w:tabs>
                <w:tab w:val="left" w:pos="862"/>
              </w:tabs>
              <w:spacing w:line="240" w:lineRule="auto"/>
              <w:ind w:left="254"/>
              <w:rPr>
                <w:rFonts w:ascii="Browallia New" w:eastAsia="Arial Unicode MS" w:hAnsi="Browallia New" w:cs="Browallia New"/>
                <w:cs/>
              </w:rPr>
            </w:pPr>
            <w:r>
              <w:rPr>
                <w:rFonts w:ascii="Browallia New" w:eastAsia="Arial Unicode MS" w:hAnsi="Browallia New" w:cs="Browallia New" w:hint="cs"/>
                <w:cs/>
              </w:rPr>
              <w:t>บริษัท แอ๊บโซลูท</w:t>
            </w:r>
            <w:r>
              <w:rPr>
                <w:rFonts w:ascii="Browallia New" w:eastAsia="Arial Unicode MS" w:hAnsi="Browallia New" w:cs="Browallia New"/>
              </w:rPr>
              <w:t xml:space="preserve"> </w:t>
            </w:r>
            <w:r>
              <w:rPr>
                <w:rFonts w:ascii="Browallia New" w:eastAsia="Arial Unicode MS" w:hAnsi="Browallia New" w:cs="Browallia New" w:hint="cs"/>
                <w:cs/>
              </w:rPr>
              <w:t>แอสเซมบลี จำกัด</w:t>
            </w:r>
          </w:p>
        </w:tc>
        <w:tc>
          <w:tcPr>
            <w:tcW w:w="3690" w:type="dxa"/>
          </w:tcPr>
          <w:p w:rsidR="00883D1D" w:rsidRPr="00B37840" w:rsidRDefault="00706C53" w:rsidP="002B1862">
            <w:pPr>
              <w:spacing w:line="240" w:lineRule="auto"/>
              <w:ind w:left="144" w:hanging="142"/>
              <w:rPr>
                <w:rFonts w:ascii="Browallia New" w:eastAsia="Arial Unicode MS" w:hAnsi="Browallia New" w:cs="Browallia New"/>
              </w:rPr>
            </w:pPr>
            <w:r w:rsidRPr="00B37840">
              <w:rPr>
                <w:rFonts w:ascii="Browallia New" w:eastAsia="Arial Unicode MS" w:hAnsi="Browallia New" w:cs="Browallia New" w:hint="cs"/>
                <w:cs/>
              </w:rPr>
              <w:t>ผลิต ประกอบ จำหน่าย และให้บริการเกี่ยวกับยานยนต์ไฟฟ้า</w:t>
            </w:r>
          </w:p>
          <w:p w:rsidR="00F71CE1" w:rsidRPr="00B37840" w:rsidRDefault="00F71CE1" w:rsidP="002B1862">
            <w:pPr>
              <w:spacing w:line="240" w:lineRule="auto"/>
              <w:ind w:left="144" w:hanging="142"/>
              <w:rPr>
                <w:rFonts w:ascii="Browallia New" w:eastAsia="Arial Unicode MS" w:hAnsi="Browallia New" w:cs="Browallia New"/>
                <w:cs/>
              </w:rPr>
            </w:pPr>
            <w:r w:rsidRPr="00B37840">
              <w:rPr>
                <w:rFonts w:ascii="Browallia New" w:eastAsia="Arial Unicode MS" w:hAnsi="Browallia New" w:cs="Browallia New"/>
              </w:rPr>
              <w:t xml:space="preserve">   </w:t>
            </w:r>
            <w:r w:rsidRPr="00B37840">
              <w:rPr>
                <w:rFonts w:ascii="Browallia New" w:eastAsia="Arial Unicode MS" w:hAnsi="Browallia New" w:cs="Browallia New"/>
                <w:sz w:val="22"/>
                <w:szCs w:val="22"/>
              </w:rPr>
              <w:t>(</w:t>
            </w:r>
            <w:r w:rsidRPr="00B37840">
              <w:rPr>
                <w:rFonts w:ascii="Browallia New" w:eastAsia="Arial Unicode MS" w:hAnsi="Browallia New" w:cs="Browallia New"/>
                <w:sz w:val="22"/>
                <w:szCs w:val="22"/>
                <w:cs/>
              </w:rPr>
              <w:t>ยังไม่ได้เริ่มดำเนินงานเชิงพาณิชย์</w:t>
            </w:r>
            <w:r w:rsidRPr="00B37840">
              <w:rPr>
                <w:rFonts w:ascii="Browallia New" w:eastAsia="Arial Unicode MS" w:hAnsi="Browallia New" w:cs="Browallia New"/>
                <w:sz w:val="22"/>
                <w:szCs w:val="22"/>
              </w:rPr>
              <w:t>)</w:t>
            </w:r>
          </w:p>
        </w:tc>
        <w:tc>
          <w:tcPr>
            <w:tcW w:w="999" w:type="dxa"/>
            <w:shd w:val="clear" w:color="auto" w:fill="FAFAFA"/>
          </w:tcPr>
          <w:p w:rsidR="00883D1D" w:rsidRPr="00B40A85" w:rsidRDefault="003201C2" w:rsidP="002B1862">
            <w:pPr>
              <w:pStyle w:val="acctfourfigures"/>
              <w:tabs>
                <w:tab w:val="clear" w:pos="765"/>
                <w:tab w:val="decimal" w:pos="550"/>
              </w:tabs>
              <w:spacing w:line="240" w:lineRule="auto"/>
              <w:ind w:right="-72"/>
              <w:jc w:val="right"/>
              <w:rPr>
                <w:rFonts w:ascii="Browallia New" w:eastAsia="Arial Unicode MS" w:hAnsi="Browallia New" w:cs="Browallia New"/>
                <w:sz w:val="20"/>
                <w:lang w:bidi="th-TH"/>
              </w:rPr>
            </w:pPr>
            <w:r>
              <w:rPr>
                <w:rFonts w:ascii="Browallia New" w:eastAsia="Arial Unicode MS" w:hAnsi="Browallia New" w:cs="Browallia New"/>
                <w:sz w:val="20"/>
                <w:lang w:bidi="th-TH"/>
              </w:rPr>
              <w:t>-</w:t>
            </w:r>
          </w:p>
        </w:tc>
        <w:tc>
          <w:tcPr>
            <w:tcW w:w="990" w:type="dxa"/>
          </w:tcPr>
          <w:p w:rsidR="00883D1D" w:rsidRPr="00B40A85" w:rsidRDefault="003201C2" w:rsidP="002B1862">
            <w:pPr>
              <w:pStyle w:val="acctfourfigures"/>
              <w:tabs>
                <w:tab w:val="clear" w:pos="765"/>
                <w:tab w:val="decimal" w:pos="550"/>
              </w:tabs>
              <w:spacing w:line="240" w:lineRule="auto"/>
              <w:ind w:right="-72"/>
              <w:jc w:val="right"/>
              <w:rPr>
                <w:rFonts w:ascii="Browallia New" w:eastAsia="Arial Unicode MS" w:hAnsi="Browallia New" w:cs="Browallia New"/>
                <w:sz w:val="20"/>
                <w:lang w:bidi="th-TH"/>
              </w:rPr>
            </w:pPr>
            <w:r>
              <w:rPr>
                <w:rFonts w:ascii="Browallia New" w:eastAsia="Arial Unicode MS" w:hAnsi="Browallia New" w:cs="Browallia New"/>
                <w:sz w:val="20"/>
                <w:lang w:bidi="th-TH"/>
              </w:rPr>
              <w:t>-</w:t>
            </w:r>
          </w:p>
        </w:tc>
        <w:tc>
          <w:tcPr>
            <w:tcW w:w="1008" w:type="dxa"/>
            <w:shd w:val="clear" w:color="auto" w:fill="FAFAFA"/>
          </w:tcPr>
          <w:p w:rsidR="00883D1D" w:rsidRDefault="003201C2" w:rsidP="002B1862">
            <w:pPr>
              <w:tabs>
                <w:tab w:val="decimal" w:pos="414"/>
              </w:tabs>
              <w:spacing w:line="240" w:lineRule="auto"/>
              <w:ind w:left="-108" w:right="-72"/>
              <w:jc w:val="right"/>
              <w:rPr>
                <w:rFonts w:ascii="Browallia New" w:eastAsia="Arial Unicode MS" w:hAnsi="Browallia New" w:cs="Browallia New"/>
                <w:lang w:val="en-US"/>
              </w:rPr>
            </w:pPr>
            <w:r>
              <w:rPr>
                <w:rFonts w:ascii="Browallia New" w:eastAsia="Arial Unicode MS" w:hAnsi="Browallia New" w:cs="Browallia New"/>
                <w:lang w:val="en-US"/>
              </w:rPr>
              <w:t>54.99</w:t>
            </w:r>
          </w:p>
        </w:tc>
        <w:tc>
          <w:tcPr>
            <w:tcW w:w="1008" w:type="dxa"/>
          </w:tcPr>
          <w:p w:rsidR="00883D1D" w:rsidRPr="00B40A85" w:rsidRDefault="003201C2" w:rsidP="002B1862">
            <w:pPr>
              <w:tabs>
                <w:tab w:val="decimal" w:pos="414"/>
              </w:tabs>
              <w:spacing w:line="240" w:lineRule="auto"/>
              <w:ind w:left="-108" w:right="-72"/>
              <w:jc w:val="right"/>
              <w:rPr>
                <w:rFonts w:ascii="Browallia New" w:eastAsia="Arial Unicode MS" w:hAnsi="Browallia New" w:cs="Browallia New"/>
                <w:lang w:val="en-US"/>
              </w:rPr>
            </w:pPr>
            <w:r>
              <w:rPr>
                <w:rFonts w:ascii="Browallia New" w:eastAsia="Arial Unicode MS" w:hAnsi="Browallia New" w:cs="Browallia New"/>
                <w:lang w:val="en-US"/>
              </w:rPr>
              <w:t>-</w:t>
            </w:r>
          </w:p>
        </w:tc>
        <w:tc>
          <w:tcPr>
            <w:tcW w:w="975" w:type="dxa"/>
            <w:shd w:val="clear" w:color="auto" w:fill="FAFAFA"/>
          </w:tcPr>
          <w:p w:rsidR="00883D1D" w:rsidRDefault="003201C2" w:rsidP="002B1862">
            <w:pPr>
              <w:spacing w:line="240" w:lineRule="auto"/>
              <w:ind w:left="-122" w:right="-72"/>
              <w:jc w:val="right"/>
              <w:rPr>
                <w:rFonts w:ascii="Browallia New" w:eastAsia="Arial Unicode MS" w:hAnsi="Browallia New" w:cs="Browallia New"/>
                <w:lang w:val="en-US"/>
              </w:rPr>
            </w:pPr>
            <w:r>
              <w:rPr>
                <w:rFonts w:ascii="Browallia New" w:eastAsia="Arial Unicode MS" w:hAnsi="Browallia New" w:cs="Browallia New"/>
                <w:lang w:val="en-US"/>
              </w:rPr>
              <w:t>-</w:t>
            </w:r>
          </w:p>
        </w:tc>
        <w:tc>
          <w:tcPr>
            <w:tcW w:w="990" w:type="dxa"/>
          </w:tcPr>
          <w:p w:rsidR="00883D1D" w:rsidRPr="00B40A85" w:rsidRDefault="003201C2" w:rsidP="002B1862">
            <w:pPr>
              <w:spacing w:line="240" w:lineRule="auto"/>
              <w:ind w:left="-122" w:right="-72"/>
              <w:jc w:val="right"/>
              <w:rPr>
                <w:rFonts w:ascii="Browallia New" w:eastAsia="Arial Unicode MS" w:hAnsi="Browallia New" w:cs="Browallia New"/>
                <w:lang w:val="en-US"/>
              </w:rPr>
            </w:pPr>
            <w:r>
              <w:rPr>
                <w:rFonts w:ascii="Browallia New" w:eastAsia="Arial Unicode MS" w:hAnsi="Browallia New" w:cs="Browallia New"/>
                <w:lang w:val="en-US"/>
              </w:rPr>
              <w:t>-</w:t>
            </w:r>
          </w:p>
        </w:tc>
        <w:tc>
          <w:tcPr>
            <w:tcW w:w="1008" w:type="dxa"/>
            <w:shd w:val="clear" w:color="auto" w:fill="FAFAFA"/>
          </w:tcPr>
          <w:p w:rsidR="00883D1D" w:rsidRDefault="003201C2" w:rsidP="002B1862">
            <w:pPr>
              <w:spacing w:line="240" w:lineRule="auto"/>
              <w:ind w:left="-122" w:right="-72"/>
              <w:jc w:val="right"/>
              <w:rPr>
                <w:rFonts w:ascii="Browallia New" w:eastAsia="Arial Unicode MS" w:hAnsi="Browallia New" w:cs="Browallia New"/>
                <w:lang w:val="en-US"/>
              </w:rPr>
            </w:pPr>
            <w:r>
              <w:rPr>
                <w:rFonts w:ascii="Browallia New" w:eastAsia="Arial Unicode MS" w:hAnsi="Browallia New" w:cs="Browallia New"/>
                <w:lang w:val="en-US"/>
              </w:rPr>
              <w:t>-</w:t>
            </w:r>
          </w:p>
        </w:tc>
        <w:tc>
          <w:tcPr>
            <w:tcW w:w="1008" w:type="dxa"/>
          </w:tcPr>
          <w:p w:rsidR="00883D1D" w:rsidRPr="00B40A85" w:rsidRDefault="003201C2" w:rsidP="002B1862">
            <w:pPr>
              <w:spacing w:line="240" w:lineRule="auto"/>
              <w:ind w:left="-122" w:right="-72"/>
              <w:jc w:val="right"/>
              <w:rPr>
                <w:rFonts w:ascii="Browallia New" w:eastAsia="Arial Unicode MS" w:hAnsi="Browallia New" w:cs="Browallia New"/>
                <w:lang w:val="en-US"/>
              </w:rPr>
            </w:pPr>
            <w:r>
              <w:rPr>
                <w:rFonts w:ascii="Browallia New" w:eastAsia="Arial Unicode MS" w:hAnsi="Browallia New" w:cs="Browallia New"/>
                <w:lang w:val="en-US"/>
              </w:rPr>
              <w:t>-</w:t>
            </w:r>
          </w:p>
        </w:tc>
      </w:tr>
    </w:tbl>
    <w:p w:rsidR="00F71CE1" w:rsidRPr="00F71CE1" w:rsidRDefault="00F71CE1" w:rsidP="002B1862">
      <w:pPr>
        <w:spacing w:line="240" w:lineRule="auto"/>
      </w:pPr>
    </w:p>
    <w:tbl>
      <w:tblPr>
        <w:tblW w:w="14899" w:type="dxa"/>
        <w:tblInd w:w="180" w:type="dxa"/>
        <w:tblLayout w:type="fixed"/>
        <w:tblLook w:val="0000" w:firstRow="0" w:lastRow="0" w:firstColumn="0" w:lastColumn="0" w:noHBand="0" w:noVBand="0"/>
      </w:tblPr>
      <w:tblGrid>
        <w:gridCol w:w="2878"/>
        <w:gridCol w:w="3894"/>
        <w:gridCol w:w="6"/>
        <w:gridCol w:w="1074"/>
        <w:gridCol w:w="6"/>
        <w:gridCol w:w="984"/>
        <w:gridCol w:w="6"/>
        <w:gridCol w:w="1002"/>
        <w:gridCol w:w="6"/>
        <w:gridCol w:w="1002"/>
        <w:gridCol w:w="6"/>
        <w:gridCol w:w="1002"/>
        <w:gridCol w:w="6"/>
        <w:gridCol w:w="1002"/>
        <w:gridCol w:w="6"/>
        <w:gridCol w:w="1002"/>
        <w:gridCol w:w="6"/>
        <w:gridCol w:w="1002"/>
        <w:gridCol w:w="9"/>
      </w:tblGrid>
      <w:tr w:rsidR="00BE6B72" w:rsidRPr="00F36551" w:rsidTr="005B2157">
        <w:trPr>
          <w:gridAfter w:val="1"/>
          <w:wAfter w:w="9" w:type="dxa"/>
          <w:cantSplit/>
        </w:trPr>
        <w:tc>
          <w:tcPr>
            <w:tcW w:w="2880" w:type="dxa"/>
          </w:tcPr>
          <w:p w:rsidR="00BE6B72" w:rsidRPr="00F36551" w:rsidRDefault="00BE6B72" w:rsidP="00113693">
            <w:pPr>
              <w:spacing w:line="240" w:lineRule="auto"/>
              <w:ind w:left="254"/>
              <w:rPr>
                <w:rFonts w:ascii="Browallia New" w:eastAsia="Arial Unicode MS" w:hAnsi="Browallia New" w:cs="Browallia New"/>
                <w:b/>
                <w:bCs/>
                <w:sz w:val="22"/>
                <w:szCs w:val="22"/>
                <w:cs/>
              </w:rPr>
            </w:pPr>
          </w:p>
        </w:tc>
        <w:tc>
          <w:tcPr>
            <w:tcW w:w="3901" w:type="dxa"/>
            <w:gridSpan w:val="2"/>
          </w:tcPr>
          <w:p w:rsidR="00BE6B72" w:rsidRPr="00F36551" w:rsidRDefault="00BE6B72" w:rsidP="002B1862">
            <w:pPr>
              <w:pStyle w:val="acctfourfigures"/>
              <w:tabs>
                <w:tab w:val="clear" w:pos="765"/>
              </w:tabs>
              <w:spacing w:line="240" w:lineRule="auto"/>
              <w:jc w:val="center"/>
              <w:rPr>
                <w:rFonts w:ascii="Browallia New" w:eastAsia="Arial Unicode MS" w:hAnsi="Browallia New" w:cs="Browallia New"/>
                <w:b/>
                <w:bCs/>
                <w:szCs w:val="22"/>
                <w:cs/>
                <w:lang w:bidi="th-TH"/>
              </w:rPr>
            </w:pPr>
          </w:p>
        </w:tc>
        <w:tc>
          <w:tcPr>
            <w:tcW w:w="8109" w:type="dxa"/>
            <w:gridSpan w:val="15"/>
            <w:tcBorders>
              <w:top w:val="single" w:sz="4" w:space="0" w:color="auto"/>
              <w:bottom w:val="single" w:sz="4" w:space="0" w:color="auto"/>
            </w:tcBorders>
          </w:tcPr>
          <w:p w:rsidR="00BE6B72" w:rsidRPr="00F36551" w:rsidRDefault="001B5E12" w:rsidP="002B1862">
            <w:pPr>
              <w:pStyle w:val="acctfourfigures"/>
              <w:tabs>
                <w:tab w:val="clear" w:pos="765"/>
              </w:tabs>
              <w:spacing w:line="240" w:lineRule="auto"/>
              <w:ind w:right="-72"/>
              <w:jc w:val="right"/>
              <w:rPr>
                <w:rFonts w:ascii="Browallia New" w:eastAsia="Arial Unicode MS" w:hAnsi="Browallia New" w:cs="Browallia New"/>
                <w:b/>
                <w:bCs/>
                <w:szCs w:val="22"/>
                <w:lang w:bidi="th-TH"/>
              </w:rPr>
            </w:pPr>
            <w:r w:rsidRPr="001B5E12">
              <w:rPr>
                <w:rFonts w:ascii="Browallia New" w:eastAsia="Arial Unicode MS" w:hAnsi="Browallia New" w:cs="Browallia New" w:hint="cs"/>
                <w:b/>
                <w:bCs/>
                <w:szCs w:val="22"/>
                <w:cs/>
                <w:lang w:bidi="th-TH"/>
              </w:rPr>
              <w:t>ข้อมูลทางการเงินรวมและข้อมูลทางการเงินเฉพาะกิจการ</w:t>
            </w:r>
          </w:p>
        </w:tc>
      </w:tr>
      <w:tr w:rsidR="00BE6B72" w:rsidRPr="00F36551" w:rsidTr="005B2157">
        <w:trPr>
          <w:cantSplit/>
        </w:trPr>
        <w:tc>
          <w:tcPr>
            <w:tcW w:w="2880" w:type="dxa"/>
          </w:tcPr>
          <w:p w:rsidR="00BE6B72" w:rsidRPr="00F36551" w:rsidRDefault="00BE6B72" w:rsidP="00113693">
            <w:pPr>
              <w:spacing w:line="240" w:lineRule="auto"/>
              <w:ind w:left="254"/>
              <w:rPr>
                <w:rFonts w:ascii="Browallia New" w:eastAsia="Arial Unicode MS" w:hAnsi="Browallia New" w:cs="Browallia New"/>
                <w:b/>
                <w:bCs/>
                <w:sz w:val="22"/>
                <w:szCs w:val="22"/>
                <w:cs/>
              </w:rPr>
            </w:pPr>
          </w:p>
        </w:tc>
        <w:tc>
          <w:tcPr>
            <w:tcW w:w="3901" w:type="dxa"/>
            <w:gridSpan w:val="2"/>
          </w:tcPr>
          <w:p w:rsidR="00BE6B72" w:rsidRPr="00F36551" w:rsidRDefault="00BE6B72" w:rsidP="002B1862">
            <w:pPr>
              <w:pStyle w:val="acctfourfigures"/>
              <w:tabs>
                <w:tab w:val="clear" w:pos="765"/>
              </w:tabs>
              <w:spacing w:line="240" w:lineRule="auto"/>
              <w:jc w:val="center"/>
              <w:rPr>
                <w:rFonts w:ascii="Browallia New" w:eastAsia="Arial Unicode MS" w:hAnsi="Browallia New" w:cs="Browallia New"/>
                <w:b/>
                <w:bCs/>
                <w:szCs w:val="22"/>
                <w:cs/>
                <w:lang w:bidi="th-TH"/>
              </w:rPr>
            </w:pPr>
          </w:p>
        </w:tc>
        <w:tc>
          <w:tcPr>
            <w:tcW w:w="2070" w:type="dxa"/>
            <w:gridSpan w:val="4"/>
            <w:tcBorders>
              <w:top w:val="single" w:sz="4" w:space="0" w:color="auto"/>
              <w:bottom w:val="single" w:sz="4" w:space="0" w:color="auto"/>
            </w:tcBorders>
          </w:tcPr>
          <w:p w:rsidR="00BE6B72" w:rsidRPr="00F36551" w:rsidRDefault="00BE6B72" w:rsidP="002B1862">
            <w:pPr>
              <w:pStyle w:val="acctfourfigures"/>
              <w:tabs>
                <w:tab w:val="clear" w:pos="765"/>
              </w:tabs>
              <w:spacing w:line="240" w:lineRule="auto"/>
              <w:ind w:right="-72"/>
              <w:jc w:val="center"/>
              <w:rPr>
                <w:rFonts w:ascii="Browallia New" w:eastAsia="Arial Unicode MS" w:hAnsi="Browallia New" w:cs="Browallia New"/>
                <w:b/>
                <w:bCs/>
                <w:szCs w:val="22"/>
                <w:lang w:bidi="th-TH"/>
              </w:rPr>
            </w:pPr>
            <w:r w:rsidRPr="00F36551">
              <w:rPr>
                <w:rFonts w:ascii="Browallia New" w:eastAsia="Arial Unicode MS" w:hAnsi="Browallia New" w:cs="Browallia New"/>
                <w:b/>
                <w:bCs/>
                <w:szCs w:val="22"/>
                <w:cs/>
                <w:lang w:bidi="th-TH"/>
              </w:rPr>
              <w:t>สัดส่วนของหุ้นสามัญ</w:t>
            </w:r>
          </w:p>
          <w:p w:rsidR="00BE6B72" w:rsidRPr="00F36551" w:rsidRDefault="00BE6B72" w:rsidP="002B1862">
            <w:pPr>
              <w:pStyle w:val="acctfourfigures"/>
              <w:tabs>
                <w:tab w:val="clear" w:pos="765"/>
              </w:tabs>
              <w:spacing w:line="240" w:lineRule="auto"/>
              <w:ind w:right="-72"/>
              <w:jc w:val="center"/>
              <w:rPr>
                <w:rFonts w:ascii="Browallia New" w:eastAsia="Arial Unicode MS" w:hAnsi="Browallia New" w:cs="Browallia New"/>
                <w:b/>
                <w:bCs/>
                <w:szCs w:val="22"/>
                <w:cs/>
                <w:lang w:bidi="th-TH"/>
              </w:rPr>
            </w:pPr>
            <w:r w:rsidRPr="00F36551">
              <w:rPr>
                <w:rFonts w:ascii="Browallia New" w:eastAsia="Arial Unicode MS" w:hAnsi="Browallia New" w:cs="Browallia New"/>
                <w:b/>
                <w:bCs/>
                <w:szCs w:val="22"/>
                <w:cs/>
                <w:lang w:bidi="th-TH"/>
              </w:rPr>
              <w:t>ที่ถือโดยบริษัท</w:t>
            </w:r>
          </w:p>
        </w:tc>
        <w:tc>
          <w:tcPr>
            <w:tcW w:w="2016" w:type="dxa"/>
            <w:gridSpan w:val="4"/>
            <w:tcBorders>
              <w:top w:val="single" w:sz="4" w:space="0" w:color="auto"/>
              <w:bottom w:val="single" w:sz="4" w:space="0" w:color="auto"/>
            </w:tcBorders>
          </w:tcPr>
          <w:p w:rsidR="00BE6B72" w:rsidRPr="00F36551" w:rsidRDefault="00BE6B72" w:rsidP="002B1862">
            <w:pPr>
              <w:pStyle w:val="acctfourfigures"/>
              <w:tabs>
                <w:tab w:val="clear" w:pos="765"/>
              </w:tabs>
              <w:spacing w:line="240" w:lineRule="auto"/>
              <w:ind w:right="-72"/>
              <w:jc w:val="center"/>
              <w:rPr>
                <w:rFonts w:ascii="Browallia New" w:eastAsia="Arial Unicode MS" w:hAnsi="Browallia New" w:cs="Browallia New"/>
                <w:b/>
                <w:bCs/>
                <w:szCs w:val="22"/>
                <w:lang w:bidi="th-TH"/>
              </w:rPr>
            </w:pPr>
            <w:r w:rsidRPr="00F36551">
              <w:rPr>
                <w:rFonts w:ascii="Browallia New" w:eastAsia="Arial Unicode MS" w:hAnsi="Browallia New" w:cs="Browallia New"/>
                <w:b/>
                <w:bCs/>
                <w:szCs w:val="22"/>
                <w:cs/>
                <w:lang w:bidi="th-TH"/>
              </w:rPr>
              <w:t>สัดส่วนของหุ้นสามัญ</w:t>
            </w:r>
          </w:p>
          <w:p w:rsidR="00BE6B72" w:rsidRPr="00F36551" w:rsidRDefault="00BE6B72" w:rsidP="002B1862">
            <w:pPr>
              <w:pStyle w:val="acctfourfigures"/>
              <w:tabs>
                <w:tab w:val="clear" w:pos="765"/>
              </w:tabs>
              <w:spacing w:line="240" w:lineRule="auto"/>
              <w:ind w:right="-72"/>
              <w:jc w:val="center"/>
              <w:rPr>
                <w:rFonts w:ascii="Browallia New" w:eastAsia="Arial Unicode MS" w:hAnsi="Browallia New" w:cs="Browallia New"/>
                <w:b/>
                <w:bCs/>
                <w:szCs w:val="22"/>
                <w:lang w:bidi="th-TH"/>
              </w:rPr>
            </w:pPr>
            <w:r w:rsidRPr="00F36551">
              <w:rPr>
                <w:rFonts w:ascii="Browallia New" w:eastAsia="Arial Unicode MS" w:hAnsi="Browallia New" w:cs="Browallia New"/>
                <w:b/>
                <w:bCs/>
                <w:szCs w:val="22"/>
                <w:cs/>
                <w:lang w:bidi="th-TH"/>
              </w:rPr>
              <w:t>ที่ถือโดยกลุ่มกิจการ</w:t>
            </w:r>
          </w:p>
        </w:tc>
        <w:tc>
          <w:tcPr>
            <w:tcW w:w="2016" w:type="dxa"/>
            <w:gridSpan w:val="4"/>
            <w:tcBorders>
              <w:top w:val="single" w:sz="4" w:space="0" w:color="auto"/>
              <w:bottom w:val="single" w:sz="4" w:space="0" w:color="auto"/>
            </w:tcBorders>
          </w:tcPr>
          <w:p w:rsidR="00BE6B72" w:rsidRPr="00F36551" w:rsidRDefault="00BE6B72" w:rsidP="002B1862">
            <w:pPr>
              <w:pStyle w:val="acctfourfigures"/>
              <w:tabs>
                <w:tab w:val="clear" w:pos="765"/>
              </w:tabs>
              <w:spacing w:line="240" w:lineRule="auto"/>
              <w:ind w:right="-72"/>
              <w:jc w:val="center"/>
              <w:rPr>
                <w:rFonts w:ascii="Browallia New" w:eastAsia="Arial Unicode MS" w:hAnsi="Browallia New" w:cs="Browallia New"/>
                <w:b/>
                <w:bCs/>
                <w:szCs w:val="22"/>
                <w:lang w:bidi="th-TH"/>
              </w:rPr>
            </w:pPr>
          </w:p>
          <w:p w:rsidR="00BE6B72" w:rsidRPr="00F36551" w:rsidRDefault="00BE6B72" w:rsidP="002B1862">
            <w:pPr>
              <w:pStyle w:val="acctfourfigures"/>
              <w:tabs>
                <w:tab w:val="clear" w:pos="765"/>
              </w:tabs>
              <w:spacing w:line="240" w:lineRule="auto"/>
              <w:ind w:right="-72"/>
              <w:jc w:val="center"/>
              <w:rPr>
                <w:rFonts w:ascii="Browallia New" w:eastAsia="Arial Unicode MS" w:hAnsi="Browallia New" w:cs="Browallia New"/>
                <w:b/>
                <w:bCs/>
                <w:szCs w:val="22"/>
                <w:lang w:bidi="th-TH"/>
              </w:rPr>
            </w:pPr>
            <w:r w:rsidRPr="00F36551">
              <w:rPr>
                <w:rFonts w:ascii="Browallia New" w:eastAsia="Arial Unicode MS" w:hAnsi="Browallia New" w:cs="Browallia New"/>
                <w:b/>
                <w:bCs/>
                <w:szCs w:val="22"/>
                <w:cs/>
                <w:lang w:bidi="th-TH"/>
              </w:rPr>
              <w:t>วิธีราคาทุน</w:t>
            </w:r>
          </w:p>
        </w:tc>
        <w:tc>
          <w:tcPr>
            <w:tcW w:w="2016" w:type="dxa"/>
            <w:gridSpan w:val="4"/>
            <w:tcBorders>
              <w:top w:val="single" w:sz="4" w:space="0" w:color="auto"/>
              <w:bottom w:val="single" w:sz="4" w:space="0" w:color="auto"/>
            </w:tcBorders>
          </w:tcPr>
          <w:p w:rsidR="00BE6B72" w:rsidRPr="00F36551" w:rsidRDefault="00BE6B72" w:rsidP="002B1862">
            <w:pPr>
              <w:pStyle w:val="acctfourfigures"/>
              <w:tabs>
                <w:tab w:val="clear" w:pos="765"/>
              </w:tabs>
              <w:spacing w:line="240" w:lineRule="auto"/>
              <w:ind w:right="-72"/>
              <w:jc w:val="center"/>
              <w:rPr>
                <w:rFonts w:ascii="Browallia New" w:eastAsia="Arial Unicode MS" w:hAnsi="Browallia New" w:cs="Browallia New"/>
                <w:b/>
                <w:bCs/>
                <w:szCs w:val="22"/>
                <w:lang w:bidi="th-TH"/>
              </w:rPr>
            </w:pPr>
          </w:p>
          <w:p w:rsidR="00BE6B72" w:rsidRPr="00F36551" w:rsidRDefault="00BE6B72" w:rsidP="002B1862">
            <w:pPr>
              <w:pStyle w:val="acctfourfigures"/>
              <w:tabs>
                <w:tab w:val="clear" w:pos="765"/>
              </w:tabs>
              <w:spacing w:line="240" w:lineRule="auto"/>
              <w:ind w:right="-72"/>
              <w:jc w:val="center"/>
              <w:rPr>
                <w:rFonts w:ascii="Browallia New" w:eastAsia="Arial Unicode MS" w:hAnsi="Browallia New" w:cs="Browallia New"/>
                <w:b/>
                <w:bCs/>
                <w:szCs w:val="22"/>
                <w:cs/>
                <w:lang w:bidi="th-TH"/>
              </w:rPr>
            </w:pPr>
            <w:r w:rsidRPr="00F36551">
              <w:rPr>
                <w:rFonts w:ascii="Browallia New" w:eastAsia="Arial Unicode MS" w:hAnsi="Browallia New" w:cs="Browallia New"/>
                <w:b/>
                <w:bCs/>
                <w:szCs w:val="22"/>
                <w:cs/>
                <w:lang w:bidi="th-TH"/>
              </w:rPr>
              <w:t>เงินปันผลระหว่างงวด</w:t>
            </w:r>
          </w:p>
        </w:tc>
      </w:tr>
      <w:tr w:rsidR="00CF356B" w:rsidRPr="00F36551" w:rsidTr="005B2157">
        <w:trPr>
          <w:cantSplit/>
          <w:trHeight w:val="242"/>
        </w:trPr>
        <w:tc>
          <w:tcPr>
            <w:tcW w:w="2880" w:type="dxa"/>
          </w:tcPr>
          <w:p w:rsidR="00CF356B" w:rsidRPr="00F36551" w:rsidRDefault="00CF356B" w:rsidP="00113693">
            <w:pPr>
              <w:spacing w:line="240" w:lineRule="auto"/>
              <w:ind w:left="254"/>
              <w:rPr>
                <w:rFonts w:ascii="Browallia New" w:eastAsia="Arial Unicode MS" w:hAnsi="Browallia New" w:cs="Browallia New"/>
                <w:b/>
                <w:bCs/>
                <w:sz w:val="22"/>
                <w:szCs w:val="22"/>
                <w:cs/>
              </w:rPr>
            </w:pPr>
          </w:p>
        </w:tc>
        <w:tc>
          <w:tcPr>
            <w:tcW w:w="3901" w:type="dxa"/>
            <w:gridSpan w:val="2"/>
          </w:tcPr>
          <w:p w:rsidR="00CF356B" w:rsidRPr="00F36551" w:rsidRDefault="00CF356B" w:rsidP="002B1862">
            <w:pPr>
              <w:pStyle w:val="acctfourfigures"/>
              <w:tabs>
                <w:tab w:val="clear" w:pos="765"/>
              </w:tabs>
              <w:spacing w:line="240" w:lineRule="auto"/>
              <w:jc w:val="center"/>
              <w:rPr>
                <w:rFonts w:ascii="Browallia New" w:eastAsia="Arial Unicode MS" w:hAnsi="Browallia New" w:cs="Browallia New"/>
                <w:b/>
                <w:bCs/>
                <w:szCs w:val="22"/>
                <w:cs/>
                <w:lang w:bidi="th-TH"/>
              </w:rPr>
            </w:pPr>
          </w:p>
        </w:tc>
        <w:tc>
          <w:tcPr>
            <w:tcW w:w="1080" w:type="dxa"/>
            <w:gridSpan w:val="2"/>
            <w:tcBorders>
              <w:top w:val="single" w:sz="4" w:space="0" w:color="auto"/>
            </w:tcBorders>
          </w:tcPr>
          <w:p w:rsidR="00CF356B" w:rsidRPr="00F36551" w:rsidRDefault="005B2157" w:rsidP="002B1862">
            <w:pPr>
              <w:pStyle w:val="acctfourfigures"/>
              <w:tabs>
                <w:tab w:val="clear" w:pos="765"/>
              </w:tabs>
              <w:spacing w:line="240" w:lineRule="auto"/>
              <w:ind w:right="-72"/>
              <w:jc w:val="right"/>
              <w:rPr>
                <w:rFonts w:ascii="Browallia New" w:eastAsia="Arial Unicode MS" w:hAnsi="Browallia New" w:cs="Browallia New"/>
                <w:b/>
                <w:bCs/>
                <w:szCs w:val="22"/>
                <w:cs/>
                <w:lang w:val="en-US" w:bidi="th-TH"/>
              </w:rPr>
            </w:pPr>
            <w:r w:rsidRPr="005B2157">
              <w:rPr>
                <w:rFonts w:ascii="Browallia New" w:eastAsia="Arial Unicode MS" w:hAnsi="Browallia New" w:cs="Browallia New"/>
                <w:b/>
                <w:bCs/>
                <w:szCs w:val="22"/>
                <w:lang w:bidi="th-TH"/>
              </w:rPr>
              <w:t xml:space="preserve">30 </w:t>
            </w:r>
            <w:r w:rsidRPr="005B2157">
              <w:rPr>
                <w:rFonts w:ascii="Browallia New" w:eastAsia="Arial Unicode MS" w:hAnsi="Browallia New" w:cs="Browallia New"/>
                <w:b/>
                <w:bCs/>
                <w:szCs w:val="22"/>
                <w:cs/>
                <w:lang w:bidi="th-TH"/>
              </w:rPr>
              <w:t>มิถุนายน</w:t>
            </w:r>
          </w:p>
        </w:tc>
        <w:tc>
          <w:tcPr>
            <w:tcW w:w="990" w:type="dxa"/>
            <w:gridSpan w:val="2"/>
            <w:tcBorders>
              <w:top w:val="single" w:sz="4" w:space="0" w:color="auto"/>
            </w:tcBorders>
          </w:tcPr>
          <w:p w:rsidR="00CF356B" w:rsidRPr="00F36551" w:rsidRDefault="00FE7E97" w:rsidP="002B1862">
            <w:pPr>
              <w:pStyle w:val="acctfourfigures"/>
              <w:tabs>
                <w:tab w:val="clear" w:pos="765"/>
              </w:tabs>
              <w:spacing w:line="240" w:lineRule="auto"/>
              <w:ind w:right="-72"/>
              <w:jc w:val="right"/>
              <w:rPr>
                <w:rFonts w:ascii="Browallia New" w:eastAsia="Arial Unicode MS" w:hAnsi="Browallia New" w:cs="Browallia New"/>
                <w:b/>
                <w:bCs/>
                <w:szCs w:val="22"/>
                <w:cs/>
                <w:lang w:val="en-US" w:bidi="th-TH"/>
              </w:rPr>
            </w:pPr>
            <w:r w:rsidRPr="00FE7E97">
              <w:rPr>
                <w:rFonts w:ascii="Browallia New" w:eastAsia="Arial Unicode MS" w:hAnsi="Browallia New" w:cs="Browallia New"/>
                <w:b/>
                <w:bCs/>
                <w:szCs w:val="22"/>
                <w:lang w:bidi="th-TH"/>
              </w:rPr>
              <w:t>31</w:t>
            </w:r>
            <w:r w:rsidR="00CF356B" w:rsidRPr="00F36551">
              <w:rPr>
                <w:rFonts w:ascii="Browallia New" w:eastAsia="Arial Unicode MS" w:hAnsi="Browallia New" w:cs="Browallia New"/>
                <w:b/>
                <w:bCs/>
                <w:szCs w:val="22"/>
                <w:lang w:val="en-US" w:bidi="th-TH"/>
              </w:rPr>
              <w:t xml:space="preserve"> </w:t>
            </w:r>
            <w:r w:rsidR="00CF356B" w:rsidRPr="00F36551">
              <w:rPr>
                <w:rFonts w:ascii="Browallia New" w:eastAsia="Arial Unicode MS" w:hAnsi="Browallia New" w:cs="Browallia New"/>
                <w:b/>
                <w:bCs/>
                <w:szCs w:val="22"/>
                <w:cs/>
                <w:lang w:val="en-US" w:bidi="th-TH"/>
              </w:rPr>
              <w:t>ธันวาคม</w:t>
            </w:r>
          </w:p>
        </w:tc>
        <w:tc>
          <w:tcPr>
            <w:tcW w:w="1008" w:type="dxa"/>
            <w:gridSpan w:val="2"/>
            <w:tcBorders>
              <w:top w:val="single" w:sz="4" w:space="0" w:color="auto"/>
            </w:tcBorders>
          </w:tcPr>
          <w:p w:rsidR="00CF356B" w:rsidRPr="00F36551" w:rsidRDefault="005B2157" w:rsidP="002B1862">
            <w:pPr>
              <w:pStyle w:val="acctfourfigures"/>
              <w:tabs>
                <w:tab w:val="clear" w:pos="765"/>
              </w:tabs>
              <w:spacing w:line="240" w:lineRule="auto"/>
              <w:ind w:right="-72"/>
              <w:jc w:val="right"/>
              <w:rPr>
                <w:rFonts w:ascii="Browallia New" w:eastAsia="Arial Unicode MS" w:hAnsi="Browallia New" w:cs="Browallia New"/>
                <w:b/>
                <w:bCs/>
                <w:szCs w:val="22"/>
                <w:cs/>
                <w:lang w:val="en-US" w:bidi="th-TH"/>
              </w:rPr>
            </w:pPr>
            <w:r w:rsidRPr="005B2157">
              <w:rPr>
                <w:rFonts w:ascii="Browallia New" w:eastAsia="Arial Unicode MS" w:hAnsi="Browallia New" w:cs="Browallia New"/>
                <w:b/>
                <w:bCs/>
                <w:szCs w:val="22"/>
                <w:lang w:bidi="th-TH"/>
              </w:rPr>
              <w:t xml:space="preserve">30 </w:t>
            </w:r>
            <w:r w:rsidRPr="005B2157">
              <w:rPr>
                <w:rFonts w:ascii="Browallia New" w:eastAsia="Arial Unicode MS" w:hAnsi="Browallia New" w:cs="Browallia New"/>
                <w:b/>
                <w:bCs/>
                <w:szCs w:val="22"/>
                <w:cs/>
                <w:lang w:bidi="th-TH"/>
              </w:rPr>
              <w:t>มิถุนายน</w:t>
            </w:r>
          </w:p>
        </w:tc>
        <w:tc>
          <w:tcPr>
            <w:tcW w:w="1008" w:type="dxa"/>
            <w:gridSpan w:val="2"/>
            <w:tcBorders>
              <w:top w:val="single" w:sz="4" w:space="0" w:color="auto"/>
            </w:tcBorders>
          </w:tcPr>
          <w:p w:rsidR="00CF356B" w:rsidRPr="00F36551" w:rsidRDefault="00FE7E97" w:rsidP="002B1862">
            <w:pPr>
              <w:pStyle w:val="acctfourfigures"/>
              <w:tabs>
                <w:tab w:val="clear" w:pos="765"/>
              </w:tabs>
              <w:spacing w:line="240" w:lineRule="auto"/>
              <w:ind w:right="-72"/>
              <w:jc w:val="right"/>
              <w:rPr>
                <w:rFonts w:ascii="Browallia New" w:eastAsia="Arial Unicode MS" w:hAnsi="Browallia New" w:cs="Browallia New"/>
                <w:b/>
                <w:bCs/>
                <w:szCs w:val="22"/>
                <w:cs/>
                <w:lang w:val="en-US" w:bidi="th-TH"/>
              </w:rPr>
            </w:pPr>
            <w:r w:rsidRPr="00FE7E97">
              <w:rPr>
                <w:rFonts w:ascii="Browallia New" w:eastAsia="Arial Unicode MS" w:hAnsi="Browallia New" w:cs="Browallia New"/>
                <w:b/>
                <w:bCs/>
                <w:szCs w:val="22"/>
                <w:lang w:bidi="th-TH"/>
              </w:rPr>
              <w:t>31</w:t>
            </w:r>
            <w:r w:rsidR="00CF356B" w:rsidRPr="00F36551">
              <w:rPr>
                <w:rFonts w:ascii="Browallia New" w:eastAsia="Arial Unicode MS" w:hAnsi="Browallia New" w:cs="Browallia New"/>
                <w:b/>
                <w:bCs/>
                <w:szCs w:val="22"/>
                <w:lang w:val="en-US" w:bidi="th-TH"/>
              </w:rPr>
              <w:t xml:space="preserve"> </w:t>
            </w:r>
            <w:r w:rsidR="00CF356B" w:rsidRPr="00F36551">
              <w:rPr>
                <w:rFonts w:ascii="Browallia New" w:eastAsia="Arial Unicode MS" w:hAnsi="Browallia New" w:cs="Browallia New"/>
                <w:b/>
                <w:bCs/>
                <w:szCs w:val="22"/>
                <w:cs/>
                <w:lang w:val="en-US" w:bidi="th-TH"/>
              </w:rPr>
              <w:t>ธันวาคม</w:t>
            </w:r>
          </w:p>
        </w:tc>
        <w:tc>
          <w:tcPr>
            <w:tcW w:w="1008" w:type="dxa"/>
            <w:gridSpan w:val="2"/>
            <w:tcBorders>
              <w:top w:val="single" w:sz="4" w:space="0" w:color="auto"/>
            </w:tcBorders>
          </w:tcPr>
          <w:p w:rsidR="00CF356B" w:rsidRPr="00F36551" w:rsidRDefault="005B2157" w:rsidP="002B1862">
            <w:pPr>
              <w:pStyle w:val="acctfourfigures"/>
              <w:tabs>
                <w:tab w:val="clear" w:pos="765"/>
              </w:tabs>
              <w:spacing w:line="240" w:lineRule="auto"/>
              <w:ind w:right="-72"/>
              <w:jc w:val="right"/>
              <w:rPr>
                <w:rFonts w:ascii="Browallia New" w:eastAsia="Arial Unicode MS" w:hAnsi="Browallia New" w:cs="Browallia New"/>
                <w:b/>
                <w:bCs/>
                <w:szCs w:val="22"/>
                <w:cs/>
                <w:lang w:val="en-US" w:bidi="th-TH"/>
              </w:rPr>
            </w:pPr>
            <w:r w:rsidRPr="005B2157">
              <w:rPr>
                <w:rFonts w:ascii="Browallia New" w:eastAsia="Arial Unicode MS" w:hAnsi="Browallia New" w:cs="Browallia New"/>
                <w:b/>
                <w:bCs/>
                <w:szCs w:val="22"/>
                <w:lang w:bidi="th-TH"/>
              </w:rPr>
              <w:t xml:space="preserve">30 </w:t>
            </w:r>
            <w:r w:rsidRPr="005B2157">
              <w:rPr>
                <w:rFonts w:ascii="Browallia New" w:eastAsia="Arial Unicode MS" w:hAnsi="Browallia New" w:cs="Browallia New"/>
                <w:b/>
                <w:bCs/>
                <w:szCs w:val="22"/>
                <w:cs/>
                <w:lang w:bidi="th-TH"/>
              </w:rPr>
              <w:t>มิถุนายน</w:t>
            </w:r>
          </w:p>
        </w:tc>
        <w:tc>
          <w:tcPr>
            <w:tcW w:w="1008" w:type="dxa"/>
            <w:gridSpan w:val="2"/>
            <w:tcBorders>
              <w:top w:val="single" w:sz="4" w:space="0" w:color="auto"/>
            </w:tcBorders>
          </w:tcPr>
          <w:p w:rsidR="00CF356B" w:rsidRPr="00F36551" w:rsidRDefault="00FE7E97" w:rsidP="002B1862">
            <w:pPr>
              <w:pStyle w:val="acctfourfigures"/>
              <w:tabs>
                <w:tab w:val="clear" w:pos="765"/>
              </w:tabs>
              <w:spacing w:line="240" w:lineRule="auto"/>
              <w:ind w:right="-72"/>
              <w:jc w:val="right"/>
              <w:rPr>
                <w:rFonts w:ascii="Browallia New" w:eastAsia="Arial Unicode MS" w:hAnsi="Browallia New" w:cs="Browallia New"/>
                <w:b/>
                <w:bCs/>
                <w:szCs w:val="22"/>
                <w:cs/>
                <w:lang w:val="en-US" w:bidi="th-TH"/>
              </w:rPr>
            </w:pPr>
            <w:r w:rsidRPr="00FE7E97">
              <w:rPr>
                <w:rFonts w:ascii="Browallia New" w:eastAsia="Arial Unicode MS" w:hAnsi="Browallia New" w:cs="Browallia New"/>
                <w:b/>
                <w:bCs/>
                <w:szCs w:val="22"/>
                <w:lang w:bidi="th-TH"/>
              </w:rPr>
              <w:t>31</w:t>
            </w:r>
            <w:r w:rsidR="00CF356B" w:rsidRPr="00F36551">
              <w:rPr>
                <w:rFonts w:ascii="Browallia New" w:eastAsia="Arial Unicode MS" w:hAnsi="Browallia New" w:cs="Browallia New"/>
                <w:b/>
                <w:bCs/>
                <w:szCs w:val="22"/>
                <w:lang w:val="en-US" w:bidi="th-TH"/>
              </w:rPr>
              <w:t xml:space="preserve"> </w:t>
            </w:r>
            <w:r w:rsidR="00CF356B" w:rsidRPr="00F36551">
              <w:rPr>
                <w:rFonts w:ascii="Browallia New" w:eastAsia="Arial Unicode MS" w:hAnsi="Browallia New" w:cs="Browallia New"/>
                <w:b/>
                <w:bCs/>
                <w:szCs w:val="22"/>
                <w:cs/>
                <w:lang w:val="en-US" w:bidi="th-TH"/>
              </w:rPr>
              <w:t>ธันวาคม</w:t>
            </w:r>
          </w:p>
        </w:tc>
        <w:tc>
          <w:tcPr>
            <w:tcW w:w="1008" w:type="dxa"/>
            <w:gridSpan w:val="2"/>
            <w:tcBorders>
              <w:top w:val="single" w:sz="4" w:space="0" w:color="auto"/>
            </w:tcBorders>
          </w:tcPr>
          <w:p w:rsidR="00CF356B" w:rsidRPr="00F36551" w:rsidRDefault="005B2157" w:rsidP="002B1862">
            <w:pPr>
              <w:pStyle w:val="acctfourfigures"/>
              <w:tabs>
                <w:tab w:val="clear" w:pos="765"/>
              </w:tabs>
              <w:spacing w:line="240" w:lineRule="auto"/>
              <w:ind w:right="-72"/>
              <w:jc w:val="right"/>
              <w:rPr>
                <w:rFonts w:ascii="Browallia New" w:eastAsia="Arial Unicode MS" w:hAnsi="Browallia New" w:cs="Browallia New"/>
                <w:b/>
                <w:bCs/>
                <w:szCs w:val="22"/>
                <w:cs/>
                <w:lang w:val="en-US" w:bidi="th-TH"/>
              </w:rPr>
            </w:pPr>
            <w:r w:rsidRPr="005B2157">
              <w:rPr>
                <w:rFonts w:ascii="Browallia New" w:eastAsia="Arial Unicode MS" w:hAnsi="Browallia New" w:cs="Browallia New"/>
                <w:b/>
                <w:bCs/>
                <w:szCs w:val="22"/>
                <w:lang w:bidi="th-TH"/>
              </w:rPr>
              <w:t xml:space="preserve">30 </w:t>
            </w:r>
            <w:r w:rsidRPr="005B2157">
              <w:rPr>
                <w:rFonts w:ascii="Browallia New" w:eastAsia="Arial Unicode MS" w:hAnsi="Browallia New" w:cs="Browallia New"/>
                <w:b/>
                <w:bCs/>
                <w:szCs w:val="22"/>
                <w:cs/>
                <w:lang w:bidi="th-TH"/>
              </w:rPr>
              <w:t>มิถุนายน</w:t>
            </w:r>
          </w:p>
        </w:tc>
        <w:tc>
          <w:tcPr>
            <w:tcW w:w="1008" w:type="dxa"/>
            <w:gridSpan w:val="2"/>
            <w:tcBorders>
              <w:top w:val="single" w:sz="4" w:space="0" w:color="auto"/>
            </w:tcBorders>
          </w:tcPr>
          <w:p w:rsidR="00CF356B" w:rsidRPr="00F36551" w:rsidRDefault="005B2157" w:rsidP="002B1862">
            <w:pPr>
              <w:pStyle w:val="acctfourfigures"/>
              <w:tabs>
                <w:tab w:val="clear" w:pos="765"/>
              </w:tabs>
              <w:spacing w:line="240" w:lineRule="auto"/>
              <w:ind w:right="-72"/>
              <w:jc w:val="right"/>
              <w:rPr>
                <w:rFonts w:ascii="Browallia New" w:eastAsia="Arial Unicode MS" w:hAnsi="Browallia New" w:cs="Browallia New"/>
                <w:b/>
                <w:bCs/>
                <w:szCs w:val="22"/>
                <w:cs/>
                <w:lang w:val="en-US" w:bidi="th-TH"/>
              </w:rPr>
            </w:pPr>
            <w:r w:rsidRPr="005B2157">
              <w:rPr>
                <w:rFonts w:ascii="Browallia New" w:eastAsia="Arial Unicode MS" w:hAnsi="Browallia New" w:cs="Browallia New"/>
                <w:b/>
                <w:bCs/>
                <w:szCs w:val="22"/>
                <w:lang w:bidi="th-TH"/>
              </w:rPr>
              <w:t xml:space="preserve">30 </w:t>
            </w:r>
            <w:r w:rsidRPr="005B2157">
              <w:rPr>
                <w:rFonts w:ascii="Browallia New" w:eastAsia="Arial Unicode MS" w:hAnsi="Browallia New" w:cs="Browallia New"/>
                <w:b/>
                <w:bCs/>
                <w:szCs w:val="22"/>
                <w:cs/>
                <w:lang w:bidi="th-TH"/>
              </w:rPr>
              <w:t>มิถุนายน</w:t>
            </w:r>
          </w:p>
        </w:tc>
      </w:tr>
      <w:tr w:rsidR="00CF356B" w:rsidRPr="00F36551" w:rsidTr="005B2157">
        <w:trPr>
          <w:cantSplit/>
        </w:trPr>
        <w:tc>
          <w:tcPr>
            <w:tcW w:w="2880" w:type="dxa"/>
          </w:tcPr>
          <w:p w:rsidR="00CF356B" w:rsidRPr="00F36551" w:rsidRDefault="00CF356B" w:rsidP="00113693">
            <w:pPr>
              <w:spacing w:line="240" w:lineRule="auto"/>
              <w:ind w:left="254"/>
              <w:rPr>
                <w:rFonts w:ascii="Browallia New" w:eastAsia="Arial Unicode MS" w:hAnsi="Browallia New" w:cs="Browallia New"/>
                <w:b/>
                <w:bCs/>
                <w:sz w:val="22"/>
                <w:szCs w:val="22"/>
                <w:cs/>
              </w:rPr>
            </w:pPr>
          </w:p>
        </w:tc>
        <w:tc>
          <w:tcPr>
            <w:tcW w:w="3901" w:type="dxa"/>
            <w:gridSpan w:val="2"/>
          </w:tcPr>
          <w:p w:rsidR="00CF356B" w:rsidRPr="00F36551" w:rsidRDefault="00CF356B" w:rsidP="002B1862">
            <w:pPr>
              <w:pStyle w:val="acctfourfigures"/>
              <w:tabs>
                <w:tab w:val="clear" w:pos="765"/>
              </w:tabs>
              <w:spacing w:line="240" w:lineRule="auto"/>
              <w:jc w:val="center"/>
              <w:rPr>
                <w:rFonts w:ascii="Browallia New" w:eastAsia="Arial Unicode MS" w:hAnsi="Browallia New" w:cs="Browallia New"/>
                <w:b/>
                <w:bCs/>
                <w:szCs w:val="22"/>
                <w:cs/>
                <w:lang w:bidi="th-TH"/>
              </w:rPr>
            </w:pPr>
          </w:p>
        </w:tc>
        <w:tc>
          <w:tcPr>
            <w:tcW w:w="1080" w:type="dxa"/>
            <w:gridSpan w:val="2"/>
          </w:tcPr>
          <w:p w:rsidR="00CF356B" w:rsidRPr="00F36551" w:rsidRDefault="000D2F77" w:rsidP="002B1862">
            <w:pPr>
              <w:pStyle w:val="acctfourfigures"/>
              <w:tabs>
                <w:tab w:val="clear" w:pos="765"/>
              </w:tabs>
              <w:spacing w:line="240" w:lineRule="auto"/>
              <w:ind w:right="-72"/>
              <w:jc w:val="right"/>
              <w:rPr>
                <w:rFonts w:ascii="Browallia New" w:eastAsia="Arial Unicode MS" w:hAnsi="Browallia New" w:cs="Browallia New"/>
                <w:b/>
                <w:bCs/>
                <w:szCs w:val="22"/>
              </w:rPr>
            </w:pPr>
            <w:r>
              <w:rPr>
                <w:rFonts w:ascii="Browallia New" w:eastAsia="Arial Unicode MS" w:hAnsi="Browallia New" w:cs="Browallia New"/>
                <w:b/>
                <w:bCs/>
                <w:szCs w:val="22"/>
                <w:cs/>
                <w:lang w:bidi="th-TH"/>
              </w:rPr>
              <w:t xml:space="preserve">พ.ศ. </w:t>
            </w:r>
            <w:r w:rsidR="00FE7E97" w:rsidRPr="00FE7E97">
              <w:rPr>
                <w:rFonts w:ascii="Browallia New" w:eastAsia="Arial Unicode MS" w:hAnsi="Browallia New" w:cs="Browallia New"/>
                <w:b/>
                <w:bCs/>
                <w:szCs w:val="22"/>
                <w:lang w:bidi="th-TH"/>
              </w:rPr>
              <w:t>2563</w:t>
            </w:r>
          </w:p>
        </w:tc>
        <w:tc>
          <w:tcPr>
            <w:tcW w:w="990" w:type="dxa"/>
            <w:gridSpan w:val="2"/>
          </w:tcPr>
          <w:p w:rsidR="00CF356B" w:rsidRPr="00F36551" w:rsidRDefault="000D2F77" w:rsidP="002B1862">
            <w:pPr>
              <w:pStyle w:val="acctfourfigures"/>
              <w:tabs>
                <w:tab w:val="clear" w:pos="765"/>
              </w:tabs>
              <w:spacing w:line="240" w:lineRule="auto"/>
              <w:ind w:right="-72"/>
              <w:jc w:val="right"/>
              <w:rPr>
                <w:rFonts w:ascii="Browallia New" w:eastAsia="Arial Unicode MS" w:hAnsi="Browallia New" w:cs="Browallia New"/>
                <w:b/>
                <w:bCs/>
                <w:szCs w:val="22"/>
              </w:rPr>
            </w:pPr>
            <w:r>
              <w:rPr>
                <w:rFonts w:ascii="Browallia New" w:eastAsia="Arial Unicode MS" w:hAnsi="Browallia New" w:cs="Browallia New"/>
                <w:b/>
                <w:bCs/>
                <w:szCs w:val="22"/>
                <w:cs/>
                <w:lang w:bidi="th-TH"/>
              </w:rPr>
              <w:t xml:space="preserve">พ.ศ. </w:t>
            </w:r>
            <w:r w:rsidR="00FE7E97" w:rsidRPr="00FE7E97">
              <w:rPr>
                <w:rFonts w:ascii="Browallia New" w:eastAsia="Arial Unicode MS" w:hAnsi="Browallia New" w:cs="Browallia New"/>
                <w:b/>
                <w:bCs/>
                <w:szCs w:val="22"/>
                <w:lang w:bidi="th-TH"/>
              </w:rPr>
              <w:t>2562</w:t>
            </w:r>
          </w:p>
        </w:tc>
        <w:tc>
          <w:tcPr>
            <w:tcW w:w="1008" w:type="dxa"/>
            <w:gridSpan w:val="2"/>
          </w:tcPr>
          <w:p w:rsidR="00CF356B" w:rsidRPr="00F36551" w:rsidRDefault="000D2F77" w:rsidP="002B1862">
            <w:pPr>
              <w:pStyle w:val="acctfourfigures"/>
              <w:tabs>
                <w:tab w:val="clear" w:pos="765"/>
              </w:tabs>
              <w:spacing w:line="240" w:lineRule="auto"/>
              <w:ind w:right="-72"/>
              <w:jc w:val="right"/>
              <w:rPr>
                <w:rFonts w:ascii="Browallia New" w:eastAsia="Arial Unicode MS" w:hAnsi="Browallia New" w:cs="Browallia New"/>
                <w:b/>
                <w:bCs/>
                <w:szCs w:val="22"/>
              </w:rPr>
            </w:pPr>
            <w:r>
              <w:rPr>
                <w:rFonts w:ascii="Browallia New" w:eastAsia="Arial Unicode MS" w:hAnsi="Browallia New" w:cs="Browallia New"/>
                <w:b/>
                <w:bCs/>
                <w:szCs w:val="22"/>
                <w:cs/>
                <w:lang w:bidi="th-TH"/>
              </w:rPr>
              <w:t xml:space="preserve">พ.ศ. </w:t>
            </w:r>
            <w:r w:rsidR="00FE7E97" w:rsidRPr="00FE7E97">
              <w:rPr>
                <w:rFonts w:ascii="Browallia New" w:eastAsia="Arial Unicode MS" w:hAnsi="Browallia New" w:cs="Browallia New"/>
                <w:b/>
                <w:bCs/>
                <w:szCs w:val="22"/>
                <w:lang w:bidi="th-TH"/>
              </w:rPr>
              <w:t>2563</w:t>
            </w:r>
          </w:p>
        </w:tc>
        <w:tc>
          <w:tcPr>
            <w:tcW w:w="1008" w:type="dxa"/>
            <w:gridSpan w:val="2"/>
          </w:tcPr>
          <w:p w:rsidR="00CF356B" w:rsidRPr="00F36551" w:rsidRDefault="000D2F77" w:rsidP="002B1862">
            <w:pPr>
              <w:pStyle w:val="acctfourfigures"/>
              <w:tabs>
                <w:tab w:val="clear" w:pos="765"/>
              </w:tabs>
              <w:spacing w:line="240" w:lineRule="auto"/>
              <w:ind w:right="-72"/>
              <w:jc w:val="right"/>
              <w:rPr>
                <w:rFonts w:ascii="Browallia New" w:eastAsia="Arial Unicode MS" w:hAnsi="Browallia New" w:cs="Browallia New"/>
                <w:b/>
                <w:bCs/>
                <w:szCs w:val="22"/>
              </w:rPr>
            </w:pPr>
            <w:r>
              <w:rPr>
                <w:rFonts w:ascii="Browallia New" w:eastAsia="Arial Unicode MS" w:hAnsi="Browallia New" w:cs="Browallia New"/>
                <w:b/>
                <w:bCs/>
                <w:szCs w:val="22"/>
                <w:cs/>
                <w:lang w:bidi="th-TH"/>
              </w:rPr>
              <w:t xml:space="preserve">พ.ศ. </w:t>
            </w:r>
            <w:r w:rsidR="00FE7E97" w:rsidRPr="00FE7E97">
              <w:rPr>
                <w:rFonts w:ascii="Browallia New" w:eastAsia="Arial Unicode MS" w:hAnsi="Browallia New" w:cs="Browallia New"/>
                <w:b/>
                <w:bCs/>
                <w:szCs w:val="22"/>
                <w:lang w:bidi="th-TH"/>
              </w:rPr>
              <w:t>2562</w:t>
            </w:r>
          </w:p>
        </w:tc>
        <w:tc>
          <w:tcPr>
            <w:tcW w:w="1008" w:type="dxa"/>
            <w:gridSpan w:val="2"/>
          </w:tcPr>
          <w:p w:rsidR="00CF356B" w:rsidRPr="00F36551" w:rsidRDefault="000D2F77" w:rsidP="002B1862">
            <w:pPr>
              <w:pStyle w:val="acctfourfigures"/>
              <w:tabs>
                <w:tab w:val="clear" w:pos="765"/>
              </w:tabs>
              <w:spacing w:line="240" w:lineRule="auto"/>
              <w:ind w:right="-72"/>
              <w:jc w:val="right"/>
              <w:rPr>
                <w:rFonts w:ascii="Browallia New" w:eastAsia="Arial Unicode MS" w:hAnsi="Browallia New" w:cs="Browallia New"/>
                <w:b/>
                <w:bCs/>
                <w:szCs w:val="22"/>
              </w:rPr>
            </w:pPr>
            <w:r>
              <w:rPr>
                <w:rFonts w:ascii="Browallia New" w:eastAsia="Arial Unicode MS" w:hAnsi="Browallia New" w:cs="Browallia New"/>
                <w:b/>
                <w:bCs/>
                <w:szCs w:val="22"/>
                <w:cs/>
                <w:lang w:bidi="th-TH"/>
              </w:rPr>
              <w:t xml:space="preserve">พ.ศ. </w:t>
            </w:r>
            <w:r w:rsidR="00FE7E97" w:rsidRPr="00FE7E97">
              <w:rPr>
                <w:rFonts w:ascii="Browallia New" w:eastAsia="Arial Unicode MS" w:hAnsi="Browallia New" w:cs="Browallia New"/>
                <w:b/>
                <w:bCs/>
                <w:szCs w:val="22"/>
                <w:lang w:bidi="th-TH"/>
              </w:rPr>
              <w:t>2563</w:t>
            </w:r>
          </w:p>
        </w:tc>
        <w:tc>
          <w:tcPr>
            <w:tcW w:w="1008" w:type="dxa"/>
            <w:gridSpan w:val="2"/>
          </w:tcPr>
          <w:p w:rsidR="00CF356B" w:rsidRPr="00F36551" w:rsidRDefault="000D2F77" w:rsidP="002B1862">
            <w:pPr>
              <w:pStyle w:val="acctfourfigures"/>
              <w:tabs>
                <w:tab w:val="clear" w:pos="765"/>
              </w:tabs>
              <w:spacing w:line="240" w:lineRule="auto"/>
              <w:ind w:right="-72"/>
              <w:jc w:val="right"/>
              <w:rPr>
                <w:rFonts w:ascii="Browallia New" w:eastAsia="Arial Unicode MS" w:hAnsi="Browallia New" w:cs="Browallia New"/>
                <w:b/>
                <w:bCs/>
                <w:szCs w:val="22"/>
              </w:rPr>
            </w:pPr>
            <w:r>
              <w:rPr>
                <w:rFonts w:ascii="Browallia New" w:eastAsia="Arial Unicode MS" w:hAnsi="Browallia New" w:cs="Browallia New"/>
                <w:b/>
                <w:bCs/>
                <w:szCs w:val="22"/>
                <w:cs/>
                <w:lang w:bidi="th-TH"/>
              </w:rPr>
              <w:t xml:space="preserve">พ.ศ. </w:t>
            </w:r>
            <w:r w:rsidR="00FE7E97" w:rsidRPr="00FE7E97">
              <w:rPr>
                <w:rFonts w:ascii="Browallia New" w:eastAsia="Arial Unicode MS" w:hAnsi="Browallia New" w:cs="Browallia New"/>
                <w:b/>
                <w:bCs/>
                <w:szCs w:val="22"/>
                <w:lang w:bidi="th-TH"/>
              </w:rPr>
              <w:t>2562</w:t>
            </w:r>
          </w:p>
        </w:tc>
        <w:tc>
          <w:tcPr>
            <w:tcW w:w="1008" w:type="dxa"/>
            <w:gridSpan w:val="2"/>
          </w:tcPr>
          <w:p w:rsidR="00CF356B" w:rsidRPr="00F36551" w:rsidRDefault="000D2F77" w:rsidP="002B1862">
            <w:pPr>
              <w:pStyle w:val="acctfourfigures"/>
              <w:tabs>
                <w:tab w:val="clear" w:pos="765"/>
              </w:tabs>
              <w:spacing w:line="240" w:lineRule="auto"/>
              <w:ind w:right="-72"/>
              <w:jc w:val="right"/>
              <w:rPr>
                <w:rFonts w:ascii="Browallia New" w:eastAsia="Arial Unicode MS" w:hAnsi="Browallia New" w:cs="Browallia New"/>
                <w:b/>
                <w:bCs/>
                <w:szCs w:val="22"/>
              </w:rPr>
            </w:pPr>
            <w:r>
              <w:rPr>
                <w:rFonts w:ascii="Browallia New" w:eastAsia="Arial Unicode MS" w:hAnsi="Browallia New" w:cs="Browallia New"/>
                <w:b/>
                <w:bCs/>
                <w:szCs w:val="22"/>
                <w:cs/>
                <w:lang w:bidi="th-TH"/>
              </w:rPr>
              <w:t xml:space="preserve">พ.ศ. </w:t>
            </w:r>
            <w:r w:rsidR="00FE7E97" w:rsidRPr="00FE7E97">
              <w:rPr>
                <w:rFonts w:ascii="Browallia New" w:eastAsia="Arial Unicode MS" w:hAnsi="Browallia New" w:cs="Browallia New"/>
                <w:b/>
                <w:bCs/>
                <w:szCs w:val="22"/>
                <w:lang w:bidi="th-TH"/>
              </w:rPr>
              <w:t>2563</w:t>
            </w:r>
          </w:p>
        </w:tc>
        <w:tc>
          <w:tcPr>
            <w:tcW w:w="1008" w:type="dxa"/>
            <w:gridSpan w:val="2"/>
          </w:tcPr>
          <w:p w:rsidR="00CF356B" w:rsidRPr="00F36551" w:rsidRDefault="000D2F77" w:rsidP="002B1862">
            <w:pPr>
              <w:pStyle w:val="acctfourfigures"/>
              <w:tabs>
                <w:tab w:val="clear" w:pos="765"/>
              </w:tabs>
              <w:spacing w:line="240" w:lineRule="auto"/>
              <w:ind w:right="-72"/>
              <w:jc w:val="right"/>
              <w:rPr>
                <w:rFonts w:ascii="Browallia New" w:eastAsia="Arial Unicode MS" w:hAnsi="Browallia New" w:cs="Browallia New"/>
                <w:b/>
                <w:bCs/>
                <w:szCs w:val="22"/>
              </w:rPr>
            </w:pPr>
            <w:r>
              <w:rPr>
                <w:rFonts w:ascii="Browallia New" w:eastAsia="Arial Unicode MS" w:hAnsi="Browallia New" w:cs="Browallia New"/>
                <w:b/>
                <w:bCs/>
                <w:szCs w:val="22"/>
                <w:cs/>
                <w:lang w:bidi="th-TH"/>
              </w:rPr>
              <w:t xml:space="preserve">พ.ศ. </w:t>
            </w:r>
            <w:r w:rsidR="00FE7E97" w:rsidRPr="00FE7E97">
              <w:rPr>
                <w:rFonts w:ascii="Browallia New" w:eastAsia="Arial Unicode MS" w:hAnsi="Browallia New" w:cs="Browallia New"/>
                <w:b/>
                <w:bCs/>
                <w:szCs w:val="22"/>
                <w:lang w:bidi="th-TH"/>
              </w:rPr>
              <w:t>2562</w:t>
            </w:r>
          </w:p>
        </w:tc>
      </w:tr>
      <w:tr w:rsidR="00CF356B" w:rsidRPr="00F36551" w:rsidTr="005B2157">
        <w:trPr>
          <w:cantSplit/>
        </w:trPr>
        <w:tc>
          <w:tcPr>
            <w:tcW w:w="2880" w:type="dxa"/>
          </w:tcPr>
          <w:p w:rsidR="00CF356B" w:rsidRPr="00F36551" w:rsidRDefault="00CF356B" w:rsidP="00113693">
            <w:pPr>
              <w:spacing w:line="240" w:lineRule="auto"/>
              <w:ind w:left="254"/>
              <w:rPr>
                <w:rFonts w:ascii="Browallia New" w:eastAsia="Arial Unicode MS" w:hAnsi="Browallia New" w:cs="Browallia New"/>
                <w:b/>
                <w:bCs/>
                <w:sz w:val="22"/>
                <w:szCs w:val="22"/>
                <w:cs/>
              </w:rPr>
            </w:pPr>
          </w:p>
        </w:tc>
        <w:tc>
          <w:tcPr>
            <w:tcW w:w="3901" w:type="dxa"/>
            <w:gridSpan w:val="2"/>
            <w:tcBorders>
              <w:bottom w:val="single" w:sz="4" w:space="0" w:color="auto"/>
            </w:tcBorders>
          </w:tcPr>
          <w:p w:rsidR="00CF356B" w:rsidRPr="00F36551" w:rsidRDefault="00CF356B" w:rsidP="002B1862">
            <w:pPr>
              <w:pStyle w:val="acctfourfigures"/>
              <w:tabs>
                <w:tab w:val="clear" w:pos="765"/>
              </w:tabs>
              <w:spacing w:line="240" w:lineRule="auto"/>
              <w:jc w:val="center"/>
              <w:rPr>
                <w:rFonts w:ascii="Browallia New" w:eastAsia="Arial Unicode MS" w:hAnsi="Browallia New" w:cs="Browallia New"/>
                <w:b/>
                <w:bCs/>
                <w:szCs w:val="22"/>
                <w:lang w:bidi="th-TH"/>
              </w:rPr>
            </w:pPr>
            <w:r w:rsidRPr="00F36551">
              <w:rPr>
                <w:rFonts w:ascii="Browallia New" w:eastAsia="Arial Unicode MS" w:hAnsi="Browallia New" w:cs="Browallia New"/>
                <w:b/>
                <w:bCs/>
                <w:szCs w:val="22"/>
                <w:cs/>
                <w:lang w:bidi="th-TH"/>
              </w:rPr>
              <w:t>ประเภทธุรกิจ</w:t>
            </w:r>
          </w:p>
        </w:tc>
        <w:tc>
          <w:tcPr>
            <w:tcW w:w="1080" w:type="dxa"/>
            <w:gridSpan w:val="2"/>
            <w:tcBorders>
              <w:bottom w:val="single" w:sz="4" w:space="0" w:color="auto"/>
            </w:tcBorders>
          </w:tcPr>
          <w:p w:rsidR="00CF356B" w:rsidRPr="00F36551" w:rsidRDefault="00CF356B" w:rsidP="002B1862">
            <w:pPr>
              <w:pStyle w:val="acctfourfigures"/>
              <w:tabs>
                <w:tab w:val="clear" w:pos="765"/>
              </w:tabs>
              <w:spacing w:line="240" w:lineRule="auto"/>
              <w:ind w:right="-72"/>
              <w:jc w:val="right"/>
              <w:rPr>
                <w:rFonts w:ascii="Browallia New" w:eastAsia="Arial Unicode MS" w:hAnsi="Browallia New" w:cs="Browallia New"/>
                <w:b/>
                <w:bCs/>
                <w:szCs w:val="22"/>
                <w:cs/>
                <w:lang w:val="en-US" w:bidi="th-TH"/>
              </w:rPr>
            </w:pPr>
            <w:r w:rsidRPr="00F36551">
              <w:rPr>
                <w:rFonts w:ascii="Browallia New" w:eastAsia="Arial Unicode MS" w:hAnsi="Browallia New" w:cs="Browallia New"/>
                <w:b/>
                <w:bCs/>
                <w:szCs w:val="22"/>
                <w:cs/>
                <w:lang w:bidi="th-TH"/>
              </w:rPr>
              <w:t>ร้อยละ</w:t>
            </w:r>
          </w:p>
        </w:tc>
        <w:tc>
          <w:tcPr>
            <w:tcW w:w="990" w:type="dxa"/>
            <w:gridSpan w:val="2"/>
            <w:tcBorders>
              <w:bottom w:val="single" w:sz="4" w:space="0" w:color="auto"/>
            </w:tcBorders>
          </w:tcPr>
          <w:p w:rsidR="00CF356B" w:rsidRPr="00F36551" w:rsidRDefault="00CF356B" w:rsidP="002B1862">
            <w:pPr>
              <w:pStyle w:val="acctfourfigures"/>
              <w:tabs>
                <w:tab w:val="clear" w:pos="765"/>
              </w:tabs>
              <w:spacing w:line="240" w:lineRule="auto"/>
              <w:ind w:right="-72"/>
              <w:jc w:val="right"/>
              <w:rPr>
                <w:rFonts w:ascii="Browallia New" w:eastAsia="Arial Unicode MS" w:hAnsi="Browallia New" w:cs="Browallia New"/>
                <w:b/>
                <w:bCs/>
                <w:szCs w:val="22"/>
                <w:lang w:bidi="th-TH"/>
              </w:rPr>
            </w:pPr>
            <w:r w:rsidRPr="00F36551">
              <w:rPr>
                <w:rFonts w:ascii="Browallia New" w:eastAsia="Arial Unicode MS" w:hAnsi="Browallia New" w:cs="Browallia New"/>
                <w:b/>
                <w:bCs/>
                <w:szCs w:val="22"/>
                <w:cs/>
                <w:lang w:bidi="th-TH"/>
              </w:rPr>
              <w:t>ร้อยละ</w:t>
            </w:r>
          </w:p>
        </w:tc>
        <w:tc>
          <w:tcPr>
            <w:tcW w:w="1008" w:type="dxa"/>
            <w:gridSpan w:val="2"/>
            <w:tcBorders>
              <w:bottom w:val="single" w:sz="4" w:space="0" w:color="auto"/>
            </w:tcBorders>
          </w:tcPr>
          <w:p w:rsidR="00CF356B" w:rsidRPr="00F36551" w:rsidRDefault="00CF356B" w:rsidP="002B1862">
            <w:pPr>
              <w:pStyle w:val="acctfourfigures"/>
              <w:tabs>
                <w:tab w:val="clear" w:pos="765"/>
              </w:tabs>
              <w:spacing w:line="240" w:lineRule="auto"/>
              <w:ind w:right="-72"/>
              <w:jc w:val="right"/>
              <w:rPr>
                <w:rFonts w:ascii="Browallia New" w:eastAsia="Arial Unicode MS" w:hAnsi="Browallia New" w:cs="Browallia New"/>
                <w:b/>
                <w:bCs/>
                <w:szCs w:val="22"/>
                <w:cs/>
                <w:lang w:bidi="th-TH"/>
              </w:rPr>
            </w:pPr>
            <w:r w:rsidRPr="00F36551">
              <w:rPr>
                <w:rFonts w:ascii="Browallia New" w:eastAsia="Arial Unicode MS" w:hAnsi="Browallia New" w:cs="Browallia New"/>
                <w:b/>
                <w:bCs/>
                <w:szCs w:val="22"/>
                <w:cs/>
                <w:lang w:bidi="th-TH"/>
              </w:rPr>
              <w:t>ร้อยละ</w:t>
            </w:r>
          </w:p>
        </w:tc>
        <w:tc>
          <w:tcPr>
            <w:tcW w:w="1008" w:type="dxa"/>
            <w:gridSpan w:val="2"/>
            <w:tcBorders>
              <w:bottom w:val="single" w:sz="4" w:space="0" w:color="auto"/>
            </w:tcBorders>
          </w:tcPr>
          <w:p w:rsidR="00CF356B" w:rsidRPr="00F36551" w:rsidRDefault="00CF356B" w:rsidP="002B1862">
            <w:pPr>
              <w:pStyle w:val="acctfourfigures"/>
              <w:tabs>
                <w:tab w:val="clear" w:pos="765"/>
              </w:tabs>
              <w:spacing w:line="240" w:lineRule="auto"/>
              <w:ind w:right="-72"/>
              <w:jc w:val="right"/>
              <w:rPr>
                <w:rFonts w:ascii="Browallia New" w:eastAsia="Arial Unicode MS" w:hAnsi="Browallia New" w:cs="Browallia New"/>
                <w:b/>
                <w:bCs/>
                <w:szCs w:val="22"/>
                <w:cs/>
                <w:lang w:bidi="th-TH"/>
              </w:rPr>
            </w:pPr>
            <w:r w:rsidRPr="00F36551">
              <w:rPr>
                <w:rFonts w:ascii="Browallia New" w:eastAsia="Arial Unicode MS" w:hAnsi="Browallia New" w:cs="Browallia New"/>
                <w:b/>
                <w:bCs/>
                <w:szCs w:val="22"/>
                <w:cs/>
                <w:lang w:bidi="th-TH"/>
              </w:rPr>
              <w:t>ร้อยละ</w:t>
            </w:r>
          </w:p>
        </w:tc>
        <w:tc>
          <w:tcPr>
            <w:tcW w:w="1008" w:type="dxa"/>
            <w:gridSpan w:val="2"/>
            <w:tcBorders>
              <w:bottom w:val="single" w:sz="4" w:space="0" w:color="auto"/>
            </w:tcBorders>
          </w:tcPr>
          <w:p w:rsidR="00CF356B" w:rsidRPr="00F36551" w:rsidRDefault="00CF356B" w:rsidP="002B1862">
            <w:pPr>
              <w:pStyle w:val="acctfourfigures"/>
              <w:tabs>
                <w:tab w:val="clear" w:pos="765"/>
              </w:tabs>
              <w:spacing w:line="240" w:lineRule="auto"/>
              <w:ind w:right="-72"/>
              <w:jc w:val="right"/>
              <w:rPr>
                <w:rFonts w:ascii="Browallia New" w:eastAsia="Arial Unicode MS" w:hAnsi="Browallia New" w:cs="Browallia New"/>
                <w:b/>
                <w:bCs/>
                <w:szCs w:val="22"/>
                <w:cs/>
                <w:lang w:bidi="th-TH"/>
              </w:rPr>
            </w:pPr>
            <w:r w:rsidRPr="00F36551">
              <w:rPr>
                <w:rFonts w:ascii="Browallia New" w:eastAsia="Arial Unicode MS" w:hAnsi="Browallia New" w:cs="Browallia New"/>
                <w:b/>
                <w:bCs/>
                <w:szCs w:val="22"/>
                <w:cs/>
                <w:lang w:bidi="th-TH"/>
              </w:rPr>
              <w:t>พันบาท</w:t>
            </w:r>
          </w:p>
        </w:tc>
        <w:tc>
          <w:tcPr>
            <w:tcW w:w="1008" w:type="dxa"/>
            <w:gridSpan w:val="2"/>
            <w:tcBorders>
              <w:bottom w:val="single" w:sz="4" w:space="0" w:color="auto"/>
            </w:tcBorders>
          </w:tcPr>
          <w:p w:rsidR="00CF356B" w:rsidRPr="00F36551" w:rsidRDefault="00CF356B" w:rsidP="002B1862">
            <w:pPr>
              <w:pStyle w:val="acctfourfigures"/>
              <w:tabs>
                <w:tab w:val="clear" w:pos="765"/>
              </w:tabs>
              <w:spacing w:line="240" w:lineRule="auto"/>
              <w:ind w:right="-72"/>
              <w:jc w:val="right"/>
              <w:rPr>
                <w:rFonts w:ascii="Browallia New" w:eastAsia="Arial Unicode MS" w:hAnsi="Browallia New" w:cs="Browallia New"/>
                <w:b/>
                <w:bCs/>
                <w:szCs w:val="22"/>
                <w:cs/>
                <w:lang w:bidi="th-TH"/>
              </w:rPr>
            </w:pPr>
            <w:r w:rsidRPr="00F36551">
              <w:rPr>
                <w:rFonts w:ascii="Browallia New" w:eastAsia="Arial Unicode MS" w:hAnsi="Browallia New" w:cs="Browallia New"/>
                <w:b/>
                <w:bCs/>
                <w:szCs w:val="22"/>
                <w:cs/>
                <w:lang w:bidi="th-TH"/>
              </w:rPr>
              <w:t>พันบาท</w:t>
            </w:r>
          </w:p>
        </w:tc>
        <w:tc>
          <w:tcPr>
            <w:tcW w:w="1008" w:type="dxa"/>
            <w:gridSpan w:val="2"/>
            <w:tcBorders>
              <w:bottom w:val="single" w:sz="4" w:space="0" w:color="auto"/>
            </w:tcBorders>
          </w:tcPr>
          <w:p w:rsidR="00CF356B" w:rsidRPr="00F36551" w:rsidRDefault="00CF356B" w:rsidP="002B1862">
            <w:pPr>
              <w:pStyle w:val="acctfourfigures"/>
              <w:tabs>
                <w:tab w:val="clear" w:pos="765"/>
              </w:tabs>
              <w:spacing w:line="240" w:lineRule="auto"/>
              <w:ind w:right="-72"/>
              <w:jc w:val="right"/>
              <w:rPr>
                <w:rFonts w:ascii="Browallia New" w:eastAsia="Arial Unicode MS" w:hAnsi="Browallia New" w:cs="Browallia New"/>
                <w:b/>
                <w:bCs/>
                <w:szCs w:val="22"/>
                <w:cs/>
                <w:lang w:bidi="th-TH"/>
              </w:rPr>
            </w:pPr>
            <w:r w:rsidRPr="00F36551">
              <w:rPr>
                <w:rFonts w:ascii="Browallia New" w:eastAsia="Arial Unicode MS" w:hAnsi="Browallia New" w:cs="Browallia New"/>
                <w:b/>
                <w:bCs/>
                <w:szCs w:val="22"/>
                <w:cs/>
                <w:lang w:bidi="th-TH"/>
              </w:rPr>
              <w:t>พันบาท</w:t>
            </w:r>
          </w:p>
        </w:tc>
        <w:tc>
          <w:tcPr>
            <w:tcW w:w="1008" w:type="dxa"/>
            <w:gridSpan w:val="2"/>
            <w:tcBorders>
              <w:bottom w:val="single" w:sz="4" w:space="0" w:color="auto"/>
            </w:tcBorders>
          </w:tcPr>
          <w:p w:rsidR="00CF356B" w:rsidRPr="00F36551" w:rsidRDefault="00CF356B" w:rsidP="002B1862">
            <w:pPr>
              <w:pStyle w:val="acctfourfigures"/>
              <w:tabs>
                <w:tab w:val="clear" w:pos="765"/>
              </w:tabs>
              <w:spacing w:line="240" w:lineRule="auto"/>
              <w:ind w:right="-72"/>
              <w:jc w:val="right"/>
              <w:rPr>
                <w:rFonts w:ascii="Browallia New" w:eastAsia="Arial Unicode MS" w:hAnsi="Browallia New" w:cs="Browallia New"/>
                <w:b/>
                <w:bCs/>
                <w:szCs w:val="22"/>
                <w:cs/>
                <w:lang w:bidi="th-TH"/>
              </w:rPr>
            </w:pPr>
            <w:r w:rsidRPr="00F36551">
              <w:rPr>
                <w:rFonts w:ascii="Browallia New" w:eastAsia="Arial Unicode MS" w:hAnsi="Browallia New" w:cs="Browallia New"/>
                <w:b/>
                <w:bCs/>
                <w:szCs w:val="22"/>
                <w:cs/>
                <w:lang w:bidi="th-TH"/>
              </w:rPr>
              <w:t>พันบาท</w:t>
            </w:r>
          </w:p>
        </w:tc>
      </w:tr>
      <w:tr w:rsidR="00CF356B" w:rsidRPr="00F36551" w:rsidTr="005B2157">
        <w:trPr>
          <w:cantSplit/>
          <w:trHeight w:val="270"/>
        </w:trPr>
        <w:tc>
          <w:tcPr>
            <w:tcW w:w="2880" w:type="dxa"/>
            <w:vAlign w:val="center"/>
          </w:tcPr>
          <w:p w:rsidR="00CF356B" w:rsidRPr="00F36551" w:rsidRDefault="00CF356B" w:rsidP="00113693">
            <w:pPr>
              <w:pStyle w:val="acctfourfigures"/>
              <w:tabs>
                <w:tab w:val="clear" w:pos="765"/>
                <w:tab w:val="decimal" w:pos="0"/>
              </w:tabs>
              <w:spacing w:line="240" w:lineRule="auto"/>
              <w:ind w:left="254"/>
              <w:rPr>
                <w:rFonts w:ascii="Browallia New" w:eastAsia="Arial Unicode MS" w:hAnsi="Browallia New" w:cs="Browallia New"/>
                <w:szCs w:val="22"/>
                <w:rtl/>
                <w:cs/>
                <w:lang w:val="en-US"/>
              </w:rPr>
            </w:pPr>
          </w:p>
        </w:tc>
        <w:tc>
          <w:tcPr>
            <w:tcW w:w="3901" w:type="dxa"/>
            <w:gridSpan w:val="2"/>
            <w:tcBorders>
              <w:top w:val="single" w:sz="4" w:space="0" w:color="auto"/>
            </w:tcBorders>
            <w:vAlign w:val="center"/>
          </w:tcPr>
          <w:p w:rsidR="00CF356B" w:rsidRPr="00F36551" w:rsidRDefault="00CF356B" w:rsidP="002B1862">
            <w:pPr>
              <w:spacing w:line="240" w:lineRule="auto"/>
              <w:ind w:left="171" w:hanging="171"/>
              <w:rPr>
                <w:rFonts w:ascii="Browallia New" w:eastAsia="Arial Unicode MS" w:hAnsi="Browallia New" w:cs="Browallia New"/>
                <w:sz w:val="22"/>
                <w:szCs w:val="22"/>
                <w:cs/>
              </w:rPr>
            </w:pPr>
          </w:p>
        </w:tc>
        <w:tc>
          <w:tcPr>
            <w:tcW w:w="1080" w:type="dxa"/>
            <w:gridSpan w:val="2"/>
            <w:tcBorders>
              <w:top w:val="single" w:sz="4" w:space="0" w:color="auto"/>
            </w:tcBorders>
            <w:shd w:val="clear" w:color="auto" w:fill="FAFAFA"/>
            <w:vAlign w:val="center"/>
          </w:tcPr>
          <w:p w:rsidR="00CF356B" w:rsidRPr="00F36551" w:rsidRDefault="00CF356B" w:rsidP="002B1862">
            <w:pPr>
              <w:spacing w:line="240" w:lineRule="auto"/>
              <w:ind w:left="-122" w:right="-72"/>
              <w:jc w:val="right"/>
              <w:rPr>
                <w:rFonts w:ascii="Browallia New" w:eastAsia="Arial Unicode MS" w:hAnsi="Browallia New" w:cs="Browallia New"/>
                <w:sz w:val="22"/>
                <w:szCs w:val="22"/>
                <w:lang w:val="en-US"/>
              </w:rPr>
            </w:pPr>
          </w:p>
        </w:tc>
        <w:tc>
          <w:tcPr>
            <w:tcW w:w="990" w:type="dxa"/>
            <w:gridSpan w:val="2"/>
            <w:tcBorders>
              <w:top w:val="single" w:sz="4" w:space="0" w:color="auto"/>
            </w:tcBorders>
            <w:vAlign w:val="center"/>
          </w:tcPr>
          <w:p w:rsidR="00CF356B" w:rsidRPr="00F36551" w:rsidRDefault="00CF356B" w:rsidP="002B1862">
            <w:pPr>
              <w:spacing w:line="240" w:lineRule="auto"/>
              <w:ind w:left="-122" w:right="-72"/>
              <w:jc w:val="right"/>
              <w:rPr>
                <w:rFonts w:ascii="Browallia New" w:eastAsia="Arial Unicode MS" w:hAnsi="Browallia New" w:cs="Browallia New"/>
                <w:sz w:val="22"/>
                <w:szCs w:val="22"/>
                <w:lang w:val="en-US"/>
              </w:rPr>
            </w:pPr>
          </w:p>
        </w:tc>
        <w:tc>
          <w:tcPr>
            <w:tcW w:w="1008" w:type="dxa"/>
            <w:gridSpan w:val="2"/>
            <w:tcBorders>
              <w:top w:val="single" w:sz="4" w:space="0" w:color="auto"/>
            </w:tcBorders>
            <w:shd w:val="clear" w:color="auto" w:fill="FAFAFA"/>
            <w:vAlign w:val="center"/>
          </w:tcPr>
          <w:p w:rsidR="00CF356B" w:rsidRPr="00F36551" w:rsidRDefault="00CF356B" w:rsidP="002B1862">
            <w:pPr>
              <w:spacing w:line="240" w:lineRule="auto"/>
              <w:ind w:left="-122" w:right="-72"/>
              <w:jc w:val="right"/>
              <w:rPr>
                <w:rFonts w:ascii="Browallia New" w:eastAsia="Arial Unicode MS" w:hAnsi="Browallia New" w:cs="Browallia New"/>
                <w:sz w:val="22"/>
                <w:szCs w:val="22"/>
                <w:lang w:val="en-US"/>
              </w:rPr>
            </w:pPr>
          </w:p>
        </w:tc>
        <w:tc>
          <w:tcPr>
            <w:tcW w:w="1008" w:type="dxa"/>
            <w:gridSpan w:val="2"/>
            <w:tcBorders>
              <w:top w:val="single" w:sz="4" w:space="0" w:color="auto"/>
            </w:tcBorders>
            <w:vAlign w:val="center"/>
          </w:tcPr>
          <w:p w:rsidR="00CF356B" w:rsidRPr="00F36551" w:rsidRDefault="00CF356B" w:rsidP="002B1862">
            <w:pPr>
              <w:spacing w:line="240" w:lineRule="auto"/>
              <w:ind w:left="-122" w:right="-72"/>
              <w:jc w:val="right"/>
              <w:rPr>
                <w:rFonts w:ascii="Browallia New" w:eastAsia="Arial Unicode MS" w:hAnsi="Browallia New" w:cs="Browallia New"/>
                <w:sz w:val="22"/>
                <w:szCs w:val="22"/>
                <w:lang w:val="en-US"/>
              </w:rPr>
            </w:pPr>
          </w:p>
        </w:tc>
        <w:tc>
          <w:tcPr>
            <w:tcW w:w="1008" w:type="dxa"/>
            <w:gridSpan w:val="2"/>
            <w:tcBorders>
              <w:top w:val="single" w:sz="4" w:space="0" w:color="auto"/>
            </w:tcBorders>
            <w:shd w:val="clear" w:color="auto" w:fill="FAFAFA"/>
            <w:vAlign w:val="center"/>
          </w:tcPr>
          <w:p w:rsidR="00CF356B" w:rsidRPr="00F36551" w:rsidRDefault="00CF356B" w:rsidP="002B1862">
            <w:pPr>
              <w:spacing w:line="240" w:lineRule="auto"/>
              <w:ind w:left="-122" w:right="-72"/>
              <w:jc w:val="right"/>
              <w:rPr>
                <w:rFonts w:ascii="Browallia New" w:eastAsia="Arial Unicode MS" w:hAnsi="Browallia New" w:cs="Browallia New"/>
                <w:sz w:val="22"/>
                <w:szCs w:val="22"/>
                <w:lang w:val="en-US"/>
              </w:rPr>
            </w:pPr>
          </w:p>
        </w:tc>
        <w:tc>
          <w:tcPr>
            <w:tcW w:w="1008" w:type="dxa"/>
            <w:gridSpan w:val="2"/>
            <w:tcBorders>
              <w:top w:val="single" w:sz="4" w:space="0" w:color="auto"/>
            </w:tcBorders>
            <w:vAlign w:val="center"/>
          </w:tcPr>
          <w:p w:rsidR="00CF356B" w:rsidRPr="00F36551" w:rsidRDefault="00CF356B" w:rsidP="002B1862">
            <w:pPr>
              <w:spacing w:line="240" w:lineRule="auto"/>
              <w:ind w:left="-122" w:right="-72"/>
              <w:jc w:val="right"/>
              <w:rPr>
                <w:rFonts w:ascii="Browallia New" w:eastAsia="Arial Unicode MS" w:hAnsi="Browallia New" w:cs="Browallia New"/>
                <w:sz w:val="22"/>
                <w:szCs w:val="22"/>
                <w:lang w:val="en-US"/>
              </w:rPr>
            </w:pPr>
          </w:p>
        </w:tc>
        <w:tc>
          <w:tcPr>
            <w:tcW w:w="1008" w:type="dxa"/>
            <w:gridSpan w:val="2"/>
            <w:tcBorders>
              <w:top w:val="single" w:sz="4" w:space="0" w:color="auto"/>
            </w:tcBorders>
            <w:shd w:val="clear" w:color="auto" w:fill="FAFAFA"/>
            <w:vAlign w:val="center"/>
          </w:tcPr>
          <w:p w:rsidR="00CF356B" w:rsidRPr="00F36551" w:rsidRDefault="00CF356B"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c>
          <w:tcPr>
            <w:tcW w:w="1008" w:type="dxa"/>
            <w:gridSpan w:val="2"/>
            <w:tcBorders>
              <w:top w:val="single" w:sz="4" w:space="0" w:color="auto"/>
            </w:tcBorders>
            <w:vAlign w:val="center"/>
          </w:tcPr>
          <w:p w:rsidR="00CF356B" w:rsidRPr="00F36551" w:rsidRDefault="00CF356B"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r>
      <w:tr w:rsidR="00793F0F" w:rsidRPr="00F36551" w:rsidTr="005B2157">
        <w:trPr>
          <w:gridAfter w:val="1"/>
          <w:wAfter w:w="6" w:type="dxa"/>
          <w:cantSplit/>
          <w:trHeight w:val="270"/>
        </w:trPr>
        <w:tc>
          <w:tcPr>
            <w:tcW w:w="6775" w:type="dxa"/>
            <w:gridSpan w:val="2"/>
            <w:vAlign w:val="center"/>
          </w:tcPr>
          <w:p w:rsidR="00793F0F" w:rsidRPr="00793F0F" w:rsidRDefault="00793F0F" w:rsidP="00113693">
            <w:pPr>
              <w:spacing w:line="240" w:lineRule="auto"/>
              <w:ind w:left="254"/>
              <w:rPr>
                <w:rFonts w:ascii="Browallia New" w:eastAsia="Arial Unicode MS" w:hAnsi="Browallia New" w:cs="Browallia New"/>
                <w:sz w:val="22"/>
                <w:szCs w:val="22"/>
                <w:cs/>
              </w:rPr>
            </w:pPr>
            <w:r w:rsidRPr="00793F0F">
              <w:rPr>
                <w:rFonts w:ascii="Browallia New" w:eastAsia="Arial Unicode MS" w:hAnsi="Browallia New" w:cs="Browallia New"/>
                <w:sz w:val="22"/>
                <w:szCs w:val="22"/>
                <w:cs/>
              </w:rPr>
              <w:t>รายละเอียดเกี่ยวกับบริษัทย่อยที่บริษัทถือหุ้นทางอ้อม ซึ่งจัดตั้งขึ้นในต่างประเทศ</w:t>
            </w:r>
          </w:p>
        </w:tc>
        <w:tc>
          <w:tcPr>
            <w:tcW w:w="1080" w:type="dxa"/>
            <w:gridSpan w:val="2"/>
            <w:shd w:val="clear" w:color="auto" w:fill="FAFAFA"/>
            <w:vAlign w:val="center"/>
          </w:tcPr>
          <w:p w:rsidR="00793F0F" w:rsidRPr="00F36551" w:rsidRDefault="00793F0F" w:rsidP="002B1862">
            <w:pPr>
              <w:spacing w:line="240" w:lineRule="auto"/>
              <w:ind w:left="-122" w:right="-72"/>
              <w:jc w:val="right"/>
              <w:rPr>
                <w:rFonts w:ascii="Browallia New" w:eastAsia="Arial Unicode MS" w:hAnsi="Browallia New" w:cs="Browallia New"/>
                <w:sz w:val="22"/>
                <w:szCs w:val="22"/>
                <w:lang w:val="en-US"/>
              </w:rPr>
            </w:pPr>
          </w:p>
        </w:tc>
        <w:tc>
          <w:tcPr>
            <w:tcW w:w="990" w:type="dxa"/>
            <w:gridSpan w:val="2"/>
            <w:vAlign w:val="center"/>
          </w:tcPr>
          <w:p w:rsidR="00793F0F" w:rsidRPr="00F36551" w:rsidRDefault="00793F0F" w:rsidP="002B1862">
            <w:pPr>
              <w:spacing w:line="240" w:lineRule="auto"/>
              <w:ind w:left="-122" w:right="-72"/>
              <w:jc w:val="right"/>
              <w:rPr>
                <w:rFonts w:ascii="Browallia New" w:eastAsia="Arial Unicode MS" w:hAnsi="Browallia New" w:cs="Browallia New"/>
                <w:sz w:val="22"/>
                <w:szCs w:val="22"/>
                <w:lang w:val="en-US"/>
              </w:rPr>
            </w:pPr>
          </w:p>
        </w:tc>
        <w:tc>
          <w:tcPr>
            <w:tcW w:w="1008" w:type="dxa"/>
            <w:gridSpan w:val="2"/>
            <w:shd w:val="clear" w:color="auto" w:fill="FAFAFA"/>
            <w:vAlign w:val="center"/>
          </w:tcPr>
          <w:p w:rsidR="00793F0F" w:rsidRPr="00F36551" w:rsidRDefault="00793F0F" w:rsidP="002B1862">
            <w:pPr>
              <w:spacing w:line="240" w:lineRule="auto"/>
              <w:ind w:left="-122" w:right="-72"/>
              <w:jc w:val="right"/>
              <w:rPr>
                <w:rFonts w:ascii="Browallia New" w:eastAsia="Arial Unicode MS" w:hAnsi="Browallia New" w:cs="Browallia New"/>
                <w:sz w:val="22"/>
                <w:szCs w:val="22"/>
                <w:lang w:val="en-US"/>
              </w:rPr>
            </w:pPr>
          </w:p>
        </w:tc>
        <w:tc>
          <w:tcPr>
            <w:tcW w:w="1008" w:type="dxa"/>
            <w:gridSpan w:val="2"/>
            <w:vAlign w:val="center"/>
          </w:tcPr>
          <w:p w:rsidR="00793F0F" w:rsidRPr="00F36551" w:rsidRDefault="00793F0F" w:rsidP="002B1862">
            <w:pPr>
              <w:spacing w:line="240" w:lineRule="auto"/>
              <w:ind w:left="-122" w:right="-72"/>
              <w:jc w:val="right"/>
              <w:rPr>
                <w:rFonts w:ascii="Browallia New" w:eastAsia="Arial Unicode MS" w:hAnsi="Browallia New" w:cs="Browallia New"/>
                <w:sz w:val="22"/>
                <w:szCs w:val="22"/>
                <w:lang w:val="en-US"/>
              </w:rPr>
            </w:pPr>
          </w:p>
        </w:tc>
        <w:tc>
          <w:tcPr>
            <w:tcW w:w="1008" w:type="dxa"/>
            <w:gridSpan w:val="2"/>
            <w:shd w:val="clear" w:color="auto" w:fill="FAFAFA"/>
            <w:vAlign w:val="center"/>
          </w:tcPr>
          <w:p w:rsidR="00793F0F" w:rsidRPr="00F36551" w:rsidRDefault="00793F0F" w:rsidP="002B1862">
            <w:pPr>
              <w:spacing w:line="240" w:lineRule="auto"/>
              <w:ind w:left="-122" w:right="-72"/>
              <w:jc w:val="right"/>
              <w:rPr>
                <w:rFonts w:ascii="Browallia New" w:eastAsia="Arial Unicode MS" w:hAnsi="Browallia New" w:cs="Browallia New"/>
                <w:sz w:val="22"/>
                <w:szCs w:val="22"/>
                <w:lang w:val="en-US"/>
              </w:rPr>
            </w:pPr>
          </w:p>
        </w:tc>
        <w:tc>
          <w:tcPr>
            <w:tcW w:w="1008" w:type="dxa"/>
            <w:gridSpan w:val="2"/>
            <w:vAlign w:val="center"/>
          </w:tcPr>
          <w:p w:rsidR="00793F0F" w:rsidRPr="00F36551" w:rsidRDefault="00793F0F" w:rsidP="002B1862">
            <w:pPr>
              <w:spacing w:line="240" w:lineRule="auto"/>
              <w:ind w:left="-122" w:right="-72"/>
              <w:jc w:val="right"/>
              <w:rPr>
                <w:rFonts w:ascii="Browallia New" w:eastAsia="Arial Unicode MS" w:hAnsi="Browallia New" w:cs="Browallia New"/>
                <w:sz w:val="22"/>
                <w:szCs w:val="22"/>
                <w:lang w:val="en-US"/>
              </w:rPr>
            </w:pPr>
          </w:p>
        </w:tc>
        <w:tc>
          <w:tcPr>
            <w:tcW w:w="1008" w:type="dxa"/>
            <w:gridSpan w:val="2"/>
            <w:shd w:val="clear" w:color="auto" w:fill="FAFAFA"/>
            <w:vAlign w:val="center"/>
          </w:tcPr>
          <w:p w:rsidR="00793F0F" w:rsidRPr="00F36551" w:rsidRDefault="00793F0F"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c>
          <w:tcPr>
            <w:tcW w:w="1008" w:type="dxa"/>
            <w:gridSpan w:val="2"/>
            <w:vAlign w:val="center"/>
          </w:tcPr>
          <w:p w:rsidR="00793F0F" w:rsidRPr="00F36551" w:rsidRDefault="00793F0F"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r>
      <w:tr w:rsidR="00793F0F" w:rsidRPr="00F36551" w:rsidTr="005B2157">
        <w:trPr>
          <w:cantSplit/>
          <w:trHeight w:val="20"/>
        </w:trPr>
        <w:tc>
          <w:tcPr>
            <w:tcW w:w="2880" w:type="dxa"/>
            <w:vAlign w:val="center"/>
          </w:tcPr>
          <w:p w:rsidR="00793F0F" w:rsidRPr="00793F0F" w:rsidRDefault="00793F0F" w:rsidP="00113693">
            <w:pPr>
              <w:pStyle w:val="acctfourfigures"/>
              <w:tabs>
                <w:tab w:val="clear" w:pos="765"/>
                <w:tab w:val="decimal" w:pos="0"/>
              </w:tabs>
              <w:spacing w:line="240" w:lineRule="auto"/>
              <w:ind w:left="254"/>
              <w:rPr>
                <w:rFonts w:ascii="Browallia New" w:eastAsia="Arial Unicode MS" w:hAnsi="Browallia New" w:cs="Browallia New"/>
                <w:sz w:val="8"/>
                <w:szCs w:val="8"/>
                <w:rtl/>
                <w:cs/>
                <w:lang w:val="en-US"/>
              </w:rPr>
            </w:pPr>
          </w:p>
        </w:tc>
        <w:tc>
          <w:tcPr>
            <w:tcW w:w="3901" w:type="dxa"/>
            <w:gridSpan w:val="2"/>
            <w:vAlign w:val="center"/>
          </w:tcPr>
          <w:p w:rsidR="00793F0F" w:rsidRPr="00793F0F" w:rsidRDefault="00793F0F" w:rsidP="002B1862">
            <w:pPr>
              <w:spacing w:line="240" w:lineRule="auto"/>
              <w:ind w:left="171" w:hanging="171"/>
              <w:rPr>
                <w:rFonts w:ascii="Browallia New" w:eastAsia="Arial Unicode MS" w:hAnsi="Browallia New" w:cs="Browallia New"/>
                <w:sz w:val="8"/>
                <w:szCs w:val="8"/>
                <w:cs/>
              </w:rPr>
            </w:pPr>
          </w:p>
        </w:tc>
        <w:tc>
          <w:tcPr>
            <w:tcW w:w="1080" w:type="dxa"/>
            <w:gridSpan w:val="2"/>
            <w:shd w:val="clear" w:color="auto" w:fill="FAFAFA"/>
            <w:vAlign w:val="center"/>
          </w:tcPr>
          <w:p w:rsidR="00793F0F" w:rsidRPr="00793F0F" w:rsidRDefault="00793F0F" w:rsidP="002B1862">
            <w:pPr>
              <w:spacing w:line="240" w:lineRule="auto"/>
              <w:ind w:left="-122" w:right="-72"/>
              <w:jc w:val="right"/>
              <w:rPr>
                <w:rFonts w:ascii="Browallia New" w:eastAsia="Arial Unicode MS" w:hAnsi="Browallia New" w:cs="Browallia New"/>
                <w:sz w:val="8"/>
                <w:szCs w:val="8"/>
                <w:lang w:val="en-US"/>
              </w:rPr>
            </w:pPr>
          </w:p>
        </w:tc>
        <w:tc>
          <w:tcPr>
            <w:tcW w:w="990" w:type="dxa"/>
            <w:gridSpan w:val="2"/>
            <w:vAlign w:val="center"/>
          </w:tcPr>
          <w:p w:rsidR="00793F0F" w:rsidRPr="00793F0F" w:rsidRDefault="00793F0F" w:rsidP="002B1862">
            <w:pPr>
              <w:spacing w:line="240" w:lineRule="auto"/>
              <w:ind w:left="-122" w:right="-72"/>
              <w:jc w:val="right"/>
              <w:rPr>
                <w:rFonts w:ascii="Browallia New" w:eastAsia="Arial Unicode MS" w:hAnsi="Browallia New" w:cs="Browallia New"/>
                <w:sz w:val="8"/>
                <w:szCs w:val="8"/>
                <w:lang w:val="en-US"/>
              </w:rPr>
            </w:pPr>
          </w:p>
        </w:tc>
        <w:tc>
          <w:tcPr>
            <w:tcW w:w="1008" w:type="dxa"/>
            <w:gridSpan w:val="2"/>
            <w:shd w:val="clear" w:color="auto" w:fill="FAFAFA"/>
            <w:vAlign w:val="center"/>
          </w:tcPr>
          <w:p w:rsidR="00793F0F" w:rsidRPr="00793F0F" w:rsidRDefault="00793F0F" w:rsidP="002B1862">
            <w:pPr>
              <w:spacing w:line="240" w:lineRule="auto"/>
              <w:ind w:left="-122" w:right="-72"/>
              <w:jc w:val="right"/>
              <w:rPr>
                <w:rFonts w:ascii="Browallia New" w:eastAsia="Arial Unicode MS" w:hAnsi="Browallia New" w:cs="Browallia New"/>
                <w:sz w:val="8"/>
                <w:szCs w:val="8"/>
                <w:lang w:val="en-US"/>
              </w:rPr>
            </w:pPr>
          </w:p>
        </w:tc>
        <w:tc>
          <w:tcPr>
            <w:tcW w:w="1008" w:type="dxa"/>
            <w:gridSpan w:val="2"/>
            <w:vAlign w:val="center"/>
          </w:tcPr>
          <w:p w:rsidR="00793F0F" w:rsidRPr="00793F0F" w:rsidRDefault="00793F0F" w:rsidP="002B1862">
            <w:pPr>
              <w:spacing w:line="240" w:lineRule="auto"/>
              <w:ind w:left="-122" w:right="-72"/>
              <w:jc w:val="right"/>
              <w:rPr>
                <w:rFonts w:ascii="Browallia New" w:eastAsia="Arial Unicode MS" w:hAnsi="Browallia New" w:cs="Browallia New"/>
                <w:sz w:val="8"/>
                <w:szCs w:val="8"/>
                <w:lang w:val="en-US"/>
              </w:rPr>
            </w:pPr>
          </w:p>
        </w:tc>
        <w:tc>
          <w:tcPr>
            <w:tcW w:w="1008" w:type="dxa"/>
            <w:gridSpan w:val="2"/>
            <w:shd w:val="clear" w:color="auto" w:fill="FAFAFA"/>
            <w:vAlign w:val="center"/>
          </w:tcPr>
          <w:p w:rsidR="00793F0F" w:rsidRPr="00793F0F" w:rsidRDefault="00793F0F" w:rsidP="002B1862">
            <w:pPr>
              <w:spacing w:line="240" w:lineRule="auto"/>
              <w:ind w:left="-122" w:right="-72"/>
              <w:jc w:val="right"/>
              <w:rPr>
                <w:rFonts w:ascii="Browallia New" w:eastAsia="Arial Unicode MS" w:hAnsi="Browallia New" w:cs="Browallia New"/>
                <w:sz w:val="8"/>
                <w:szCs w:val="8"/>
                <w:lang w:val="en-US"/>
              </w:rPr>
            </w:pPr>
          </w:p>
        </w:tc>
        <w:tc>
          <w:tcPr>
            <w:tcW w:w="1008" w:type="dxa"/>
            <w:gridSpan w:val="2"/>
            <w:vAlign w:val="center"/>
          </w:tcPr>
          <w:p w:rsidR="00793F0F" w:rsidRPr="00793F0F" w:rsidRDefault="00793F0F" w:rsidP="002B1862">
            <w:pPr>
              <w:spacing w:line="240" w:lineRule="auto"/>
              <w:ind w:left="-122" w:right="-72"/>
              <w:jc w:val="right"/>
              <w:rPr>
                <w:rFonts w:ascii="Browallia New" w:eastAsia="Arial Unicode MS" w:hAnsi="Browallia New" w:cs="Browallia New"/>
                <w:sz w:val="8"/>
                <w:szCs w:val="8"/>
                <w:lang w:val="en-US"/>
              </w:rPr>
            </w:pPr>
          </w:p>
        </w:tc>
        <w:tc>
          <w:tcPr>
            <w:tcW w:w="1008" w:type="dxa"/>
            <w:gridSpan w:val="2"/>
            <w:shd w:val="clear" w:color="auto" w:fill="FAFAFA"/>
            <w:vAlign w:val="center"/>
          </w:tcPr>
          <w:p w:rsidR="00793F0F" w:rsidRPr="00793F0F" w:rsidRDefault="00793F0F" w:rsidP="002B1862">
            <w:pPr>
              <w:pStyle w:val="acctfourfigures"/>
              <w:tabs>
                <w:tab w:val="clear" w:pos="765"/>
                <w:tab w:val="decimal" w:pos="550"/>
              </w:tabs>
              <w:spacing w:line="240" w:lineRule="auto"/>
              <w:ind w:right="-72"/>
              <w:jc w:val="right"/>
              <w:rPr>
                <w:rFonts w:ascii="Browallia New" w:eastAsia="Arial Unicode MS" w:hAnsi="Browallia New" w:cs="Browallia New"/>
                <w:sz w:val="8"/>
                <w:szCs w:val="8"/>
                <w:lang w:bidi="th-TH"/>
              </w:rPr>
            </w:pPr>
          </w:p>
        </w:tc>
        <w:tc>
          <w:tcPr>
            <w:tcW w:w="1008" w:type="dxa"/>
            <w:gridSpan w:val="2"/>
            <w:vAlign w:val="center"/>
          </w:tcPr>
          <w:p w:rsidR="00793F0F" w:rsidRPr="00793F0F" w:rsidRDefault="00793F0F" w:rsidP="002B1862">
            <w:pPr>
              <w:pStyle w:val="acctfourfigures"/>
              <w:tabs>
                <w:tab w:val="clear" w:pos="765"/>
                <w:tab w:val="decimal" w:pos="550"/>
              </w:tabs>
              <w:spacing w:line="240" w:lineRule="auto"/>
              <w:ind w:right="-72"/>
              <w:jc w:val="right"/>
              <w:rPr>
                <w:rFonts w:ascii="Browallia New" w:eastAsia="Arial Unicode MS" w:hAnsi="Browallia New" w:cs="Browallia New"/>
                <w:sz w:val="8"/>
                <w:szCs w:val="8"/>
                <w:lang w:bidi="th-TH"/>
              </w:rPr>
            </w:pPr>
          </w:p>
        </w:tc>
      </w:tr>
      <w:tr w:rsidR="00CC5990" w:rsidRPr="00F36551" w:rsidTr="005B2157">
        <w:trPr>
          <w:cantSplit/>
          <w:trHeight w:val="270"/>
        </w:trPr>
        <w:tc>
          <w:tcPr>
            <w:tcW w:w="2880" w:type="dxa"/>
            <w:vAlign w:val="center"/>
          </w:tcPr>
          <w:p w:rsidR="00CC5990" w:rsidRPr="001408EA" w:rsidRDefault="00CC5990" w:rsidP="00113693">
            <w:pPr>
              <w:spacing w:line="240" w:lineRule="auto"/>
              <w:ind w:left="254"/>
              <w:rPr>
                <w:rFonts w:ascii="Browallia New" w:eastAsia="Arial Unicode MS" w:hAnsi="Browallia New" w:cs="Browallia New"/>
                <w:sz w:val="22"/>
                <w:szCs w:val="22"/>
                <w:lang w:val="fr-FR"/>
              </w:rPr>
            </w:pPr>
            <w:proofErr w:type="spellStart"/>
            <w:r w:rsidRPr="001408EA">
              <w:rPr>
                <w:rFonts w:ascii="Browallia New" w:eastAsia="Arial Unicode MS" w:hAnsi="Browallia New" w:cs="Browallia New"/>
                <w:sz w:val="22"/>
                <w:szCs w:val="22"/>
                <w:lang w:val="fr-FR"/>
              </w:rPr>
              <w:t>Amita</w:t>
            </w:r>
            <w:proofErr w:type="spellEnd"/>
            <w:r w:rsidRPr="001408EA">
              <w:rPr>
                <w:rFonts w:ascii="Browallia New" w:eastAsia="Arial Unicode MS" w:hAnsi="Browallia New" w:cs="Browallia New"/>
                <w:sz w:val="22"/>
                <w:szCs w:val="22"/>
                <w:lang w:val="fr-FR"/>
              </w:rPr>
              <w:t xml:space="preserve"> New Technologies </w:t>
            </w:r>
            <w:proofErr w:type="spellStart"/>
            <w:r w:rsidRPr="001408EA">
              <w:rPr>
                <w:rFonts w:ascii="Browallia New" w:eastAsia="Arial Unicode MS" w:hAnsi="Browallia New" w:cs="Browallia New"/>
                <w:sz w:val="22"/>
                <w:szCs w:val="22"/>
                <w:lang w:val="fr-FR"/>
              </w:rPr>
              <w:t>Pte</w:t>
            </w:r>
            <w:proofErr w:type="spellEnd"/>
            <w:r w:rsidRPr="001408EA">
              <w:rPr>
                <w:rFonts w:ascii="Browallia New" w:eastAsia="Arial Unicode MS" w:hAnsi="Browallia New" w:cs="Browallia New"/>
                <w:sz w:val="22"/>
                <w:szCs w:val="22"/>
                <w:lang w:val="fr-FR"/>
              </w:rPr>
              <w:t>. Ltd.</w:t>
            </w:r>
          </w:p>
        </w:tc>
        <w:tc>
          <w:tcPr>
            <w:tcW w:w="3901" w:type="dxa"/>
            <w:gridSpan w:val="2"/>
            <w:vAlign w:val="center"/>
          </w:tcPr>
          <w:p w:rsidR="00CC5990" w:rsidRPr="00F36551" w:rsidRDefault="00CC5990" w:rsidP="002B1862">
            <w:pPr>
              <w:pStyle w:val="acctfourfigures"/>
              <w:tabs>
                <w:tab w:val="clear" w:pos="765"/>
                <w:tab w:val="decimal" w:pos="550"/>
              </w:tabs>
              <w:spacing w:line="240" w:lineRule="auto"/>
              <w:ind w:right="-72"/>
              <w:rPr>
                <w:rFonts w:ascii="Browallia New" w:eastAsia="Arial Unicode MS" w:hAnsi="Browallia New" w:cs="Browallia New"/>
                <w:szCs w:val="22"/>
                <w:lang w:bidi="th-TH"/>
              </w:rPr>
            </w:pPr>
            <w:r w:rsidRPr="00F36551">
              <w:rPr>
                <w:rFonts w:ascii="Browallia New" w:eastAsia="Arial Unicode MS" w:hAnsi="Browallia New" w:cs="Browallia New"/>
                <w:szCs w:val="22"/>
                <w:cs/>
                <w:lang w:bidi="th-TH"/>
              </w:rPr>
              <w:t>ลงทุนในธุรกิจผลิตและจำหน่ายแบตเตอรี่ไฟฟ้า</w:t>
            </w:r>
          </w:p>
        </w:tc>
        <w:tc>
          <w:tcPr>
            <w:tcW w:w="1080" w:type="dxa"/>
            <w:gridSpan w:val="2"/>
            <w:shd w:val="clear" w:color="auto" w:fill="FAFAFA"/>
            <w:vAlign w:val="center"/>
          </w:tcPr>
          <w:p w:rsidR="00CC5990" w:rsidRPr="00F36551" w:rsidRDefault="0048786E" w:rsidP="002B1862">
            <w:pPr>
              <w:pStyle w:val="acctfourfigures"/>
              <w:tabs>
                <w:tab w:val="clear" w:pos="765"/>
              </w:tabs>
              <w:spacing w:line="240" w:lineRule="auto"/>
              <w:ind w:right="-72"/>
              <w:jc w:val="right"/>
              <w:rPr>
                <w:rFonts w:ascii="Browallia New" w:eastAsia="Arial Unicode MS" w:hAnsi="Browallia New" w:cs="Browallia New"/>
                <w:szCs w:val="22"/>
                <w:lang w:bidi="th-TH"/>
              </w:rPr>
            </w:pPr>
            <w:r>
              <w:rPr>
                <w:rFonts w:ascii="Browallia New" w:eastAsia="Arial Unicode MS" w:hAnsi="Browallia New" w:cs="Browallia New"/>
                <w:szCs w:val="22"/>
                <w:lang w:bidi="th-TH"/>
              </w:rPr>
              <w:t>-</w:t>
            </w:r>
          </w:p>
        </w:tc>
        <w:tc>
          <w:tcPr>
            <w:tcW w:w="990" w:type="dxa"/>
            <w:gridSpan w:val="2"/>
            <w:vAlign w:val="center"/>
          </w:tcPr>
          <w:p w:rsidR="00CC5990" w:rsidRPr="00F36551" w:rsidRDefault="00CC5990" w:rsidP="002B1862">
            <w:pPr>
              <w:pStyle w:val="acctfourfigures"/>
              <w:tabs>
                <w:tab w:val="clear" w:pos="765"/>
              </w:tabs>
              <w:spacing w:line="240" w:lineRule="auto"/>
              <w:ind w:right="-72"/>
              <w:jc w:val="right"/>
              <w:rPr>
                <w:rFonts w:ascii="Browallia New" w:eastAsia="Arial Unicode MS" w:hAnsi="Browallia New" w:cs="Browallia New"/>
                <w:szCs w:val="22"/>
                <w:lang w:bidi="th-TH"/>
              </w:rPr>
            </w:pPr>
            <w:r w:rsidRPr="00F36551">
              <w:rPr>
                <w:rFonts w:ascii="Browallia New" w:eastAsia="Arial Unicode MS" w:hAnsi="Browallia New" w:cs="Browallia New"/>
                <w:szCs w:val="22"/>
                <w:lang w:bidi="th-TH"/>
              </w:rPr>
              <w:t>-</w:t>
            </w:r>
          </w:p>
        </w:tc>
        <w:tc>
          <w:tcPr>
            <w:tcW w:w="1008" w:type="dxa"/>
            <w:gridSpan w:val="2"/>
            <w:shd w:val="clear" w:color="auto" w:fill="FAFAFA"/>
            <w:vAlign w:val="center"/>
          </w:tcPr>
          <w:p w:rsidR="00CC5990" w:rsidRPr="00F36551" w:rsidRDefault="0048786E"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r>
              <w:rPr>
                <w:rFonts w:ascii="Browallia New" w:eastAsia="Arial Unicode MS" w:hAnsi="Browallia New" w:cs="Browallia New"/>
                <w:szCs w:val="22"/>
                <w:lang w:bidi="th-TH"/>
              </w:rPr>
              <w:t>100</w:t>
            </w:r>
          </w:p>
        </w:tc>
        <w:tc>
          <w:tcPr>
            <w:tcW w:w="1008" w:type="dxa"/>
            <w:gridSpan w:val="2"/>
            <w:vAlign w:val="center"/>
          </w:tcPr>
          <w:p w:rsidR="00CC5990" w:rsidRPr="00F36551" w:rsidRDefault="00FE7E97"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r w:rsidRPr="00FE7E97">
              <w:rPr>
                <w:rFonts w:ascii="Browallia New" w:eastAsia="Arial Unicode MS" w:hAnsi="Browallia New" w:cs="Browallia New"/>
                <w:szCs w:val="22"/>
                <w:lang w:bidi="th-TH"/>
              </w:rPr>
              <w:t>100</w:t>
            </w:r>
          </w:p>
        </w:tc>
        <w:tc>
          <w:tcPr>
            <w:tcW w:w="1008" w:type="dxa"/>
            <w:gridSpan w:val="2"/>
            <w:shd w:val="clear" w:color="auto" w:fill="FAFAFA"/>
            <w:vAlign w:val="center"/>
          </w:tcPr>
          <w:p w:rsidR="00CC5990" w:rsidRPr="00F36551" w:rsidRDefault="0048786E" w:rsidP="002B1862">
            <w:pPr>
              <w:pStyle w:val="acctfourfigures"/>
              <w:tabs>
                <w:tab w:val="clear" w:pos="765"/>
              </w:tabs>
              <w:spacing w:line="240" w:lineRule="auto"/>
              <w:ind w:right="-72"/>
              <w:jc w:val="right"/>
              <w:rPr>
                <w:rFonts w:ascii="Browallia New" w:eastAsia="Arial Unicode MS" w:hAnsi="Browallia New" w:cs="Browallia New"/>
                <w:szCs w:val="22"/>
                <w:lang w:bidi="th-TH"/>
              </w:rPr>
            </w:pPr>
            <w:r>
              <w:rPr>
                <w:rFonts w:ascii="Browallia New" w:eastAsia="Arial Unicode MS" w:hAnsi="Browallia New" w:cs="Browallia New"/>
                <w:szCs w:val="22"/>
                <w:lang w:bidi="th-TH"/>
              </w:rPr>
              <w:t>-</w:t>
            </w:r>
          </w:p>
        </w:tc>
        <w:tc>
          <w:tcPr>
            <w:tcW w:w="1008" w:type="dxa"/>
            <w:gridSpan w:val="2"/>
            <w:vAlign w:val="center"/>
          </w:tcPr>
          <w:p w:rsidR="00CC5990" w:rsidRPr="00F36551" w:rsidRDefault="00CC5990"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r w:rsidRPr="00F36551">
              <w:rPr>
                <w:rFonts w:ascii="Browallia New" w:eastAsia="Arial Unicode MS" w:hAnsi="Browallia New" w:cs="Browallia New"/>
                <w:szCs w:val="22"/>
                <w:lang w:bidi="th-TH"/>
              </w:rPr>
              <w:t>-</w:t>
            </w:r>
          </w:p>
        </w:tc>
        <w:tc>
          <w:tcPr>
            <w:tcW w:w="1008" w:type="dxa"/>
            <w:gridSpan w:val="2"/>
            <w:shd w:val="clear" w:color="auto" w:fill="FAFAFA"/>
            <w:vAlign w:val="center"/>
          </w:tcPr>
          <w:p w:rsidR="00CC5990" w:rsidRPr="00F36551" w:rsidRDefault="0048786E" w:rsidP="002B1862">
            <w:pPr>
              <w:pStyle w:val="acctfourfigures"/>
              <w:tabs>
                <w:tab w:val="clear" w:pos="765"/>
              </w:tabs>
              <w:spacing w:line="240" w:lineRule="auto"/>
              <w:ind w:right="-72"/>
              <w:jc w:val="right"/>
              <w:rPr>
                <w:rFonts w:ascii="Browallia New" w:eastAsia="Arial Unicode MS" w:hAnsi="Browallia New" w:cs="Browallia New"/>
                <w:szCs w:val="22"/>
                <w:lang w:bidi="th-TH"/>
              </w:rPr>
            </w:pPr>
            <w:r>
              <w:rPr>
                <w:rFonts w:ascii="Browallia New" w:eastAsia="Arial Unicode MS" w:hAnsi="Browallia New" w:cs="Browallia New"/>
                <w:szCs w:val="22"/>
                <w:lang w:bidi="th-TH"/>
              </w:rPr>
              <w:t>-</w:t>
            </w:r>
          </w:p>
        </w:tc>
        <w:tc>
          <w:tcPr>
            <w:tcW w:w="1008" w:type="dxa"/>
            <w:gridSpan w:val="2"/>
            <w:vAlign w:val="center"/>
          </w:tcPr>
          <w:p w:rsidR="00CC5990" w:rsidRPr="00F36551" w:rsidRDefault="00CC5990"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r w:rsidRPr="00F36551">
              <w:rPr>
                <w:rFonts w:ascii="Browallia New" w:eastAsia="Arial Unicode MS" w:hAnsi="Browallia New" w:cs="Browallia New"/>
                <w:szCs w:val="22"/>
                <w:lang w:bidi="th-TH"/>
              </w:rPr>
              <w:t>-</w:t>
            </w:r>
          </w:p>
        </w:tc>
      </w:tr>
      <w:tr w:rsidR="00CC5990" w:rsidRPr="00F36551" w:rsidTr="005B2157">
        <w:trPr>
          <w:cantSplit/>
          <w:trHeight w:val="270"/>
        </w:trPr>
        <w:tc>
          <w:tcPr>
            <w:tcW w:w="2880" w:type="dxa"/>
            <w:vAlign w:val="center"/>
          </w:tcPr>
          <w:p w:rsidR="00CC5990" w:rsidRPr="00F36551" w:rsidRDefault="00CC5990" w:rsidP="00113693">
            <w:pPr>
              <w:spacing w:line="240" w:lineRule="auto"/>
              <w:ind w:left="254"/>
              <w:rPr>
                <w:rFonts w:ascii="Browallia New" w:eastAsia="Arial Unicode MS" w:hAnsi="Browallia New" w:cs="Browallia New"/>
                <w:sz w:val="22"/>
                <w:szCs w:val="22"/>
                <w:cs/>
              </w:rPr>
            </w:pPr>
            <w:r w:rsidRPr="00F36551">
              <w:rPr>
                <w:rFonts w:ascii="Browallia New" w:eastAsia="Arial Unicode MS" w:hAnsi="Browallia New" w:cs="Browallia New"/>
                <w:sz w:val="22"/>
                <w:szCs w:val="22"/>
              </w:rPr>
              <w:t xml:space="preserve">   </w:t>
            </w:r>
            <w:r w:rsidRPr="00F36551">
              <w:rPr>
                <w:rFonts w:ascii="Browallia New" w:eastAsia="Arial Unicode MS" w:hAnsi="Browallia New" w:cs="Browallia New"/>
                <w:sz w:val="22"/>
                <w:szCs w:val="22"/>
                <w:cs/>
              </w:rPr>
              <w:t xml:space="preserve"> </w:t>
            </w:r>
            <w:r w:rsidRPr="00F36551">
              <w:rPr>
                <w:rFonts w:ascii="Browallia New" w:eastAsia="Arial Unicode MS" w:hAnsi="Browallia New" w:cs="Browallia New"/>
                <w:sz w:val="22"/>
                <w:szCs w:val="22"/>
              </w:rPr>
              <w:t>(</w:t>
            </w:r>
            <w:r w:rsidRPr="00F36551">
              <w:rPr>
                <w:rFonts w:ascii="Browallia New" w:eastAsia="Arial Unicode MS" w:hAnsi="Browallia New" w:cs="Browallia New"/>
                <w:sz w:val="22"/>
                <w:szCs w:val="22"/>
                <w:cs/>
              </w:rPr>
              <w:t>จัดตั้งขึ้นในประเทศสิงคโปร์)</w:t>
            </w:r>
          </w:p>
        </w:tc>
        <w:tc>
          <w:tcPr>
            <w:tcW w:w="3901" w:type="dxa"/>
            <w:gridSpan w:val="2"/>
            <w:vAlign w:val="center"/>
          </w:tcPr>
          <w:p w:rsidR="00CC5990" w:rsidRPr="00F36551" w:rsidRDefault="00CC5990" w:rsidP="002B1862">
            <w:pPr>
              <w:pStyle w:val="acctfourfigures"/>
              <w:tabs>
                <w:tab w:val="clear" w:pos="765"/>
                <w:tab w:val="decimal" w:pos="550"/>
              </w:tabs>
              <w:spacing w:line="240" w:lineRule="auto"/>
              <w:ind w:right="-72"/>
              <w:rPr>
                <w:rFonts w:ascii="Browallia New" w:eastAsia="Arial Unicode MS" w:hAnsi="Browallia New" w:cs="Browallia New"/>
                <w:szCs w:val="22"/>
                <w:lang w:bidi="th-TH"/>
              </w:rPr>
            </w:pPr>
          </w:p>
        </w:tc>
        <w:tc>
          <w:tcPr>
            <w:tcW w:w="1080" w:type="dxa"/>
            <w:gridSpan w:val="2"/>
            <w:shd w:val="clear" w:color="auto" w:fill="FAFAFA"/>
            <w:vAlign w:val="center"/>
          </w:tcPr>
          <w:p w:rsidR="00CC5990" w:rsidRPr="00F36551" w:rsidRDefault="00CC5990"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c>
          <w:tcPr>
            <w:tcW w:w="990" w:type="dxa"/>
            <w:gridSpan w:val="2"/>
            <w:vAlign w:val="center"/>
          </w:tcPr>
          <w:p w:rsidR="00CC5990" w:rsidRPr="00F36551" w:rsidRDefault="00CC5990"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c>
          <w:tcPr>
            <w:tcW w:w="1008" w:type="dxa"/>
            <w:gridSpan w:val="2"/>
            <w:shd w:val="clear" w:color="auto" w:fill="FAFAFA"/>
            <w:vAlign w:val="center"/>
          </w:tcPr>
          <w:p w:rsidR="00CC5990" w:rsidRPr="00F36551" w:rsidRDefault="00CC5990"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c>
          <w:tcPr>
            <w:tcW w:w="1008" w:type="dxa"/>
            <w:gridSpan w:val="2"/>
            <w:vAlign w:val="center"/>
          </w:tcPr>
          <w:p w:rsidR="00CC5990" w:rsidRPr="00F36551" w:rsidRDefault="00CC5990"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c>
          <w:tcPr>
            <w:tcW w:w="1008" w:type="dxa"/>
            <w:gridSpan w:val="2"/>
            <w:shd w:val="clear" w:color="auto" w:fill="FAFAFA"/>
            <w:vAlign w:val="center"/>
          </w:tcPr>
          <w:p w:rsidR="00CC5990" w:rsidRPr="00F36551" w:rsidRDefault="00CC5990"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c>
          <w:tcPr>
            <w:tcW w:w="1008" w:type="dxa"/>
            <w:gridSpan w:val="2"/>
            <w:vAlign w:val="center"/>
          </w:tcPr>
          <w:p w:rsidR="00CC5990" w:rsidRPr="00F36551" w:rsidRDefault="00CC5990"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c>
          <w:tcPr>
            <w:tcW w:w="1008" w:type="dxa"/>
            <w:gridSpan w:val="2"/>
            <w:shd w:val="clear" w:color="auto" w:fill="FAFAFA"/>
            <w:vAlign w:val="center"/>
          </w:tcPr>
          <w:p w:rsidR="00CC5990" w:rsidRPr="00F36551" w:rsidRDefault="00CC5990"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c>
          <w:tcPr>
            <w:tcW w:w="1008" w:type="dxa"/>
            <w:gridSpan w:val="2"/>
            <w:vAlign w:val="center"/>
          </w:tcPr>
          <w:p w:rsidR="00CC5990" w:rsidRPr="00F36551" w:rsidRDefault="00CC5990"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r>
      <w:tr w:rsidR="00CC5990" w:rsidRPr="00F36551" w:rsidTr="005B2157">
        <w:trPr>
          <w:cantSplit/>
          <w:trHeight w:val="270"/>
        </w:trPr>
        <w:tc>
          <w:tcPr>
            <w:tcW w:w="2880" w:type="dxa"/>
            <w:vAlign w:val="center"/>
          </w:tcPr>
          <w:p w:rsidR="00CC5990" w:rsidRPr="00F36551" w:rsidRDefault="00CC5990" w:rsidP="00113693">
            <w:pPr>
              <w:spacing w:line="240" w:lineRule="auto"/>
              <w:ind w:left="254"/>
              <w:rPr>
                <w:rFonts w:ascii="Browallia New" w:eastAsia="Arial Unicode MS" w:hAnsi="Browallia New" w:cs="Browallia New"/>
                <w:sz w:val="22"/>
                <w:szCs w:val="22"/>
              </w:rPr>
            </w:pPr>
            <w:proofErr w:type="spellStart"/>
            <w:r w:rsidRPr="00F36551">
              <w:rPr>
                <w:rFonts w:ascii="Browallia New" w:eastAsia="Arial Unicode MS" w:hAnsi="Browallia New" w:cs="Browallia New"/>
                <w:sz w:val="22"/>
                <w:szCs w:val="22"/>
              </w:rPr>
              <w:t>Sunfield</w:t>
            </w:r>
            <w:proofErr w:type="spellEnd"/>
            <w:r w:rsidRPr="00F36551">
              <w:rPr>
                <w:rFonts w:ascii="Browallia New" w:eastAsia="Arial Unicode MS" w:hAnsi="Browallia New" w:cs="Browallia New"/>
                <w:sz w:val="22"/>
                <w:szCs w:val="22"/>
              </w:rPr>
              <w:t xml:space="preserve"> Investments Co., Ltd.</w:t>
            </w:r>
          </w:p>
        </w:tc>
        <w:tc>
          <w:tcPr>
            <w:tcW w:w="3901" w:type="dxa"/>
            <w:gridSpan w:val="2"/>
            <w:vAlign w:val="center"/>
          </w:tcPr>
          <w:p w:rsidR="00CC5990" w:rsidRPr="00F36551" w:rsidRDefault="00CC5990" w:rsidP="002B1862">
            <w:pPr>
              <w:pStyle w:val="acctfourfigures"/>
              <w:tabs>
                <w:tab w:val="clear" w:pos="765"/>
                <w:tab w:val="decimal" w:pos="550"/>
              </w:tabs>
              <w:spacing w:line="240" w:lineRule="auto"/>
              <w:ind w:right="-72"/>
              <w:rPr>
                <w:rFonts w:ascii="Browallia New" w:eastAsia="Arial Unicode MS" w:hAnsi="Browallia New" w:cs="Browallia New"/>
                <w:szCs w:val="22"/>
                <w:lang w:bidi="th-TH"/>
              </w:rPr>
            </w:pPr>
            <w:r w:rsidRPr="00F36551">
              <w:rPr>
                <w:rFonts w:ascii="Browallia New" w:eastAsia="Arial Unicode MS" w:hAnsi="Browallia New" w:cs="Browallia New"/>
                <w:szCs w:val="22"/>
                <w:cs/>
                <w:lang w:bidi="th-TH"/>
              </w:rPr>
              <w:t>ลงทุนในธุรกิจแบตเตอรี่ไฟฟ้า</w:t>
            </w:r>
          </w:p>
        </w:tc>
        <w:tc>
          <w:tcPr>
            <w:tcW w:w="1080" w:type="dxa"/>
            <w:gridSpan w:val="2"/>
            <w:shd w:val="clear" w:color="auto" w:fill="FAFAFA"/>
            <w:vAlign w:val="center"/>
          </w:tcPr>
          <w:p w:rsidR="00CC5990" w:rsidRPr="00F36551" w:rsidRDefault="0048786E" w:rsidP="002B1862">
            <w:pPr>
              <w:pStyle w:val="acctfourfigures"/>
              <w:tabs>
                <w:tab w:val="clear" w:pos="765"/>
              </w:tabs>
              <w:spacing w:line="240" w:lineRule="auto"/>
              <w:ind w:right="-72"/>
              <w:jc w:val="right"/>
              <w:rPr>
                <w:rFonts w:ascii="Browallia New" w:eastAsia="Arial Unicode MS" w:hAnsi="Browallia New" w:cs="Browallia New"/>
                <w:szCs w:val="22"/>
                <w:lang w:bidi="th-TH"/>
              </w:rPr>
            </w:pPr>
            <w:r>
              <w:rPr>
                <w:rFonts w:ascii="Browallia New" w:eastAsia="Arial Unicode MS" w:hAnsi="Browallia New" w:cs="Browallia New"/>
                <w:szCs w:val="22"/>
                <w:lang w:bidi="th-TH"/>
              </w:rPr>
              <w:t>-</w:t>
            </w:r>
          </w:p>
        </w:tc>
        <w:tc>
          <w:tcPr>
            <w:tcW w:w="990" w:type="dxa"/>
            <w:gridSpan w:val="2"/>
            <w:vAlign w:val="center"/>
          </w:tcPr>
          <w:p w:rsidR="00CC5990" w:rsidRPr="00F36551" w:rsidRDefault="00CC5990" w:rsidP="002B1862">
            <w:pPr>
              <w:pStyle w:val="acctfourfigures"/>
              <w:tabs>
                <w:tab w:val="clear" w:pos="765"/>
              </w:tabs>
              <w:spacing w:line="240" w:lineRule="auto"/>
              <w:ind w:right="-72"/>
              <w:jc w:val="right"/>
              <w:rPr>
                <w:rFonts w:ascii="Browallia New" w:eastAsia="Arial Unicode MS" w:hAnsi="Browallia New" w:cs="Browallia New"/>
                <w:szCs w:val="22"/>
                <w:lang w:bidi="th-TH"/>
              </w:rPr>
            </w:pPr>
            <w:r w:rsidRPr="00F36551">
              <w:rPr>
                <w:rFonts w:ascii="Browallia New" w:eastAsia="Arial Unicode MS" w:hAnsi="Browallia New" w:cs="Browallia New"/>
                <w:szCs w:val="22"/>
                <w:lang w:bidi="th-TH"/>
              </w:rPr>
              <w:t>-</w:t>
            </w:r>
          </w:p>
        </w:tc>
        <w:tc>
          <w:tcPr>
            <w:tcW w:w="1008" w:type="dxa"/>
            <w:gridSpan w:val="2"/>
            <w:shd w:val="clear" w:color="auto" w:fill="FAFAFA"/>
            <w:vAlign w:val="center"/>
          </w:tcPr>
          <w:p w:rsidR="00CC5990" w:rsidRPr="00F36551" w:rsidRDefault="0048786E"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r>
              <w:rPr>
                <w:rFonts w:ascii="Browallia New" w:eastAsia="Arial Unicode MS" w:hAnsi="Browallia New" w:cs="Browallia New"/>
                <w:szCs w:val="22"/>
                <w:lang w:bidi="th-TH"/>
              </w:rPr>
              <w:t>100</w:t>
            </w:r>
          </w:p>
        </w:tc>
        <w:tc>
          <w:tcPr>
            <w:tcW w:w="1008" w:type="dxa"/>
            <w:gridSpan w:val="2"/>
            <w:vAlign w:val="center"/>
          </w:tcPr>
          <w:p w:rsidR="00CC5990" w:rsidRPr="00F36551" w:rsidRDefault="00FE7E97"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r w:rsidRPr="00FE7E97">
              <w:rPr>
                <w:rFonts w:ascii="Browallia New" w:eastAsia="Arial Unicode MS" w:hAnsi="Browallia New" w:cs="Browallia New"/>
                <w:szCs w:val="22"/>
                <w:lang w:bidi="th-TH"/>
              </w:rPr>
              <w:t>100</w:t>
            </w:r>
          </w:p>
        </w:tc>
        <w:tc>
          <w:tcPr>
            <w:tcW w:w="1008" w:type="dxa"/>
            <w:gridSpan w:val="2"/>
            <w:shd w:val="clear" w:color="auto" w:fill="FAFAFA"/>
            <w:vAlign w:val="center"/>
          </w:tcPr>
          <w:p w:rsidR="00CC5990" w:rsidRPr="00F36551" w:rsidRDefault="0048786E" w:rsidP="002B1862">
            <w:pPr>
              <w:pStyle w:val="acctfourfigures"/>
              <w:tabs>
                <w:tab w:val="clear" w:pos="765"/>
              </w:tabs>
              <w:spacing w:line="240" w:lineRule="auto"/>
              <w:ind w:right="-72"/>
              <w:jc w:val="right"/>
              <w:rPr>
                <w:rFonts w:ascii="Browallia New" w:eastAsia="Arial Unicode MS" w:hAnsi="Browallia New" w:cs="Browallia New"/>
                <w:szCs w:val="22"/>
                <w:lang w:bidi="th-TH"/>
              </w:rPr>
            </w:pPr>
            <w:r>
              <w:rPr>
                <w:rFonts w:ascii="Browallia New" w:eastAsia="Arial Unicode MS" w:hAnsi="Browallia New" w:cs="Browallia New"/>
                <w:szCs w:val="22"/>
                <w:lang w:bidi="th-TH"/>
              </w:rPr>
              <w:t>-</w:t>
            </w:r>
          </w:p>
        </w:tc>
        <w:tc>
          <w:tcPr>
            <w:tcW w:w="1008" w:type="dxa"/>
            <w:gridSpan w:val="2"/>
            <w:vAlign w:val="center"/>
          </w:tcPr>
          <w:p w:rsidR="00CC5990" w:rsidRPr="00F36551" w:rsidRDefault="00CC5990"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r w:rsidRPr="00F36551">
              <w:rPr>
                <w:rFonts w:ascii="Browallia New" w:eastAsia="Arial Unicode MS" w:hAnsi="Browallia New" w:cs="Browallia New"/>
                <w:szCs w:val="22"/>
                <w:lang w:bidi="th-TH"/>
              </w:rPr>
              <w:t>-</w:t>
            </w:r>
          </w:p>
        </w:tc>
        <w:tc>
          <w:tcPr>
            <w:tcW w:w="1008" w:type="dxa"/>
            <w:gridSpan w:val="2"/>
            <w:shd w:val="clear" w:color="auto" w:fill="FAFAFA"/>
            <w:vAlign w:val="center"/>
          </w:tcPr>
          <w:p w:rsidR="00CC5990" w:rsidRPr="00F36551" w:rsidRDefault="0048786E" w:rsidP="002B1862">
            <w:pPr>
              <w:pStyle w:val="acctfourfigures"/>
              <w:tabs>
                <w:tab w:val="clear" w:pos="765"/>
              </w:tabs>
              <w:spacing w:line="240" w:lineRule="auto"/>
              <w:ind w:right="-72"/>
              <w:jc w:val="right"/>
              <w:rPr>
                <w:rFonts w:ascii="Browallia New" w:eastAsia="Arial Unicode MS" w:hAnsi="Browallia New" w:cs="Browallia New"/>
                <w:szCs w:val="22"/>
                <w:lang w:bidi="th-TH"/>
              </w:rPr>
            </w:pPr>
            <w:r>
              <w:rPr>
                <w:rFonts w:ascii="Browallia New" w:eastAsia="Arial Unicode MS" w:hAnsi="Browallia New" w:cs="Browallia New"/>
                <w:szCs w:val="22"/>
                <w:lang w:bidi="th-TH"/>
              </w:rPr>
              <w:t>-</w:t>
            </w:r>
          </w:p>
        </w:tc>
        <w:tc>
          <w:tcPr>
            <w:tcW w:w="1008" w:type="dxa"/>
            <w:gridSpan w:val="2"/>
            <w:vAlign w:val="center"/>
          </w:tcPr>
          <w:p w:rsidR="00CC5990" w:rsidRPr="00F36551" w:rsidRDefault="00CC5990"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r w:rsidRPr="00F36551">
              <w:rPr>
                <w:rFonts w:ascii="Browallia New" w:eastAsia="Arial Unicode MS" w:hAnsi="Browallia New" w:cs="Browallia New"/>
                <w:szCs w:val="22"/>
                <w:lang w:bidi="th-TH"/>
              </w:rPr>
              <w:t>-</w:t>
            </w:r>
          </w:p>
        </w:tc>
      </w:tr>
      <w:tr w:rsidR="00CC5990" w:rsidRPr="00F36551" w:rsidTr="005B2157">
        <w:trPr>
          <w:cantSplit/>
          <w:trHeight w:val="270"/>
        </w:trPr>
        <w:tc>
          <w:tcPr>
            <w:tcW w:w="2880" w:type="dxa"/>
            <w:vAlign w:val="center"/>
          </w:tcPr>
          <w:p w:rsidR="00CC5990" w:rsidRPr="00F36551" w:rsidRDefault="00CC5990" w:rsidP="00113693">
            <w:pPr>
              <w:spacing w:line="240" w:lineRule="auto"/>
              <w:ind w:left="254"/>
              <w:rPr>
                <w:rFonts w:ascii="Browallia New" w:eastAsia="Arial Unicode MS" w:hAnsi="Browallia New" w:cs="Browallia New"/>
                <w:sz w:val="22"/>
                <w:szCs w:val="22"/>
                <w:cs/>
              </w:rPr>
            </w:pPr>
            <w:r w:rsidRPr="00F36551">
              <w:rPr>
                <w:rFonts w:ascii="Browallia New" w:eastAsia="Arial Unicode MS" w:hAnsi="Browallia New" w:cs="Browallia New"/>
                <w:sz w:val="22"/>
                <w:szCs w:val="22"/>
              </w:rPr>
              <w:t xml:space="preserve">    </w:t>
            </w:r>
            <w:r w:rsidRPr="00F36551">
              <w:rPr>
                <w:rFonts w:ascii="Browallia New" w:eastAsia="Arial Unicode MS" w:hAnsi="Browallia New" w:cs="Browallia New"/>
                <w:sz w:val="22"/>
                <w:szCs w:val="22"/>
                <w:cs/>
              </w:rPr>
              <w:t>(จัดตั้งขึ้นในประเทศซามัว)</w:t>
            </w:r>
          </w:p>
        </w:tc>
        <w:tc>
          <w:tcPr>
            <w:tcW w:w="3901" w:type="dxa"/>
            <w:gridSpan w:val="2"/>
            <w:vAlign w:val="center"/>
          </w:tcPr>
          <w:p w:rsidR="00CC5990" w:rsidRPr="00F36551" w:rsidRDefault="00CC5990" w:rsidP="002B1862">
            <w:pPr>
              <w:spacing w:line="240" w:lineRule="auto"/>
              <w:rPr>
                <w:rFonts w:ascii="Browallia New" w:eastAsia="Arial Unicode MS" w:hAnsi="Browallia New" w:cs="Browallia New"/>
                <w:sz w:val="22"/>
                <w:szCs w:val="22"/>
                <w:cs/>
              </w:rPr>
            </w:pPr>
          </w:p>
        </w:tc>
        <w:tc>
          <w:tcPr>
            <w:tcW w:w="1080" w:type="dxa"/>
            <w:gridSpan w:val="2"/>
            <w:shd w:val="clear" w:color="auto" w:fill="FAFAFA"/>
            <w:vAlign w:val="center"/>
          </w:tcPr>
          <w:p w:rsidR="00CC5990" w:rsidRPr="00F36551" w:rsidRDefault="00CC5990" w:rsidP="002B1862">
            <w:pPr>
              <w:pStyle w:val="acctfourfigures"/>
              <w:tabs>
                <w:tab w:val="clear" w:pos="765"/>
              </w:tabs>
              <w:spacing w:line="240" w:lineRule="auto"/>
              <w:ind w:right="-72"/>
              <w:jc w:val="right"/>
              <w:rPr>
                <w:rFonts w:ascii="Browallia New" w:eastAsia="Arial Unicode MS" w:hAnsi="Browallia New" w:cs="Browallia New"/>
                <w:szCs w:val="22"/>
                <w:lang w:val="en-US" w:bidi="th-TH"/>
              </w:rPr>
            </w:pPr>
          </w:p>
        </w:tc>
        <w:tc>
          <w:tcPr>
            <w:tcW w:w="990" w:type="dxa"/>
            <w:gridSpan w:val="2"/>
            <w:vAlign w:val="center"/>
          </w:tcPr>
          <w:p w:rsidR="00CC5990" w:rsidRPr="00F36551" w:rsidRDefault="00CC5990" w:rsidP="002B1862">
            <w:pPr>
              <w:pStyle w:val="acctfourfigures"/>
              <w:tabs>
                <w:tab w:val="clear" w:pos="765"/>
              </w:tabs>
              <w:spacing w:line="240" w:lineRule="auto"/>
              <w:ind w:right="-72"/>
              <w:jc w:val="right"/>
              <w:rPr>
                <w:rFonts w:ascii="Browallia New" w:eastAsia="Arial Unicode MS" w:hAnsi="Browallia New" w:cs="Browallia New"/>
                <w:szCs w:val="22"/>
                <w:lang w:val="en-US" w:bidi="th-TH"/>
              </w:rPr>
            </w:pPr>
          </w:p>
        </w:tc>
        <w:tc>
          <w:tcPr>
            <w:tcW w:w="1008" w:type="dxa"/>
            <w:gridSpan w:val="2"/>
            <w:shd w:val="clear" w:color="auto" w:fill="FAFAFA"/>
            <w:vAlign w:val="center"/>
          </w:tcPr>
          <w:p w:rsidR="00CC5990" w:rsidRPr="00F36551" w:rsidRDefault="00CC5990" w:rsidP="002B1862">
            <w:pPr>
              <w:pStyle w:val="acctfourfigures"/>
              <w:tabs>
                <w:tab w:val="clear" w:pos="765"/>
              </w:tabs>
              <w:spacing w:line="240" w:lineRule="auto"/>
              <w:ind w:right="-72"/>
              <w:jc w:val="right"/>
              <w:rPr>
                <w:rFonts w:ascii="Browallia New" w:eastAsia="Arial Unicode MS" w:hAnsi="Browallia New" w:cs="Browallia New"/>
                <w:szCs w:val="22"/>
                <w:lang w:val="en-US" w:bidi="th-TH"/>
              </w:rPr>
            </w:pPr>
          </w:p>
        </w:tc>
        <w:tc>
          <w:tcPr>
            <w:tcW w:w="1008" w:type="dxa"/>
            <w:gridSpan w:val="2"/>
            <w:vAlign w:val="center"/>
          </w:tcPr>
          <w:p w:rsidR="00CC5990" w:rsidRPr="00F36551" w:rsidRDefault="00CC5990" w:rsidP="002B1862">
            <w:pPr>
              <w:pStyle w:val="acctfourfigures"/>
              <w:tabs>
                <w:tab w:val="clear" w:pos="765"/>
              </w:tabs>
              <w:spacing w:line="240" w:lineRule="auto"/>
              <w:ind w:right="-72"/>
              <w:jc w:val="right"/>
              <w:rPr>
                <w:rFonts w:ascii="Browallia New" w:eastAsia="Arial Unicode MS" w:hAnsi="Browallia New" w:cs="Browallia New"/>
                <w:szCs w:val="22"/>
                <w:lang w:val="en-US" w:bidi="th-TH"/>
              </w:rPr>
            </w:pPr>
          </w:p>
        </w:tc>
        <w:tc>
          <w:tcPr>
            <w:tcW w:w="1008" w:type="dxa"/>
            <w:gridSpan w:val="2"/>
            <w:shd w:val="clear" w:color="auto" w:fill="FAFAFA"/>
            <w:vAlign w:val="center"/>
          </w:tcPr>
          <w:p w:rsidR="00CC5990" w:rsidRPr="00F36551" w:rsidRDefault="00CC5990" w:rsidP="002B1862">
            <w:pPr>
              <w:pStyle w:val="acctfourfigures"/>
              <w:tabs>
                <w:tab w:val="clear" w:pos="765"/>
              </w:tabs>
              <w:spacing w:line="240" w:lineRule="auto"/>
              <w:ind w:right="-72"/>
              <w:jc w:val="right"/>
              <w:rPr>
                <w:rFonts w:ascii="Browallia New" w:eastAsia="Arial Unicode MS" w:hAnsi="Browallia New" w:cs="Browallia New"/>
                <w:szCs w:val="22"/>
                <w:lang w:val="en-US" w:bidi="th-TH"/>
              </w:rPr>
            </w:pPr>
          </w:p>
        </w:tc>
        <w:tc>
          <w:tcPr>
            <w:tcW w:w="1008" w:type="dxa"/>
            <w:gridSpan w:val="2"/>
            <w:vAlign w:val="center"/>
          </w:tcPr>
          <w:p w:rsidR="00CC5990" w:rsidRPr="00F36551" w:rsidRDefault="00CC5990" w:rsidP="002B1862">
            <w:pPr>
              <w:pStyle w:val="acctfourfigures"/>
              <w:tabs>
                <w:tab w:val="clear" w:pos="765"/>
              </w:tabs>
              <w:spacing w:line="240" w:lineRule="auto"/>
              <w:ind w:right="-72"/>
              <w:jc w:val="right"/>
              <w:rPr>
                <w:rFonts w:ascii="Browallia New" w:eastAsia="Arial Unicode MS" w:hAnsi="Browallia New" w:cs="Browallia New"/>
                <w:szCs w:val="22"/>
                <w:lang w:bidi="th-TH"/>
              </w:rPr>
            </w:pPr>
          </w:p>
        </w:tc>
        <w:tc>
          <w:tcPr>
            <w:tcW w:w="1008" w:type="dxa"/>
            <w:gridSpan w:val="2"/>
            <w:shd w:val="clear" w:color="auto" w:fill="FAFAFA"/>
            <w:vAlign w:val="center"/>
          </w:tcPr>
          <w:p w:rsidR="00CC5990" w:rsidRPr="00F36551" w:rsidRDefault="00CC5990" w:rsidP="002B1862">
            <w:pPr>
              <w:pStyle w:val="acctfourfigures"/>
              <w:tabs>
                <w:tab w:val="clear" w:pos="765"/>
              </w:tabs>
              <w:spacing w:line="240" w:lineRule="auto"/>
              <w:ind w:right="-72"/>
              <w:jc w:val="right"/>
              <w:rPr>
                <w:rFonts w:ascii="Browallia New" w:eastAsia="Arial Unicode MS" w:hAnsi="Browallia New" w:cs="Browallia New"/>
                <w:szCs w:val="22"/>
                <w:lang w:val="en-US" w:bidi="th-TH"/>
              </w:rPr>
            </w:pPr>
          </w:p>
        </w:tc>
        <w:tc>
          <w:tcPr>
            <w:tcW w:w="1008" w:type="dxa"/>
            <w:gridSpan w:val="2"/>
            <w:vAlign w:val="center"/>
          </w:tcPr>
          <w:p w:rsidR="00CC5990" w:rsidRPr="00F36551" w:rsidRDefault="00CC5990" w:rsidP="002B1862">
            <w:pPr>
              <w:pStyle w:val="acctfourfigures"/>
              <w:tabs>
                <w:tab w:val="clear" w:pos="765"/>
                <w:tab w:val="decimal" w:pos="533"/>
              </w:tabs>
              <w:spacing w:line="240" w:lineRule="auto"/>
              <w:ind w:right="-72"/>
              <w:jc w:val="right"/>
              <w:rPr>
                <w:rFonts w:ascii="Browallia New" w:eastAsia="Arial Unicode MS" w:hAnsi="Browallia New" w:cs="Browallia New"/>
                <w:szCs w:val="22"/>
                <w:lang w:bidi="th-TH"/>
              </w:rPr>
            </w:pPr>
          </w:p>
        </w:tc>
      </w:tr>
      <w:tr w:rsidR="00CC5990" w:rsidRPr="00F36551" w:rsidTr="005B2157">
        <w:trPr>
          <w:cantSplit/>
          <w:trHeight w:val="270"/>
        </w:trPr>
        <w:tc>
          <w:tcPr>
            <w:tcW w:w="2880" w:type="dxa"/>
            <w:vAlign w:val="center"/>
          </w:tcPr>
          <w:p w:rsidR="00CC5990" w:rsidRPr="00F36551" w:rsidRDefault="00CC5990" w:rsidP="00113693">
            <w:pPr>
              <w:spacing w:line="240" w:lineRule="auto"/>
              <w:ind w:left="254"/>
              <w:rPr>
                <w:rFonts w:ascii="Browallia New" w:eastAsia="Arial Unicode MS" w:hAnsi="Browallia New" w:cs="Browallia New"/>
                <w:sz w:val="22"/>
                <w:szCs w:val="22"/>
              </w:rPr>
            </w:pPr>
            <w:r w:rsidRPr="00F36551">
              <w:rPr>
                <w:rFonts w:ascii="Browallia New" w:eastAsia="Arial Unicode MS" w:hAnsi="Browallia New" w:cs="Browallia New"/>
                <w:sz w:val="22"/>
                <w:szCs w:val="22"/>
              </w:rPr>
              <w:t xml:space="preserve">EA (BVI) </w:t>
            </w:r>
            <w:r w:rsidR="00FE7E97" w:rsidRPr="00FE7E97">
              <w:rPr>
                <w:rFonts w:ascii="Browallia New" w:eastAsia="Arial Unicode MS" w:hAnsi="Browallia New" w:cs="Browallia New"/>
                <w:sz w:val="22"/>
                <w:szCs w:val="22"/>
              </w:rPr>
              <w:t>1</w:t>
            </w:r>
            <w:r w:rsidRPr="00F36551">
              <w:rPr>
                <w:rFonts w:ascii="Browallia New" w:eastAsia="Arial Unicode MS" w:hAnsi="Browallia New" w:cs="Browallia New"/>
                <w:sz w:val="22"/>
                <w:szCs w:val="22"/>
              </w:rPr>
              <w:t xml:space="preserve"> Limited</w:t>
            </w:r>
          </w:p>
        </w:tc>
        <w:tc>
          <w:tcPr>
            <w:tcW w:w="3901" w:type="dxa"/>
            <w:gridSpan w:val="2"/>
          </w:tcPr>
          <w:p w:rsidR="00CC5990" w:rsidRPr="00F36551" w:rsidRDefault="00CC5990" w:rsidP="002B1862">
            <w:pPr>
              <w:pStyle w:val="acctfourfigures"/>
              <w:tabs>
                <w:tab w:val="clear" w:pos="765"/>
                <w:tab w:val="decimal" w:pos="0"/>
              </w:tabs>
              <w:spacing w:line="240" w:lineRule="auto"/>
              <w:ind w:left="179" w:hanging="142"/>
              <w:rPr>
                <w:rFonts w:ascii="Browallia New" w:eastAsia="Arial Unicode MS" w:hAnsi="Browallia New" w:cs="Browallia New"/>
                <w:szCs w:val="22"/>
                <w:rtl/>
                <w:cs/>
              </w:rPr>
            </w:pPr>
            <w:r w:rsidRPr="00F36551">
              <w:rPr>
                <w:rFonts w:ascii="Browallia New" w:eastAsia="Arial Unicode MS" w:hAnsi="Browallia New" w:cs="Browallia New"/>
                <w:szCs w:val="22"/>
                <w:cs/>
                <w:lang w:bidi="th-TH"/>
              </w:rPr>
              <w:t>ลงทุนในกลุ่มธุรกิจ</w:t>
            </w:r>
            <w:r w:rsidRPr="00F36551">
              <w:rPr>
                <w:rFonts w:ascii="Browallia New" w:eastAsia="Arial Unicode MS" w:hAnsi="Browallia New" w:cs="Browallia New"/>
                <w:szCs w:val="22"/>
                <w:cs/>
                <w:lang w:val="en-US" w:bidi="th-TH"/>
              </w:rPr>
              <w:t>พัฒนา ผลิตและจำหน่ายแบตเตอรี่ไฟฟ้า</w:t>
            </w:r>
          </w:p>
        </w:tc>
        <w:tc>
          <w:tcPr>
            <w:tcW w:w="1080" w:type="dxa"/>
            <w:gridSpan w:val="2"/>
            <w:shd w:val="clear" w:color="auto" w:fill="FAFAFA"/>
          </w:tcPr>
          <w:p w:rsidR="00CC5990" w:rsidRPr="00F36551" w:rsidRDefault="0048786E" w:rsidP="002B1862">
            <w:pPr>
              <w:pStyle w:val="acctfourfigures"/>
              <w:tabs>
                <w:tab w:val="clear" w:pos="765"/>
              </w:tabs>
              <w:spacing w:line="240" w:lineRule="auto"/>
              <w:ind w:right="-72"/>
              <w:jc w:val="right"/>
              <w:rPr>
                <w:rFonts w:ascii="Browallia New" w:eastAsia="Arial Unicode MS" w:hAnsi="Browallia New" w:cs="Browallia New"/>
                <w:szCs w:val="22"/>
                <w:lang w:bidi="th-TH"/>
              </w:rPr>
            </w:pPr>
            <w:r>
              <w:rPr>
                <w:rFonts w:ascii="Browallia New" w:eastAsia="Arial Unicode MS" w:hAnsi="Browallia New" w:cs="Browallia New"/>
                <w:szCs w:val="22"/>
                <w:lang w:bidi="th-TH"/>
              </w:rPr>
              <w:t>-</w:t>
            </w:r>
          </w:p>
        </w:tc>
        <w:tc>
          <w:tcPr>
            <w:tcW w:w="990" w:type="dxa"/>
            <w:gridSpan w:val="2"/>
          </w:tcPr>
          <w:p w:rsidR="00CC5990" w:rsidRPr="00F36551" w:rsidRDefault="00CC5990" w:rsidP="002B1862">
            <w:pPr>
              <w:pStyle w:val="acctfourfigures"/>
              <w:tabs>
                <w:tab w:val="clear" w:pos="765"/>
              </w:tabs>
              <w:spacing w:line="240" w:lineRule="auto"/>
              <w:ind w:right="-72"/>
              <w:jc w:val="right"/>
              <w:rPr>
                <w:rFonts w:ascii="Browallia New" w:eastAsia="Arial Unicode MS" w:hAnsi="Browallia New" w:cs="Browallia New"/>
                <w:szCs w:val="22"/>
                <w:lang w:bidi="th-TH"/>
              </w:rPr>
            </w:pPr>
            <w:r w:rsidRPr="00F36551">
              <w:rPr>
                <w:rFonts w:ascii="Browallia New" w:eastAsia="Arial Unicode MS" w:hAnsi="Browallia New" w:cs="Browallia New"/>
                <w:szCs w:val="22"/>
                <w:lang w:bidi="th-TH"/>
              </w:rPr>
              <w:t>-</w:t>
            </w:r>
          </w:p>
        </w:tc>
        <w:tc>
          <w:tcPr>
            <w:tcW w:w="1008" w:type="dxa"/>
            <w:gridSpan w:val="2"/>
            <w:shd w:val="clear" w:color="auto" w:fill="FAFAFA"/>
          </w:tcPr>
          <w:p w:rsidR="00CC5990" w:rsidRPr="00F36551" w:rsidRDefault="0048786E"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r>
              <w:rPr>
                <w:rFonts w:ascii="Browallia New" w:eastAsia="Arial Unicode MS" w:hAnsi="Browallia New" w:cs="Browallia New"/>
                <w:szCs w:val="22"/>
                <w:lang w:bidi="th-TH"/>
              </w:rPr>
              <w:t>100</w:t>
            </w:r>
          </w:p>
        </w:tc>
        <w:tc>
          <w:tcPr>
            <w:tcW w:w="1008" w:type="dxa"/>
            <w:gridSpan w:val="2"/>
          </w:tcPr>
          <w:p w:rsidR="00CC5990" w:rsidRPr="00F36551" w:rsidRDefault="00FE7E97"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r w:rsidRPr="00FE7E97">
              <w:rPr>
                <w:rFonts w:ascii="Browallia New" w:eastAsia="Arial Unicode MS" w:hAnsi="Browallia New" w:cs="Browallia New"/>
                <w:szCs w:val="22"/>
                <w:lang w:bidi="th-TH"/>
              </w:rPr>
              <w:t>100</w:t>
            </w:r>
          </w:p>
        </w:tc>
        <w:tc>
          <w:tcPr>
            <w:tcW w:w="1008" w:type="dxa"/>
            <w:gridSpan w:val="2"/>
            <w:shd w:val="clear" w:color="auto" w:fill="FAFAFA"/>
          </w:tcPr>
          <w:p w:rsidR="00CC5990" w:rsidRPr="00F36551" w:rsidRDefault="0048786E" w:rsidP="002B1862">
            <w:pPr>
              <w:pStyle w:val="acctfourfigures"/>
              <w:tabs>
                <w:tab w:val="clear" w:pos="765"/>
              </w:tabs>
              <w:spacing w:line="240" w:lineRule="auto"/>
              <w:ind w:right="-72"/>
              <w:jc w:val="right"/>
              <w:rPr>
                <w:rFonts w:ascii="Browallia New" w:eastAsia="Arial Unicode MS" w:hAnsi="Browallia New" w:cs="Browallia New"/>
                <w:szCs w:val="22"/>
                <w:lang w:bidi="th-TH"/>
              </w:rPr>
            </w:pPr>
            <w:r>
              <w:rPr>
                <w:rFonts w:ascii="Browallia New" w:eastAsia="Arial Unicode MS" w:hAnsi="Browallia New" w:cs="Browallia New"/>
                <w:szCs w:val="22"/>
                <w:lang w:bidi="th-TH"/>
              </w:rPr>
              <w:t>-</w:t>
            </w:r>
          </w:p>
        </w:tc>
        <w:tc>
          <w:tcPr>
            <w:tcW w:w="1008" w:type="dxa"/>
            <w:gridSpan w:val="2"/>
          </w:tcPr>
          <w:p w:rsidR="00CC5990" w:rsidRPr="00F36551" w:rsidRDefault="00CC5990" w:rsidP="002B1862">
            <w:pPr>
              <w:pStyle w:val="acctfourfigures"/>
              <w:tabs>
                <w:tab w:val="clear" w:pos="765"/>
                <w:tab w:val="decimal" w:pos="550"/>
              </w:tabs>
              <w:spacing w:line="240" w:lineRule="auto"/>
              <w:ind w:right="-72"/>
              <w:jc w:val="right"/>
              <w:rPr>
                <w:rFonts w:ascii="Browallia New" w:eastAsia="Arial Unicode MS" w:hAnsi="Browallia New" w:cs="Browallia New"/>
                <w:noProof/>
                <w:szCs w:val="22"/>
                <w:lang w:val="en-US" w:bidi="th-TH"/>
              </w:rPr>
            </w:pPr>
            <w:r w:rsidRPr="00F36551">
              <w:rPr>
                <w:rFonts w:ascii="Browallia New" w:eastAsia="Arial Unicode MS" w:hAnsi="Browallia New" w:cs="Browallia New"/>
                <w:noProof/>
                <w:szCs w:val="22"/>
                <w:lang w:val="en-US" w:bidi="th-TH"/>
              </w:rPr>
              <w:t>-</w:t>
            </w:r>
          </w:p>
        </w:tc>
        <w:tc>
          <w:tcPr>
            <w:tcW w:w="1008" w:type="dxa"/>
            <w:gridSpan w:val="2"/>
            <w:shd w:val="clear" w:color="auto" w:fill="FAFAFA"/>
          </w:tcPr>
          <w:p w:rsidR="00CC5990" w:rsidRPr="00F36551" w:rsidRDefault="0048786E" w:rsidP="002B1862">
            <w:pPr>
              <w:pStyle w:val="acctfourfigures"/>
              <w:tabs>
                <w:tab w:val="clear" w:pos="765"/>
              </w:tabs>
              <w:spacing w:line="240" w:lineRule="auto"/>
              <w:ind w:right="-72"/>
              <w:jc w:val="right"/>
              <w:rPr>
                <w:rFonts w:ascii="Browallia New" w:eastAsia="Arial Unicode MS" w:hAnsi="Browallia New" w:cs="Browallia New"/>
                <w:szCs w:val="22"/>
                <w:lang w:bidi="th-TH"/>
              </w:rPr>
            </w:pPr>
            <w:r>
              <w:rPr>
                <w:rFonts w:ascii="Browallia New" w:eastAsia="Arial Unicode MS" w:hAnsi="Browallia New" w:cs="Browallia New"/>
                <w:szCs w:val="22"/>
                <w:lang w:bidi="th-TH"/>
              </w:rPr>
              <w:t>-</w:t>
            </w:r>
          </w:p>
        </w:tc>
        <w:tc>
          <w:tcPr>
            <w:tcW w:w="1008" w:type="dxa"/>
            <w:gridSpan w:val="2"/>
          </w:tcPr>
          <w:p w:rsidR="00CC5990" w:rsidRPr="00F36551" w:rsidRDefault="00CC5990" w:rsidP="002B1862">
            <w:pPr>
              <w:pStyle w:val="acctfourfigures"/>
              <w:tabs>
                <w:tab w:val="clear" w:pos="765"/>
                <w:tab w:val="decimal" w:pos="550"/>
              </w:tabs>
              <w:spacing w:line="240" w:lineRule="auto"/>
              <w:ind w:right="-72"/>
              <w:jc w:val="right"/>
              <w:rPr>
                <w:rFonts w:ascii="Browallia New" w:eastAsia="Arial Unicode MS" w:hAnsi="Browallia New" w:cs="Browallia New"/>
                <w:noProof/>
                <w:szCs w:val="22"/>
              </w:rPr>
            </w:pPr>
            <w:r w:rsidRPr="00F36551">
              <w:rPr>
                <w:rFonts w:ascii="Browallia New" w:eastAsia="Arial Unicode MS" w:hAnsi="Browallia New" w:cs="Browallia New"/>
                <w:noProof/>
                <w:szCs w:val="22"/>
              </w:rPr>
              <w:t>-</w:t>
            </w:r>
          </w:p>
        </w:tc>
      </w:tr>
      <w:tr w:rsidR="00CC5990" w:rsidRPr="00F36551" w:rsidTr="005B2157">
        <w:trPr>
          <w:cantSplit/>
          <w:trHeight w:val="270"/>
        </w:trPr>
        <w:tc>
          <w:tcPr>
            <w:tcW w:w="2880" w:type="dxa"/>
          </w:tcPr>
          <w:p w:rsidR="00CC5990" w:rsidRPr="00F36551" w:rsidRDefault="00CC5990" w:rsidP="00113693">
            <w:pPr>
              <w:pStyle w:val="acctfourfigures"/>
              <w:tabs>
                <w:tab w:val="clear" w:pos="765"/>
                <w:tab w:val="decimal" w:pos="0"/>
              </w:tabs>
              <w:spacing w:line="240" w:lineRule="auto"/>
              <w:ind w:left="254"/>
              <w:rPr>
                <w:rFonts w:ascii="Browallia New" w:eastAsia="Arial Unicode MS" w:hAnsi="Browallia New" w:cs="Browallia New"/>
                <w:szCs w:val="22"/>
                <w:rtl/>
                <w:cs/>
                <w:lang w:val="en-US"/>
              </w:rPr>
            </w:pPr>
            <w:r w:rsidRPr="00F36551">
              <w:rPr>
                <w:rFonts w:ascii="Browallia New" w:eastAsia="Arial Unicode MS" w:hAnsi="Browallia New" w:cs="Browallia New"/>
                <w:szCs w:val="22"/>
                <w:lang w:val="en-US" w:bidi="th-TH"/>
              </w:rPr>
              <w:t xml:space="preserve">   (</w:t>
            </w:r>
            <w:r w:rsidRPr="00F36551">
              <w:rPr>
                <w:rFonts w:ascii="Browallia New" w:eastAsia="Arial Unicode MS" w:hAnsi="Browallia New" w:cs="Browallia New"/>
                <w:szCs w:val="22"/>
                <w:cs/>
                <w:lang w:bidi="th-TH"/>
              </w:rPr>
              <w:t>จัดตั้งขึ้นในหมู่เกาะบริติช เวอร์จิ้น)</w:t>
            </w:r>
          </w:p>
        </w:tc>
        <w:tc>
          <w:tcPr>
            <w:tcW w:w="3901" w:type="dxa"/>
            <w:gridSpan w:val="2"/>
          </w:tcPr>
          <w:p w:rsidR="00CC5990" w:rsidRPr="00C64D99" w:rsidRDefault="00CC5990" w:rsidP="002B1862">
            <w:pPr>
              <w:pStyle w:val="acctfourfigures"/>
              <w:tabs>
                <w:tab w:val="clear" w:pos="765"/>
                <w:tab w:val="decimal" w:pos="0"/>
              </w:tabs>
              <w:spacing w:line="240" w:lineRule="auto"/>
              <w:ind w:left="179" w:hanging="142"/>
              <w:rPr>
                <w:rFonts w:ascii="Browallia New" w:eastAsia="Arial Unicode MS" w:hAnsi="Browallia New" w:cs="Browallia New"/>
                <w:spacing w:val="-6"/>
                <w:szCs w:val="22"/>
                <w:cs/>
                <w:lang w:bidi="th-TH"/>
              </w:rPr>
            </w:pPr>
            <w:r w:rsidRPr="00C64D99">
              <w:rPr>
                <w:rFonts w:ascii="Browallia New" w:eastAsia="Arial Unicode MS" w:hAnsi="Browallia New" w:cs="Browallia New" w:hint="cs"/>
                <w:spacing w:val="-6"/>
                <w:szCs w:val="22"/>
                <w:cs/>
                <w:lang w:val="en-US" w:bidi="th-TH"/>
              </w:rPr>
              <w:t xml:space="preserve">   และระบบยานยนต์ไฟฟ้า</w:t>
            </w:r>
          </w:p>
        </w:tc>
        <w:tc>
          <w:tcPr>
            <w:tcW w:w="1080" w:type="dxa"/>
            <w:gridSpan w:val="2"/>
            <w:shd w:val="clear" w:color="auto" w:fill="FAFAFA"/>
            <w:vAlign w:val="center"/>
          </w:tcPr>
          <w:p w:rsidR="00CC5990" w:rsidRPr="00F36551" w:rsidRDefault="00CC5990" w:rsidP="002B1862">
            <w:pPr>
              <w:pStyle w:val="acctfourfigures"/>
              <w:tabs>
                <w:tab w:val="clear" w:pos="765"/>
              </w:tabs>
              <w:spacing w:line="240" w:lineRule="auto"/>
              <w:ind w:right="-72"/>
              <w:jc w:val="right"/>
              <w:rPr>
                <w:rFonts w:ascii="Browallia New" w:eastAsia="Arial Unicode MS" w:hAnsi="Browallia New" w:cs="Browallia New"/>
                <w:szCs w:val="22"/>
                <w:lang w:val="en-US" w:bidi="th-TH"/>
              </w:rPr>
            </w:pPr>
          </w:p>
        </w:tc>
        <w:tc>
          <w:tcPr>
            <w:tcW w:w="990" w:type="dxa"/>
            <w:gridSpan w:val="2"/>
            <w:vAlign w:val="center"/>
          </w:tcPr>
          <w:p w:rsidR="00CC5990" w:rsidRPr="00F36551" w:rsidRDefault="00CC5990" w:rsidP="002B1862">
            <w:pPr>
              <w:pStyle w:val="acctfourfigures"/>
              <w:tabs>
                <w:tab w:val="clear" w:pos="765"/>
              </w:tabs>
              <w:spacing w:line="240" w:lineRule="auto"/>
              <w:ind w:right="-72"/>
              <w:jc w:val="right"/>
              <w:rPr>
                <w:rFonts w:ascii="Browallia New" w:eastAsia="Arial Unicode MS" w:hAnsi="Browallia New" w:cs="Browallia New"/>
                <w:szCs w:val="22"/>
                <w:lang w:val="en-US" w:bidi="th-TH"/>
              </w:rPr>
            </w:pPr>
          </w:p>
        </w:tc>
        <w:tc>
          <w:tcPr>
            <w:tcW w:w="1008" w:type="dxa"/>
            <w:gridSpan w:val="2"/>
            <w:shd w:val="clear" w:color="auto" w:fill="FAFAFA"/>
            <w:vAlign w:val="center"/>
          </w:tcPr>
          <w:p w:rsidR="00CC5990" w:rsidRPr="00F36551" w:rsidRDefault="00CC5990" w:rsidP="002B1862">
            <w:pPr>
              <w:pStyle w:val="acctfourfigures"/>
              <w:tabs>
                <w:tab w:val="clear" w:pos="765"/>
              </w:tabs>
              <w:spacing w:line="240" w:lineRule="auto"/>
              <w:ind w:right="-72"/>
              <w:jc w:val="right"/>
              <w:rPr>
                <w:rFonts w:ascii="Browallia New" w:eastAsia="Arial Unicode MS" w:hAnsi="Browallia New" w:cs="Browallia New"/>
                <w:szCs w:val="22"/>
                <w:lang w:val="en-US" w:bidi="th-TH"/>
              </w:rPr>
            </w:pPr>
          </w:p>
        </w:tc>
        <w:tc>
          <w:tcPr>
            <w:tcW w:w="1008" w:type="dxa"/>
            <w:gridSpan w:val="2"/>
            <w:vAlign w:val="center"/>
          </w:tcPr>
          <w:p w:rsidR="00CC5990" w:rsidRPr="00F36551" w:rsidRDefault="00CC5990" w:rsidP="002B1862">
            <w:pPr>
              <w:pStyle w:val="acctfourfigures"/>
              <w:tabs>
                <w:tab w:val="clear" w:pos="765"/>
              </w:tabs>
              <w:spacing w:line="240" w:lineRule="auto"/>
              <w:ind w:right="-72"/>
              <w:jc w:val="right"/>
              <w:rPr>
                <w:rFonts w:ascii="Browallia New" w:eastAsia="Arial Unicode MS" w:hAnsi="Browallia New" w:cs="Browallia New"/>
                <w:szCs w:val="22"/>
                <w:lang w:val="en-US" w:bidi="th-TH"/>
              </w:rPr>
            </w:pPr>
          </w:p>
        </w:tc>
        <w:tc>
          <w:tcPr>
            <w:tcW w:w="1008" w:type="dxa"/>
            <w:gridSpan w:val="2"/>
            <w:shd w:val="clear" w:color="auto" w:fill="FAFAFA"/>
            <w:vAlign w:val="center"/>
          </w:tcPr>
          <w:p w:rsidR="00CC5990" w:rsidRPr="00F36551" w:rsidRDefault="00CC5990" w:rsidP="002B1862">
            <w:pPr>
              <w:pStyle w:val="acctfourfigures"/>
              <w:tabs>
                <w:tab w:val="clear" w:pos="765"/>
              </w:tabs>
              <w:spacing w:line="240" w:lineRule="auto"/>
              <w:ind w:right="-72"/>
              <w:jc w:val="right"/>
              <w:rPr>
                <w:rFonts w:ascii="Browallia New" w:eastAsia="Arial Unicode MS" w:hAnsi="Browallia New" w:cs="Browallia New"/>
                <w:szCs w:val="22"/>
                <w:lang w:val="en-US" w:bidi="th-TH"/>
              </w:rPr>
            </w:pPr>
          </w:p>
        </w:tc>
        <w:tc>
          <w:tcPr>
            <w:tcW w:w="1008" w:type="dxa"/>
            <w:gridSpan w:val="2"/>
            <w:vAlign w:val="center"/>
          </w:tcPr>
          <w:p w:rsidR="00CC5990" w:rsidRPr="00F36551" w:rsidRDefault="00CC5990" w:rsidP="002B1862">
            <w:pPr>
              <w:pStyle w:val="acctfourfigures"/>
              <w:tabs>
                <w:tab w:val="clear" w:pos="765"/>
              </w:tabs>
              <w:spacing w:line="240" w:lineRule="auto"/>
              <w:ind w:right="-72"/>
              <w:jc w:val="right"/>
              <w:rPr>
                <w:rFonts w:ascii="Browallia New" w:eastAsia="Arial Unicode MS" w:hAnsi="Browallia New" w:cs="Browallia New"/>
                <w:szCs w:val="22"/>
                <w:lang w:bidi="th-TH"/>
              </w:rPr>
            </w:pPr>
          </w:p>
        </w:tc>
        <w:tc>
          <w:tcPr>
            <w:tcW w:w="1008" w:type="dxa"/>
            <w:gridSpan w:val="2"/>
            <w:shd w:val="clear" w:color="auto" w:fill="FAFAFA"/>
            <w:vAlign w:val="center"/>
          </w:tcPr>
          <w:p w:rsidR="00CC5990" w:rsidRPr="00F36551" w:rsidRDefault="00CC5990" w:rsidP="002B1862">
            <w:pPr>
              <w:pStyle w:val="acctfourfigures"/>
              <w:tabs>
                <w:tab w:val="clear" w:pos="765"/>
              </w:tabs>
              <w:spacing w:line="240" w:lineRule="auto"/>
              <w:ind w:right="-72"/>
              <w:jc w:val="right"/>
              <w:rPr>
                <w:rFonts w:ascii="Browallia New" w:eastAsia="Arial Unicode MS" w:hAnsi="Browallia New" w:cs="Browallia New"/>
                <w:szCs w:val="22"/>
                <w:lang w:val="en-US" w:bidi="th-TH"/>
              </w:rPr>
            </w:pPr>
          </w:p>
        </w:tc>
        <w:tc>
          <w:tcPr>
            <w:tcW w:w="1008" w:type="dxa"/>
            <w:gridSpan w:val="2"/>
            <w:vAlign w:val="center"/>
          </w:tcPr>
          <w:p w:rsidR="00CC5990" w:rsidRPr="00F36551" w:rsidRDefault="00CC5990" w:rsidP="002B1862">
            <w:pPr>
              <w:pStyle w:val="acctfourfigures"/>
              <w:tabs>
                <w:tab w:val="clear" w:pos="765"/>
                <w:tab w:val="decimal" w:pos="533"/>
              </w:tabs>
              <w:spacing w:line="240" w:lineRule="auto"/>
              <w:ind w:right="-72"/>
              <w:jc w:val="right"/>
              <w:rPr>
                <w:rFonts w:ascii="Browallia New" w:eastAsia="Arial Unicode MS" w:hAnsi="Browallia New" w:cs="Browallia New"/>
                <w:color w:val="FF0000"/>
                <w:szCs w:val="22"/>
                <w:lang w:bidi="th-TH"/>
              </w:rPr>
            </w:pPr>
          </w:p>
        </w:tc>
      </w:tr>
      <w:tr w:rsidR="00CC5990" w:rsidRPr="00F36551" w:rsidTr="005B2157">
        <w:trPr>
          <w:cantSplit/>
          <w:trHeight w:val="270"/>
        </w:trPr>
        <w:tc>
          <w:tcPr>
            <w:tcW w:w="2880" w:type="dxa"/>
            <w:vAlign w:val="center"/>
          </w:tcPr>
          <w:p w:rsidR="00CC5990" w:rsidRPr="00F36551" w:rsidRDefault="00CC5990" w:rsidP="00113693">
            <w:pPr>
              <w:spacing w:line="240" w:lineRule="auto"/>
              <w:ind w:left="254"/>
              <w:rPr>
                <w:rFonts w:ascii="Browallia New" w:eastAsia="Arial Unicode MS" w:hAnsi="Browallia New" w:cs="Browallia New"/>
                <w:sz w:val="22"/>
                <w:szCs w:val="22"/>
              </w:rPr>
            </w:pPr>
            <w:r w:rsidRPr="00F36551">
              <w:rPr>
                <w:rFonts w:ascii="Browallia New" w:eastAsia="Arial Unicode MS" w:hAnsi="Browallia New" w:cs="Browallia New"/>
                <w:sz w:val="22"/>
                <w:szCs w:val="22"/>
              </w:rPr>
              <w:t xml:space="preserve">EA (BVI) </w:t>
            </w:r>
            <w:r w:rsidR="00FE7E97" w:rsidRPr="00FE7E97">
              <w:rPr>
                <w:rFonts w:ascii="Browallia New" w:eastAsia="Arial Unicode MS" w:hAnsi="Browallia New" w:cs="Browallia New"/>
                <w:sz w:val="22"/>
                <w:szCs w:val="22"/>
              </w:rPr>
              <w:t>2</w:t>
            </w:r>
            <w:r w:rsidRPr="00F36551">
              <w:rPr>
                <w:rFonts w:ascii="Browallia New" w:eastAsia="Arial Unicode MS" w:hAnsi="Browallia New" w:cs="Browallia New"/>
                <w:sz w:val="22"/>
                <w:szCs w:val="22"/>
              </w:rPr>
              <w:t xml:space="preserve"> Limited</w:t>
            </w:r>
          </w:p>
        </w:tc>
        <w:tc>
          <w:tcPr>
            <w:tcW w:w="3901" w:type="dxa"/>
            <w:gridSpan w:val="2"/>
          </w:tcPr>
          <w:p w:rsidR="00CC5990" w:rsidRPr="00F36551" w:rsidRDefault="00CC5990" w:rsidP="002B1862">
            <w:pPr>
              <w:pStyle w:val="acctfourfigures"/>
              <w:tabs>
                <w:tab w:val="clear" w:pos="765"/>
                <w:tab w:val="decimal" w:pos="0"/>
              </w:tabs>
              <w:spacing w:line="240" w:lineRule="auto"/>
              <w:ind w:left="179" w:hanging="142"/>
              <w:rPr>
                <w:rFonts w:ascii="Browallia New" w:eastAsia="Arial Unicode MS" w:hAnsi="Browallia New" w:cs="Browallia New"/>
                <w:szCs w:val="22"/>
                <w:rtl/>
                <w:cs/>
              </w:rPr>
            </w:pPr>
            <w:r w:rsidRPr="00F36551">
              <w:rPr>
                <w:rFonts w:ascii="Browallia New" w:eastAsia="Arial Unicode MS" w:hAnsi="Browallia New" w:cs="Browallia New"/>
                <w:szCs w:val="22"/>
                <w:cs/>
                <w:lang w:bidi="th-TH"/>
              </w:rPr>
              <w:t>ลงทุนในกลุ่มธุรกิจ</w:t>
            </w:r>
            <w:r w:rsidRPr="00F36551">
              <w:rPr>
                <w:rFonts w:ascii="Browallia New" w:eastAsia="Arial Unicode MS" w:hAnsi="Browallia New" w:cs="Browallia New"/>
                <w:szCs w:val="22"/>
                <w:cs/>
                <w:lang w:val="en-US" w:bidi="th-TH"/>
              </w:rPr>
              <w:t>พัฒนา ผลิตและจำหน่ายแบตเตอรี่ไฟฟ้า</w:t>
            </w:r>
          </w:p>
        </w:tc>
        <w:tc>
          <w:tcPr>
            <w:tcW w:w="1080" w:type="dxa"/>
            <w:gridSpan w:val="2"/>
            <w:shd w:val="clear" w:color="auto" w:fill="FAFAFA"/>
          </w:tcPr>
          <w:p w:rsidR="00CC5990" w:rsidRPr="00F36551" w:rsidRDefault="0048786E" w:rsidP="002B1862">
            <w:pPr>
              <w:pStyle w:val="acctfourfigures"/>
              <w:tabs>
                <w:tab w:val="clear" w:pos="765"/>
              </w:tabs>
              <w:spacing w:line="240" w:lineRule="auto"/>
              <w:ind w:right="-72"/>
              <w:jc w:val="right"/>
              <w:rPr>
                <w:rFonts w:ascii="Browallia New" w:eastAsia="Arial Unicode MS" w:hAnsi="Browallia New" w:cs="Browallia New"/>
                <w:szCs w:val="22"/>
                <w:lang w:bidi="th-TH"/>
              </w:rPr>
            </w:pPr>
            <w:r>
              <w:rPr>
                <w:rFonts w:ascii="Browallia New" w:eastAsia="Arial Unicode MS" w:hAnsi="Browallia New" w:cs="Browallia New"/>
                <w:szCs w:val="22"/>
                <w:lang w:bidi="th-TH"/>
              </w:rPr>
              <w:t>-</w:t>
            </w:r>
          </w:p>
        </w:tc>
        <w:tc>
          <w:tcPr>
            <w:tcW w:w="990" w:type="dxa"/>
            <w:gridSpan w:val="2"/>
          </w:tcPr>
          <w:p w:rsidR="00CC5990" w:rsidRPr="00F36551" w:rsidRDefault="00CC5990" w:rsidP="002B1862">
            <w:pPr>
              <w:pStyle w:val="acctfourfigures"/>
              <w:tabs>
                <w:tab w:val="clear" w:pos="765"/>
              </w:tabs>
              <w:spacing w:line="240" w:lineRule="auto"/>
              <w:ind w:right="-72"/>
              <w:jc w:val="right"/>
              <w:rPr>
                <w:rFonts w:ascii="Browallia New" w:eastAsia="Arial Unicode MS" w:hAnsi="Browallia New" w:cs="Browallia New"/>
                <w:szCs w:val="22"/>
                <w:lang w:bidi="th-TH"/>
              </w:rPr>
            </w:pPr>
            <w:r w:rsidRPr="00F36551">
              <w:rPr>
                <w:rFonts w:ascii="Browallia New" w:eastAsia="Arial Unicode MS" w:hAnsi="Browallia New" w:cs="Browallia New"/>
                <w:szCs w:val="22"/>
                <w:lang w:bidi="th-TH"/>
              </w:rPr>
              <w:t>-</w:t>
            </w:r>
          </w:p>
        </w:tc>
        <w:tc>
          <w:tcPr>
            <w:tcW w:w="1008" w:type="dxa"/>
            <w:gridSpan w:val="2"/>
            <w:shd w:val="clear" w:color="auto" w:fill="FAFAFA"/>
          </w:tcPr>
          <w:p w:rsidR="00CC5990" w:rsidRPr="00F36551" w:rsidRDefault="0048786E"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r>
              <w:rPr>
                <w:rFonts w:ascii="Browallia New" w:eastAsia="Arial Unicode MS" w:hAnsi="Browallia New" w:cs="Browallia New"/>
                <w:szCs w:val="22"/>
                <w:lang w:bidi="th-TH"/>
              </w:rPr>
              <w:t>100</w:t>
            </w:r>
          </w:p>
        </w:tc>
        <w:tc>
          <w:tcPr>
            <w:tcW w:w="1008" w:type="dxa"/>
            <w:gridSpan w:val="2"/>
          </w:tcPr>
          <w:p w:rsidR="00CC5990" w:rsidRPr="00F36551" w:rsidRDefault="00FE7E97"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r w:rsidRPr="00FE7E97">
              <w:rPr>
                <w:rFonts w:ascii="Browallia New" w:eastAsia="Arial Unicode MS" w:hAnsi="Browallia New" w:cs="Browallia New"/>
                <w:szCs w:val="22"/>
                <w:lang w:bidi="th-TH"/>
              </w:rPr>
              <w:t>100</w:t>
            </w:r>
          </w:p>
        </w:tc>
        <w:tc>
          <w:tcPr>
            <w:tcW w:w="1008" w:type="dxa"/>
            <w:gridSpan w:val="2"/>
            <w:shd w:val="clear" w:color="auto" w:fill="FAFAFA"/>
          </w:tcPr>
          <w:p w:rsidR="00CC5990" w:rsidRPr="00F36551" w:rsidRDefault="0048786E" w:rsidP="002B1862">
            <w:pPr>
              <w:pStyle w:val="acctfourfigures"/>
              <w:tabs>
                <w:tab w:val="clear" w:pos="765"/>
              </w:tabs>
              <w:spacing w:line="240" w:lineRule="auto"/>
              <w:ind w:right="-72"/>
              <w:jc w:val="right"/>
              <w:rPr>
                <w:rFonts w:ascii="Browallia New" w:eastAsia="Arial Unicode MS" w:hAnsi="Browallia New" w:cs="Browallia New"/>
                <w:szCs w:val="22"/>
                <w:lang w:bidi="th-TH"/>
              </w:rPr>
            </w:pPr>
            <w:r>
              <w:rPr>
                <w:rFonts w:ascii="Browallia New" w:eastAsia="Arial Unicode MS" w:hAnsi="Browallia New" w:cs="Browallia New"/>
                <w:szCs w:val="22"/>
                <w:lang w:bidi="th-TH"/>
              </w:rPr>
              <w:t>-</w:t>
            </w:r>
          </w:p>
        </w:tc>
        <w:tc>
          <w:tcPr>
            <w:tcW w:w="1008" w:type="dxa"/>
            <w:gridSpan w:val="2"/>
          </w:tcPr>
          <w:p w:rsidR="00CC5990" w:rsidRPr="00F36551" w:rsidRDefault="00CC5990" w:rsidP="002B1862">
            <w:pPr>
              <w:pStyle w:val="acctfourfigures"/>
              <w:tabs>
                <w:tab w:val="clear" w:pos="765"/>
                <w:tab w:val="decimal" w:pos="550"/>
              </w:tabs>
              <w:spacing w:line="240" w:lineRule="auto"/>
              <w:ind w:right="-72"/>
              <w:jc w:val="right"/>
              <w:rPr>
                <w:rFonts w:ascii="Browallia New" w:eastAsia="Arial Unicode MS" w:hAnsi="Browallia New" w:cs="Browallia New"/>
                <w:noProof/>
                <w:szCs w:val="22"/>
                <w:lang w:val="en-US" w:bidi="th-TH"/>
              </w:rPr>
            </w:pPr>
            <w:r w:rsidRPr="00F36551">
              <w:rPr>
                <w:rFonts w:ascii="Browallia New" w:eastAsia="Arial Unicode MS" w:hAnsi="Browallia New" w:cs="Browallia New"/>
                <w:noProof/>
                <w:szCs w:val="22"/>
                <w:lang w:val="en-US" w:bidi="th-TH"/>
              </w:rPr>
              <w:t>-</w:t>
            </w:r>
          </w:p>
        </w:tc>
        <w:tc>
          <w:tcPr>
            <w:tcW w:w="1008" w:type="dxa"/>
            <w:gridSpan w:val="2"/>
            <w:shd w:val="clear" w:color="auto" w:fill="FAFAFA"/>
          </w:tcPr>
          <w:p w:rsidR="00CC5990" w:rsidRPr="00F36551" w:rsidRDefault="0048786E" w:rsidP="002B1862">
            <w:pPr>
              <w:pStyle w:val="acctfourfigures"/>
              <w:tabs>
                <w:tab w:val="clear" w:pos="765"/>
              </w:tabs>
              <w:spacing w:line="240" w:lineRule="auto"/>
              <w:ind w:right="-72"/>
              <w:jc w:val="right"/>
              <w:rPr>
                <w:rFonts w:ascii="Browallia New" w:eastAsia="Arial Unicode MS" w:hAnsi="Browallia New" w:cs="Browallia New"/>
                <w:szCs w:val="22"/>
                <w:lang w:bidi="th-TH"/>
              </w:rPr>
            </w:pPr>
            <w:r>
              <w:rPr>
                <w:rFonts w:ascii="Browallia New" w:eastAsia="Arial Unicode MS" w:hAnsi="Browallia New" w:cs="Browallia New"/>
                <w:szCs w:val="22"/>
                <w:lang w:bidi="th-TH"/>
              </w:rPr>
              <w:t>-</w:t>
            </w:r>
          </w:p>
        </w:tc>
        <w:tc>
          <w:tcPr>
            <w:tcW w:w="1008" w:type="dxa"/>
            <w:gridSpan w:val="2"/>
          </w:tcPr>
          <w:p w:rsidR="00CC5990" w:rsidRPr="00F36551" w:rsidRDefault="00CC5990" w:rsidP="002B1862">
            <w:pPr>
              <w:pStyle w:val="acctfourfigures"/>
              <w:tabs>
                <w:tab w:val="clear" w:pos="765"/>
                <w:tab w:val="decimal" w:pos="550"/>
              </w:tabs>
              <w:spacing w:line="240" w:lineRule="auto"/>
              <w:ind w:right="-72"/>
              <w:jc w:val="right"/>
              <w:rPr>
                <w:rFonts w:ascii="Browallia New" w:eastAsia="Arial Unicode MS" w:hAnsi="Browallia New" w:cs="Browallia New"/>
                <w:noProof/>
                <w:szCs w:val="22"/>
              </w:rPr>
            </w:pPr>
            <w:r w:rsidRPr="00F36551">
              <w:rPr>
                <w:rFonts w:ascii="Browallia New" w:eastAsia="Arial Unicode MS" w:hAnsi="Browallia New" w:cs="Browallia New"/>
                <w:noProof/>
                <w:szCs w:val="22"/>
              </w:rPr>
              <w:t>-</w:t>
            </w:r>
          </w:p>
        </w:tc>
      </w:tr>
      <w:tr w:rsidR="00CC5990" w:rsidRPr="00F36551" w:rsidTr="005B2157">
        <w:trPr>
          <w:cantSplit/>
          <w:trHeight w:val="270"/>
        </w:trPr>
        <w:tc>
          <w:tcPr>
            <w:tcW w:w="2880" w:type="dxa"/>
          </w:tcPr>
          <w:p w:rsidR="00CC5990" w:rsidRPr="00F36551" w:rsidRDefault="00CC5990" w:rsidP="00113693">
            <w:pPr>
              <w:pStyle w:val="acctfourfigures"/>
              <w:tabs>
                <w:tab w:val="clear" w:pos="765"/>
                <w:tab w:val="decimal" w:pos="0"/>
              </w:tabs>
              <w:spacing w:line="240" w:lineRule="auto"/>
              <w:ind w:left="254"/>
              <w:rPr>
                <w:rFonts w:ascii="Browallia New" w:eastAsia="Arial Unicode MS" w:hAnsi="Browallia New" w:cs="Browallia New"/>
                <w:szCs w:val="22"/>
                <w:rtl/>
                <w:cs/>
                <w:lang w:val="en-US"/>
              </w:rPr>
            </w:pPr>
            <w:r w:rsidRPr="00F36551">
              <w:rPr>
                <w:rFonts w:ascii="Browallia New" w:eastAsia="Arial Unicode MS" w:hAnsi="Browallia New" w:cs="Browallia New"/>
                <w:szCs w:val="22"/>
                <w:lang w:val="en-US" w:bidi="th-TH"/>
              </w:rPr>
              <w:t xml:space="preserve">   (</w:t>
            </w:r>
            <w:r w:rsidRPr="00F36551">
              <w:rPr>
                <w:rFonts w:ascii="Browallia New" w:eastAsia="Arial Unicode MS" w:hAnsi="Browallia New" w:cs="Browallia New"/>
                <w:szCs w:val="22"/>
                <w:cs/>
                <w:lang w:bidi="th-TH"/>
              </w:rPr>
              <w:t>จัดตั้งขึ้นในหมู่เกาะบริติช เวอร์จิ้น)</w:t>
            </w:r>
          </w:p>
        </w:tc>
        <w:tc>
          <w:tcPr>
            <w:tcW w:w="3901" w:type="dxa"/>
            <w:gridSpan w:val="2"/>
          </w:tcPr>
          <w:p w:rsidR="00CC5990" w:rsidRPr="00F36551" w:rsidRDefault="00CC5990" w:rsidP="002B1862">
            <w:pPr>
              <w:pStyle w:val="acctfourfigures"/>
              <w:tabs>
                <w:tab w:val="clear" w:pos="765"/>
                <w:tab w:val="decimal" w:pos="0"/>
              </w:tabs>
              <w:spacing w:line="240" w:lineRule="auto"/>
              <w:ind w:left="179" w:hanging="142"/>
              <w:rPr>
                <w:rFonts w:ascii="Browallia New" w:eastAsia="Arial Unicode MS" w:hAnsi="Browallia New" w:cs="Browallia New"/>
                <w:szCs w:val="22"/>
                <w:lang w:bidi="th-TH"/>
              </w:rPr>
            </w:pPr>
            <w:r w:rsidRPr="00C64D99">
              <w:rPr>
                <w:rFonts w:ascii="Browallia New" w:eastAsia="Arial Unicode MS" w:hAnsi="Browallia New" w:cs="Browallia New" w:hint="cs"/>
                <w:spacing w:val="-6"/>
                <w:szCs w:val="22"/>
                <w:cs/>
                <w:lang w:val="en-US" w:bidi="th-TH"/>
              </w:rPr>
              <w:t xml:space="preserve">   และระบบยานยนต์ไฟฟ้า</w:t>
            </w:r>
          </w:p>
        </w:tc>
        <w:tc>
          <w:tcPr>
            <w:tcW w:w="1080" w:type="dxa"/>
            <w:gridSpan w:val="2"/>
            <w:shd w:val="clear" w:color="auto" w:fill="FAFAFA"/>
            <w:vAlign w:val="center"/>
          </w:tcPr>
          <w:p w:rsidR="00CC5990" w:rsidRPr="00F36551" w:rsidRDefault="00CC5990" w:rsidP="002B1862">
            <w:pPr>
              <w:pStyle w:val="acctfourfigures"/>
              <w:tabs>
                <w:tab w:val="clear" w:pos="765"/>
              </w:tabs>
              <w:spacing w:line="240" w:lineRule="auto"/>
              <w:ind w:right="-72"/>
              <w:jc w:val="right"/>
              <w:rPr>
                <w:rFonts w:ascii="Browallia New" w:eastAsia="Arial Unicode MS" w:hAnsi="Browallia New" w:cs="Browallia New"/>
                <w:szCs w:val="22"/>
                <w:lang w:val="en-US" w:bidi="th-TH"/>
              </w:rPr>
            </w:pPr>
          </w:p>
        </w:tc>
        <w:tc>
          <w:tcPr>
            <w:tcW w:w="990" w:type="dxa"/>
            <w:gridSpan w:val="2"/>
            <w:vAlign w:val="center"/>
          </w:tcPr>
          <w:p w:rsidR="00CC5990" w:rsidRPr="00F36551" w:rsidRDefault="00CC5990" w:rsidP="002B1862">
            <w:pPr>
              <w:pStyle w:val="acctfourfigures"/>
              <w:tabs>
                <w:tab w:val="clear" w:pos="765"/>
              </w:tabs>
              <w:spacing w:line="240" w:lineRule="auto"/>
              <w:ind w:right="-72"/>
              <w:jc w:val="right"/>
              <w:rPr>
                <w:rFonts w:ascii="Browallia New" w:eastAsia="Arial Unicode MS" w:hAnsi="Browallia New" w:cs="Browallia New"/>
                <w:szCs w:val="22"/>
                <w:lang w:val="en-US" w:bidi="th-TH"/>
              </w:rPr>
            </w:pPr>
          </w:p>
        </w:tc>
        <w:tc>
          <w:tcPr>
            <w:tcW w:w="1008" w:type="dxa"/>
            <w:gridSpan w:val="2"/>
            <w:shd w:val="clear" w:color="auto" w:fill="FAFAFA"/>
            <w:vAlign w:val="center"/>
          </w:tcPr>
          <w:p w:rsidR="00CC5990" w:rsidRPr="00F36551" w:rsidRDefault="00CC5990" w:rsidP="002B1862">
            <w:pPr>
              <w:pStyle w:val="acctfourfigures"/>
              <w:tabs>
                <w:tab w:val="clear" w:pos="765"/>
              </w:tabs>
              <w:spacing w:line="240" w:lineRule="auto"/>
              <w:ind w:right="-72"/>
              <w:jc w:val="right"/>
              <w:rPr>
                <w:rFonts w:ascii="Browallia New" w:eastAsia="Arial Unicode MS" w:hAnsi="Browallia New" w:cs="Browallia New"/>
                <w:szCs w:val="22"/>
                <w:lang w:val="en-US" w:bidi="th-TH"/>
              </w:rPr>
            </w:pPr>
          </w:p>
        </w:tc>
        <w:tc>
          <w:tcPr>
            <w:tcW w:w="1008" w:type="dxa"/>
            <w:gridSpan w:val="2"/>
            <w:vAlign w:val="center"/>
          </w:tcPr>
          <w:p w:rsidR="00CC5990" w:rsidRPr="00F36551" w:rsidRDefault="00CC5990" w:rsidP="002B1862">
            <w:pPr>
              <w:pStyle w:val="acctfourfigures"/>
              <w:tabs>
                <w:tab w:val="clear" w:pos="765"/>
              </w:tabs>
              <w:spacing w:line="240" w:lineRule="auto"/>
              <w:ind w:right="-72"/>
              <w:jc w:val="right"/>
              <w:rPr>
                <w:rFonts w:ascii="Browallia New" w:eastAsia="Arial Unicode MS" w:hAnsi="Browallia New" w:cs="Browallia New"/>
                <w:szCs w:val="22"/>
                <w:lang w:val="en-US" w:bidi="th-TH"/>
              </w:rPr>
            </w:pPr>
          </w:p>
        </w:tc>
        <w:tc>
          <w:tcPr>
            <w:tcW w:w="1008" w:type="dxa"/>
            <w:gridSpan w:val="2"/>
            <w:shd w:val="clear" w:color="auto" w:fill="FAFAFA"/>
            <w:vAlign w:val="center"/>
          </w:tcPr>
          <w:p w:rsidR="00CC5990" w:rsidRPr="00F36551" w:rsidRDefault="00CC5990" w:rsidP="002B1862">
            <w:pPr>
              <w:pStyle w:val="acctfourfigures"/>
              <w:tabs>
                <w:tab w:val="clear" w:pos="765"/>
              </w:tabs>
              <w:spacing w:line="240" w:lineRule="auto"/>
              <w:ind w:right="-72"/>
              <w:jc w:val="right"/>
              <w:rPr>
                <w:rFonts w:ascii="Browallia New" w:eastAsia="Arial Unicode MS" w:hAnsi="Browallia New" w:cs="Browallia New"/>
                <w:szCs w:val="22"/>
                <w:lang w:bidi="th-TH"/>
              </w:rPr>
            </w:pPr>
          </w:p>
        </w:tc>
        <w:tc>
          <w:tcPr>
            <w:tcW w:w="1008" w:type="dxa"/>
            <w:gridSpan w:val="2"/>
            <w:vAlign w:val="center"/>
          </w:tcPr>
          <w:p w:rsidR="00CC5990" w:rsidRPr="00F36551" w:rsidRDefault="00CC5990" w:rsidP="002B1862">
            <w:pPr>
              <w:pStyle w:val="acctfourfigures"/>
              <w:tabs>
                <w:tab w:val="clear" w:pos="765"/>
              </w:tabs>
              <w:spacing w:line="240" w:lineRule="auto"/>
              <w:ind w:right="-72"/>
              <w:jc w:val="right"/>
              <w:rPr>
                <w:rFonts w:ascii="Browallia New" w:eastAsia="Arial Unicode MS" w:hAnsi="Browallia New" w:cs="Browallia New"/>
                <w:szCs w:val="22"/>
                <w:lang w:bidi="th-TH"/>
              </w:rPr>
            </w:pPr>
          </w:p>
        </w:tc>
        <w:tc>
          <w:tcPr>
            <w:tcW w:w="1008" w:type="dxa"/>
            <w:gridSpan w:val="2"/>
            <w:shd w:val="clear" w:color="auto" w:fill="FAFAFA"/>
            <w:vAlign w:val="center"/>
          </w:tcPr>
          <w:p w:rsidR="00CC5990" w:rsidRPr="00F36551" w:rsidRDefault="00CC5990" w:rsidP="002B1862">
            <w:pPr>
              <w:pStyle w:val="acctfourfigures"/>
              <w:tabs>
                <w:tab w:val="clear" w:pos="765"/>
                <w:tab w:val="decimal" w:pos="533"/>
              </w:tabs>
              <w:spacing w:line="240" w:lineRule="auto"/>
              <w:ind w:right="-72"/>
              <w:jc w:val="right"/>
              <w:rPr>
                <w:rFonts w:ascii="Browallia New" w:eastAsia="Arial Unicode MS" w:hAnsi="Browallia New" w:cs="Browallia New"/>
                <w:szCs w:val="22"/>
                <w:lang w:bidi="th-TH"/>
              </w:rPr>
            </w:pPr>
          </w:p>
        </w:tc>
        <w:tc>
          <w:tcPr>
            <w:tcW w:w="1008" w:type="dxa"/>
            <w:gridSpan w:val="2"/>
            <w:vAlign w:val="center"/>
          </w:tcPr>
          <w:p w:rsidR="00CC5990" w:rsidRPr="00F36551" w:rsidRDefault="00CC5990" w:rsidP="002B1862">
            <w:pPr>
              <w:pStyle w:val="acctfourfigures"/>
              <w:tabs>
                <w:tab w:val="clear" w:pos="765"/>
                <w:tab w:val="decimal" w:pos="533"/>
              </w:tabs>
              <w:spacing w:line="240" w:lineRule="auto"/>
              <w:ind w:right="-72"/>
              <w:jc w:val="right"/>
              <w:rPr>
                <w:rFonts w:ascii="Browallia New" w:eastAsia="Arial Unicode MS" w:hAnsi="Browallia New" w:cs="Browallia New"/>
                <w:szCs w:val="22"/>
                <w:lang w:bidi="th-TH"/>
              </w:rPr>
            </w:pPr>
          </w:p>
        </w:tc>
      </w:tr>
    </w:tbl>
    <w:p w:rsidR="00BE6B72" w:rsidRPr="00F36551" w:rsidRDefault="00BE6B72" w:rsidP="002B1862">
      <w:pPr>
        <w:tabs>
          <w:tab w:val="left" w:pos="567"/>
        </w:tabs>
        <w:spacing w:line="240" w:lineRule="auto"/>
        <w:rPr>
          <w:rFonts w:ascii="Browallia New" w:eastAsia="Arial Unicode MS" w:hAnsi="Browallia New" w:cs="Browallia New"/>
          <w:sz w:val="26"/>
          <w:szCs w:val="26"/>
        </w:rPr>
      </w:pPr>
    </w:p>
    <w:p w:rsidR="00074A3A" w:rsidRPr="00F36551" w:rsidRDefault="00074A3A" w:rsidP="002B1862">
      <w:pPr>
        <w:spacing w:line="240" w:lineRule="auto"/>
        <w:ind w:left="547"/>
        <w:rPr>
          <w:rFonts w:ascii="Browallia New" w:eastAsia="Arial Unicode MS" w:hAnsi="Browallia New" w:cs="Browallia New"/>
          <w:sz w:val="26"/>
          <w:szCs w:val="26"/>
        </w:rPr>
      </w:pPr>
    </w:p>
    <w:p w:rsidR="00E975FD" w:rsidRPr="00F36551" w:rsidRDefault="00E975FD" w:rsidP="002B1862">
      <w:pPr>
        <w:spacing w:line="240" w:lineRule="auto"/>
        <w:rPr>
          <w:rFonts w:ascii="Browallia New" w:eastAsia="Arial Unicode MS" w:hAnsi="Browallia New" w:cs="Browallia New"/>
          <w:b/>
          <w:bCs/>
          <w:sz w:val="26"/>
          <w:szCs w:val="26"/>
          <w:cs/>
        </w:rPr>
        <w:sectPr w:rsidR="00E975FD" w:rsidRPr="00F36551" w:rsidSect="000A6982">
          <w:pgSz w:w="16840" w:h="11907" w:orient="landscape" w:code="9"/>
          <w:pgMar w:top="1728" w:right="864" w:bottom="720" w:left="864" w:header="706" w:footer="576" w:gutter="0"/>
          <w:cols w:space="720"/>
          <w:docGrid w:linePitch="272"/>
        </w:sectPr>
      </w:pPr>
    </w:p>
    <w:p w:rsidR="008C02DE" w:rsidRPr="00F36551" w:rsidRDefault="008C02DE" w:rsidP="002B1862">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0" w:hanging="540"/>
        <w:jc w:val="thaiDistribute"/>
        <w:rPr>
          <w:rFonts w:ascii="Browallia New" w:eastAsia="Arial Unicode MS" w:hAnsi="Browallia New" w:cs="Browallia New"/>
          <w:color w:val="CF4A02"/>
          <w:sz w:val="26"/>
          <w:szCs w:val="26"/>
          <w:lang w:val="en-GB"/>
        </w:rPr>
      </w:pPr>
      <w:bookmarkStart w:id="5" w:name="_Toc437874771"/>
    </w:p>
    <w:p w:rsidR="008C02DE" w:rsidRPr="00793F0F" w:rsidRDefault="00FE7E97" w:rsidP="002B1862">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0" w:hanging="540"/>
        <w:jc w:val="thaiDistribute"/>
        <w:rPr>
          <w:rFonts w:ascii="Browallia New" w:eastAsia="Arial Unicode MS" w:hAnsi="Browallia New" w:cs="Browallia New"/>
          <w:color w:val="CF4A02"/>
          <w:sz w:val="26"/>
          <w:szCs w:val="26"/>
          <w:cs/>
          <w:lang w:val="en-GB"/>
        </w:rPr>
      </w:pPr>
      <w:r w:rsidRPr="00F71CE1">
        <w:rPr>
          <w:rFonts w:ascii="Browallia New" w:eastAsia="Arial Unicode MS" w:hAnsi="Browallia New" w:cs="Browallia New"/>
          <w:color w:val="CF4A02"/>
          <w:sz w:val="26"/>
          <w:szCs w:val="26"/>
          <w:lang w:val="en-GB"/>
        </w:rPr>
        <w:t>1</w:t>
      </w:r>
      <w:r w:rsidR="002B32F8" w:rsidRPr="00F71CE1">
        <w:rPr>
          <w:rFonts w:ascii="Browallia New" w:eastAsia="Arial Unicode MS" w:hAnsi="Browallia New" w:cs="Browallia New"/>
          <w:color w:val="CF4A02"/>
          <w:sz w:val="26"/>
          <w:szCs w:val="26"/>
          <w:lang w:val="en-GB"/>
        </w:rPr>
        <w:t>1</w:t>
      </w:r>
      <w:r w:rsidR="008C02DE" w:rsidRPr="00F71CE1">
        <w:rPr>
          <w:rFonts w:ascii="Browallia New" w:eastAsia="Arial Unicode MS" w:hAnsi="Browallia New" w:cs="Browallia New"/>
          <w:color w:val="CF4A02"/>
          <w:sz w:val="26"/>
          <w:szCs w:val="26"/>
          <w:lang w:val="en-GB"/>
        </w:rPr>
        <w:t>.</w:t>
      </w:r>
      <w:r w:rsidRPr="00F71CE1">
        <w:rPr>
          <w:rFonts w:ascii="Browallia New" w:eastAsia="Arial Unicode MS" w:hAnsi="Browallia New" w:cs="Browallia New"/>
          <w:color w:val="CF4A02"/>
          <w:sz w:val="26"/>
          <w:szCs w:val="26"/>
          <w:lang w:val="en-GB"/>
        </w:rPr>
        <w:t>3</w:t>
      </w:r>
      <w:r w:rsidR="008C02DE" w:rsidRPr="00F71CE1">
        <w:rPr>
          <w:rFonts w:ascii="Browallia New" w:eastAsia="Arial Unicode MS" w:hAnsi="Browallia New" w:cs="Browallia New"/>
          <w:color w:val="CF4A02"/>
          <w:sz w:val="26"/>
          <w:szCs w:val="26"/>
          <w:lang w:val="en-GB"/>
        </w:rPr>
        <w:tab/>
      </w:r>
      <w:r w:rsidR="008C02DE" w:rsidRPr="00F71CE1">
        <w:rPr>
          <w:rFonts w:ascii="Browallia New" w:eastAsia="Arial Unicode MS" w:hAnsi="Browallia New" w:cs="Browallia New"/>
          <w:color w:val="CF4A02"/>
          <w:sz w:val="26"/>
          <w:szCs w:val="26"/>
          <w:cs/>
          <w:lang w:val="en-GB"/>
        </w:rPr>
        <w:t>เงินลงทุนในบริษัทร่วม</w:t>
      </w:r>
    </w:p>
    <w:p w:rsidR="008C02DE" w:rsidRPr="00F36551" w:rsidRDefault="008C02DE" w:rsidP="002B1862">
      <w:pPr>
        <w:spacing w:line="240" w:lineRule="auto"/>
        <w:ind w:left="540"/>
        <w:rPr>
          <w:rFonts w:ascii="Browallia New" w:eastAsia="Arial Unicode MS" w:hAnsi="Browallia New" w:cs="Browallia New"/>
          <w:sz w:val="26"/>
          <w:szCs w:val="26"/>
          <w:lang w:val="x-none"/>
        </w:rPr>
      </w:pPr>
    </w:p>
    <w:tbl>
      <w:tblPr>
        <w:tblW w:w="0" w:type="auto"/>
        <w:tblInd w:w="317" w:type="dxa"/>
        <w:tblLayout w:type="fixed"/>
        <w:tblLook w:val="0000" w:firstRow="0" w:lastRow="0" w:firstColumn="0" w:lastColumn="0" w:noHBand="0" w:noVBand="0"/>
      </w:tblPr>
      <w:tblGrid>
        <w:gridCol w:w="2919"/>
        <w:gridCol w:w="6"/>
        <w:gridCol w:w="35"/>
        <w:gridCol w:w="3358"/>
        <w:gridCol w:w="7"/>
        <w:gridCol w:w="1053"/>
        <w:gridCol w:w="6"/>
        <w:gridCol w:w="1054"/>
        <w:gridCol w:w="6"/>
        <w:gridCol w:w="1059"/>
        <w:gridCol w:w="1060"/>
        <w:gridCol w:w="1060"/>
        <w:gridCol w:w="1061"/>
        <w:gridCol w:w="1060"/>
        <w:gridCol w:w="1061"/>
      </w:tblGrid>
      <w:tr w:rsidR="00793F0F" w:rsidRPr="00793F0F" w:rsidTr="00716216">
        <w:trPr>
          <w:cantSplit/>
        </w:trPr>
        <w:tc>
          <w:tcPr>
            <w:tcW w:w="6325" w:type="dxa"/>
            <w:gridSpan w:val="5"/>
          </w:tcPr>
          <w:p w:rsidR="00793F0F" w:rsidRPr="00793F0F" w:rsidRDefault="00793F0F" w:rsidP="002B1862">
            <w:pPr>
              <w:pStyle w:val="acctfourfigures"/>
              <w:tabs>
                <w:tab w:val="clear" w:pos="765"/>
              </w:tabs>
              <w:spacing w:line="240" w:lineRule="auto"/>
              <w:ind w:right="-72"/>
              <w:jc w:val="center"/>
              <w:rPr>
                <w:rFonts w:ascii="Browallia New" w:eastAsia="Arial Unicode MS" w:hAnsi="Browallia New" w:cs="Browallia New"/>
                <w:b/>
                <w:bCs/>
                <w:szCs w:val="22"/>
                <w:lang w:val="en-US" w:bidi="th-TH"/>
              </w:rPr>
            </w:pPr>
          </w:p>
        </w:tc>
        <w:tc>
          <w:tcPr>
            <w:tcW w:w="8480" w:type="dxa"/>
            <w:gridSpan w:val="10"/>
            <w:tcBorders>
              <w:top w:val="single" w:sz="4" w:space="0" w:color="auto"/>
              <w:bottom w:val="single" w:sz="4" w:space="0" w:color="auto"/>
            </w:tcBorders>
          </w:tcPr>
          <w:p w:rsidR="00793F0F" w:rsidRPr="00793F0F" w:rsidRDefault="001B5E12" w:rsidP="002B1862">
            <w:pPr>
              <w:pStyle w:val="acctfourfigures"/>
              <w:tabs>
                <w:tab w:val="clear" w:pos="765"/>
              </w:tabs>
              <w:spacing w:line="240" w:lineRule="auto"/>
              <w:ind w:right="-72"/>
              <w:jc w:val="right"/>
              <w:rPr>
                <w:rFonts w:ascii="Browallia New" w:eastAsia="Arial Unicode MS" w:hAnsi="Browallia New" w:cs="Browallia New"/>
                <w:b/>
                <w:bCs/>
                <w:szCs w:val="22"/>
                <w:lang w:val="en-US" w:bidi="th-TH"/>
              </w:rPr>
            </w:pPr>
            <w:r w:rsidRPr="001B5E12">
              <w:rPr>
                <w:rFonts w:ascii="Browallia New" w:eastAsia="Arial Unicode MS" w:hAnsi="Browallia New" w:cs="Browallia New" w:hint="cs"/>
                <w:b/>
                <w:bCs/>
                <w:szCs w:val="22"/>
                <w:cs/>
                <w:lang w:bidi="th-TH"/>
              </w:rPr>
              <w:t>ข้อมูลทางการเงินรวมและข้อมูลทางการเงินเฉพาะกิจการ</w:t>
            </w:r>
          </w:p>
        </w:tc>
      </w:tr>
      <w:tr w:rsidR="00793F0F" w:rsidRPr="00793F0F" w:rsidTr="00716216">
        <w:trPr>
          <w:cantSplit/>
        </w:trPr>
        <w:tc>
          <w:tcPr>
            <w:tcW w:w="2925" w:type="dxa"/>
            <w:gridSpan w:val="2"/>
          </w:tcPr>
          <w:p w:rsidR="00793F0F" w:rsidRPr="00793F0F" w:rsidRDefault="00793F0F" w:rsidP="002B1862">
            <w:pPr>
              <w:spacing w:line="240" w:lineRule="auto"/>
              <w:ind w:left="101"/>
              <w:rPr>
                <w:rFonts w:ascii="Browallia New" w:eastAsia="Arial Unicode MS" w:hAnsi="Browallia New" w:cs="Browallia New"/>
                <w:b/>
                <w:bCs/>
                <w:sz w:val="22"/>
                <w:szCs w:val="22"/>
                <w:cs/>
              </w:rPr>
            </w:pPr>
          </w:p>
        </w:tc>
        <w:tc>
          <w:tcPr>
            <w:tcW w:w="3400" w:type="dxa"/>
            <w:gridSpan w:val="3"/>
          </w:tcPr>
          <w:p w:rsidR="00793F0F" w:rsidRPr="00793F0F" w:rsidRDefault="00793F0F" w:rsidP="002B1862">
            <w:pPr>
              <w:pStyle w:val="acctfourfigures"/>
              <w:tabs>
                <w:tab w:val="clear" w:pos="765"/>
              </w:tabs>
              <w:spacing w:line="240" w:lineRule="auto"/>
              <w:jc w:val="center"/>
              <w:rPr>
                <w:rFonts w:ascii="Browallia New" w:eastAsia="Arial Unicode MS" w:hAnsi="Browallia New" w:cs="Browallia New"/>
                <w:b/>
                <w:bCs/>
                <w:szCs w:val="22"/>
                <w:cs/>
                <w:lang w:bidi="th-TH"/>
              </w:rPr>
            </w:pPr>
          </w:p>
        </w:tc>
        <w:tc>
          <w:tcPr>
            <w:tcW w:w="2119" w:type="dxa"/>
            <w:gridSpan w:val="4"/>
            <w:tcBorders>
              <w:bottom w:val="single" w:sz="4" w:space="0" w:color="auto"/>
            </w:tcBorders>
          </w:tcPr>
          <w:p w:rsidR="00793F0F" w:rsidRPr="00793F0F" w:rsidRDefault="00793F0F" w:rsidP="002B1862">
            <w:pPr>
              <w:pStyle w:val="acctfourfigures"/>
              <w:tabs>
                <w:tab w:val="clear" w:pos="765"/>
              </w:tabs>
              <w:spacing w:line="240" w:lineRule="auto"/>
              <w:ind w:right="-72"/>
              <w:jc w:val="center"/>
              <w:rPr>
                <w:rFonts w:ascii="Browallia New" w:eastAsia="Arial Unicode MS" w:hAnsi="Browallia New" w:cs="Browallia New"/>
                <w:b/>
                <w:bCs/>
                <w:szCs w:val="22"/>
                <w:lang w:bidi="th-TH"/>
              </w:rPr>
            </w:pPr>
            <w:r w:rsidRPr="00793F0F">
              <w:rPr>
                <w:rFonts w:ascii="Browallia New" w:eastAsia="Arial Unicode MS" w:hAnsi="Browallia New" w:cs="Browallia New"/>
                <w:b/>
                <w:bCs/>
                <w:szCs w:val="22"/>
                <w:cs/>
                <w:lang w:bidi="th-TH"/>
              </w:rPr>
              <w:t>สัดส่วนของหุ้นสามัญ</w:t>
            </w:r>
          </w:p>
          <w:p w:rsidR="00793F0F" w:rsidRPr="00793F0F" w:rsidRDefault="00793F0F" w:rsidP="002B1862">
            <w:pPr>
              <w:pStyle w:val="acctfourfigures"/>
              <w:tabs>
                <w:tab w:val="clear" w:pos="765"/>
              </w:tabs>
              <w:spacing w:line="240" w:lineRule="auto"/>
              <w:ind w:right="-72"/>
              <w:jc w:val="center"/>
              <w:rPr>
                <w:rFonts w:ascii="Browallia New" w:eastAsia="Arial Unicode MS" w:hAnsi="Browallia New" w:cs="Browallia New"/>
                <w:b/>
                <w:bCs/>
                <w:szCs w:val="22"/>
                <w:cs/>
                <w:lang w:bidi="th-TH"/>
              </w:rPr>
            </w:pPr>
            <w:r w:rsidRPr="00793F0F">
              <w:rPr>
                <w:rFonts w:ascii="Browallia New" w:eastAsia="Arial Unicode MS" w:hAnsi="Browallia New" w:cs="Browallia New"/>
                <w:b/>
                <w:bCs/>
                <w:szCs w:val="22"/>
                <w:cs/>
                <w:lang w:bidi="th-TH"/>
              </w:rPr>
              <w:t>ที่ถือโดยกลุ่มกิจการ</w:t>
            </w:r>
          </w:p>
        </w:tc>
        <w:tc>
          <w:tcPr>
            <w:tcW w:w="2119" w:type="dxa"/>
            <w:gridSpan w:val="2"/>
            <w:tcBorders>
              <w:bottom w:val="single" w:sz="4" w:space="0" w:color="auto"/>
            </w:tcBorders>
          </w:tcPr>
          <w:p w:rsidR="00793F0F" w:rsidRPr="00793F0F" w:rsidRDefault="00793F0F" w:rsidP="002B1862">
            <w:pPr>
              <w:pStyle w:val="acctfourfigures"/>
              <w:tabs>
                <w:tab w:val="clear" w:pos="765"/>
              </w:tabs>
              <w:spacing w:line="240" w:lineRule="auto"/>
              <w:ind w:right="-72"/>
              <w:jc w:val="center"/>
              <w:rPr>
                <w:rFonts w:ascii="Browallia New" w:eastAsia="Arial Unicode MS" w:hAnsi="Browallia New" w:cs="Browallia New"/>
                <w:b/>
                <w:bCs/>
                <w:szCs w:val="22"/>
                <w:lang w:bidi="th-TH"/>
              </w:rPr>
            </w:pPr>
          </w:p>
          <w:p w:rsidR="00793F0F" w:rsidRPr="00793F0F" w:rsidRDefault="00793F0F" w:rsidP="002B1862">
            <w:pPr>
              <w:pStyle w:val="acctfourfigures"/>
              <w:tabs>
                <w:tab w:val="clear" w:pos="765"/>
              </w:tabs>
              <w:spacing w:line="240" w:lineRule="auto"/>
              <w:ind w:right="-72"/>
              <w:jc w:val="center"/>
              <w:rPr>
                <w:rFonts w:ascii="Browallia New" w:eastAsia="Arial Unicode MS" w:hAnsi="Browallia New" w:cs="Browallia New"/>
                <w:b/>
                <w:bCs/>
                <w:szCs w:val="22"/>
                <w:cs/>
                <w:lang w:bidi="th-TH"/>
              </w:rPr>
            </w:pPr>
            <w:r>
              <w:rPr>
                <w:rFonts w:ascii="Browallia New" w:eastAsia="Arial Unicode MS" w:hAnsi="Browallia New" w:cs="Browallia New" w:hint="cs"/>
                <w:b/>
                <w:bCs/>
                <w:szCs w:val="22"/>
                <w:cs/>
                <w:lang w:bidi="th-TH"/>
              </w:rPr>
              <w:t>ราคาทุน</w:t>
            </w:r>
          </w:p>
        </w:tc>
        <w:tc>
          <w:tcPr>
            <w:tcW w:w="2121" w:type="dxa"/>
            <w:gridSpan w:val="2"/>
            <w:tcBorders>
              <w:bottom w:val="single" w:sz="4" w:space="0" w:color="auto"/>
            </w:tcBorders>
          </w:tcPr>
          <w:p w:rsidR="00793F0F" w:rsidRPr="00793F0F" w:rsidRDefault="00793F0F" w:rsidP="002B1862">
            <w:pPr>
              <w:pStyle w:val="acctfourfigures"/>
              <w:tabs>
                <w:tab w:val="clear" w:pos="765"/>
              </w:tabs>
              <w:spacing w:line="240" w:lineRule="auto"/>
              <w:ind w:right="-72"/>
              <w:jc w:val="center"/>
              <w:rPr>
                <w:rFonts w:ascii="Browallia New" w:eastAsia="Arial Unicode MS" w:hAnsi="Browallia New" w:cs="Browallia New"/>
                <w:b/>
                <w:bCs/>
                <w:szCs w:val="22"/>
                <w:cs/>
                <w:lang w:bidi="th-TH"/>
              </w:rPr>
            </w:pPr>
          </w:p>
          <w:p w:rsidR="00793F0F" w:rsidRPr="00793F0F" w:rsidRDefault="00793F0F" w:rsidP="002B1862">
            <w:pPr>
              <w:pStyle w:val="acctfourfigures"/>
              <w:tabs>
                <w:tab w:val="clear" w:pos="765"/>
              </w:tabs>
              <w:spacing w:line="240" w:lineRule="auto"/>
              <w:ind w:right="-72"/>
              <w:jc w:val="center"/>
              <w:rPr>
                <w:rFonts w:ascii="Browallia New" w:eastAsia="Arial Unicode MS" w:hAnsi="Browallia New" w:cs="Browallia New"/>
                <w:b/>
                <w:bCs/>
                <w:szCs w:val="22"/>
                <w:cs/>
                <w:lang w:bidi="th-TH"/>
              </w:rPr>
            </w:pPr>
            <w:r w:rsidRPr="00793F0F">
              <w:rPr>
                <w:rFonts w:ascii="Browallia New" w:eastAsia="Arial Unicode MS" w:hAnsi="Browallia New" w:cs="Browallia New"/>
                <w:b/>
                <w:bCs/>
                <w:szCs w:val="22"/>
                <w:cs/>
                <w:lang w:bidi="th-TH"/>
              </w:rPr>
              <w:t>วิธีส่วนได้เสีย</w:t>
            </w:r>
          </w:p>
        </w:tc>
        <w:tc>
          <w:tcPr>
            <w:tcW w:w="2121" w:type="dxa"/>
            <w:gridSpan w:val="2"/>
            <w:tcBorders>
              <w:bottom w:val="single" w:sz="4" w:space="0" w:color="auto"/>
            </w:tcBorders>
            <w:vAlign w:val="bottom"/>
          </w:tcPr>
          <w:p w:rsidR="00793F0F" w:rsidRPr="00793F0F" w:rsidRDefault="00793F0F" w:rsidP="002B1862">
            <w:pPr>
              <w:pStyle w:val="acctfourfigures"/>
              <w:tabs>
                <w:tab w:val="clear" w:pos="765"/>
              </w:tabs>
              <w:spacing w:line="240" w:lineRule="auto"/>
              <w:ind w:right="-72"/>
              <w:jc w:val="center"/>
              <w:rPr>
                <w:rFonts w:ascii="Browallia New" w:eastAsia="Arial Unicode MS" w:hAnsi="Browallia New" w:cs="Browallia New"/>
                <w:b/>
                <w:bCs/>
                <w:szCs w:val="22"/>
                <w:lang w:bidi="th-TH"/>
              </w:rPr>
            </w:pPr>
            <w:r w:rsidRPr="00793F0F">
              <w:rPr>
                <w:rFonts w:ascii="Browallia New" w:eastAsia="Arial Unicode MS" w:hAnsi="Browallia New" w:cs="Browallia New"/>
                <w:b/>
                <w:bCs/>
                <w:szCs w:val="22"/>
                <w:cs/>
                <w:lang w:bidi="th-TH"/>
              </w:rPr>
              <w:t>เงินปันผลระหว่างงวด</w:t>
            </w:r>
          </w:p>
        </w:tc>
      </w:tr>
      <w:tr w:rsidR="00793F0F" w:rsidRPr="00793F0F" w:rsidTr="00716216">
        <w:trPr>
          <w:cantSplit/>
        </w:trPr>
        <w:tc>
          <w:tcPr>
            <w:tcW w:w="2925" w:type="dxa"/>
            <w:gridSpan w:val="2"/>
          </w:tcPr>
          <w:p w:rsidR="00793F0F" w:rsidRPr="00793F0F" w:rsidRDefault="00793F0F" w:rsidP="002B1862">
            <w:pPr>
              <w:spacing w:line="240" w:lineRule="auto"/>
              <w:ind w:left="101"/>
              <w:rPr>
                <w:rFonts w:ascii="Browallia New" w:eastAsia="Arial Unicode MS" w:hAnsi="Browallia New" w:cs="Browallia New"/>
                <w:b/>
                <w:bCs/>
                <w:sz w:val="22"/>
                <w:szCs w:val="22"/>
                <w:cs/>
              </w:rPr>
            </w:pPr>
          </w:p>
        </w:tc>
        <w:tc>
          <w:tcPr>
            <w:tcW w:w="3400" w:type="dxa"/>
            <w:gridSpan w:val="3"/>
          </w:tcPr>
          <w:p w:rsidR="00793F0F" w:rsidRPr="00793F0F" w:rsidRDefault="00793F0F" w:rsidP="002B1862">
            <w:pPr>
              <w:pStyle w:val="acctfourfigures"/>
              <w:tabs>
                <w:tab w:val="clear" w:pos="765"/>
              </w:tabs>
              <w:spacing w:line="240" w:lineRule="auto"/>
              <w:jc w:val="center"/>
              <w:rPr>
                <w:rFonts w:ascii="Browallia New" w:eastAsia="Arial Unicode MS" w:hAnsi="Browallia New" w:cs="Browallia New"/>
                <w:b/>
                <w:bCs/>
                <w:szCs w:val="22"/>
                <w:cs/>
                <w:lang w:bidi="th-TH"/>
              </w:rPr>
            </w:pPr>
          </w:p>
        </w:tc>
        <w:tc>
          <w:tcPr>
            <w:tcW w:w="1059" w:type="dxa"/>
            <w:gridSpan w:val="2"/>
            <w:tcBorders>
              <w:top w:val="single" w:sz="4" w:space="0" w:color="auto"/>
            </w:tcBorders>
          </w:tcPr>
          <w:p w:rsidR="00793F0F" w:rsidRPr="00793F0F" w:rsidRDefault="005B2157" w:rsidP="002B1862">
            <w:pPr>
              <w:pStyle w:val="acctfourfigures"/>
              <w:tabs>
                <w:tab w:val="clear" w:pos="765"/>
              </w:tabs>
              <w:spacing w:line="240" w:lineRule="auto"/>
              <w:ind w:right="-72"/>
              <w:jc w:val="right"/>
              <w:rPr>
                <w:rFonts w:ascii="Browallia New" w:eastAsia="Arial Unicode MS" w:hAnsi="Browallia New" w:cs="Browallia New"/>
                <w:b/>
                <w:bCs/>
                <w:szCs w:val="22"/>
                <w:cs/>
                <w:lang w:val="en-US" w:bidi="th-TH"/>
              </w:rPr>
            </w:pPr>
            <w:r w:rsidRPr="005B2157">
              <w:rPr>
                <w:rFonts w:ascii="Browallia New" w:eastAsia="Arial Unicode MS" w:hAnsi="Browallia New" w:cs="Browallia New"/>
                <w:b/>
                <w:bCs/>
                <w:szCs w:val="22"/>
                <w:lang w:bidi="th-TH"/>
              </w:rPr>
              <w:t xml:space="preserve">30 </w:t>
            </w:r>
            <w:r w:rsidRPr="005B2157">
              <w:rPr>
                <w:rFonts w:ascii="Browallia New" w:eastAsia="Arial Unicode MS" w:hAnsi="Browallia New" w:cs="Browallia New"/>
                <w:b/>
                <w:bCs/>
                <w:szCs w:val="22"/>
                <w:cs/>
                <w:lang w:bidi="th-TH"/>
              </w:rPr>
              <w:t>มิถุนายน</w:t>
            </w:r>
          </w:p>
        </w:tc>
        <w:tc>
          <w:tcPr>
            <w:tcW w:w="1060" w:type="dxa"/>
            <w:gridSpan w:val="2"/>
            <w:tcBorders>
              <w:top w:val="single" w:sz="4" w:space="0" w:color="auto"/>
            </w:tcBorders>
          </w:tcPr>
          <w:p w:rsidR="00793F0F" w:rsidRPr="00793F0F" w:rsidRDefault="00FE7E97" w:rsidP="002B1862">
            <w:pPr>
              <w:pStyle w:val="acctfourfigures"/>
              <w:tabs>
                <w:tab w:val="clear" w:pos="765"/>
              </w:tabs>
              <w:spacing w:line="240" w:lineRule="auto"/>
              <w:ind w:right="-72"/>
              <w:jc w:val="right"/>
              <w:rPr>
                <w:rFonts w:ascii="Browallia New" w:eastAsia="Arial Unicode MS" w:hAnsi="Browallia New" w:cs="Browallia New"/>
                <w:b/>
                <w:bCs/>
                <w:szCs w:val="22"/>
                <w:cs/>
                <w:lang w:val="en-US" w:bidi="th-TH"/>
              </w:rPr>
            </w:pPr>
            <w:r w:rsidRPr="00FE7E97">
              <w:rPr>
                <w:rFonts w:ascii="Browallia New" w:eastAsia="Arial Unicode MS" w:hAnsi="Browallia New" w:cs="Browallia New"/>
                <w:b/>
                <w:bCs/>
                <w:szCs w:val="22"/>
                <w:lang w:bidi="th-TH"/>
              </w:rPr>
              <w:t>31</w:t>
            </w:r>
            <w:r w:rsidR="00793F0F" w:rsidRPr="00793F0F">
              <w:rPr>
                <w:rFonts w:ascii="Browallia New" w:eastAsia="Arial Unicode MS" w:hAnsi="Browallia New" w:cs="Browallia New"/>
                <w:b/>
                <w:bCs/>
                <w:szCs w:val="22"/>
                <w:lang w:val="en-US" w:bidi="th-TH"/>
              </w:rPr>
              <w:t xml:space="preserve"> </w:t>
            </w:r>
            <w:r w:rsidR="00793F0F" w:rsidRPr="00793F0F">
              <w:rPr>
                <w:rFonts w:ascii="Browallia New" w:eastAsia="Arial Unicode MS" w:hAnsi="Browallia New" w:cs="Browallia New"/>
                <w:b/>
                <w:bCs/>
                <w:szCs w:val="22"/>
                <w:cs/>
                <w:lang w:val="en-US" w:bidi="th-TH"/>
              </w:rPr>
              <w:t>ธันวาคม</w:t>
            </w:r>
          </w:p>
        </w:tc>
        <w:tc>
          <w:tcPr>
            <w:tcW w:w="1059" w:type="dxa"/>
            <w:tcBorders>
              <w:top w:val="single" w:sz="4" w:space="0" w:color="auto"/>
            </w:tcBorders>
          </w:tcPr>
          <w:p w:rsidR="00793F0F" w:rsidRPr="00793F0F" w:rsidRDefault="005B2157" w:rsidP="002B1862">
            <w:pPr>
              <w:pStyle w:val="acctfourfigures"/>
              <w:tabs>
                <w:tab w:val="clear" w:pos="765"/>
              </w:tabs>
              <w:spacing w:line="240" w:lineRule="auto"/>
              <w:ind w:right="-72"/>
              <w:jc w:val="right"/>
              <w:rPr>
                <w:rFonts w:ascii="Browallia New" w:eastAsia="Arial Unicode MS" w:hAnsi="Browallia New" w:cs="Browallia New"/>
                <w:b/>
                <w:bCs/>
                <w:szCs w:val="22"/>
                <w:cs/>
                <w:lang w:val="en-US" w:bidi="th-TH"/>
              </w:rPr>
            </w:pPr>
            <w:r w:rsidRPr="005B2157">
              <w:rPr>
                <w:rFonts w:ascii="Browallia New" w:eastAsia="Arial Unicode MS" w:hAnsi="Browallia New" w:cs="Browallia New"/>
                <w:b/>
                <w:bCs/>
                <w:szCs w:val="22"/>
                <w:lang w:bidi="th-TH"/>
              </w:rPr>
              <w:t xml:space="preserve">30 </w:t>
            </w:r>
            <w:r w:rsidRPr="005B2157">
              <w:rPr>
                <w:rFonts w:ascii="Browallia New" w:eastAsia="Arial Unicode MS" w:hAnsi="Browallia New" w:cs="Browallia New"/>
                <w:b/>
                <w:bCs/>
                <w:szCs w:val="22"/>
                <w:cs/>
                <w:lang w:bidi="th-TH"/>
              </w:rPr>
              <w:t>มิถุนายน</w:t>
            </w:r>
          </w:p>
        </w:tc>
        <w:tc>
          <w:tcPr>
            <w:tcW w:w="1060" w:type="dxa"/>
            <w:tcBorders>
              <w:top w:val="single" w:sz="4" w:space="0" w:color="auto"/>
            </w:tcBorders>
          </w:tcPr>
          <w:p w:rsidR="00793F0F" w:rsidRPr="00793F0F" w:rsidRDefault="00FE7E97" w:rsidP="002B1862">
            <w:pPr>
              <w:pStyle w:val="acctfourfigures"/>
              <w:tabs>
                <w:tab w:val="clear" w:pos="765"/>
              </w:tabs>
              <w:spacing w:line="240" w:lineRule="auto"/>
              <w:ind w:right="-72"/>
              <w:jc w:val="right"/>
              <w:rPr>
                <w:rFonts w:ascii="Browallia New" w:eastAsia="Arial Unicode MS" w:hAnsi="Browallia New" w:cs="Browallia New"/>
                <w:b/>
                <w:bCs/>
                <w:szCs w:val="22"/>
                <w:cs/>
                <w:lang w:val="en-US" w:bidi="th-TH"/>
              </w:rPr>
            </w:pPr>
            <w:r w:rsidRPr="00FE7E97">
              <w:rPr>
                <w:rFonts w:ascii="Browallia New" w:eastAsia="Arial Unicode MS" w:hAnsi="Browallia New" w:cs="Browallia New"/>
                <w:b/>
                <w:bCs/>
                <w:szCs w:val="22"/>
                <w:lang w:bidi="th-TH"/>
              </w:rPr>
              <w:t>31</w:t>
            </w:r>
            <w:r w:rsidR="00793F0F" w:rsidRPr="00793F0F">
              <w:rPr>
                <w:rFonts w:ascii="Browallia New" w:eastAsia="Arial Unicode MS" w:hAnsi="Browallia New" w:cs="Browallia New"/>
                <w:b/>
                <w:bCs/>
                <w:szCs w:val="22"/>
                <w:lang w:val="en-US" w:bidi="th-TH"/>
              </w:rPr>
              <w:t xml:space="preserve"> </w:t>
            </w:r>
            <w:r w:rsidR="00793F0F" w:rsidRPr="00793F0F">
              <w:rPr>
                <w:rFonts w:ascii="Browallia New" w:eastAsia="Arial Unicode MS" w:hAnsi="Browallia New" w:cs="Browallia New"/>
                <w:b/>
                <w:bCs/>
                <w:szCs w:val="22"/>
                <w:cs/>
                <w:lang w:val="en-US" w:bidi="th-TH"/>
              </w:rPr>
              <w:t>ธันวาคม</w:t>
            </w:r>
          </w:p>
        </w:tc>
        <w:tc>
          <w:tcPr>
            <w:tcW w:w="1060" w:type="dxa"/>
            <w:tcBorders>
              <w:top w:val="single" w:sz="4" w:space="0" w:color="auto"/>
            </w:tcBorders>
          </w:tcPr>
          <w:p w:rsidR="00793F0F" w:rsidRPr="00793F0F" w:rsidRDefault="005B2157" w:rsidP="002B1862">
            <w:pPr>
              <w:pStyle w:val="acctfourfigures"/>
              <w:tabs>
                <w:tab w:val="clear" w:pos="765"/>
              </w:tabs>
              <w:spacing w:line="240" w:lineRule="auto"/>
              <w:ind w:right="-72"/>
              <w:jc w:val="right"/>
              <w:rPr>
                <w:rFonts w:ascii="Browallia New" w:eastAsia="Arial Unicode MS" w:hAnsi="Browallia New" w:cs="Browallia New"/>
                <w:b/>
                <w:bCs/>
                <w:szCs w:val="22"/>
                <w:cs/>
                <w:lang w:val="en-US" w:bidi="th-TH"/>
              </w:rPr>
            </w:pPr>
            <w:r w:rsidRPr="005B2157">
              <w:rPr>
                <w:rFonts w:ascii="Browallia New" w:eastAsia="Arial Unicode MS" w:hAnsi="Browallia New" w:cs="Browallia New"/>
                <w:b/>
                <w:bCs/>
                <w:szCs w:val="22"/>
                <w:lang w:bidi="th-TH"/>
              </w:rPr>
              <w:t xml:space="preserve">30 </w:t>
            </w:r>
            <w:r w:rsidRPr="005B2157">
              <w:rPr>
                <w:rFonts w:ascii="Browallia New" w:eastAsia="Arial Unicode MS" w:hAnsi="Browallia New" w:cs="Browallia New"/>
                <w:b/>
                <w:bCs/>
                <w:szCs w:val="22"/>
                <w:cs/>
                <w:lang w:bidi="th-TH"/>
              </w:rPr>
              <w:t>มิถุนายน</w:t>
            </w:r>
          </w:p>
        </w:tc>
        <w:tc>
          <w:tcPr>
            <w:tcW w:w="1061" w:type="dxa"/>
            <w:tcBorders>
              <w:top w:val="single" w:sz="4" w:space="0" w:color="auto"/>
            </w:tcBorders>
          </w:tcPr>
          <w:p w:rsidR="00793F0F" w:rsidRPr="00793F0F" w:rsidRDefault="00FE7E97" w:rsidP="002B1862">
            <w:pPr>
              <w:pStyle w:val="acctfourfigures"/>
              <w:tabs>
                <w:tab w:val="clear" w:pos="765"/>
              </w:tabs>
              <w:spacing w:line="240" w:lineRule="auto"/>
              <w:ind w:right="-72"/>
              <w:jc w:val="right"/>
              <w:rPr>
                <w:rFonts w:ascii="Browallia New" w:eastAsia="Arial Unicode MS" w:hAnsi="Browallia New" w:cs="Browallia New"/>
                <w:b/>
                <w:bCs/>
                <w:szCs w:val="22"/>
                <w:cs/>
                <w:lang w:val="en-US" w:bidi="th-TH"/>
              </w:rPr>
            </w:pPr>
            <w:r w:rsidRPr="00FE7E97">
              <w:rPr>
                <w:rFonts w:ascii="Browallia New" w:eastAsia="Arial Unicode MS" w:hAnsi="Browallia New" w:cs="Browallia New"/>
                <w:b/>
                <w:bCs/>
                <w:szCs w:val="22"/>
                <w:lang w:bidi="th-TH"/>
              </w:rPr>
              <w:t>31</w:t>
            </w:r>
            <w:r w:rsidR="00793F0F" w:rsidRPr="00793F0F">
              <w:rPr>
                <w:rFonts w:ascii="Browallia New" w:eastAsia="Arial Unicode MS" w:hAnsi="Browallia New" w:cs="Browallia New"/>
                <w:b/>
                <w:bCs/>
                <w:szCs w:val="22"/>
                <w:lang w:val="en-US" w:bidi="th-TH"/>
              </w:rPr>
              <w:t xml:space="preserve"> </w:t>
            </w:r>
            <w:r w:rsidR="00793F0F" w:rsidRPr="00793F0F">
              <w:rPr>
                <w:rFonts w:ascii="Browallia New" w:eastAsia="Arial Unicode MS" w:hAnsi="Browallia New" w:cs="Browallia New"/>
                <w:b/>
                <w:bCs/>
                <w:szCs w:val="22"/>
                <w:cs/>
                <w:lang w:val="en-US" w:bidi="th-TH"/>
              </w:rPr>
              <w:t>ธันวาคม</w:t>
            </w:r>
          </w:p>
        </w:tc>
        <w:tc>
          <w:tcPr>
            <w:tcW w:w="1060" w:type="dxa"/>
            <w:tcBorders>
              <w:top w:val="single" w:sz="4" w:space="0" w:color="auto"/>
            </w:tcBorders>
          </w:tcPr>
          <w:p w:rsidR="00793F0F" w:rsidRPr="00793F0F" w:rsidRDefault="005B2157" w:rsidP="002B1862">
            <w:pPr>
              <w:pStyle w:val="acctfourfigures"/>
              <w:tabs>
                <w:tab w:val="clear" w:pos="765"/>
              </w:tabs>
              <w:spacing w:line="240" w:lineRule="auto"/>
              <w:ind w:right="-72"/>
              <w:jc w:val="right"/>
              <w:rPr>
                <w:rFonts w:ascii="Browallia New" w:eastAsia="Arial Unicode MS" w:hAnsi="Browallia New" w:cs="Browallia New"/>
                <w:b/>
                <w:bCs/>
                <w:szCs w:val="22"/>
                <w:cs/>
                <w:lang w:val="en-US" w:bidi="th-TH"/>
              </w:rPr>
            </w:pPr>
            <w:r w:rsidRPr="005B2157">
              <w:rPr>
                <w:rFonts w:ascii="Browallia New" w:eastAsia="Arial Unicode MS" w:hAnsi="Browallia New" w:cs="Browallia New"/>
                <w:b/>
                <w:bCs/>
                <w:szCs w:val="22"/>
                <w:lang w:bidi="th-TH"/>
              </w:rPr>
              <w:t xml:space="preserve">30 </w:t>
            </w:r>
            <w:r w:rsidRPr="005B2157">
              <w:rPr>
                <w:rFonts w:ascii="Browallia New" w:eastAsia="Arial Unicode MS" w:hAnsi="Browallia New" w:cs="Browallia New"/>
                <w:b/>
                <w:bCs/>
                <w:szCs w:val="22"/>
                <w:cs/>
                <w:lang w:bidi="th-TH"/>
              </w:rPr>
              <w:t>มิถุนายน</w:t>
            </w:r>
          </w:p>
        </w:tc>
        <w:tc>
          <w:tcPr>
            <w:tcW w:w="1061" w:type="dxa"/>
            <w:tcBorders>
              <w:top w:val="single" w:sz="4" w:space="0" w:color="auto"/>
            </w:tcBorders>
          </w:tcPr>
          <w:p w:rsidR="00793F0F" w:rsidRPr="00793F0F" w:rsidRDefault="005B2157" w:rsidP="002B1862">
            <w:pPr>
              <w:pStyle w:val="acctfourfigures"/>
              <w:tabs>
                <w:tab w:val="clear" w:pos="765"/>
              </w:tabs>
              <w:spacing w:line="240" w:lineRule="auto"/>
              <w:ind w:right="-72"/>
              <w:jc w:val="right"/>
              <w:rPr>
                <w:rFonts w:ascii="Browallia New" w:eastAsia="Arial Unicode MS" w:hAnsi="Browallia New" w:cs="Browallia New"/>
                <w:b/>
                <w:bCs/>
                <w:szCs w:val="22"/>
                <w:cs/>
                <w:lang w:val="en-US" w:bidi="th-TH"/>
              </w:rPr>
            </w:pPr>
            <w:r w:rsidRPr="005B2157">
              <w:rPr>
                <w:rFonts w:ascii="Browallia New" w:eastAsia="Arial Unicode MS" w:hAnsi="Browallia New" w:cs="Browallia New"/>
                <w:b/>
                <w:bCs/>
                <w:szCs w:val="22"/>
                <w:lang w:bidi="th-TH"/>
              </w:rPr>
              <w:t xml:space="preserve">30 </w:t>
            </w:r>
            <w:r w:rsidRPr="005B2157">
              <w:rPr>
                <w:rFonts w:ascii="Browallia New" w:eastAsia="Arial Unicode MS" w:hAnsi="Browallia New" w:cs="Browallia New"/>
                <w:b/>
                <w:bCs/>
                <w:szCs w:val="22"/>
                <w:cs/>
                <w:lang w:bidi="th-TH"/>
              </w:rPr>
              <w:t>มิถุนายน</w:t>
            </w:r>
          </w:p>
        </w:tc>
      </w:tr>
      <w:tr w:rsidR="00793F0F" w:rsidRPr="00793F0F" w:rsidTr="00716216">
        <w:trPr>
          <w:cantSplit/>
        </w:trPr>
        <w:tc>
          <w:tcPr>
            <w:tcW w:w="2925" w:type="dxa"/>
            <w:gridSpan w:val="2"/>
          </w:tcPr>
          <w:p w:rsidR="00793F0F" w:rsidRPr="00793F0F" w:rsidRDefault="00793F0F" w:rsidP="002B1862">
            <w:pPr>
              <w:spacing w:line="240" w:lineRule="auto"/>
              <w:ind w:left="101"/>
              <w:rPr>
                <w:rFonts w:ascii="Browallia New" w:eastAsia="Arial Unicode MS" w:hAnsi="Browallia New" w:cs="Browallia New"/>
                <w:b/>
                <w:bCs/>
                <w:sz w:val="22"/>
                <w:szCs w:val="22"/>
                <w:cs/>
              </w:rPr>
            </w:pPr>
          </w:p>
        </w:tc>
        <w:tc>
          <w:tcPr>
            <w:tcW w:w="3400" w:type="dxa"/>
            <w:gridSpan w:val="3"/>
          </w:tcPr>
          <w:p w:rsidR="00793F0F" w:rsidRPr="00793F0F" w:rsidRDefault="00793F0F" w:rsidP="002B1862">
            <w:pPr>
              <w:pStyle w:val="acctfourfigures"/>
              <w:tabs>
                <w:tab w:val="clear" w:pos="765"/>
              </w:tabs>
              <w:spacing w:line="240" w:lineRule="auto"/>
              <w:jc w:val="center"/>
              <w:rPr>
                <w:rFonts w:ascii="Browallia New" w:eastAsia="Arial Unicode MS" w:hAnsi="Browallia New" w:cs="Browallia New"/>
                <w:b/>
                <w:bCs/>
                <w:szCs w:val="22"/>
                <w:cs/>
                <w:lang w:bidi="th-TH"/>
              </w:rPr>
            </w:pPr>
          </w:p>
        </w:tc>
        <w:tc>
          <w:tcPr>
            <w:tcW w:w="1059" w:type="dxa"/>
            <w:gridSpan w:val="2"/>
          </w:tcPr>
          <w:p w:rsidR="00793F0F" w:rsidRPr="00793F0F" w:rsidRDefault="00793F0F" w:rsidP="002B1862">
            <w:pPr>
              <w:pStyle w:val="acctfourfigures"/>
              <w:tabs>
                <w:tab w:val="clear" w:pos="765"/>
              </w:tabs>
              <w:spacing w:line="240" w:lineRule="auto"/>
              <w:ind w:right="-72"/>
              <w:jc w:val="right"/>
              <w:rPr>
                <w:rFonts w:ascii="Browallia New" w:eastAsia="Arial Unicode MS" w:hAnsi="Browallia New" w:cs="Browallia New"/>
                <w:b/>
                <w:bCs/>
                <w:szCs w:val="22"/>
              </w:rPr>
            </w:pPr>
            <w:r w:rsidRPr="00793F0F">
              <w:rPr>
                <w:rFonts w:ascii="Browallia New" w:eastAsia="Arial Unicode MS" w:hAnsi="Browallia New" w:cs="Browallia New"/>
                <w:b/>
                <w:bCs/>
                <w:szCs w:val="22"/>
                <w:cs/>
                <w:lang w:bidi="th-TH"/>
              </w:rPr>
              <w:t xml:space="preserve">พ.ศ. </w:t>
            </w:r>
            <w:r w:rsidR="00FE7E97" w:rsidRPr="00FE7E97">
              <w:rPr>
                <w:rFonts w:ascii="Browallia New" w:eastAsia="Arial Unicode MS" w:hAnsi="Browallia New" w:cs="Browallia New"/>
                <w:b/>
                <w:bCs/>
                <w:szCs w:val="22"/>
                <w:lang w:bidi="th-TH"/>
              </w:rPr>
              <w:t>2563</w:t>
            </w:r>
          </w:p>
        </w:tc>
        <w:tc>
          <w:tcPr>
            <w:tcW w:w="1060" w:type="dxa"/>
            <w:gridSpan w:val="2"/>
          </w:tcPr>
          <w:p w:rsidR="00793F0F" w:rsidRPr="00793F0F" w:rsidRDefault="00793F0F" w:rsidP="002B1862">
            <w:pPr>
              <w:pStyle w:val="acctfourfigures"/>
              <w:tabs>
                <w:tab w:val="clear" w:pos="765"/>
              </w:tabs>
              <w:spacing w:line="240" w:lineRule="auto"/>
              <w:ind w:right="-72"/>
              <w:jc w:val="right"/>
              <w:rPr>
                <w:rFonts w:ascii="Browallia New" w:eastAsia="Arial Unicode MS" w:hAnsi="Browallia New" w:cs="Browallia New"/>
                <w:b/>
                <w:bCs/>
                <w:szCs w:val="22"/>
              </w:rPr>
            </w:pPr>
            <w:r w:rsidRPr="00793F0F">
              <w:rPr>
                <w:rFonts w:ascii="Browallia New" w:eastAsia="Arial Unicode MS" w:hAnsi="Browallia New" w:cs="Browallia New"/>
                <w:b/>
                <w:bCs/>
                <w:szCs w:val="22"/>
                <w:cs/>
                <w:lang w:bidi="th-TH"/>
              </w:rPr>
              <w:t xml:space="preserve">พ.ศ. </w:t>
            </w:r>
            <w:r w:rsidR="00FE7E97" w:rsidRPr="00FE7E97">
              <w:rPr>
                <w:rFonts w:ascii="Browallia New" w:eastAsia="Arial Unicode MS" w:hAnsi="Browallia New" w:cs="Browallia New"/>
                <w:b/>
                <w:bCs/>
                <w:szCs w:val="22"/>
                <w:lang w:bidi="th-TH"/>
              </w:rPr>
              <w:t>2562</w:t>
            </w:r>
          </w:p>
        </w:tc>
        <w:tc>
          <w:tcPr>
            <w:tcW w:w="1059" w:type="dxa"/>
          </w:tcPr>
          <w:p w:rsidR="00793F0F" w:rsidRPr="00793F0F" w:rsidRDefault="00793F0F" w:rsidP="002B1862">
            <w:pPr>
              <w:pStyle w:val="acctfourfigures"/>
              <w:tabs>
                <w:tab w:val="clear" w:pos="765"/>
              </w:tabs>
              <w:spacing w:line="240" w:lineRule="auto"/>
              <w:ind w:right="-72"/>
              <w:jc w:val="right"/>
              <w:rPr>
                <w:rFonts w:ascii="Browallia New" w:eastAsia="Arial Unicode MS" w:hAnsi="Browallia New" w:cs="Browallia New"/>
                <w:b/>
                <w:bCs/>
                <w:szCs w:val="22"/>
              </w:rPr>
            </w:pPr>
            <w:r w:rsidRPr="00793F0F">
              <w:rPr>
                <w:rFonts w:ascii="Browallia New" w:eastAsia="Arial Unicode MS" w:hAnsi="Browallia New" w:cs="Browallia New"/>
                <w:b/>
                <w:bCs/>
                <w:szCs w:val="22"/>
                <w:cs/>
                <w:lang w:bidi="th-TH"/>
              </w:rPr>
              <w:t xml:space="preserve">พ.ศ. </w:t>
            </w:r>
            <w:r w:rsidR="00FE7E97" w:rsidRPr="00FE7E97">
              <w:rPr>
                <w:rFonts w:ascii="Browallia New" w:eastAsia="Arial Unicode MS" w:hAnsi="Browallia New" w:cs="Browallia New"/>
                <w:b/>
                <w:bCs/>
                <w:szCs w:val="22"/>
                <w:lang w:bidi="th-TH"/>
              </w:rPr>
              <w:t>2563</w:t>
            </w:r>
          </w:p>
        </w:tc>
        <w:tc>
          <w:tcPr>
            <w:tcW w:w="1060" w:type="dxa"/>
          </w:tcPr>
          <w:p w:rsidR="00793F0F" w:rsidRPr="00793F0F" w:rsidRDefault="00793F0F" w:rsidP="002B1862">
            <w:pPr>
              <w:pStyle w:val="acctfourfigures"/>
              <w:tabs>
                <w:tab w:val="clear" w:pos="765"/>
              </w:tabs>
              <w:spacing w:line="240" w:lineRule="auto"/>
              <w:ind w:right="-72"/>
              <w:jc w:val="right"/>
              <w:rPr>
                <w:rFonts w:ascii="Browallia New" w:eastAsia="Arial Unicode MS" w:hAnsi="Browallia New" w:cs="Browallia New"/>
                <w:b/>
                <w:bCs/>
                <w:szCs w:val="22"/>
              </w:rPr>
            </w:pPr>
            <w:r w:rsidRPr="00793F0F">
              <w:rPr>
                <w:rFonts w:ascii="Browallia New" w:eastAsia="Arial Unicode MS" w:hAnsi="Browallia New" w:cs="Browallia New"/>
                <w:b/>
                <w:bCs/>
                <w:szCs w:val="22"/>
                <w:cs/>
                <w:lang w:bidi="th-TH"/>
              </w:rPr>
              <w:t xml:space="preserve">พ.ศ. </w:t>
            </w:r>
            <w:r w:rsidR="00FE7E97" w:rsidRPr="00FE7E97">
              <w:rPr>
                <w:rFonts w:ascii="Browallia New" w:eastAsia="Arial Unicode MS" w:hAnsi="Browallia New" w:cs="Browallia New"/>
                <w:b/>
                <w:bCs/>
                <w:szCs w:val="22"/>
                <w:lang w:bidi="th-TH"/>
              </w:rPr>
              <w:t>2562</w:t>
            </w:r>
          </w:p>
        </w:tc>
        <w:tc>
          <w:tcPr>
            <w:tcW w:w="1060" w:type="dxa"/>
          </w:tcPr>
          <w:p w:rsidR="00793F0F" w:rsidRPr="00793F0F" w:rsidRDefault="00793F0F" w:rsidP="002B1862">
            <w:pPr>
              <w:pStyle w:val="acctfourfigures"/>
              <w:tabs>
                <w:tab w:val="clear" w:pos="765"/>
              </w:tabs>
              <w:spacing w:line="240" w:lineRule="auto"/>
              <w:ind w:right="-72"/>
              <w:jc w:val="right"/>
              <w:rPr>
                <w:rFonts w:ascii="Browallia New" w:eastAsia="Arial Unicode MS" w:hAnsi="Browallia New" w:cs="Browallia New"/>
                <w:b/>
                <w:bCs/>
                <w:szCs w:val="22"/>
              </w:rPr>
            </w:pPr>
            <w:r w:rsidRPr="00793F0F">
              <w:rPr>
                <w:rFonts w:ascii="Browallia New" w:eastAsia="Arial Unicode MS" w:hAnsi="Browallia New" w:cs="Browallia New"/>
                <w:b/>
                <w:bCs/>
                <w:szCs w:val="22"/>
                <w:cs/>
                <w:lang w:bidi="th-TH"/>
              </w:rPr>
              <w:t xml:space="preserve">พ.ศ. </w:t>
            </w:r>
            <w:r w:rsidR="00FE7E97" w:rsidRPr="00FE7E97">
              <w:rPr>
                <w:rFonts w:ascii="Browallia New" w:eastAsia="Arial Unicode MS" w:hAnsi="Browallia New" w:cs="Browallia New"/>
                <w:b/>
                <w:bCs/>
                <w:szCs w:val="22"/>
                <w:lang w:bidi="th-TH"/>
              </w:rPr>
              <w:t>2563</w:t>
            </w:r>
          </w:p>
        </w:tc>
        <w:tc>
          <w:tcPr>
            <w:tcW w:w="1061" w:type="dxa"/>
          </w:tcPr>
          <w:p w:rsidR="00793F0F" w:rsidRPr="00793F0F" w:rsidRDefault="00793F0F" w:rsidP="002B1862">
            <w:pPr>
              <w:pStyle w:val="acctfourfigures"/>
              <w:tabs>
                <w:tab w:val="clear" w:pos="765"/>
              </w:tabs>
              <w:spacing w:line="240" w:lineRule="auto"/>
              <w:ind w:right="-72"/>
              <w:jc w:val="right"/>
              <w:rPr>
                <w:rFonts w:ascii="Browallia New" w:eastAsia="Arial Unicode MS" w:hAnsi="Browallia New" w:cs="Browallia New"/>
                <w:b/>
                <w:bCs/>
                <w:szCs w:val="22"/>
              </w:rPr>
            </w:pPr>
            <w:r w:rsidRPr="00793F0F">
              <w:rPr>
                <w:rFonts w:ascii="Browallia New" w:eastAsia="Arial Unicode MS" w:hAnsi="Browallia New" w:cs="Browallia New"/>
                <w:b/>
                <w:bCs/>
                <w:szCs w:val="22"/>
                <w:cs/>
                <w:lang w:bidi="th-TH"/>
              </w:rPr>
              <w:t xml:space="preserve">พ.ศ. </w:t>
            </w:r>
            <w:r w:rsidR="00FE7E97" w:rsidRPr="00FE7E97">
              <w:rPr>
                <w:rFonts w:ascii="Browallia New" w:eastAsia="Arial Unicode MS" w:hAnsi="Browallia New" w:cs="Browallia New"/>
                <w:b/>
                <w:bCs/>
                <w:szCs w:val="22"/>
                <w:lang w:bidi="th-TH"/>
              </w:rPr>
              <w:t>2562</w:t>
            </w:r>
          </w:p>
        </w:tc>
        <w:tc>
          <w:tcPr>
            <w:tcW w:w="1060" w:type="dxa"/>
          </w:tcPr>
          <w:p w:rsidR="00793F0F" w:rsidRPr="00793F0F" w:rsidRDefault="00793F0F" w:rsidP="002B1862">
            <w:pPr>
              <w:pStyle w:val="acctfourfigures"/>
              <w:tabs>
                <w:tab w:val="clear" w:pos="765"/>
              </w:tabs>
              <w:spacing w:line="240" w:lineRule="auto"/>
              <w:ind w:right="-72"/>
              <w:jc w:val="right"/>
              <w:rPr>
                <w:rFonts w:ascii="Browallia New" w:eastAsia="Arial Unicode MS" w:hAnsi="Browallia New" w:cs="Browallia New"/>
                <w:b/>
                <w:bCs/>
                <w:szCs w:val="22"/>
              </w:rPr>
            </w:pPr>
            <w:r w:rsidRPr="00793F0F">
              <w:rPr>
                <w:rFonts w:ascii="Browallia New" w:eastAsia="Arial Unicode MS" w:hAnsi="Browallia New" w:cs="Browallia New"/>
                <w:b/>
                <w:bCs/>
                <w:szCs w:val="22"/>
                <w:cs/>
                <w:lang w:bidi="th-TH"/>
              </w:rPr>
              <w:t xml:space="preserve">พ.ศ. </w:t>
            </w:r>
            <w:r w:rsidR="00FE7E97" w:rsidRPr="00FE7E97">
              <w:rPr>
                <w:rFonts w:ascii="Browallia New" w:eastAsia="Arial Unicode MS" w:hAnsi="Browallia New" w:cs="Browallia New"/>
                <w:b/>
                <w:bCs/>
                <w:szCs w:val="22"/>
                <w:lang w:bidi="th-TH"/>
              </w:rPr>
              <w:t>2563</w:t>
            </w:r>
          </w:p>
        </w:tc>
        <w:tc>
          <w:tcPr>
            <w:tcW w:w="1061" w:type="dxa"/>
          </w:tcPr>
          <w:p w:rsidR="00793F0F" w:rsidRPr="00793F0F" w:rsidRDefault="00793F0F" w:rsidP="002B1862">
            <w:pPr>
              <w:pStyle w:val="acctfourfigures"/>
              <w:tabs>
                <w:tab w:val="clear" w:pos="765"/>
              </w:tabs>
              <w:spacing w:line="240" w:lineRule="auto"/>
              <w:ind w:right="-72"/>
              <w:jc w:val="right"/>
              <w:rPr>
                <w:rFonts w:ascii="Browallia New" w:eastAsia="Arial Unicode MS" w:hAnsi="Browallia New" w:cs="Browallia New"/>
                <w:b/>
                <w:bCs/>
                <w:szCs w:val="22"/>
              </w:rPr>
            </w:pPr>
            <w:r w:rsidRPr="00793F0F">
              <w:rPr>
                <w:rFonts w:ascii="Browallia New" w:eastAsia="Arial Unicode MS" w:hAnsi="Browallia New" w:cs="Browallia New"/>
                <w:b/>
                <w:bCs/>
                <w:szCs w:val="22"/>
                <w:cs/>
                <w:lang w:bidi="th-TH"/>
              </w:rPr>
              <w:t xml:space="preserve">พ.ศ. </w:t>
            </w:r>
            <w:r w:rsidR="00FE7E97" w:rsidRPr="00FE7E97">
              <w:rPr>
                <w:rFonts w:ascii="Browallia New" w:eastAsia="Arial Unicode MS" w:hAnsi="Browallia New" w:cs="Browallia New"/>
                <w:b/>
                <w:bCs/>
                <w:szCs w:val="22"/>
                <w:lang w:bidi="th-TH"/>
              </w:rPr>
              <w:t>2562</w:t>
            </w:r>
          </w:p>
        </w:tc>
      </w:tr>
      <w:tr w:rsidR="00793F0F" w:rsidRPr="00793F0F" w:rsidTr="00716216">
        <w:trPr>
          <w:cantSplit/>
        </w:trPr>
        <w:tc>
          <w:tcPr>
            <w:tcW w:w="2925" w:type="dxa"/>
            <w:gridSpan w:val="2"/>
          </w:tcPr>
          <w:p w:rsidR="00793F0F" w:rsidRPr="00793F0F" w:rsidRDefault="00793F0F" w:rsidP="002B1862">
            <w:pPr>
              <w:spacing w:line="240" w:lineRule="auto"/>
              <w:ind w:left="101"/>
              <w:rPr>
                <w:rFonts w:ascii="Browallia New" w:eastAsia="Arial Unicode MS" w:hAnsi="Browallia New" w:cs="Browallia New"/>
                <w:b/>
                <w:bCs/>
                <w:sz w:val="22"/>
                <w:szCs w:val="22"/>
                <w:cs/>
              </w:rPr>
            </w:pPr>
          </w:p>
        </w:tc>
        <w:tc>
          <w:tcPr>
            <w:tcW w:w="3400" w:type="dxa"/>
            <w:gridSpan w:val="3"/>
            <w:tcBorders>
              <w:bottom w:val="single" w:sz="4" w:space="0" w:color="auto"/>
            </w:tcBorders>
          </w:tcPr>
          <w:p w:rsidR="00793F0F" w:rsidRPr="00793F0F" w:rsidRDefault="00793F0F" w:rsidP="002B1862">
            <w:pPr>
              <w:pStyle w:val="acctfourfigures"/>
              <w:tabs>
                <w:tab w:val="clear" w:pos="765"/>
              </w:tabs>
              <w:spacing w:line="240" w:lineRule="auto"/>
              <w:jc w:val="center"/>
              <w:rPr>
                <w:rFonts w:ascii="Browallia New" w:eastAsia="Arial Unicode MS" w:hAnsi="Browallia New" w:cs="Browallia New"/>
                <w:b/>
                <w:bCs/>
                <w:szCs w:val="22"/>
                <w:lang w:bidi="th-TH"/>
              </w:rPr>
            </w:pPr>
            <w:r w:rsidRPr="00793F0F">
              <w:rPr>
                <w:rFonts w:ascii="Browallia New" w:eastAsia="Arial Unicode MS" w:hAnsi="Browallia New" w:cs="Browallia New"/>
                <w:b/>
                <w:bCs/>
                <w:szCs w:val="22"/>
                <w:cs/>
                <w:lang w:bidi="th-TH"/>
              </w:rPr>
              <w:t>ประเภทธุรกิจ</w:t>
            </w:r>
          </w:p>
        </w:tc>
        <w:tc>
          <w:tcPr>
            <w:tcW w:w="1059" w:type="dxa"/>
            <w:gridSpan w:val="2"/>
            <w:tcBorders>
              <w:bottom w:val="single" w:sz="4" w:space="0" w:color="auto"/>
            </w:tcBorders>
          </w:tcPr>
          <w:p w:rsidR="00793F0F" w:rsidRPr="00793F0F" w:rsidRDefault="00793F0F" w:rsidP="002B1862">
            <w:pPr>
              <w:pStyle w:val="acctfourfigures"/>
              <w:tabs>
                <w:tab w:val="clear" w:pos="765"/>
              </w:tabs>
              <w:spacing w:line="240" w:lineRule="auto"/>
              <w:ind w:right="-72"/>
              <w:jc w:val="right"/>
              <w:rPr>
                <w:rFonts w:ascii="Browallia New" w:eastAsia="Arial Unicode MS" w:hAnsi="Browallia New" w:cs="Browallia New"/>
                <w:b/>
                <w:bCs/>
                <w:szCs w:val="22"/>
                <w:cs/>
                <w:lang w:val="en-US" w:bidi="th-TH"/>
              </w:rPr>
            </w:pPr>
            <w:r w:rsidRPr="00793F0F">
              <w:rPr>
                <w:rFonts w:ascii="Browallia New" w:eastAsia="Arial Unicode MS" w:hAnsi="Browallia New" w:cs="Browallia New"/>
                <w:b/>
                <w:bCs/>
                <w:szCs w:val="22"/>
                <w:cs/>
                <w:lang w:bidi="th-TH"/>
              </w:rPr>
              <w:t>ร้อยละ</w:t>
            </w:r>
          </w:p>
        </w:tc>
        <w:tc>
          <w:tcPr>
            <w:tcW w:w="1060" w:type="dxa"/>
            <w:gridSpan w:val="2"/>
            <w:tcBorders>
              <w:bottom w:val="single" w:sz="4" w:space="0" w:color="auto"/>
            </w:tcBorders>
          </w:tcPr>
          <w:p w:rsidR="00793F0F" w:rsidRPr="00793F0F" w:rsidRDefault="00793F0F" w:rsidP="002B1862">
            <w:pPr>
              <w:pStyle w:val="acctfourfigures"/>
              <w:tabs>
                <w:tab w:val="clear" w:pos="765"/>
              </w:tabs>
              <w:spacing w:line="240" w:lineRule="auto"/>
              <w:ind w:right="-72"/>
              <w:jc w:val="right"/>
              <w:rPr>
                <w:rFonts w:ascii="Browallia New" w:eastAsia="Arial Unicode MS" w:hAnsi="Browallia New" w:cs="Browallia New"/>
                <w:b/>
                <w:bCs/>
                <w:szCs w:val="22"/>
                <w:lang w:bidi="th-TH"/>
              </w:rPr>
            </w:pPr>
            <w:r w:rsidRPr="00793F0F">
              <w:rPr>
                <w:rFonts w:ascii="Browallia New" w:eastAsia="Arial Unicode MS" w:hAnsi="Browallia New" w:cs="Browallia New"/>
                <w:b/>
                <w:bCs/>
                <w:szCs w:val="22"/>
                <w:cs/>
                <w:lang w:bidi="th-TH"/>
              </w:rPr>
              <w:t>ร้อยละ</w:t>
            </w:r>
          </w:p>
        </w:tc>
        <w:tc>
          <w:tcPr>
            <w:tcW w:w="1059" w:type="dxa"/>
            <w:tcBorders>
              <w:bottom w:val="single" w:sz="4" w:space="0" w:color="auto"/>
            </w:tcBorders>
          </w:tcPr>
          <w:p w:rsidR="00793F0F" w:rsidRPr="00793F0F" w:rsidRDefault="00793F0F" w:rsidP="002B1862">
            <w:pPr>
              <w:pStyle w:val="acctfourfigures"/>
              <w:tabs>
                <w:tab w:val="clear" w:pos="765"/>
              </w:tabs>
              <w:spacing w:line="240" w:lineRule="auto"/>
              <w:ind w:right="-72"/>
              <w:jc w:val="right"/>
              <w:rPr>
                <w:rFonts w:ascii="Browallia New" w:eastAsia="Arial Unicode MS" w:hAnsi="Browallia New" w:cs="Browallia New"/>
                <w:b/>
                <w:bCs/>
                <w:szCs w:val="22"/>
                <w:cs/>
                <w:lang w:bidi="th-TH"/>
              </w:rPr>
            </w:pPr>
            <w:r w:rsidRPr="00793F0F">
              <w:rPr>
                <w:rFonts w:ascii="Browallia New" w:eastAsia="Arial Unicode MS" w:hAnsi="Browallia New" w:cs="Browallia New"/>
                <w:b/>
                <w:bCs/>
                <w:szCs w:val="22"/>
                <w:cs/>
                <w:lang w:bidi="th-TH"/>
              </w:rPr>
              <w:t>พันบาท</w:t>
            </w:r>
          </w:p>
        </w:tc>
        <w:tc>
          <w:tcPr>
            <w:tcW w:w="1060" w:type="dxa"/>
            <w:tcBorders>
              <w:bottom w:val="single" w:sz="4" w:space="0" w:color="auto"/>
            </w:tcBorders>
          </w:tcPr>
          <w:p w:rsidR="00793F0F" w:rsidRPr="00793F0F" w:rsidRDefault="00793F0F" w:rsidP="002B1862">
            <w:pPr>
              <w:pStyle w:val="acctfourfigures"/>
              <w:tabs>
                <w:tab w:val="clear" w:pos="765"/>
              </w:tabs>
              <w:spacing w:line="240" w:lineRule="auto"/>
              <w:ind w:right="-72"/>
              <w:jc w:val="right"/>
              <w:rPr>
                <w:rFonts w:ascii="Browallia New" w:eastAsia="Arial Unicode MS" w:hAnsi="Browallia New" w:cs="Browallia New"/>
                <w:b/>
                <w:bCs/>
                <w:szCs w:val="22"/>
                <w:cs/>
                <w:lang w:bidi="th-TH"/>
              </w:rPr>
            </w:pPr>
            <w:r w:rsidRPr="00793F0F">
              <w:rPr>
                <w:rFonts w:ascii="Browallia New" w:eastAsia="Arial Unicode MS" w:hAnsi="Browallia New" w:cs="Browallia New"/>
                <w:b/>
                <w:bCs/>
                <w:szCs w:val="22"/>
                <w:cs/>
                <w:lang w:bidi="th-TH"/>
              </w:rPr>
              <w:t>พันบาท</w:t>
            </w:r>
          </w:p>
        </w:tc>
        <w:tc>
          <w:tcPr>
            <w:tcW w:w="1060" w:type="dxa"/>
            <w:tcBorders>
              <w:bottom w:val="single" w:sz="4" w:space="0" w:color="auto"/>
            </w:tcBorders>
          </w:tcPr>
          <w:p w:rsidR="00793F0F" w:rsidRPr="00793F0F" w:rsidRDefault="00793F0F" w:rsidP="002B1862">
            <w:pPr>
              <w:pStyle w:val="acctfourfigures"/>
              <w:tabs>
                <w:tab w:val="clear" w:pos="765"/>
              </w:tabs>
              <w:spacing w:line="240" w:lineRule="auto"/>
              <w:ind w:right="-72"/>
              <w:jc w:val="right"/>
              <w:rPr>
                <w:rFonts w:ascii="Browallia New" w:eastAsia="Arial Unicode MS" w:hAnsi="Browallia New" w:cs="Browallia New"/>
                <w:b/>
                <w:bCs/>
                <w:szCs w:val="22"/>
                <w:cs/>
                <w:lang w:bidi="th-TH"/>
              </w:rPr>
            </w:pPr>
            <w:r w:rsidRPr="00793F0F">
              <w:rPr>
                <w:rFonts w:ascii="Browallia New" w:eastAsia="Arial Unicode MS" w:hAnsi="Browallia New" w:cs="Browallia New"/>
                <w:b/>
                <w:bCs/>
                <w:szCs w:val="22"/>
                <w:cs/>
                <w:lang w:bidi="th-TH"/>
              </w:rPr>
              <w:t>พันบาท</w:t>
            </w:r>
          </w:p>
        </w:tc>
        <w:tc>
          <w:tcPr>
            <w:tcW w:w="1061" w:type="dxa"/>
            <w:tcBorders>
              <w:bottom w:val="single" w:sz="4" w:space="0" w:color="auto"/>
            </w:tcBorders>
          </w:tcPr>
          <w:p w:rsidR="00793F0F" w:rsidRPr="00793F0F" w:rsidRDefault="00793F0F" w:rsidP="002B1862">
            <w:pPr>
              <w:pStyle w:val="acctfourfigures"/>
              <w:tabs>
                <w:tab w:val="clear" w:pos="765"/>
              </w:tabs>
              <w:spacing w:line="240" w:lineRule="auto"/>
              <w:ind w:right="-72"/>
              <w:jc w:val="right"/>
              <w:rPr>
                <w:rFonts w:ascii="Browallia New" w:eastAsia="Arial Unicode MS" w:hAnsi="Browallia New" w:cs="Browallia New"/>
                <w:b/>
                <w:bCs/>
                <w:szCs w:val="22"/>
                <w:cs/>
                <w:lang w:bidi="th-TH"/>
              </w:rPr>
            </w:pPr>
            <w:r w:rsidRPr="00793F0F">
              <w:rPr>
                <w:rFonts w:ascii="Browallia New" w:eastAsia="Arial Unicode MS" w:hAnsi="Browallia New" w:cs="Browallia New"/>
                <w:b/>
                <w:bCs/>
                <w:szCs w:val="22"/>
                <w:cs/>
                <w:lang w:bidi="th-TH"/>
              </w:rPr>
              <w:t>พันบาท</w:t>
            </w:r>
          </w:p>
        </w:tc>
        <w:tc>
          <w:tcPr>
            <w:tcW w:w="1060" w:type="dxa"/>
            <w:tcBorders>
              <w:bottom w:val="single" w:sz="4" w:space="0" w:color="auto"/>
            </w:tcBorders>
          </w:tcPr>
          <w:p w:rsidR="00793F0F" w:rsidRPr="00793F0F" w:rsidRDefault="00793F0F" w:rsidP="002B1862">
            <w:pPr>
              <w:pStyle w:val="acctfourfigures"/>
              <w:tabs>
                <w:tab w:val="clear" w:pos="765"/>
              </w:tabs>
              <w:spacing w:line="240" w:lineRule="auto"/>
              <w:ind w:right="-72"/>
              <w:jc w:val="right"/>
              <w:rPr>
                <w:rFonts w:ascii="Browallia New" w:eastAsia="Arial Unicode MS" w:hAnsi="Browallia New" w:cs="Browallia New"/>
                <w:b/>
                <w:bCs/>
                <w:szCs w:val="22"/>
                <w:cs/>
                <w:lang w:bidi="th-TH"/>
              </w:rPr>
            </w:pPr>
            <w:r w:rsidRPr="00793F0F">
              <w:rPr>
                <w:rFonts w:ascii="Browallia New" w:eastAsia="Arial Unicode MS" w:hAnsi="Browallia New" w:cs="Browallia New"/>
                <w:b/>
                <w:bCs/>
                <w:szCs w:val="22"/>
                <w:cs/>
                <w:lang w:bidi="th-TH"/>
              </w:rPr>
              <w:t>พันบาท</w:t>
            </w:r>
          </w:p>
        </w:tc>
        <w:tc>
          <w:tcPr>
            <w:tcW w:w="1061" w:type="dxa"/>
            <w:tcBorders>
              <w:bottom w:val="single" w:sz="4" w:space="0" w:color="auto"/>
            </w:tcBorders>
          </w:tcPr>
          <w:p w:rsidR="00793F0F" w:rsidRPr="00793F0F" w:rsidRDefault="00793F0F" w:rsidP="002B1862">
            <w:pPr>
              <w:pStyle w:val="acctfourfigures"/>
              <w:tabs>
                <w:tab w:val="clear" w:pos="765"/>
              </w:tabs>
              <w:spacing w:line="240" w:lineRule="auto"/>
              <w:ind w:right="-72"/>
              <w:jc w:val="right"/>
              <w:rPr>
                <w:rFonts w:ascii="Browallia New" w:eastAsia="Arial Unicode MS" w:hAnsi="Browallia New" w:cs="Browallia New"/>
                <w:b/>
                <w:bCs/>
                <w:szCs w:val="22"/>
                <w:cs/>
                <w:lang w:bidi="th-TH"/>
              </w:rPr>
            </w:pPr>
            <w:r w:rsidRPr="00793F0F">
              <w:rPr>
                <w:rFonts w:ascii="Browallia New" w:eastAsia="Arial Unicode MS" w:hAnsi="Browallia New" w:cs="Browallia New"/>
                <w:b/>
                <w:bCs/>
                <w:szCs w:val="22"/>
                <w:cs/>
                <w:lang w:bidi="th-TH"/>
              </w:rPr>
              <w:t>พันบาท</w:t>
            </w:r>
          </w:p>
        </w:tc>
      </w:tr>
      <w:tr w:rsidR="003F10F2" w:rsidRPr="00F36551" w:rsidTr="00716216">
        <w:trPr>
          <w:cantSplit/>
          <w:trHeight w:val="20"/>
        </w:trPr>
        <w:tc>
          <w:tcPr>
            <w:tcW w:w="2960" w:type="dxa"/>
            <w:gridSpan w:val="3"/>
            <w:vAlign w:val="center"/>
          </w:tcPr>
          <w:p w:rsidR="003F10F2" w:rsidRPr="00793F0F" w:rsidRDefault="003F10F2" w:rsidP="002B1862">
            <w:pPr>
              <w:pStyle w:val="acctfourfigures"/>
              <w:tabs>
                <w:tab w:val="clear" w:pos="765"/>
                <w:tab w:val="decimal" w:pos="0"/>
              </w:tabs>
              <w:spacing w:line="240" w:lineRule="auto"/>
              <w:ind w:left="101"/>
              <w:rPr>
                <w:rFonts w:ascii="Browallia New" w:eastAsia="Arial Unicode MS" w:hAnsi="Browallia New" w:cs="Browallia New"/>
                <w:sz w:val="8"/>
                <w:szCs w:val="8"/>
                <w:rtl/>
                <w:cs/>
                <w:lang w:val="en-US"/>
              </w:rPr>
            </w:pPr>
          </w:p>
        </w:tc>
        <w:tc>
          <w:tcPr>
            <w:tcW w:w="3358" w:type="dxa"/>
            <w:vAlign w:val="center"/>
          </w:tcPr>
          <w:p w:rsidR="003F10F2" w:rsidRPr="00793F0F" w:rsidRDefault="003F10F2" w:rsidP="002B1862">
            <w:pPr>
              <w:spacing w:line="240" w:lineRule="auto"/>
              <w:ind w:left="171" w:hanging="171"/>
              <w:rPr>
                <w:rFonts w:ascii="Browallia New" w:eastAsia="Arial Unicode MS" w:hAnsi="Browallia New" w:cs="Browallia New"/>
                <w:sz w:val="8"/>
                <w:szCs w:val="8"/>
                <w:cs/>
              </w:rPr>
            </w:pPr>
          </w:p>
        </w:tc>
        <w:tc>
          <w:tcPr>
            <w:tcW w:w="1060" w:type="dxa"/>
            <w:gridSpan w:val="2"/>
            <w:shd w:val="clear" w:color="auto" w:fill="FAFAFA"/>
            <w:vAlign w:val="center"/>
          </w:tcPr>
          <w:p w:rsidR="003F10F2" w:rsidRPr="00793F0F" w:rsidRDefault="003F10F2" w:rsidP="002B1862">
            <w:pPr>
              <w:spacing w:line="240" w:lineRule="auto"/>
              <w:ind w:left="-122" w:right="-72"/>
              <w:jc w:val="right"/>
              <w:rPr>
                <w:rFonts w:ascii="Browallia New" w:eastAsia="Arial Unicode MS" w:hAnsi="Browallia New" w:cs="Browallia New"/>
                <w:sz w:val="8"/>
                <w:szCs w:val="8"/>
                <w:lang w:val="en-US"/>
              </w:rPr>
            </w:pPr>
          </w:p>
        </w:tc>
        <w:tc>
          <w:tcPr>
            <w:tcW w:w="1060" w:type="dxa"/>
            <w:gridSpan w:val="2"/>
            <w:vAlign w:val="center"/>
          </w:tcPr>
          <w:p w:rsidR="003F10F2" w:rsidRPr="00793F0F" w:rsidRDefault="003F10F2" w:rsidP="002B1862">
            <w:pPr>
              <w:spacing w:line="240" w:lineRule="auto"/>
              <w:ind w:left="-122" w:right="-72"/>
              <w:jc w:val="right"/>
              <w:rPr>
                <w:rFonts w:ascii="Browallia New" w:eastAsia="Arial Unicode MS" w:hAnsi="Browallia New" w:cs="Browallia New"/>
                <w:sz w:val="8"/>
                <w:szCs w:val="8"/>
                <w:lang w:val="en-US"/>
              </w:rPr>
            </w:pPr>
          </w:p>
        </w:tc>
        <w:tc>
          <w:tcPr>
            <w:tcW w:w="1065" w:type="dxa"/>
            <w:gridSpan w:val="2"/>
            <w:shd w:val="clear" w:color="auto" w:fill="FAFAFA"/>
            <w:vAlign w:val="center"/>
          </w:tcPr>
          <w:p w:rsidR="003F10F2" w:rsidRPr="00793F0F" w:rsidRDefault="003F10F2" w:rsidP="002B1862">
            <w:pPr>
              <w:spacing w:line="240" w:lineRule="auto"/>
              <w:ind w:left="-122" w:right="-72"/>
              <w:jc w:val="right"/>
              <w:rPr>
                <w:rFonts w:ascii="Browallia New" w:eastAsia="Arial Unicode MS" w:hAnsi="Browallia New" w:cs="Browallia New"/>
                <w:sz w:val="8"/>
                <w:szCs w:val="8"/>
                <w:lang w:val="en-US"/>
              </w:rPr>
            </w:pPr>
          </w:p>
        </w:tc>
        <w:tc>
          <w:tcPr>
            <w:tcW w:w="1060" w:type="dxa"/>
            <w:vAlign w:val="center"/>
          </w:tcPr>
          <w:p w:rsidR="003F10F2" w:rsidRPr="00793F0F" w:rsidRDefault="003F10F2" w:rsidP="002B1862">
            <w:pPr>
              <w:spacing w:line="240" w:lineRule="auto"/>
              <w:ind w:left="-122" w:right="-72"/>
              <w:jc w:val="right"/>
              <w:rPr>
                <w:rFonts w:ascii="Browallia New" w:eastAsia="Arial Unicode MS" w:hAnsi="Browallia New" w:cs="Browallia New"/>
                <w:sz w:val="8"/>
                <w:szCs w:val="8"/>
                <w:lang w:val="en-US"/>
              </w:rPr>
            </w:pPr>
          </w:p>
        </w:tc>
        <w:tc>
          <w:tcPr>
            <w:tcW w:w="1060" w:type="dxa"/>
            <w:shd w:val="clear" w:color="auto" w:fill="FAFAFA"/>
            <w:vAlign w:val="center"/>
          </w:tcPr>
          <w:p w:rsidR="003F10F2" w:rsidRPr="00793F0F" w:rsidRDefault="003F10F2" w:rsidP="002B1862">
            <w:pPr>
              <w:spacing w:line="240" w:lineRule="auto"/>
              <w:ind w:left="-122" w:right="-72"/>
              <w:jc w:val="right"/>
              <w:rPr>
                <w:rFonts w:ascii="Browallia New" w:eastAsia="Arial Unicode MS" w:hAnsi="Browallia New" w:cs="Browallia New"/>
                <w:sz w:val="8"/>
                <w:szCs w:val="8"/>
                <w:lang w:val="en-US"/>
              </w:rPr>
            </w:pPr>
          </w:p>
        </w:tc>
        <w:tc>
          <w:tcPr>
            <w:tcW w:w="1061" w:type="dxa"/>
            <w:vAlign w:val="center"/>
          </w:tcPr>
          <w:p w:rsidR="003F10F2" w:rsidRPr="00793F0F" w:rsidRDefault="003F10F2" w:rsidP="002B1862">
            <w:pPr>
              <w:spacing w:line="240" w:lineRule="auto"/>
              <w:ind w:left="-122" w:right="-72"/>
              <w:jc w:val="right"/>
              <w:rPr>
                <w:rFonts w:ascii="Browallia New" w:eastAsia="Arial Unicode MS" w:hAnsi="Browallia New" w:cs="Browallia New"/>
                <w:sz w:val="8"/>
                <w:szCs w:val="8"/>
                <w:lang w:val="en-US"/>
              </w:rPr>
            </w:pPr>
          </w:p>
        </w:tc>
        <w:tc>
          <w:tcPr>
            <w:tcW w:w="1060" w:type="dxa"/>
            <w:shd w:val="clear" w:color="auto" w:fill="FAFAFA"/>
            <w:vAlign w:val="center"/>
          </w:tcPr>
          <w:p w:rsidR="003F10F2" w:rsidRPr="00793F0F" w:rsidRDefault="003F10F2" w:rsidP="002B1862">
            <w:pPr>
              <w:pStyle w:val="acctfourfigures"/>
              <w:tabs>
                <w:tab w:val="clear" w:pos="765"/>
                <w:tab w:val="decimal" w:pos="550"/>
              </w:tabs>
              <w:spacing w:line="240" w:lineRule="auto"/>
              <w:ind w:right="-72"/>
              <w:jc w:val="right"/>
              <w:rPr>
                <w:rFonts w:ascii="Browallia New" w:eastAsia="Arial Unicode MS" w:hAnsi="Browallia New" w:cs="Browallia New"/>
                <w:sz w:val="8"/>
                <w:szCs w:val="8"/>
                <w:lang w:bidi="th-TH"/>
              </w:rPr>
            </w:pPr>
          </w:p>
        </w:tc>
        <w:tc>
          <w:tcPr>
            <w:tcW w:w="1061" w:type="dxa"/>
            <w:vAlign w:val="center"/>
          </w:tcPr>
          <w:p w:rsidR="003F10F2" w:rsidRPr="00793F0F" w:rsidRDefault="003F10F2" w:rsidP="002B1862">
            <w:pPr>
              <w:pStyle w:val="acctfourfigures"/>
              <w:tabs>
                <w:tab w:val="clear" w:pos="765"/>
                <w:tab w:val="decimal" w:pos="550"/>
              </w:tabs>
              <w:spacing w:line="240" w:lineRule="auto"/>
              <w:ind w:right="-72"/>
              <w:jc w:val="right"/>
              <w:rPr>
                <w:rFonts w:ascii="Browallia New" w:eastAsia="Arial Unicode MS" w:hAnsi="Browallia New" w:cs="Browallia New"/>
                <w:sz w:val="8"/>
                <w:szCs w:val="8"/>
                <w:lang w:bidi="th-TH"/>
              </w:rPr>
            </w:pPr>
          </w:p>
        </w:tc>
      </w:tr>
      <w:tr w:rsidR="00A14791" w:rsidRPr="00793F0F" w:rsidTr="00716216">
        <w:trPr>
          <w:cantSplit/>
          <w:trHeight w:val="270"/>
        </w:trPr>
        <w:tc>
          <w:tcPr>
            <w:tcW w:w="6325" w:type="dxa"/>
            <w:gridSpan w:val="5"/>
            <w:vAlign w:val="center"/>
          </w:tcPr>
          <w:p w:rsidR="00A14791" w:rsidRPr="00793F0F" w:rsidRDefault="00A14791" w:rsidP="002B1862">
            <w:pPr>
              <w:spacing w:line="240" w:lineRule="auto"/>
              <w:ind w:left="261" w:hanging="171"/>
              <w:rPr>
                <w:rFonts w:ascii="Browallia New" w:eastAsia="Arial Unicode MS" w:hAnsi="Browallia New" w:cs="Browallia New"/>
                <w:sz w:val="22"/>
                <w:szCs w:val="22"/>
                <w:cs/>
              </w:rPr>
            </w:pPr>
            <w:r w:rsidRPr="00793F0F">
              <w:rPr>
                <w:rFonts w:ascii="Browallia New" w:eastAsia="Arial Unicode MS" w:hAnsi="Browallia New" w:cs="Browallia New" w:hint="cs"/>
                <w:szCs w:val="22"/>
                <w:cs/>
              </w:rPr>
              <w:t>รายละเอียดของเงินลงทุนใน</w:t>
            </w:r>
            <w:r w:rsidRPr="00793F0F">
              <w:rPr>
                <w:rFonts w:ascii="Browallia New" w:eastAsia="Arial Unicode MS" w:hAnsi="Browallia New" w:cs="Browallia New"/>
                <w:szCs w:val="22"/>
                <w:cs/>
              </w:rPr>
              <w:t>บริษัทร่วม</w:t>
            </w:r>
            <w:r>
              <w:rPr>
                <w:rFonts w:ascii="Browallia New" w:eastAsia="Arial Unicode MS" w:hAnsi="Browallia New" w:cs="Browallia New" w:hint="cs"/>
                <w:szCs w:val="22"/>
                <w:cs/>
              </w:rPr>
              <w:t xml:space="preserve"> </w:t>
            </w:r>
          </w:p>
        </w:tc>
        <w:tc>
          <w:tcPr>
            <w:tcW w:w="1059" w:type="dxa"/>
            <w:gridSpan w:val="2"/>
            <w:shd w:val="clear" w:color="auto" w:fill="FAFAFA"/>
            <w:vAlign w:val="center"/>
          </w:tcPr>
          <w:p w:rsidR="00A14791" w:rsidRPr="00793F0F" w:rsidRDefault="00A14791" w:rsidP="002B1862">
            <w:pPr>
              <w:spacing w:line="240" w:lineRule="auto"/>
              <w:ind w:left="-122" w:right="-72"/>
              <w:jc w:val="right"/>
              <w:rPr>
                <w:rFonts w:ascii="Browallia New" w:eastAsia="Arial Unicode MS" w:hAnsi="Browallia New" w:cs="Browallia New"/>
                <w:sz w:val="22"/>
                <w:szCs w:val="22"/>
                <w:lang w:val="en-US"/>
              </w:rPr>
            </w:pPr>
          </w:p>
        </w:tc>
        <w:tc>
          <w:tcPr>
            <w:tcW w:w="1060" w:type="dxa"/>
            <w:gridSpan w:val="2"/>
            <w:vAlign w:val="center"/>
          </w:tcPr>
          <w:p w:rsidR="00A14791" w:rsidRPr="00793F0F" w:rsidRDefault="00A14791" w:rsidP="002B1862">
            <w:pPr>
              <w:spacing w:line="240" w:lineRule="auto"/>
              <w:ind w:left="-122" w:right="-72"/>
              <w:jc w:val="right"/>
              <w:rPr>
                <w:rFonts w:ascii="Browallia New" w:eastAsia="Arial Unicode MS" w:hAnsi="Browallia New" w:cs="Browallia New"/>
                <w:sz w:val="22"/>
                <w:szCs w:val="22"/>
                <w:lang w:val="en-US"/>
              </w:rPr>
            </w:pPr>
          </w:p>
        </w:tc>
        <w:tc>
          <w:tcPr>
            <w:tcW w:w="1059" w:type="dxa"/>
            <w:shd w:val="clear" w:color="auto" w:fill="FAFAFA"/>
            <w:vAlign w:val="center"/>
          </w:tcPr>
          <w:p w:rsidR="00A14791" w:rsidRPr="00793F0F" w:rsidRDefault="00A14791" w:rsidP="002B1862">
            <w:pPr>
              <w:spacing w:line="240" w:lineRule="auto"/>
              <w:ind w:left="-122" w:right="-72"/>
              <w:jc w:val="right"/>
              <w:rPr>
                <w:rFonts w:ascii="Browallia New" w:eastAsia="Arial Unicode MS" w:hAnsi="Browallia New" w:cs="Browallia New"/>
                <w:sz w:val="22"/>
                <w:szCs w:val="22"/>
                <w:lang w:val="en-US"/>
              </w:rPr>
            </w:pPr>
          </w:p>
        </w:tc>
        <w:tc>
          <w:tcPr>
            <w:tcW w:w="1060" w:type="dxa"/>
            <w:vAlign w:val="center"/>
          </w:tcPr>
          <w:p w:rsidR="00A14791" w:rsidRPr="00793F0F" w:rsidRDefault="00A14791" w:rsidP="002B1862">
            <w:pPr>
              <w:spacing w:line="240" w:lineRule="auto"/>
              <w:ind w:left="-122" w:right="-72"/>
              <w:jc w:val="right"/>
              <w:rPr>
                <w:rFonts w:ascii="Browallia New" w:eastAsia="Arial Unicode MS" w:hAnsi="Browallia New" w:cs="Browallia New"/>
                <w:sz w:val="22"/>
                <w:szCs w:val="22"/>
                <w:lang w:val="en-US"/>
              </w:rPr>
            </w:pPr>
          </w:p>
        </w:tc>
        <w:tc>
          <w:tcPr>
            <w:tcW w:w="1060" w:type="dxa"/>
            <w:shd w:val="clear" w:color="auto" w:fill="FAFAFA"/>
            <w:vAlign w:val="center"/>
          </w:tcPr>
          <w:p w:rsidR="00A14791" w:rsidRPr="00793F0F" w:rsidRDefault="00A14791"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c>
          <w:tcPr>
            <w:tcW w:w="1061" w:type="dxa"/>
            <w:vAlign w:val="center"/>
          </w:tcPr>
          <w:p w:rsidR="00A14791" w:rsidRPr="00793F0F" w:rsidRDefault="00A14791"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c>
          <w:tcPr>
            <w:tcW w:w="1060" w:type="dxa"/>
            <w:shd w:val="clear" w:color="auto" w:fill="FAFAFA"/>
          </w:tcPr>
          <w:p w:rsidR="00A14791" w:rsidRPr="00793F0F" w:rsidRDefault="00A14791"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c>
          <w:tcPr>
            <w:tcW w:w="1061" w:type="dxa"/>
          </w:tcPr>
          <w:p w:rsidR="00A14791" w:rsidRPr="00793F0F" w:rsidRDefault="00A14791"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r>
      <w:tr w:rsidR="003F10F2" w:rsidRPr="00F36551" w:rsidTr="00716216">
        <w:trPr>
          <w:cantSplit/>
          <w:trHeight w:val="20"/>
        </w:trPr>
        <w:tc>
          <w:tcPr>
            <w:tcW w:w="2960" w:type="dxa"/>
            <w:gridSpan w:val="3"/>
            <w:vAlign w:val="center"/>
          </w:tcPr>
          <w:p w:rsidR="003F10F2" w:rsidRPr="00793F0F" w:rsidRDefault="003F10F2" w:rsidP="002B1862">
            <w:pPr>
              <w:pStyle w:val="acctfourfigures"/>
              <w:tabs>
                <w:tab w:val="clear" w:pos="765"/>
                <w:tab w:val="decimal" w:pos="0"/>
              </w:tabs>
              <w:spacing w:line="240" w:lineRule="auto"/>
              <w:ind w:left="261"/>
              <w:rPr>
                <w:rFonts w:ascii="Browallia New" w:eastAsia="Arial Unicode MS" w:hAnsi="Browallia New" w:cs="Browallia New"/>
                <w:sz w:val="8"/>
                <w:szCs w:val="8"/>
                <w:rtl/>
                <w:cs/>
                <w:lang w:val="en-US"/>
              </w:rPr>
            </w:pPr>
          </w:p>
        </w:tc>
        <w:tc>
          <w:tcPr>
            <w:tcW w:w="3358" w:type="dxa"/>
            <w:vAlign w:val="center"/>
          </w:tcPr>
          <w:p w:rsidR="003F10F2" w:rsidRPr="00793F0F" w:rsidRDefault="003F10F2" w:rsidP="002B1862">
            <w:pPr>
              <w:spacing w:line="240" w:lineRule="auto"/>
              <w:ind w:left="261" w:hanging="171"/>
              <w:rPr>
                <w:rFonts w:ascii="Browallia New" w:eastAsia="Arial Unicode MS" w:hAnsi="Browallia New" w:cs="Browallia New"/>
                <w:sz w:val="8"/>
                <w:szCs w:val="8"/>
                <w:cs/>
              </w:rPr>
            </w:pPr>
          </w:p>
        </w:tc>
        <w:tc>
          <w:tcPr>
            <w:tcW w:w="1060" w:type="dxa"/>
            <w:gridSpan w:val="2"/>
            <w:shd w:val="clear" w:color="auto" w:fill="FAFAFA"/>
            <w:vAlign w:val="center"/>
          </w:tcPr>
          <w:p w:rsidR="003F10F2" w:rsidRPr="00793F0F" w:rsidRDefault="003F10F2" w:rsidP="002B1862">
            <w:pPr>
              <w:spacing w:line="240" w:lineRule="auto"/>
              <w:ind w:left="261" w:right="-72"/>
              <w:jc w:val="right"/>
              <w:rPr>
                <w:rFonts w:ascii="Browallia New" w:eastAsia="Arial Unicode MS" w:hAnsi="Browallia New" w:cs="Browallia New"/>
                <w:sz w:val="8"/>
                <w:szCs w:val="8"/>
                <w:lang w:val="en-US"/>
              </w:rPr>
            </w:pPr>
          </w:p>
        </w:tc>
        <w:tc>
          <w:tcPr>
            <w:tcW w:w="1060" w:type="dxa"/>
            <w:gridSpan w:val="2"/>
            <w:vAlign w:val="center"/>
          </w:tcPr>
          <w:p w:rsidR="003F10F2" w:rsidRPr="00793F0F" w:rsidRDefault="003F10F2" w:rsidP="002B1862">
            <w:pPr>
              <w:spacing w:line="240" w:lineRule="auto"/>
              <w:ind w:left="-122" w:right="-72"/>
              <w:jc w:val="right"/>
              <w:rPr>
                <w:rFonts w:ascii="Browallia New" w:eastAsia="Arial Unicode MS" w:hAnsi="Browallia New" w:cs="Browallia New"/>
                <w:sz w:val="8"/>
                <w:szCs w:val="8"/>
                <w:lang w:val="en-US"/>
              </w:rPr>
            </w:pPr>
          </w:p>
        </w:tc>
        <w:tc>
          <w:tcPr>
            <w:tcW w:w="1065" w:type="dxa"/>
            <w:gridSpan w:val="2"/>
            <w:shd w:val="clear" w:color="auto" w:fill="FAFAFA"/>
            <w:vAlign w:val="center"/>
          </w:tcPr>
          <w:p w:rsidR="003F10F2" w:rsidRPr="00793F0F" w:rsidRDefault="003F10F2" w:rsidP="002B1862">
            <w:pPr>
              <w:spacing w:line="240" w:lineRule="auto"/>
              <w:ind w:left="-122" w:right="-72"/>
              <w:jc w:val="right"/>
              <w:rPr>
                <w:rFonts w:ascii="Browallia New" w:eastAsia="Arial Unicode MS" w:hAnsi="Browallia New" w:cs="Browallia New"/>
                <w:sz w:val="8"/>
                <w:szCs w:val="8"/>
                <w:lang w:val="en-US"/>
              </w:rPr>
            </w:pPr>
          </w:p>
        </w:tc>
        <w:tc>
          <w:tcPr>
            <w:tcW w:w="1060" w:type="dxa"/>
            <w:vAlign w:val="center"/>
          </w:tcPr>
          <w:p w:rsidR="003F10F2" w:rsidRPr="00793F0F" w:rsidRDefault="003F10F2" w:rsidP="002B1862">
            <w:pPr>
              <w:spacing w:line="240" w:lineRule="auto"/>
              <w:ind w:left="-122" w:right="-72"/>
              <w:jc w:val="right"/>
              <w:rPr>
                <w:rFonts w:ascii="Browallia New" w:eastAsia="Arial Unicode MS" w:hAnsi="Browallia New" w:cs="Browallia New"/>
                <w:sz w:val="8"/>
                <w:szCs w:val="8"/>
                <w:lang w:val="en-US"/>
              </w:rPr>
            </w:pPr>
          </w:p>
        </w:tc>
        <w:tc>
          <w:tcPr>
            <w:tcW w:w="1060" w:type="dxa"/>
            <w:shd w:val="clear" w:color="auto" w:fill="FAFAFA"/>
            <w:vAlign w:val="center"/>
          </w:tcPr>
          <w:p w:rsidR="003F10F2" w:rsidRPr="00793F0F" w:rsidRDefault="003F10F2" w:rsidP="002B1862">
            <w:pPr>
              <w:spacing w:line="240" w:lineRule="auto"/>
              <w:ind w:left="-122" w:right="-72"/>
              <w:jc w:val="right"/>
              <w:rPr>
                <w:rFonts w:ascii="Browallia New" w:eastAsia="Arial Unicode MS" w:hAnsi="Browallia New" w:cs="Browallia New"/>
                <w:sz w:val="8"/>
                <w:szCs w:val="8"/>
                <w:lang w:val="en-US"/>
              </w:rPr>
            </w:pPr>
          </w:p>
        </w:tc>
        <w:tc>
          <w:tcPr>
            <w:tcW w:w="1061" w:type="dxa"/>
            <w:vAlign w:val="center"/>
          </w:tcPr>
          <w:p w:rsidR="003F10F2" w:rsidRPr="00793F0F" w:rsidRDefault="003F10F2" w:rsidP="002B1862">
            <w:pPr>
              <w:spacing w:line="240" w:lineRule="auto"/>
              <w:ind w:left="-122" w:right="-72"/>
              <w:jc w:val="right"/>
              <w:rPr>
                <w:rFonts w:ascii="Browallia New" w:eastAsia="Arial Unicode MS" w:hAnsi="Browallia New" w:cs="Browallia New"/>
                <w:sz w:val="8"/>
                <w:szCs w:val="8"/>
                <w:lang w:val="en-US"/>
              </w:rPr>
            </w:pPr>
          </w:p>
        </w:tc>
        <w:tc>
          <w:tcPr>
            <w:tcW w:w="1060" w:type="dxa"/>
            <w:shd w:val="clear" w:color="auto" w:fill="FAFAFA"/>
            <w:vAlign w:val="center"/>
          </w:tcPr>
          <w:p w:rsidR="003F10F2" w:rsidRPr="00793F0F" w:rsidRDefault="003F10F2" w:rsidP="002B1862">
            <w:pPr>
              <w:pStyle w:val="acctfourfigures"/>
              <w:tabs>
                <w:tab w:val="clear" w:pos="765"/>
                <w:tab w:val="decimal" w:pos="550"/>
              </w:tabs>
              <w:spacing w:line="240" w:lineRule="auto"/>
              <w:ind w:right="-72"/>
              <w:jc w:val="right"/>
              <w:rPr>
                <w:rFonts w:ascii="Browallia New" w:eastAsia="Arial Unicode MS" w:hAnsi="Browallia New" w:cs="Browallia New"/>
                <w:sz w:val="8"/>
                <w:szCs w:val="8"/>
                <w:lang w:bidi="th-TH"/>
              </w:rPr>
            </w:pPr>
          </w:p>
        </w:tc>
        <w:tc>
          <w:tcPr>
            <w:tcW w:w="1061" w:type="dxa"/>
            <w:vAlign w:val="center"/>
          </w:tcPr>
          <w:p w:rsidR="003F10F2" w:rsidRPr="00793F0F" w:rsidRDefault="003F10F2" w:rsidP="002B1862">
            <w:pPr>
              <w:pStyle w:val="acctfourfigures"/>
              <w:tabs>
                <w:tab w:val="clear" w:pos="765"/>
                <w:tab w:val="decimal" w:pos="550"/>
              </w:tabs>
              <w:spacing w:line="240" w:lineRule="auto"/>
              <w:ind w:right="-72"/>
              <w:jc w:val="right"/>
              <w:rPr>
                <w:rFonts w:ascii="Browallia New" w:eastAsia="Arial Unicode MS" w:hAnsi="Browallia New" w:cs="Browallia New"/>
                <w:sz w:val="8"/>
                <w:szCs w:val="8"/>
                <w:lang w:bidi="th-TH"/>
              </w:rPr>
            </w:pPr>
          </w:p>
        </w:tc>
      </w:tr>
      <w:tr w:rsidR="00A14791" w:rsidRPr="00793F0F" w:rsidTr="00716216">
        <w:trPr>
          <w:cantSplit/>
          <w:trHeight w:val="270"/>
        </w:trPr>
        <w:tc>
          <w:tcPr>
            <w:tcW w:w="6325" w:type="dxa"/>
            <w:gridSpan w:val="5"/>
            <w:vAlign w:val="center"/>
          </w:tcPr>
          <w:p w:rsidR="00A14791" w:rsidRPr="00793F0F" w:rsidRDefault="00A14791" w:rsidP="002B1862">
            <w:pPr>
              <w:spacing w:line="240" w:lineRule="auto"/>
              <w:ind w:left="261" w:hanging="171"/>
              <w:rPr>
                <w:rFonts w:ascii="Browallia New" w:eastAsia="Arial Unicode MS" w:hAnsi="Browallia New" w:cs="Browallia New"/>
                <w:sz w:val="22"/>
                <w:szCs w:val="22"/>
                <w:cs/>
              </w:rPr>
            </w:pPr>
            <w:r w:rsidRPr="00793F0F">
              <w:rPr>
                <w:rFonts w:ascii="Browallia New" w:eastAsia="Arial Unicode MS" w:hAnsi="Browallia New" w:cs="Browallia New"/>
                <w:szCs w:val="22"/>
                <w:cs/>
              </w:rPr>
              <w:t>บริษัทร่วม</w:t>
            </w:r>
            <w:r w:rsidR="0028154A">
              <w:rPr>
                <w:rFonts w:ascii="Browallia New" w:eastAsia="Arial Unicode MS" w:hAnsi="Browallia New" w:cs="Browallia New" w:hint="cs"/>
                <w:szCs w:val="22"/>
                <w:cs/>
              </w:rPr>
              <w:t>ทางอ้อม</w:t>
            </w:r>
            <w:r w:rsidRPr="00793F0F">
              <w:rPr>
                <w:rFonts w:ascii="Browallia New" w:eastAsia="Arial Unicode MS" w:hAnsi="Browallia New" w:cs="Browallia New"/>
                <w:szCs w:val="22"/>
                <w:cs/>
              </w:rPr>
              <w:t>ที่จัดตั้งขึ้นในประเท</w:t>
            </w:r>
            <w:r w:rsidRPr="00793F0F">
              <w:rPr>
                <w:rFonts w:ascii="Browallia New" w:eastAsia="Arial Unicode MS" w:hAnsi="Browallia New" w:cs="Browallia New" w:hint="cs"/>
                <w:szCs w:val="22"/>
                <w:cs/>
              </w:rPr>
              <w:t>ศไทย</w:t>
            </w:r>
          </w:p>
        </w:tc>
        <w:tc>
          <w:tcPr>
            <w:tcW w:w="1059" w:type="dxa"/>
            <w:gridSpan w:val="2"/>
            <w:shd w:val="clear" w:color="auto" w:fill="FAFAFA"/>
            <w:vAlign w:val="center"/>
          </w:tcPr>
          <w:p w:rsidR="00A14791" w:rsidRPr="00793F0F" w:rsidRDefault="00A14791" w:rsidP="002B1862">
            <w:pPr>
              <w:spacing w:line="240" w:lineRule="auto"/>
              <w:ind w:left="-122" w:right="-72"/>
              <w:jc w:val="right"/>
              <w:rPr>
                <w:rFonts w:ascii="Browallia New" w:eastAsia="Arial Unicode MS" w:hAnsi="Browallia New" w:cs="Browallia New"/>
                <w:sz w:val="22"/>
                <w:szCs w:val="22"/>
                <w:lang w:val="en-US"/>
              </w:rPr>
            </w:pPr>
          </w:p>
        </w:tc>
        <w:tc>
          <w:tcPr>
            <w:tcW w:w="1060" w:type="dxa"/>
            <w:gridSpan w:val="2"/>
            <w:vAlign w:val="center"/>
          </w:tcPr>
          <w:p w:rsidR="00A14791" w:rsidRPr="00793F0F" w:rsidRDefault="00A14791" w:rsidP="002B1862">
            <w:pPr>
              <w:spacing w:line="240" w:lineRule="auto"/>
              <w:ind w:left="-122" w:right="-72"/>
              <w:jc w:val="right"/>
              <w:rPr>
                <w:rFonts w:ascii="Browallia New" w:eastAsia="Arial Unicode MS" w:hAnsi="Browallia New" w:cs="Browallia New"/>
                <w:sz w:val="22"/>
                <w:szCs w:val="22"/>
                <w:lang w:val="en-US"/>
              </w:rPr>
            </w:pPr>
          </w:p>
        </w:tc>
        <w:tc>
          <w:tcPr>
            <w:tcW w:w="1059" w:type="dxa"/>
            <w:shd w:val="clear" w:color="auto" w:fill="FAFAFA"/>
            <w:vAlign w:val="center"/>
          </w:tcPr>
          <w:p w:rsidR="00A14791" w:rsidRPr="00793F0F" w:rsidRDefault="00A14791" w:rsidP="002B1862">
            <w:pPr>
              <w:spacing w:line="240" w:lineRule="auto"/>
              <w:ind w:left="-122" w:right="-72"/>
              <w:jc w:val="right"/>
              <w:rPr>
                <w:rFonts w:ascii="Browallia New" w:eastAsia="Arial Unicode MS" w:hAnsi="Browallia New" w:cs="Browallia New"/>
                <w:sz w:val="22"/>
                <w:szCs w:val="22"/>
                <w:lang w:val="en-US"/>
              </w:rPr>
            </w:pPr>
          </w:p>
        </w:tc>
        <w:tc>
          <w:tcPr>
            <w:tcW w:w="1060" w:type="dxa"/>
            <w:vAlign w:val="center"/>
          </w:tcPr>
          <w:p w:rsidR="00A14791" w:rsidRPr="00793F0F" w:rsidRDefault="00A14791" w:rsidP="002B1862">
            <w:pPr>
              <w:spacing w:line="240" w:lineRule="auto"/>
              <w:ind w:left="-122" w:right="-72"/>
              <w:jc w:val="right"/>
              <w:rPr>
                <w:rFonts w:ascii="Browallia New" w:eastAsia="Arial Unicode MS" w:hAnsi="Browallia New" w:cs="Browallia New"/>
                <w:sz w:val="22"/>
                <w:szCs w:val="22"/>
                <w:lang w:val="en-US"/>
              </w:rPr>
            </w:pPr>
          </w:p>
        </w:tc>
        <w:tc>
          <w:tcPr>
            <w:tcW w:w="1060" w:type="dxa"/>
            <w:shd w:val="clear" w:color="auto" w:fill="FAFAFA"/>
            <w:vAlign w:val="center"/>
          </w:tcPr>
          <w:p w:rsidR="00A14791" w:rsidRPr="00793F0F" w:rsidRDefault="00A14791"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c>
          <w:tcPr>
            <w:tcW w:w="1061" w:type="dxa"/>
            <w:vAlign w:val="center"/>
          </w:tcPr>
          <w:p w:rsidR="00A14791" w:rsidRPr="00793F0F" w:rsidRDefault="00A14791"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c>
          <w:tcPr>
            <w:tcW w:w="1060" w:type="dxa"/>
            <w:shd w:val="clear" w:color="auto" w:fill="FAFAFA"/>
          </w:tcPr>
          <w:p w:rsidR="00A14791" w:rsidRPr="00793F0F" w:rsidRDefault="00A14791"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c>
          <w:tcPr>
            <w:tcW w:w="1061" w:type="dxa"/>
          </w:tcPr>
          <w:p w:rsidR="00A14791" w:rsidRPr="00793F0F" w:rsidRDefault="00A14791"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r>
      <w:tr w:rsidR="00FD733E" w:rsidRPr="00793F0F" w:rsidTr="00716216">
        <w:trPr>
          <w:cantSplit/>
          <w:trHeight w:val="270"/>
        </w:trPr>
        <w:tc>
          <w:tcPr>
            <w:tcW w:w="2925" w:type="dxa"/>
            <w:gridSpan w:val="2"/>
          </w:tcPr>
          <w:p w:rsidR="00FD733E" w:rsidRPr="00793F0F" w:rsidRDefault="00FD733E" w:rsidP="002B1862">
            <w:pPr>
              <w:pStyle w:val="acctfourfigures"/>
              <w:tabs>
                <w:tab w:val="clear" w:pos="765"/>
                <w:tab w:val="decimal" w:pos="0"/>
              </w:tabs>
              <w:spacing w:line="240" w:lineRule="auto"/>
              <w:ind w:left="101"/>
              <w:rPr>
                <w:rFonts w:ascii="Browallia New" w:eastAsia="Arial Unicode MS" w:hAnsi="Browallia New" w:cs="Browallia New"/>
                <w:szCs w:val="22"/>
                <w:cs/>
                <w:lang w:bidi="th-TH"/>
              </w:rPr>
            </w:pPr>
            <w:r w:rsidRPr="00793F0F">
              <w:rPr>
                <w:rFonts w:ascii="Browallia New" w:eastAsia="Arial Unicode MS" w:hAnsi="Browallia New" w:cs="Browallia New" w:hint="cs"/>
                <w:szCs w:val="22"/>
                <w:cs/>
                <w:lang w:bidi="th-TH"/>
              </w:rPr>
              <w:t xml:space="preserve">   บริษัท ทีเอฟ เทค จำกัด</w:t>
            </w:r>
          </w:p>
        </w:tc>
        <w:tc>
          <w:tcPr>
            <w:tcW w:w="3400" w:type="dxa"/>
            <w:gridSpan w:val="3"/>
            <w:vAlign w:val="center"/>
          </w:tcPr>
          <w:p w:rsidR="00FD733E" w:rsidRPr="00793F0F" w:rsidRDefault="00FD733E" w:rsidP="002B1862">
            <w:pPr>
              <w:spacing w:line="240" w:lineRule="auto"/>
              <w:ind w:left="171" w:hanging="171"/>
              <w:rPr>
                <w:rFonts w:ascii="Browallia New" w:eastAsia="Arial Unicode MS" w:hAnsi="Browallia New" w:cs="Browallia New"/>
                <w:sz w:val="22"/>
                <w:szCs w:val="22"/>
              </w:rPr>
            </w:pPr>
            <w:r w:rsidRPr="00793F0F">
              <w:rPr>
                <w:rFonts w:ascii="Browallia New" w:eastAsia="Arial Unicode MS" w:hAnsi="Browallia New" w:cs="Browallia New" w:hint="cs"/>
                <w:sz w:val="22"/>
                <w:szCs w:val="22"/>
                <w:cs/>
              </w:rPr>
              <w:t>ผลิตกระแสไฟฟ้าจากแผงไฟฟ้าพลังงานแสงอาทิตย์</w:t>
            </w:r>
          </w:p>
          <w:p w:rsidR="0031252F" w:rsidRDefault="00FD733E" w:rsidP="002F4B28">
            <w:pPr>
              <w:spacing w:line="240" w:lineRule="auto"/>
              <w:ind w:left="171" w:hanging="171"/>
              <w:rPr>
                <w:rFonts w:ascii="Browallia New" w:eastAsia="Arial Unicode MS" w:hAnsi="Browallia New" w:cs="Browallia New"/>
                <w:sz w:val="22"/>
                <w:szCs w:val="22"/>
              </w:rPr>
            </w:pPr>
            <w:r w:rsidRPr="00793F0F">
              <w:rPr>
                <w:rFonts w:ascii="Browallia New" w:eastAsia="Arial Unicode MS" w:hAnsi="Browallia New" w:cs="Browallia New" w:hint="cs"/>
                <w:sz w:val="22"/>
                <w:szCs w:val="22"/>
                <w:cs/>
              </w:rPr>
              <w:t xml:space="preserve">   ลอยน้ำและบนหลังคา</w:t>
            </w:r>
          </w:p>
          <w:p w:rsidR="00FD733E" w:rsidRPr="00793F0F" w:rsidRDefault="0031252F" w:rsidP="002F4B28">
            <w:pPr>
              <w:spacing w:line="240" w:lineRule="auto"/>
              <w:ind w:left="171" w:hanging="171"/>
              <w:rPr>
                <w:rFonts w:ascii="Browallia New" w:eastAsia="Arial Unicode MS" w:hAnsi="Browallia New" w:cs="Browallia New"/>
                <w:sz w:val="22"/>
                <w:szCs w:val="22"/>
                <w:cs/>
              </w:rPr>
            </w:pPr>
            <w:r>
              <w:rPr>
                <w:rFonts w:ascii="Browallia New" w:eastAsia="Arial Unicode MS" w:hAnsi="Browallia New" w:cs="Browallia New"/>
              </w:rPr>
              <w:t xml:space="preserve">   </w:t>
            </w:r>
            <w:r w:rsidRPr="00EF5AB7">
              <w:rPr>
                <w:rFonts w:ascii="Browallia New" w:eastAsia="Arial Unicode MS" w:hAnsi="Browallia New" w:cs="Browallia New"/>
                <w:cs/>
              </w:rPr>
              <w:t>(ยังไม่ได้เริ่มดำเนินงานเชิงพาณิชย์)</w:t>
            </w:r>
          </w:p>
        </w:tc>
        <w:tc>
          <w:tcPr>
            <w:tcW w:w="1059" w:type="dxa"/>
            <w:gridSpan w:val="2"/>
            <w:shd w:val="clear" w:color="auto" w:fill="FAFAFA"/>
          </w:tcPr>
          <w:p w:rsidR="00FD733E" w:rsidRPr="00793F0F" w:rsidRDefault="004D3820" w:rsidP="002B1862">
            <w:pPr>
              <w:spacing w:line="240" w:lineRule="auto"/>
              <w:ind w:right="-72"/>
              <w:jc w:val="right"/>
              <w:rPr>
                <w:rFonts w:ascii="Browallia New" w:eastAsia="Arial Unicode MS" w:hAnsi="Browallia New" w:cs="Browallia New"/>
                <w:sz w:val="22"/>
                <w:szCs w:val="22"/>
              </w:rPr>
            </w:pPr>
            <w:r>
              <w:rPr>
                <w:rFonts w:ascii="Browallia New" w:eastAsia="Arial Unicode MS" w:hAnsi="Browallia New" w:cs="Browallia New"/>
                <w:sz w:val="22"/>
                <w:szCs w:val="22"/>
              </w:rPr>
              <w:t>40.00</w:t>
            </w:r>
          </w:p>
        </w:tc>
        <w:tc>
          <w:tcPr>
            <w:tcW w:w="1060" w:type="dxa"/>
            <w:gridSpan w:val="2"/>
          </w:tcPr>
          <w:p w:rsidR="00FD733E" w:rsidRPr="00793F0F" w:rsidRDefault="00FE7E97" w:rsidP="002B1862">
            <w:pPr>
              <w:spacing w:line="240" w:lineRule="auto"/>
              <w:ind w:right="-72"/>
              <w:jc w:val="right"/>
              <w:rPr>
                <w:rFonts w:ascii="Browallia New" w:eastAsia="Arial Unicode MS" w:hAnsi="Browallia New" w:cs="Browallia New"/>
                <w:sz w:val="22"/>
                <w:szCs w:val="22"/>
              </w:rPr>
            </w:pPr>
            <w:r w:rsidRPr="00FE7E97">
              <w:rPr>
                <w:rFonts w:ascii="Browallia New" w:eastAsia="Arial Unicode MS" w:hAnsi="Browallia New" w:cs="Browallia New"/>
                <w:sz w:val="22"/>
                <w:szCs w:val="22"/>
              </w:rPr>
              <w:t>40</w:t>
            </w:r>
            <w:r w:rsidR="00FD733E" w:rsidRPr="00793F0F">
              <w:rPr>
                <w:rFonts w:ascii="Browallia New" w:eastAsia="Arial Unicode MS" w:hAnsi="Browallia New" w:cs="Browallia New"/>
                <w:sz w:val="22"/>
                <w:szCs w:val="22"/>
              </w:rPr>
              <w:t>.</w:t>
            </w:r>
            <w:r w:rsidRPr="00FE7E97">
              <w:rPr>
                <w:rFonts w:ascii="Browallia New" w:eastAsia="Arial Unicode MS" w:hAnsi="Browallia New" w:cs="Browallia New"/>
                <w:sz w:val="22"/>
                <w:szCs w:val="22"/>
              </w:rPr>
              <w:t>00</w:t>
            </w:r>
          </w:p>
        </w:tc>
        <w:tc>
          <w:tcPr>
            <w:tcW w:w="1059" w:type="dxa"/>
            <w:shd w:val="clear" w:color="auto" w:fill="FAFAFA"/>
          </w:tcPr>
          <w:p w:rsidR="00FD733E" w:rsidRPr="00793F0F" w:rsidRDefault="004D3820" w:rsidP="002B1862">
            <w:pPr>
              <w:spacing w:line="240" w:lineRule="auto"/>
              <w:ind w:left="-122" w:right="-72"/>
              <w:jc w:val="right"/>
              <w:rPr>
                <w:rFonts w:ascii="Browallia New" w:eastAsia="Arial Unicode MS" w:hAnsi="Browallia New" w:cs="Browallia New"/>
                <w:sz w:val="22"/>
                <w:szCs w:val="22"/>
                <w:lang w:val="en-US"/>
              </w:rPr>
            </w:pPr>
            <w:r>
              <w:rPr>
                <w:rFonts w:ascii="Browallia New" w:eastAsia="Arial Unicode MS" w:hAnsi="Browallia New" w:cs="Browallia New"/>
                <w:sz w:val="22"/>
                <w:szCs w:val="22"/>
                <w:lang w:val="en-US"/>
              </w:rPr>
              <w:t>20,000</w:t>
            </w:r>
          </w:p>
        </w:tc>
        <w:tc>
          <w:tcPr>
            <w:tcW w:w="1060" w:type="dxa"/>
          </w:tcPr>
          <w:p w:rsidR="00FD733E" w:rsidRPr="00793F0F" w:rsidRDefault="00FE7E97" w:rsidP="002B1862">
            <w:pPr>
              <w:spacing w:line="240" w:lineRule="auto"/>
              <w:ind w:left="-122" w:right="-72"/>
              <w:jc w:val="right"/>
              <w:rPr>
                <w:rFonts w:ascii="Browallia New" w:eastAsia="Arial Unicode MS" w:hAnsi="Browallia New" w:cs="Browallia New"/>
                <w:sz w:val="22"/>
                <w:szCs w:val="22"/>
                <w:lang w:val="en-US"/>
              </w:rPr>
            </w:pPr>
            <w:r w:rsidRPr="00FE7E97">
              <w:rPr>
                <w:rFonts w:ascii="Browallia New" w:eastAsia="Arial Unicode MS" w:hAnsi="Browallia New" w:cs="Browallia New"/>
                <w:sz w:val="22"/>
                <w:szCs w:val="22"/>
              </w:rPr>
              <w:t>20</w:t>
            </w:r>
            <w:r w:rsidR="00FD733E" w:rsidRPr="00793F0F">
              <w:rPr>
                <w:rFonts w:ascii="Browallia New" w:eastAsia="Arial Unicode MS" w:hAnsi="Browallia New" w:cs="Browallia New"/>
                <w:sz w:val="22"/>
                <w:szCs w:val="22"/>
                <w:lang w:val="en-US"/>
              </w:rPr>
              <w:t>,</w:t>
            </w:r>
            <w:r w:rsidRPr="00FE7E97">
              <w:rPr>
                <w:rFonts w:ascii="Browallia New" w:eastAsia="Arial Unicode MS" w:hAnsi="Browallia New" w:cs="Browallia New"/>
                <w:sz w:val="22"/>
                <w:szCs w:val="22"/>
              </w:rPr>
              <w:t>000</w:t>
            </w:r>
          </w:p>
        </w:tc>
        <w:tc>
          <w:tcPr>
            <w:tcW w:w="1060" w:type="dxa"/>
            <w:shd w:val="clear" w:color="auto" w:fill="FAFAFA"/>
          </w:tcPr>
          <w:p w:rsidR="00FD733E" w:rsidRPr="00793F0F" w:rsidRDefault="009659ED"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r>
              <w:rPr>
                <w:rFonts w:ascii="Browallia New" w:eastAsia="Arial Unicode MS" w:hAnsi="Browallia New" w:cs="Browallia New"/>
                <w:szCs w:val="22"/>
                <w:lang w:bidi="th-TH"/>
              </w:rPr>
              <w:t>18,196</w:t>
            </w:r>
          </w:p>
        </w:tc>
        <w:tc>
          <w:tcPr>
            <w:tcW w:w="1061" w:type="dxa"/>
          </w:tcPr>
          <w:p w:rsidR="00FD733E" w:rsidRPr="00793F0F" w:rsidRDefault="00FE7E97" w:rsidP="002B1862">
            <w:pPr>
              <w:spacing w:line="240" w:lineRule="auto"/>
              <w:ind w:left="-122" w:right="-72"/>
              <w:jc w:val="right"/>
              <w:rPr>
                <w:rFonts w:ascii="Browallia New" w:eastAsia="Arial Unicode MS" w:hAnsi="Browallia New" w:cs="Browallia New"/>
                <w:sz w:val="22"/>
                <w:szCs w:val="22"/>
                <w:lang w:val="en-US"/>
              </w:rPr>
            </w:pPr>
            <w:r w:rsidRPr="00FE7E97">
              <w:rPr>
                <w:rFonts w:ascii="Browallia New" w:eastAsia="Arial Unicode MS" w:hAnsi="Browallia New" w:cs="Browallia New"/>
                <w:sz w:val="22"/>
                <w:szCs w:val="22"/>
              </w:rPr>
              <w:t>20</w:t>
            </w:r>
            <w:r w:rsidR="00FD733E" w:rsidRPr="00793F0F">
              <w:rPr>
                <w:rFonts w:ascii="Browallia New" w:eastAsia="Arial Unicode MS" w:hAnsi="Browallia New" w:cs="Browallia New"/>
                <w:sz w:val="22"/>
                <w:szCs w:val="22"/>
                <w:lang w:val="en-US"/>
              </w:rPr>
              <w:t>,</w:t>
            </w:r>
            <w:r w:rsidRPr="00FE7E97">
              <w:rPr>
                <w:rFonts w:ascii="Browallia New" w:eastAsia="Arial Unicode MS" w:hAnsi="Browallia New" w:cs="Browallia New"/>
                <w:sz w:val="22"/>
                <w:szCs w:val="22"/>
              </w:rPr>
              <w:t>000</w:t>
            </w:r>
          </w:p>
        </w:tc>
        <w:tc>
          <w:tcPr>
            <w:tcW w:w="1060" w:type="dxa"/>
            <w:shd w:val="clear" w:color="auto" w:fill="FAFAFA"/>
          </w:tcPr>
          <w:p w:rsidR="00FD733E" w:rsidRPr="00793F0F" w:rsidRDefault="0048786E"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r>
              <w:rPr>
                <w:rFonts w:ascii="Browallia New" w:eastAsia="Arial Unicode MS" w:hAnsi="Browallia New" w:cs="Browallia New"/>
                <w:szCs w:val="22"/>
                <w:lang w:bidi="th-TH"/>
              </w:rPr>
              <w:t>-</w:t>
            </w:r>
          </w:p>
        </w:tc>
        <w:tc>
          <w:tcPr>
            <w:tcW w:w="1061" w:type="dxa"/>
          </w:tcPr>
          <w:p w:rsidR="00FD733E" w:rsidRPr="00793F0F" w:rsidRDefault="00FD733E"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r>
              <w:rPr>
                <w:rFonts w:ascii="Browallia New" w:eastAsia="Arial Unicode MS" w:hAnsi="Browallia New" w:cs="Browallia New"/>
                <w:szCs w:val="22"/>
                <w:lang w:bidi="th-TH"/>
              </w:rPr>
              <w:t>-</w:t>
            </w:r>
          </w:p>
        </w:tc>
      </w:tr>
      <w:tr w:rsidR="003F10F2" w:rsidRPr="00F36551" w:rsidTr="00716216">
        <w:trPr>
          <w:cantSplit/>
          <w:trHeight w:val="20"/>
        </w:trPr>
        <w:tc>
          <w:tcPr>
            <w:tcW w:w="2960" w:type="dxa"/>
            <w:gridSpan w:val="3"/>
            <w:vAlign w:val="center"/>
          </w:tcPr>
          <w:p w:rsidR="003F10F2" w:rsidRPr="00793F0F" w:rsidRDefault="003F10F2" w:rsidP="002B1862">
            <w:pPr>
              <w:pStyle w:val="acctfourfigures"/>
              <w:tabs>
                <w:tab w:val="clear" w:pos="765"/>
                <w:tab w:val="decimal" w:pos="0"/>
              </w:tabs>
              <w:spacing w:line="240" w:lineRule="auto"/>
              <w:ind w:left="101"/>
              <w:rPr>
                <w:rFonts w:ascii="Browallia New" w:eastAsia="Arial Unicode MS" w:hAnsi="Browallia New" w:cs="Browallia New"/>
                <w:sz w:val="8"/>
                <w:szCs w:val="8"/>
                <w:rtl/>
                <w:cs/>
                <w:lang w:val="en-US"/>
              </w:rPr>
            </w:pPr>
          </w:p>
        </w:tc>
        <w:tc>
          <w:tcPr>
            <w:tcW w:w="3358" w:type="dxa"/>
            <w:vAlign w:val="center"/>
          </w:tcPr>
          <w:p w:rsidR="003F10F2" w:rsidRPr="00793F0F" w:rsidRDefault="003F10F2" w:rsidP="002B1862">
            <w:pPr>
              <w:spacing w:line="240" w:lineRule="auto"/>
              <w:ind w:left="171" w:hanging="171"/>
              <w:rPr>
                <w:rFonts w:ascii="Browallia New" w:eastAsia="Arial Unicode MS" w:hAnsi="Browallia New" w:cs="Browallia New"/>
                <w:sz w:val="8"/>
                <w:szCs w:val="8"/>
                <w:cs/>
              </w:rPr>
            </w:pPr>
          </w:p>
        </w:tc>
        <w:tc>
          <w:tcPr>
            <w:tcW w:w="1060" w:type="dxa"/>
            <w:gridSpan w:val="2"/>
            <w:shd w:val="clear" w:color="auto" w:fill="FAFAFA"/>
            <w:vAlign w:val="center"/>
          </w:tcPr>
          <w:p w:rsidR="003F10F2" w:rsidRPr="00793F0F" w:rsidRDefault="003F10F2" w:rsidP="002B1862">
            <w:pPr>
              <w:spacing w:line="240" w:lineRule="auto"/>
              <w:ind w:left="-122" w:right="-72"/>
              <w:jc w:val="right"/>
              <w:rPr>
                <w:rFonts w:ascii="Browallia New" w:eastAsia="Arial Unicode MS" w:hAnsi="Browallia New" w:cs="Browallia New"/>
                <w:sz w:val="8"/>
                <w:szCs w:val="8"/>
                <w:lang w:val="en-US"/>
              </w:rPr>
            </w:pPr>
          </w:p>
        </w:tc>
        <w:tc>
          <w:tcPr>
            <w:tcW w:w="1060" w:type="dxa"/>
            <w:gridSpan w:val="2"/>
            <w:vAlign w:val="center"/>
          </w:tcPr>
          <w:p w:rsidR="003F10F2" w:rsidRPr="00793F0F" w:rsidRDefault="003F10F2" w:rsidP="002B1862">
            <w:pPr>
              <w:spacing w:line="240" w:lineRule="auto"/>
              <w:ind w:left="-122" w:right="-72"/>
              <w:jc w:val="right"/>
              <w:rPr>
                <w:rFonts w:ascii="Browallia New" w:eastAsia="Arial Unicode MS" w:hAnsi="Browallia New" w:cs="Browallia New"/>
                <w:sz w:val="8"/>
                <w:szCs w:val="8"/>
                <w:lang w:val="en-US"/>
              </w:rPr>
            </w:pPr>
          </w:p>
        </w:tc>
        <w:tc>
          <w:tcPr>
            <w:tcW w:w="1065" w:type="dxa"/>
            <w:gridSpan w:val="2"/>
            <w:shd w:val="clear" w:color="auto" w:fill="FAFAFA"/>
            <w:vAlign w:val="center"/>
          </w:tcPr>
          <w:p w:rsidR="003F10F2" w:rsidRPr="00793F0F" w:rsidRDefault="003F10F2" w:rsidP="002B1862">
            <w:pPr>
              <w:spacing w:line="240" w:lineRule="auto"/>
              <w:ind w:left="-122" w:right="-72"/>
              <w:jc w:val="right"/>
              <w:rPr>
                <w:rFonts w:ascii="Browallia New" w:eastAsia="Arial Unicode MS" w:hAnsi="Browallia New" w:cs="Browallia New"/>
                <w:sz w:val="8"/>
                <w:szCs w:val="8"/>
                <w:lang w:val="en-US"/>
              </w:rPr>
            </w:pPr>
          </w:p>
        </w:tc>
        <w:tc>
          <w:tcPr>
            <w:tcW w:w="1060" w:type="dxa"/>
            <w:vAlign w:val="center"/>
          </w:tcPr>
          <w:p w:rsidR="003F10F2" w:rsidRPr="00793F0F" w:rsidRDefault="003F10F2" w:rsidP="002B1862">
            <w:pPr>
              <w:spacing w:line="240" w:lineRule="auto"/>
              <w:ind w:left="-122" w:right="-72"/>
              <w:jc w:val="right"/>
              <w:rPr>
                <w:rFonts w:ascii="Browallia New" w:eastAsia="Arial Unicode MS" w:hAnsi="Browallia New" w:cs="Browallia New"/>
                <w:sz w:val="8"/>
                <w:szCs w:val="8"/>
                <w:lang w:val="en-US"/>
              </w:rPr>
            </w:pPr>
          </w:p>
        </w:tc>
        <w:tc>
          <w:tcPr>
            <w:tcW w:w="1060" w:type="dxa"/>
            <w:shd w:val="clear" w:color="auto" w:fill="FAFAFA"/>
            <w:vAlign w:val="center"/>
          </w:tcPr>
          <w:p w:rsidR="003F10F2" w:rsidRPr="00793F0F" w:rsidRDefault="003F10F2" w:rsidP="002B1862">
            <w:pPr>
              <w:spacing w:line="240" w:lineRule="auto"/>
              <w:ind w:left="-122" w:right="-72"/>
              <w:jc w:val="right"/>
              <w:rPr>
                <w:rFonts w:ascii="Browallia New" w:eastAsia="Arial Unicode MS" w:hAnsi="Browallia New" w:cs="Browallia New"/>
                <w:sz w:val="8"/>
                <w:szCs w:val="8"/>
                <w:lang w:val="en-US"/>
              </w:rPr>
            </w:pPr>
          </w:p>
        </w:tc>
        <w:tc>
          <w:tcPr>
            <w:tcW w:w="1061" w:type="dxa"/>
            <w:vAlign w:val="center"/>
          </w:tcPr>
          <w:p w:rsidR="003F10F2" w:rsidRPr="00793F0F" w:rsidRDefault="003F10F2" w:rsidP="002B1862">
            <w:pPr>
              <w:spacing w:line="240" w:lineRule="auto"/>
              <w:ind w:left="-122" w:right="-72"/>
              <w:jc w:val="right"/>
              <w:rPr>
                <w:rFonts w:ascii="Browallia New" w:eastAsia="Arial Unicode MS" w:hAnsi="Browallia New" w:cs="Browallia New"/>
                <w:sz w:val="8"/>
                <w:szCs w:val="8"/>
                <w:lang w:val="en-US"/>
              </w:rPr>
            </w:pPr>
          </w:p>
        </w:tc>
        <w:tc>
          <w:tcPr>
            <w:tcW w:w="1060" w:type="dxa"/>
            <w:shd w:val="clear" w:color="auto" w:fill="FAFAFA"/>
            <w:vAlign w:val="center"/>
          </w:tcPr>
          <w:p w:rsidR="003F10F2" w:rsidRPr="00793F0F" w:rsidRDefault="003F10F2" w:rsidP="002B1862">
            <w:pPr>
              <w:pStyle w:val="acctfourfigures"/>
              <w:tabs>
                <w:tab w:val="clear" w:pos="765"/>
                <w:tab w:val="decimal" w:pos="550"/>
              </w:tabs>
              <w:spacing w:line="240" w:lineRule="auto"/>
              <w:ind w:right="-72"/>
              <w:jc w:val="right"/>
              <w:rPr>
                <w:rFonts w:ascii="Browallia New" w:eastAsia="Arial Unicode MS" w:hAnsi="Browallia New" w:cs="Browallia New"/>
                <w:sz w:val="8"/>
                <w:szCs w:val="8"/>
                <w:lang w:bidi="th-TH"/>
              </w:rPr>
            </w:pPr>
          </w:p>
        </w:tc>
        <w:tc>
          <w:tcPr>
            <w:tcW w:w="1061" w:type="dxa"/>
            <w:vAlign w:val="center"/>
          </w:tcPr>
          <w:p w:rsidR="003F10F2" w:rsidRPr="00793F0F" w:rsidRDefault="003F10F2" w:rsidP="002B1862">
            <w:pPr>
              <w:pStyle w:val="acctfourfigures"/>
              <w:tabs>
                <w:tab w:val="clear" w:pos="765"/>
                <w:tab w:val="decimal" w:pos="550"/>
              </w:tabs>
              <w:spacing w:line="240" w:lineRule="auto"/>
              <w:ind w:right="-72"/>
              <w:jc w:val="right"/>
              <w:rPr>
                <w:rFonts w:ascii="Browallia New" w:eastAsia="Arial Unicode MS" w:hAnsi="Browallia New" w:cs="Browallia New"/>
                <w:sz w:val="8"/>
                <w:szCs w:val="8"/>
                <w:lang w:bidi="th-TH"/>
              </w:rPr>
            </w:pPr>
          </w:p>
        </w:tc>
      </w:tr>
      <w:tr w:rsidR="00A14791" w:rsidRPr="00793F0F" w:rsidTr="00716216">
        <w:trPr>
          <w:cantSplit/>
          <w:trHeight w:val="270"/>
        </w:trPr>
        <w:tc>
          <w:tcPr>
            <w:tcW w:w="6325" w:type="dxa"/>
            <w:gridSpan w:val="5"/>
            <w:vAlign w:val="center"/>
          </w:tcPr>
          <w:p w:rsidR="00A14791" w:rsidRPr="00793F0F" w:rsidRDefault="00A14791" w:rsidP="002B1862">
            <w:pPr>
              <w:pStyle w:val="acctfourfigures"/>
              <w:tabs>
                <w:tab w:val="clear" w:pos="765"/>
                <w:tab w:val="decimal" w:pos="0"/>
              </w:tabs>
              <w:spacing w:line="240" w:lineRule="auto"/>
              <w:ind w:left="101"/>
              <w:rPr>
                <w:rFonts w:ascii="Browallia New" w:eastAsia="Arial Unicode MS" w:hAnsi="Browallia New" w:cs="Browallia New"/>
                <w:szCs w:val="22"/>
                <w:cs/>
              </w:rPr>
            </w:pPr>
            <w:r w:rsidRPr="00793F0F">
              <w:rPr>
                <w:rFonts w:ascii="Browallia New" w:eastAsia="Arial Unicode MS" w:hAnsi="Browallia New" w:cs="Browallia New"/>
                <w:szCs w:val="22"/>
                <w:cs/>
                <w:lang w:bidi="th-TH"/>
              </w:rPr>
              <w:t>บริษัทร่วม</w:t>
            </w:r>
            <w:r w:rsidR="0028154A">
              <w:rPr>
                <w:rFonts w:ascii="Browallia New" w:eastAsia="Arial Unicode MS" w:hAnsi="Browallia New" w:cs="Browallia New" w:hint="cs"/>
                <w:szCs w:val="22"/>
                <w:cs/>
                <w:lang w:bidi="th-TH"/>
              </w:rPr>
              <w:t>ทางอ้อม</w:t>
            </w:r>
            <w:r w:rsidRPr="00793F0F">
              <w:rPr>
                <w:rFonts w:ascii="Browallia New" w:eastAsia="Arial Unicode MS" w:hAnsi="Browallia New" w:cs="Browallia New"/>
                <w:szCs w:val="22"/>
                <w:cs/>
                <w:lang w:bidi="th-TH"/>
              </w:rPr>
              <w:t>ที่จัดตั้งขึ้นใ</w:t>
            </w:r>
            <w:r w:rsidRPr="00793F0F">
              <w:rPr>
                <w:rFonts w:ascii="Browallia New" w:eastAsia="Arial Unicode MS" w:hAnsi="Browallia New" w:cs="Browallia New" w:hint="cs"/>
                <w:szCs w:val="22"/>
                <w:cs/>
                <w:lang w:bidi="th-TH"/>
              </w:rPr>
              <w:t>น</w:t>
            </w:r>
            <w:r w:rsidRPr="00793F0F">
              <w:rPr>
                <w:rFonts w:ascii="Browallia New" w:eastAsia="Arial Unicode MS" w:hAnsi="Browallia New" w:cs="Browallia New"/>
                <w:szCs w:val="22"/>
                <w:cs/>
                <w:lang w:bidi="th-TH"/>
              </w:rPr>
              <w:t>สาธารณรัฐจีน (ไต้หวัน)</w:t>
            </w:r>
          </w:p>
        </w:tc>
        <w:tc>
          <w:tcPr>
            <w:tcW w:w="1059" w:type="dxa"/>
            <w:gridSpan w:val="2"/>
            <w:shd w:val="clear" w:color="auto" w:fill="FAFAFA"/>
            <w:vAlign w:val="bottom"/>
          </w:tcPr>
          <w:p w:rsidR="00A14791" w:rsidRPr="00793F0F" w:rsidRDefault="00A14791" w:rsidP="002B1862">
            <w:pPr>
              <w:spacing w:line="240" w:lineRule="auto"/>
              <w:ind w:left="-122" w:right="-72"/>
              <w:jc w:val="right"/>
              <w:rPr>
                <w:rFonts w:ascii="Browallia New" w:eastAsia="Arial Unicode MS" w:hAnsi="Browallia New" w:cs="Browallia New"/>
                <w:sz w:val="22"/>
                <w:szCs w:val="22"/>
                <w:lang w:val="en-US"/>
              </w:rPr>
            </w:pPr>
          </w:p>
        </w:tc>
        <w:tc>
          <w:tcPr>
            <w:tcW w:w="1060" w:type="dxa"/>
            <w:gridSpan w:val="2"/>
            <w:vAlign w:val="bottom"/>
          </w:tcPr>
          <w:p w:rsidR="00A14791" w:rsidRPr="00793F0F" w:rsidRDefault="00A14791" w:rsidP="002B1862">
            <w:pPr>
              <w:spacing w:line="240" w:lineRule="auto"/>
              <w:ind w:left="-122" w:right="-72"/>
              <w:jc w:val="right"/>
              <w:rPr>
                <w:rFonts w:ascii="Browallia New" w:eastAsia="Arial Unicode MS" w:hAnsi="Browallia New" w:cs="Browallia New"/>
                <w:sz w:val="22"/>
                <w:szCs w:val="22"/>
                <w:lang w:val="en-US"/>
              </w:rPr>
            </w:pPr>
          </w:p>
        </w:tc>
        <w:tc>
          <w:tcPr>
            <w:tcW w:w="1059" w:type="dxa"/>
            <w:shd w:val="clear" w:color="auto" w:fill="FAFAFA"/>
            <w:vAlign w:val="bottom"/>
          </w:tcPr>
          <w:p w:rsidR="00A14791" w:rsidRPr="00793F0F" w:rsidRDefault="00A14791" w:rsidP="002B1862">
            <w:pPr>
              <w:spacing w:line="240" w:lineRule="auto"/>
              <w:ind w:left="-122" w:right="-72"/>
              <w:jc w:val="right"/>
              <w:rPr>
                <w:rFonts w:ascii="Browallia New" w:eastAsia="Arial Unicode MS" w:hAnsi="Browallia New" w:cs="Browallia New"/>
                <w:sz w:val="22"/>
                <w:szCs w:val="22"/>
                <w:lang w:val="en-US"/>
              </w:rPr>
            </w:pPr>
          </w:p>
        </w:tc>
        <w:tc>
          <w:tcPr>
            <w:tcW w:w="1060" w:type="dxa"/>
            <w:vAlign w:val="bottom"/>
          </w:tcPr>
          <w:p w:rsidR="00A14791" w:rsidRPr="00793F0F" w:rsidRDefault="00A14791" w:rsidP="002B1862">
            <w:pPr>
              <w:spacing w:line="240" w:lineRule="auto"/>
              <w:ind w:left="-122" w:right="-72"/>
              <w:jc w:val="right"/>
              <w:rPr>
                <w:rFonts w:ascii="Browallia New" w:eastAsia="Arial Unicode MS" w:hAnsi="Browallia New" w:cs="Browallia New"/>
                <w:sz w:val="22"/>
                <w:szCs w:val="22"/>
                <w:lang w:val="en-US"/>
              </w:rPr>
            </w:pPr>
          </w:p>
        </w:tc>
        <w:tc>
          <w:tcPr>
            <w:tcW w:w="1060" w:type="dxa"/>
            <w:shd w:val="clear" w:color="auto" w:fill="FAFAFA"/>
            <w:vAlign w:val="bottom"/>
          </w:tcPr>
          <w:p w:rsidR="00A14791" w:rsidRPr="00793F0F" w:rsidRDefault="00A14791"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c>
          <w:tcPr>
            <w:tcW w:w="1061" w:type="dxa"/>
            <w:vAlign w:val="bottom"/>
          </w:tcPr>
          <w:p w:rsidR="00A14791" w:rsidRPr="00793F0F" w:rsidRDefault="00A14791" w:rsidP="002B1862">
            <w:pPr>
              <w:spacing w:line="240" w:lineRule="auto"/>
              <w:ind w:left="-122" w:right="-72"/>
              <w:jc w:val="right"/>
              <w:rPr>
                <w:rFonts w:ascii="Browallia New" w:eastAsia="Arial Unicode MS" w:hAnsi="Browallia New" w:cs="Browallia New"/>
                <w:sz w:val="22"/>
                <w:szCs w:val="22"/>
                <w:lang w:val="en-US"/>
              </w:rPr>
            </w:pPr>
          </w:p>
        </w:tc>
        <w:tc>
          <w:tcPr>
            <w:tcW w:w="1060" w:type="dxa"/>
            <w:shd w:val="clear" w:color="auto" w:fill="FAFAFA"/>
            <w:vAlign w:val="bottom"/>
          </w:tcPr>
          <w:p w:rsidR="00A14791" w:rsidRPr="00793F0F" w:rsidRDefault="00A14791"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c>
          <w:tcPr>
            <w:tcW w:w="1061" w:type="dxa"/>
            <w:vAlign w:val="bottom"/>
          </w:tcPr>
          <w:p w:rsidR="00A14791" w:rsidRPr="00793F0F" w:rsidRDefault="00A14791"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r>
      <w:tr w:rsidR="003F10F2" w:rsidRPr="00F36551" w:rsidTr="00716216">
        <w:trPr>
          <w:cantSplit/>
          <w:trHeight w:val="20"/>
        </w:trPr>
        <w:tc>
          <w:tcPr>
            <w:tcW w:w="2919" w:type="dxa"/>
            <w:vAlign w:val="center"/>
          </w:tcPr>
          <w:p w:rsidR="003F10F2" w:rsidRPr="00793F0F" w:rsidRDefault="003F10F2" w:rsidP="002B1862">
            <w:pPr>
              <w:pStyle w:val="acctfourfigures"/>
              <w:tabs>
                <w:tab w:val="clear" w:pos="765"/>
                <w:tab w:val="decimal" w:pos="0"/>
              </w:tabs>
              <w:spacing w:line="240" w:lineRule="auto"/>
              <w:ind w:left="101"/>
              <w:rPr>
                <w:rFonts w:ascii="Browallia New" w:eastAsia="Arial Unicode MS" w:hAnsi="Browallia New" w:cs="Browallia New"/>
                <w:sz w:val="8"/>
                <w:szCs w:val="8"/>
                <w:rtl/>
                <w:cs/>
                <w:lang w:val="en-US"/>
              </w:rPr>
            </w:pPr>
          </w:p>
        </w:tc>
        <w:tc>
          <w:tcPr>
            <w:tcW w:w="3399" w:type="dxa"/>
            <w:gridSpan w:val="3"/>
            <w:vAlign w:val="center"/>
          </w:tcPr>
          <w:p w:rsidR="003F10F2" w:rsidRPr="00793F0F" w:rsidRDefault="003F10F2" w:rsidP="002B1862">
            <w:pPr>
              <w:spacing w:line="240" w:lineRule="auto"/>
              <w:ind w:left="171" w:hanging="171"/>
              <w:rPr>
                <w:rFonts w:ascii="Browallia New" w:eastAsia="Arial Unicode MS" w:hAnsi="Browallia New" w:cs="Browallia New"/>
                <w:sz w:val="8"/>
                <w:szCs w:val="8"/>
                <w:cs/>
              </w:rPr>
            </w:pPr>
          </w:p>
        </w:tc>
        <w:tc>
          <w:tcPr>
            <w:tcW w:w="1060" w:type="dxa"/>
            <w:gridSpan w:val="2"/>
            <w:shd w:val="clear" w:color="auto" w:fill="FAFAFA"/>
            <w:vAlign w:val="center"/>
          </w:tcPr>
          <w:p w:rsidR="003F10F2" w:rsidRPr="00793F0F" w:rsidRDefault="003F10F2" w:rsidP="002B1862">
            <w:pPr>
              <w:spacing w:line="240" w:lineRule="auto"/>
              <w:ind w:left="-122" w:right="-72"/>
              <w:jc w:val="right"/>
              <w:rPr>
                <w:rFonts w:ascii="Browallia New" w:eastAsia="Arial Unicode MS" w:hAnsi="Browallia New" w:cs="Browallia New"/>
                <w:sz w:val="8"/>
                <w:szCs w:val="8"/>
                <w:lang w:val="en-US"/>
              </w:rPr>
            </w:pPr>
          </w:p>
        </w:tc>
        <w:tc>
          <w:tcPr>
            <w:tcW w:w="1060" w:type="dxa"/>
            <w:gridSpan w:val="2"/>
            <w:vAlign w:val="center"/>
          </w:tcPr>
          <w:p w:rsidR="003F10F2" w:rsidRPr="00793F0F" w:rsidRDefault="003F10F2" w:rsidP="002B1862">
            <w:pPr>
              <w:spacing w:line="240" w:lineRule="auto"/>
              <w:ind w:left="-122" w:right="-72"/>
              <w:jc w:val="right"/>
              <w:rPr>
                <w:rFonts w:ascii="Browallia New" w:eastAsia="Arial Unicode MS" w:hAnsi="Browallia New" w:cs="Browallia New"/>
                <w:sz w:val="8"/>
                <w:szCs w:val="8"/>
                <w:lang w:val="en-US"/>
              </w:rPr>
            </w:pPr>
          </w:p>
        </w:tc>
        <w:tc>
          <w:tcPr>
            <w:tcW w:w="1065" w:type="dxa"/>
            <w:gridSpan w:val="2"/>
            <w:shd w:val="clear" w:color="auto" w:fill="FAFAFA"/>
            <w:vAlign w:val="center"/>
          </w:tcPr>
          <w:p w:rsidR="003F10F2" w:rsidRPr="00793F0F" w:rsidRDefault="003F10F2" w:rsidP="002B1862">
            <w:pPr>
              <w:spacing w:line="240" w:lineRule="auto"/>
              <w:ind w:left="-122" w:right="-72"/>
              <w:jc w:val="right"/>
              <w:rPr>
                <w:rFonts w:ascii="Browallia New" w:eastAsia="Arial Unicode MS" w:hAnsi="Browallia New" w:cs="Browallia New"/>
                <w:sz w:val="8"/>
                <w:szCs w:val="8"/>
                <w:lang w:val="en-US"/>
              </w:rPr>
            </w:pPr>
          </w:p>
        </w:tc>
        <w:tc>
          <w:tcPr>
            <w:tcW w:w="1060" w:type="dxa"/>
            <w:vAlign w:val="center"/>
          </w:tcPr>
          <w:p w:rsidR="003F10F2" w:rsidRPr="00793F0F" w:rsidRDefault="003F10F2" w:rsidP="002B1862">
            <w:pPr>
              <w:spacing w:line="240" w:lineRule="auto"/>
              <w:ind w:left="-122" w:right="-72"/>
              <w:jc w:val="right"/>
              <w:rPr>
                <w:rFonts w:ascii="Browallia New" w:eastAsia="Arial Unicode MS" w:hAnsi="Browallia New" w:cs="Browallia New"/>
                <w:sz w:val="8"/>
                <w:szCs w:val="8"/>
                <w:lang w:val="en-US"/>
              </w:rPr>
            </w:pPr>
          </w:p>
        </w:tc>
        <w:tc>
          <w:tcPr>
            <w:tcW w:w="1060" w:type="dxa"/>
            <w:shd w:val="clear" w:color="auto" w:fill="FAFAFA"/>
            <w:vAlign w:val="center"/>
          </w:tcPr>
          <w:p w:rsidR="003F10F2" w:rsidRPr="00793F0F" w:rsidRDefault="003F10F2" w:rsidP="002B1862">
            <w:pPr>
              <w:spacing w:line="240" w:lineRule="auto"/>
              <w:ind w:left="-122" w:right="-72"/>
              <w:jc w:val="right"/>
              <w:rPr>
                <w:rFonts w:ascii="Browallia New" w:eastAsia="Arial Unicode MS" w:hAnsi="Browallia New" w:cs="Browallia New"/>
                <w:sz w:val="8"/>
                <w:szCs w:val="8"/>
                <w:lang w:val="en-US"/>
              </w:rPr>
            </w:pPr>
          </w:p>
        </w:tc>
        <w:tc>
          <w:tcPr>
            <w:tcW w:w="1061" w:type="dxa"/>
            <w:vAlign w:val="center"/>
          </w:tcPr>
          <w:p w:rsidR="003F10F2" w:rsidRPr="00793F0F" w:rsidRDefault="003F10F2" w:rsidP="002B1862">
            <w:pPr>
              <w:spacing w:line="240" w:lineRule="auto"/>
              <w:ind w:left="-122" w:right="-72"/>
              <w:jc w:val="right"/>
              <w:rPr>
                <w:rFonts w:ascii="Browallia New" w:eastAsia="Arial Unicode MS" w:hAnsi="Browallia New" w:cs="Browallia New"/>
                <w:sz w:val="8"/>
                <w:szCs w:val="8"/>
                <w:lang w:val="en-US"/>
              </w:rPr>
            </w:pPr>
          </w:p>
        </w:tc>
        <w:tc>
          <w:tcPr>
            <w:tcW w:w="1060" w:type="dxa"/>
            <w:shd w:val="clear" w:color="auto" w:fill="FAFAFA"/>
            <w:vAlign w:val="center"/>
          </w:tcPr>
          <w:p w:rsidR="003F10F2" w:rsidRPr="00793F0F" w:rsidRDefault="003F10F2" w:rsidP="002B1862">
            <w:pPr>
              <w:pStyle w:val="acctfourfigures"/>
              <w:tabs>
                <w:tab w:val="clear" w:pos="765"/>
                <w:tab w:val="decimal" w:pos="550"/>
              </w:tabs>
              <w:spacing w:line="240" w:lineRule="auto"/>
              <w:ind w:right="-72"/>
              <w:jc w:val="right"/>
              <w:rPr>
                <w:rFonts w:ascii="Browallia New" w:eastAsia="Arial Unicode MS" w:hAnsi="Browallia New" w:cs="Browallia New"/>
                <w:sz w:val="8"/>
                <w:szCs w:val="8"/>
                <w:lang w:bidi="th-TH"/>
              </w:rPr>
            </w:pPr>
          </w:p>
        </w:tc>
        <w:tc>
          <w:tcPr>
            <w:tcW w:w="1061" w:type="dxa"/>
            <w:vAlign w:val="center"/>
          </w:tcPr>
          <w:p w:rsidR="003F10F2" w:rsidRPr="00793F0F" w:rsidRDefault="003F10F2" w:rsidP="002B1862">
            <w:pPr>
              <w:pStyle w:val="acctfourfigures"/>
              <w:tabs>
                <w:tab w:val="clear" w:pos="765"/>
                <w:tab w:val="decimal" w:pos="550"/>
              </w:tabs>
              <w:spacing w:line="240" w:lineRule="auto"/>
              <w:ind w:right="-72"/>
              <w:jc w:val="right"/>
              <w:rPr>
                <w:rFonts w:ascii="Browallia New" w:eastAsia="Arial Unicode MS" w:hAnsi="Browallia New" w:cs="Browallia New"/>
                <w:sz w:val="8"/>
                <w:szCs w:val="8"/>
                <w:lang w:bidi="th-TH"/>
              </w:rPr>
            </w:pPr>
          </w:p>
        </w:tc>
      </w:tr>
      <w:tr w:rsidR="00FD733E" w:rsidRPr="00793F0F" w:rsidTr="00716216">
        <w:trPr>
          <w:cantSplit/>
          <w:trHeight w:val="270"/>
        </w:trPr>
        <w:tc>
          <w:tcPr>
            <w:tcW w:w="2925" w:type="dxa"/>
            <w:gridSpan w:val="2"/>
          </w:tcPr>
          <w:p w:rsidR="00FD733E" w:rsidRPr="00793F0F" w:rsidRDefault="00FD733E" w:rsidP="002B1862">
            <w:pPr>
              <w:spacing w:line="240" w:lineRule="auto"/>
              <w:ind w:left="101" w:right="-123"/>
              <w:rPr>
                <w:rFonts w:ascii="Browallia New" w:eastAsia="Arial Unicode MS" w:hAnsi="Browallia New" w:cs="Browallia New"/>
                <w:spacing w:val="-2"/>
                <w:sz w:val="22"/>
                <w:szCs w:val="22"/>
              </w:rPr>
            </w:pPr>
            <w:r w:rsidRPr="00793F0F">
              <w:rPr>
                <w:rFonts w:ascii="Browallia New" w:eastAsia="Arial Unicode MS" w:hAnsi="Browallia New" w:cs="Browallia New" w:hint="cs"/>
                <w:spacing w:val="-2"/>
                <w:sz w:val="22"/>
                <w:szCs w:val="22"/>
                <w:cs/>
              </w:rPr>
              <w:t xml:space="preserve">   </w:t>
            </w:r>
            <w:proofErr w:type="spellStart"/>
            <w:r w:rsidRPr="00793F0F">
              <w:rPr>
                <w:rFonts w:ascii="Browallia New" w:eastAsia="Arial Unicode MS" w:hAnsi="Browallia New" w:cs="Browallia New"/>
                <w:spacing w:val="-2"/>
                <w:sz w:val="22"/>
                <w:szCs w:val="22"/>
              </w:rPr>
              <w:t>Zept</w:t>
            </w:r>
            <w:proofErr w:type="spellEnd"/>
            <w:r w:rsidRPr="00793F0F">
              <w:rPr>
                <w:rFonts w:ascii="Browallia New" w:eastAsia="Arial Unicode MS" w:hAnsi="Browallia New" w:cs="Browallia New"/>
                <w:spacing w:val="-2"/>
                <w:sz w:val="22"/>
                <w:szCs w:val="22"/>
              </w:rPr>
              <w:t xml:space="preserve"> Inc.</w:t>
            </w:r>
          </w:p>
        </w:tc>
        <w:tc>
          <w:tcPr>
            <w:tcW w:w="3400" w:type="dxa"/>
            <w:gridSpan w:val="3"/>
          </w:tcPr>
          <w:p w:rsidR="00FD733E" w:rsidRPr="00793F0F" w:rsidRDefault="00FD733E" w:rsidP="002B1862">
            <w:pPr>
              <w:spacing w:line="240" w:lineRule="auto"/>
              <w:rPr>
                <w:rFonts w:ascii="Browallia New" w:eastAsia="Arial Unicode MS" w:hAnsi="Browallia New" w:cs="Browallia New"/>
                <w:sz w:val="22"/>
                <w:szCs w:val="22"/>
                <w:cs/>
              </w:rPr>
            </w:pPr>
            <w:r w:rsidRPr="00793F0F">
              <w:rPr>
                <w:rFonts w:ascii="Browallia New" w:eastAsia="Arial Unicode MS" w:hAnsi="Browallia New" w:cs="Browallia New"/>
                <w:sz w:val="22"/>
                <w:szCs w:val="22"/>
                <w:cs/>
              </w:rPr>
              <w:t>พัฒนา ออกแบบ และประกอบระบบยานยนต์ไฟฟ้า</w:t>
            </w:r>
          </w:p>
        </w:tc>
        <w:tc>
          <w:tcPr>
            <w:tcW w:w="1059" w:type="dxa"/>
            <w:gridSpan w:val="2"/>
            <w:shd w:val="clear" w:color="auto" w:fill="FAFAFA"/>
            <w:vAlign w:val="bottom"/>
          </w:tcPr>
          <w:p w:rsidR="00FD733E" w:rsidRPr="002F4B28" w:rsidRDefault="00293965" w:rsidP="002B1862">
            <w:pPr>
              <w:pStyle w:val="acctfourfigures"/>
              <w:tabs>
                <w:tab w:val="clear" w:pos="765"/>
              </w:tabs>
              <w:spacing w:line="240" w:lineRule="auto"/>
              <w:ind w:right="-80"/>
              <w:jc w:val="right"/>
              <w:rPr>
                <w:rFonts w:ascii="Browallia New" w:eastAsia="Arial Unicode MS" w:hAnsi="Browallia New" w:cs="Browallia New"/>
                <w:szCs w:val="22"/>
                <w:lang w:bidi="th-TH"/>
              </w:rPr>
            </w:pPr>
            <w:r>
              <w:rPr>
                <w:rFonts w:ascii="Browallia New" w:eastAsia="Arial Unicode MS" w:hAnsi="Browallia New" w:cs="Browallia New"/>
                <w:szCs w:val="22"/>
                <w:lang w:val="en-US" w:bidi="th-TH"/>
              </w:rPr>
              <w:t>42.71</w:t>
            </w:r>
          </w:p>
        </w:tc>
        <w:tc>
          <w:tcPr>
            <w:tcW w:w="1060" w:type="dxa"/>
            <w:gridSpan w:val="2"/>
            <w:vAlign w:val="bottom"/>
          </w:tcPr>
          <w:p w:rsidR="00FD733E" w:rsidRPr="00793F0F" w:rsidRDefault="00FE7E97" w:rsidP="002B1862">
            <w:pPr>
              <w:pStyle w:val="acctfourfigures"/>
              <w:tabs>
                <w:tab w:val="clear" w:pos="765"/>
              </w:tabs>
              <w:spacing w:line="240" w:lineRule="auto"/>
              <w:ind w:right="-80"/>
              <w:jc w:val="right"/>
              <w:rPr>
                <w:rFonts w:ascii="Browallia New" w:eastAsia="Arial Unicode MS" w:hAnsi="Browallia New" w:cs="Browallia New"/>
                <w:szCs w:val="22"/>
                <w:lang w:val="en-US" w:bidi="th-TH"/>
              </w:rPr>
            </w:pPr>
            <w:r w:rsidRPr="00FE7E97">
              <w:rPr>
                <w:rFonts w:ascii="Browallia New" w:eastAsia="Arial Unicode MS" w:hAnsi="Browallia New" w:cs="Browallia New"/>
                <w:szCs w:val="22"/>
                <w:lang w:bidi="th-TH"/>
              </w:rPr>
              <w:t>45</w:t>
            </w:r>
            <w:r w:rsidR="00FD733E" w:rsidRPr="00793F0F">
              <w:rPr>
                <w:rFonts w:ascii="Browallia New" w:eastAsia="Arial Unicode MS" w:hAnsi="Browallia New" w:cs="Browallia New"/>
                <w:szCs w:val="22"/>
                <w:lang w:val="en-US" w:bidi="th-TH"/>
              </w:rPr>
              <w:t>.</w:t>
            </w:r>
            <w:r w:rsidRPr="00FE7E97">
              <w:rPr>
                <w:rFonts w:ascii="Browallia New" w:eastAsia="Arial Unicode MS" w:hAnsi="Browallia New" w:cs="Browallia New"/>
                <w:szCs w:val="22"/>
                <w:lang w:bidi="th-TH"/>
              </w:rPr>
              <w:t>28</w:t>
            </w:r>
          </w:p>
        </w:tc>
        <w:tc>
          <w:tcPr>
            <w:tcW w:w="1059" w:type="dxa"/>
            <w:shd w:val="clear" w:color="auto" w:fill="FAFAFA"/>
            <w:vAlign w:val="bottom"/>
          </w:tcPr>
          <w:p w:rsidR="00FD733E" w:rsidRPr="00793F0F" w:rsidRDefault="004D3820" w:rsidP="002B1862">
            <w:pPr>
              <w:pStyle w:val="acctfourfigures"/>
              <w:tabs>
                <w:tab w:val="clear" w:pos="765"/>
              </w:tabs>
              <w:spacing w:line="240" w:lineRule="auto"/>
              <w:ind w:right="-72"/>
              <w:jc w:val="right"/>
              <w:rPr>
                <w:rFonts w:ascii="Browallia New" w:eastAsia="Arial Unicode MS" w:hAnsi="Browallia New" w:cs="Browallia New"/>
                <w:szCs w:val="22"/>
                <w:lang w:bidi="th-TH"/>
              </w:rPr>
            </w:pPr>
            <w:r>
              <w:rPr>
                <w:rFonts w:ascii="Browallia New" w:eastAsia="Arial Unicode MS" w:hAnsi="Browallia New" w:cs="Browallia New"/>
                <w:szCs w:val="22"/>
                <w:lang w:bidi="th-TH"/>
              </w:rPr>
              <w:t>10,163</w:t>
            </w:r>
          </w:p>
        </w:tc>
        <w:tc>
          <w:tcPr>
            <w:tcW w:w="1060" w:type="dxa"/>
            <w:vAlign w:val="bottom"/>
          </w:tcPr>
          <w:p w:rsidR="00FD733E" w:rsidRPr="00793F0F" w:rsidRDefault="00FE7E97" w:rsidP="002B1862">
            <w:pPr>
              <w:pStyle w:val="acctfourfigures"/>
              <w:tabs>
                <w:tab w:val="clear" w:pos="765"/>
              </w:tabs>
              <w:spacing w:line="240" w:lineRule="auto"/>
              <w:ind w:right="-72"/>
              <w:jc w:val="right"/>
              <w:rPr>
                <w:rFonts w:ascii="Browallia New" w:eastAsia="Arial Unicode MS" w:hAnsi="Browallia New" w:cs="Browallia New"/>
                <w:szCs w:val="22"/>
                <w:lang w:bidi="th-TH"/>
              </w:rPr>
            </w:pPr>
            <w:r w:rsidRPr="00FE7E97">
              <w:rPr>
                <w:rFonts w:ascii="Browallia New" w:eastAsia="Arial Unicode MS" w:hAnsi="Browallia New" w:cs="Browallia New"/>
                <w:szCs w:val="22"/>
                <w:lang w:bidi="th-TH"/>
              </w:rPr>
              <w:t>10</w:t>
            </w:r>
            <w:r w:rsidR="00FD733E" w:rsidRPr="00793F0F">
              <w:rPr>
                <w:rFonts w:ascii="Browallia New" w:eastAsia="Arial Unicode MS" w:hAnsi="Browallia New" w:cs="Browallia New"/>
                <w:szCs w:val="22"/>
                <w:lang w:bidi="th-TH"/>
              </w:rPr>
              <w:t>,</w:t>
            </w:r>
            <w:r w:rsidRPr="00FE7E97">
              <w:rPr>
                <w:rFonts w:ascii="Browallia New" w:eastAsia="Arial Unicode MS" w:hAnsi="Browallia New" w:cs="Browallia New"/>
                <w:szCs w:val="22"/>
                <w:lang w:bidi="th-TH"/>
              </w:rPr>
              <w:t>163</w:t>
            </w:r>
          </w:p>
        </w:tc>
        <w:tc>
          <w:tcPr>
            <w:tcW w:w="1060" w:type="dxa"/>
            <w:shd w:val="clear" w:color="auto" w:fill="FAFAFA"/>
            <w:vAlign w:val="bottom"/>
          </w:tcPr>
          <w:p w:rsidR="00FD733E" w:rsidRPr="00793F0F" w:rsidRDefault="009659ED" w:rsidP="002B1862">
            <w:pPr>
              <w:pStyle w:val="acctfourfigures"/>
              <w:tabs>
                <w:tab w:val="clear" w:pos="765"/>
                <w:tab w:val="decimal" w:pos="533"/>
              </w:tabs>
              <w:spacing w:line="240" w:lineRule="auto"/>
              <w:ind w:right="-72"/>
              <w:jc w:val="right"/>
              <w:rPr>
                <w:rFonts w:ascii="Browallia New" w:eastAsia="Arial Unicode MS" w:hAnsi="Browallia New" w:cs="Browallia New"/>
                <w:szCs w:val="22"/>
                <w:lang w:bidi="th-TH"/>
              </w:rPr>
            </w:pPr>
            <w:r>
              <w:rPr>
                <w:rFonts w:ascii="Browallia New" w:eastAsia="Arial Unicode MS" w:hAnsi="Browallia New" w:cs="Browallia New"/>
                <w:szCs w:val="22"/>
                <w:lang w:bidi="th-TH"/>
              </w:rPr>
              <w:t>16,394</w:t>
            </w:r>
          </w:p>
        </w:tc>
        <w:tc>
          <w:tcPr>
            <w:tcW w:w="1061" w:type="dxa"/>
            <w:vAlign w:val="bottom"/>
          </w:tcPr>
          <w:p w:rsidR="00FD733E" w:rsidRPr="00793F0F" w:rsidRDefault="00FE7E97" w:rsidP="002B1862">
            <w:pPr>
              <w:pStyle w:val="acctfourfigures"/>
              <w:tabs>
                <w:tab w:val="clear" w:pos="765"/>
              </w:tabs>
              <w:spacing w:line="240" w:lineRule="auto"/>
              <w:ind w:right="-72"/>
              <w:jc w:val="right"/>
              <w:rPr>
                <w:rFonts w:ascii="Browallia New" w:eastAsia="Arial Unicode MS" w:hAnsi="Browallia New" w:cs="Browallia New"/>
                <w:szCs w:val="22"/>
                <w:lang w:bidi="th-TH"/>
              </w:rPr>
            </w:pPr>
            <w:r w:rsidRPr="00FE7E97">
              <w:rPr>
                <w:rFonts w:ascii="Browallia New" w:eastAsia="Arial Unicode MS" w:hAnsi="Browallia New" w:cs="Browallia New"/>
                <w:szCs w:val="22"/>
                <w:lang w:bidi="th-TH"/>
              </w:rPr>
              <w:t>13</w:t>
            </w:r>
            <w:r w:rsidR="00FD733E">
              <w:rPr>
                <w:rFonts w:ascii="Browallia New" w:eastAsia="Arial Unicode MS" w:hAnsi="Browallia New" w:cs="Browallia New"/>
                <w:szCs w:val="22"/>
                <w:lang w:bidi="th-TH"/>
              </w:rPr>
              <w:t>,</w:t>
            </w:r>
            <w:r w:rsidRPr="00FE7E97">
              <w:rPr>
                <w:rFonts w:ascii="Browallia New" w:eastAsia="Arial Unicode MS" w:hAnsi="Browallia New" w:cs="Browallia New"/>
                <w:szCs w:val="22"/>
                <w:lang w:bidi="th-TH"/>
              </w:rPr>
              <w:t>540</w:t>
            </w:r>
          </w:p>
        </w:tc>
        <w:tc>
          <w:tcPr>
            <w:tcW w:w="1060" w:type="dxa"/>
            <w:shd w:val="clear" w:color="auto" w:fill="FAFAFA"/>
            <w:vAlign w:val="bottom"/>
          </w:tcPr>
          <w:p w:rsidR="00FD733E" w:rsidRPr="00793F0F" w:rsidRDefault="0048786E" w:rsidP="002B1862">
            <w:pPr>
              <w:pStyle w:val="acctfourfigures"/>
              <w:tabs>
                <w:tab w:val="clear" w:pos="765"/>
                <w:tab w:val="decimal" w:pos="533"/>
              </w:tabs>
              <w:spacing w:line="240" w:lineRule="auto"/>
              <w:ind w:right="-72"/>
              <w:jc w:val="right"/>
              <w:rPr>
                <w:rFonts w:ascii="Browallia New" w:eastAsia="Arial Unicode MS" w:hAnsi="Browallia New" w:cs="Browallia New"/>
                <w:szCs w:val="22"/>
                <w:lang w:bidi="th-TH"/>
              </w:rPr>
            </w:pPr>
            <w:r>
              <w:rPr>
                <w:rFonts w:ascii="Browallia New" w:eastAsia="Arial Unicode MS" w:hAnsi="Browallia New" w:cs="Browallia New"/>
                <w:szCs w:val="22"/>
                <w:lang w:bidi="th-TH"/>
              </w:rPr>
              <w:t>-</w:t>
            </w:r>
          </w:p>
        </w:tc>
        <w:tc>
          <w:tcPr>
            <w:tcW w:w="1061" w:type="dxa"/>
            <w:vAlign w:val="bottom"/>
          </w:tcPr>
          <w:p w:rsidR="00FD733E" w:rsidRPr="00793F0F" w:rsidRDefault="00FD733E" w:rsidP="002B1862">
            <w:pPr>
              <w:pStyle w:val="acctfourfigures"/>
              <w:tabs>
                <w:tab w:val="clear" w:pos="765"/>
                <w:tab w:val="decimal" w:pos="533"/>
              </w:tabs>
              <w:spacing w:line="240" w:lineRule="auto"/>
              <w:ind w:right="-72"/>
              <w:jc w:val="right"/>
              <w:rPr>
                <w:rFonts w:ascii="Browallia New" w:eastAsia="Arial Unicode MS" w:hAnsi="Browallia New" w:cs="Browallia New"/>
                <w:szCs w:val="22"/>
                <w:lang w:bidi="th-TH"/>
              </w:rPr>
            </w:pPr>
            <w:r>
              <w:rPr>
                <w:rFonts w:ascii="Browallia New" w:eastAsia="Arial Unicode MS" w:hAnsi="Browallia New" w:cs="Browallia New"/>
                <w:szCs w:val="22"/>
                <w:lang w:bidi="th-TH"/>
              </w:rPr>
              <w:t>-</w:t>
            </w:r>
          </w:p>
        </w:tc>
      </w:tr>
      <w:tr w:rsidR="00FD733E" w:rsidRPr="00793F0F" w:rsidTr="00716216">
        <w:trPr>
          <w:cantSplit/>
          <w:trHeight w:val="270"/>
        </w:trPr>
        <w:tc>
          <w:tcPr>
            <w:tcW w:w="2925" w:type="dxa"/>
            <w:gridSpan w:val="2"/>
          </w:tcPr>
          <w:p w:rsidR="00FD733E" w:rsidRPr="00793F0F" w:rsidRDefault="00FD733E" w:rsidP="002B1862">
            <w:pPr>
              <w:spacing w:line="240" w:lineRule="auto"/>
              <w:ind w:left="101" w:right="-123"/>
              <w:rPr>
                <w:rFonts w:ascii="Browallia New" w:eastAsia="Arial Unicode MS" w:hAnsi="Browallia New" w:cs="Browallia New"/>
                <w:spacing w:val="-4"/>
                <w:sz w:val="22"/>
                <w:szCs w:val="22"/>
              </w:rPr>
            </w:pPr>
            <w:r w:rsidRPr="00793F0F">
              <w:rPr>
                <w:rFonts w:ascii="Browallia New" w:eastAsia="Arial Unicode MS" w:hAnsi="Browallia New" w:cs="Browallia New" w:hint="cs"/>
                <w:spacing w:val="-4"/>
                <w:sz w:val="22"/>
                <w:szCs w:val="22"/>
                <w:cs/>
              </w:rPr>
              <w:t xml:space="preserve">   </w:t>
            </w:r>
            <w:r w:rsidRPr="00793F0F">
              <w:rPr>
                <w:rFonts w:ascii="Browallia New" w:eastAsia="Arial Unicode MS" w:hAnsi="Browallia New" w:cs="Browallia New"/>
                <w:spacing w:val="-4"/>
                <w:sz w:val="22"/>
                <w:szCs w:val="22"/>
              </w:rPr>
              <w:t>Wan Meng Automatic Precision Co., Ltd.</w:t>
            </w:r>
          </w:p>
        </w:tc>
        <w:tc>
          <w:tcPr>
            <w:tcW w:w="3400" w:type="dxa"/>
            <w:gridSpan w:val="3"/>
          </w:tcPr>
          <w:p w:rsidR="00FD733E" w:rsidRPr="00793F0F" w:rsidRDefault="00FD733E" w:rsidP="002B1862">
            <w:pPr>
              <w:spacing w:line="240" w:lineRule="auto"/>
              <w:rPr>
                <w:rFonts w:ascii="Browallia New" w:eastAsia="Arial Unicode MS" w:hAnsi="Browallia New" w:cs="Browallia New"/>
                <w:sz w:val="22"/>
                <w:szCs w:val="22"/>
                <w:cs/>
              </w:rPr>
            </w:pPr>
            <w:r w:rsidRPr="00793F0F">
              <w:rPr>
                <w:rFonts w:ascii="Browallia New" w:eastAsia="Arial Unicode MS" w:hAnsi="Browallia New" w:cs="Browallia New"/>
                <w:sz w:val="22"/>
                <w:szCs w:val="22"/>
                <w:cs/>
              </w:rPr>
              <w:t>จำหน่ายอุปกรณ์และเครื่องจักรเกี่ยวกับงานไฟฟ้า</w:t>
            </w:r>
          </w:p>
        </w:tc>
        <w:tc>
          <w:tcPr>
            <w:tcW w:w="1059" w:type="dxa"/>
            <w:gridSpan w:val="2"/>
            <w:shd w:val="clear" w:color="auto" w:fill="FAFAFA"/>
            <w:vAlign w:val="bottom"/>
          </w:tcPr>
          <w:p w:rsidR="00FD733E" w:rsidRPr="00793F0F" w:rsidRDefault="004D3820" w:rsidP="002B1862">
            <w:pPr>
              <w:pStyle w:val="acctfourfigures"/>
              <w:tabs>
                <w:tab w:val="clear" w:pos="765"/>
              </w:tabs>
              <w:spacing w:line="240" w:lineRule="auto"/>
              <w:ind w:right="-80"/>
              <w:jc w:val="right"/>
              <w:rPr>
                <w:rFonts w:ascii="Browallia New" w:eastAsia="Arial Unicode MS" w:hAnsi="Browallia New" w:cs="Browallia New"/>
                <w:szCs w:val="22"/>
                <w:lang w:bidi="th-TH"/>
              </w:rPr>
            </w:pPr>
            <w:r>
              <w:rPr>
                <w:rFonts w:ascii="Browallia New" w:eastAsia="Arial Unicode MS" w:hAnsi="Browallia New" w:cs="Browallia New"/>
                <w:szCs w:val="22"/>
                <w:lang w:bidi="th-TH"/>
              </w:rPr>
              <w:t>36.04</w:t>
            </w:r>
          </w:p>
        </w:tc>
        <w:tc>
          <w:tcPr>
            <w:tcW w:w="1060" w:type="dxa"/>
            <w:gridSpan w:val="2"/>
            <w:vAlign w:val="bottom"/>
          </w:tcPr>
          <w:p w:rsidR="00FD733E" w:rsidRPr="00793F0F" w:rsidRDefault="00FE7E97" w:rsidP="002B1862">
            <w:pPr>
              <w:pStyle w:val="acctfourfigures"/>
              <w:tabs>
                <w:tab w:val="clear" w:pos="765"/>
              </w:tabs>
              <w:spacing w:line="240" w:lineRule="auto"/>
              <w:ind w:right="-80"/>
              <w:jc w:val="right"/>
              <w:rPr>
                <w:rFonts w:ascii="Browallia New" w:eastAsia="Arial Unicode MS" w:hAnsi="Browallia New" w:cs="Browallia New"/>
                <w:szCs w:val="22"/>
                <w:lang w:bidi="th-TH"/>
              </w:rPr>
            </w:pPr>
            <w:r w:rsidRPr="00FE7E97">
              <w:rPr>
                <w:rFonts w:ascii="Browallia New" w:eastAsia="Arial Unicode MS" w:hAnsi="Browallia New" w:cs="Browallia New"/>
                <w:szCs w:val="22"/>
                <w:lang w:bidi="th-TH"/>
              </w:rPr>
              <w:t>36</w:t>
            </w:r>
            <w:r w:rsidR="00FD733E" w:rsidRPr="00793F0F">
              <w:rPr>
                <w:rFonts w:ascii="Browallia New" w:eastAsia="Arial Unicode MS" w:hAnsi="Browallia New" w:cs="Browallia New"/>
                <w:szCs w:val="22"/>
                <w:lang w:bidi="th-TH"/>
              </w:rPr>
              <w:t>.</w:t>
            </w:r>
            <w:r w:rsidRPr="00FE7E97">
              <w:rPr>
                <w:rFonts w:ascii="Browallia New" w:eastAsia="Arial Unicode MS" w:hAnsi="Browallia New" w:cs="Browallia New"/>
                <w:szCs w:val="22"/>
                <w:lang w:bidi="th-TH"/>
              </w:rPr>
              <w:t>04</w:t>
            </w:r>
          </w:p>
        </w:tc>
        <w:tc>
          <w:tcPr>
            <w:tcW w:w="1059" w:type="dxa"/>
            <w:tcBorders>
              <w:bottom w:val="single" w:sz="4" w:space="0" w:color="auto"/>
            </w:tcBorders>
            <w:shd w:val="clear" w:color="auto" w:fill="FAFAFA"/>
            <w:vAlign w:val="bottom"/>
          </w:tcPr>
          <w:p w:rsidR="00FD733E" w:rsidRPr="00793F0F" w:rsidRDefault="004D3820" w:rsidP="002B1862">
            <w:pPr>
              <w:pStyle w:val="acctfourfigures"/>
              <w:tabs>
                <w:tab w:val="clear" w:pos="765"/>
              </w:tabs>
              <w:spacing w:line="240" w:lineRule="auto"/>
              <w:ind w:right="-72"/>
              <w:jc w:val="right"/>
              <w:rPr>
                <w:rFonts w:ascii="Browallia New" w:eastAsia="Arial Unicode MS" w:hAnsi="Browallia New" w:cs="Browallia New"/>
                <w:szCs w:val="22"/>
                <w:lang w:bidi="th-TH"/>
              </w:rPr>
            </w:pPr>
            <w:r>
              <w:rPr>
                <w:rFonts w:ascii="Browallia New" w:eastAsia="Arial Unicode MS" w:hAnsi="Browallia New" w:cs="Browallia New"/>
                <w:szCs w:val="22"/>
                <w:lang w:bidi="th-TH"/>
              </w:rPr>
              <w:t>39,988</w:t>
            </w:r>
          </w:p>
        </w:tc>
        <w:tc>
          <w:tcPr>
            <w:tcW w:w="1060" w:type="dxa"/>
            <w:tcBorders>
              <w:bottom w:val="single" w:sz="4" w:space="0" w:color="auto"/>
            </w:tcBorders>
            <w:vAlign w:val="bottom"/>
          </w:tcPr>
          <w:p w:rsidR="00FD733E" w:rsidRPr="00793F0F" w:rsidRDefault="00FE7E97" w:rsidP="002B1862">
            <w:pPr>
              <w:pStyle w:val="acctfourfigures"/>
              <w:tabs>
                <w:tab w:val="clear" w:pos="765"/>
              </w:tabs>
              <w:spacing w:line="240" w:lineRule="auto"/>
              <w:ind w:right="-72"/>
              <w:jc w:val="right"/>
              <w:rPr>
                <w:rFonts w:ascii="Browallia New" w:eastAsia="Arial Unicode MS" w:hAnsi="Browallia New" w:cs="Browallia New"/>
                <w:szCs w:val="22"/>
                <w:lang w:bidi="th-TH"/>
              </w:rPr>
            </w:pPr>
            <w:r w:rsidRPr="00FE7E97">
              <w:rPr>
                <w:rFonts w:ascii="Browallia New" w:eastAsia="Arial Unicode MS" w:hAnsi="Browallia New" w:cs="Browallia New"/>
                <w:szCs w:val="22"/>
                <w:lang w:bidi="th-TH"/>
              </w:rPr>
              <w:t>39</w:t>
            </w:r>
            <w:r w:rsidR="00FD733E" w:rsidRPr="00793F0F">
              <w:rPr>
                <w:rFonts w:ascii="Browallia New" w:eastAsia="Arial Unicode MS" w:hAnsi="Browallia New" w:cs="Browallia New"/>
                <w:szCs w:val="22"/>
                <w:lang w:bidi="th-TH"/>
              </w:rPr>
              <w:t>,</w:t>
            </w:r>
            <w:r w:rsidRPr="00FE7E97">
              <w:rPr>
                <w:rFonts w:ascii="Browallia New" w:eastAsia="Arial Unicode MS" w:hAnsi="Browallia New" w:cs="Browallia New"/>
                <w:szCs w:val="22"/>
                <w:lang w:bidi="th-TH"/>
              </w:rPr>
              <w:t>988</w:t>
            </w:r>
          </w:p>
        </w:tc>
        <w:tc>
          <w:tcPr>
            <w:tcW w:w="1060" w:type="dxa"/>
            <w:tcBorders>
              <w:bottom w:val="single" w:sz="4" w:space="0" w:color="auto"/>
            </w:tcBorders>
            <w:shd w:val="clear" w:color="auto" w:fill="FAFAFA"/>
            <w:vAlign w:val="bottom"/>
          </w:tcPr>
          <w:p w:rsidR="00FD733E" w:rsidRPr="00793F0F" w:rsidRDefault="009659ED" w:rsidP="002B1862">
            <w:pPr>
              <w:pStyle w:val="acctfourfigures"/>
              <w:tabs>
                <w:tab w:val="clear" w:pos="765"/>
                <w:tab w:val="decimal" w:pos="533"/>
              </w:tabs>
              <w:spacing w:line="240" w:lineRule="auto"/>
              <w:ind w:right="-72"/>
              <w:jc w:val="right"/>
              <w:rPr>
                <w:rFonts w:ascii="Browallia New" w:eastAsia="Arial Unicode MS" w:hAnsi="Browallia New" w:cs="Browallia New"/>
                <w:szCs w:val="22"/>
                <w:lang w:bidi="th-TH"/>
              </w:rPr>
            </w:pPr>
            <w:r>
              <w:rPr>
                <w:rFonts w:ascii="Browallia New" w:eastAsia="Arial Unicode MS" w:hAnsi="Browallia New" w:cs="Browallia New"/>
                <w:szCs w:val="22"/>
                <w:lang w:bidi="th-TH"/>
              </w:rPr>
              <w:t>34,354</w:t>
            </w:r>
          </w:p>
        </w:tc>
        <w:tc>
          <w:tcPr>
            <w:tcW w:w="1061" w:type="dxa"/>
            <w:tcBorders>
              <w:bottom w:val="single" w:sz="4" w:space="0" w:color="auto"/>
            </w:tcBorders>
            <w:vAlign w:val="bottom"/>
          </w:tcPr>
          <w:p w:rsidR="00FD733E" w:rsidRPr="00793F0F" w:rsidRDefault="00FE7E97" w:rsidP="002B1862">
            <w:pPr>
              <w:pStyle w:val="acctfourfigures"/>
              <w:tabs>
                <w:tab w:val="clear" w:pos="765"/>
              </w:tabs>
              <w:spacing w:line="240" w:lineRule="auto"/>
              <w:ind w:right="-72"/>
              <w:jc w:val="right"/>
              <w:rPr>
                <w:rFonts w:ascii="Browallia New" w:eastAsia="Arial Unicode MS" w:hAnsi="Browallia New" w:cs="Browallia New"/>
                <w:szCs w:val="22"/>
                <w:lang w:bidi="th-TH"/>
              </w:rPr>
            </w:pPr>
            <w:r w:rsidRPr="00FE7E97">
              <w:rPr>
                <w:rFonts w:ascii="Browallia New" w:eastAsia="Arial Unicode MS" w:hAnsi="Browallia New" w:cs="Browallia New"/>
                <w:szCs w:val="22"/>
                <w:lang w:bidi="th-TH"/>
              </w:rPr>
              <w:t>35</w:t>
            </w:r>
            <w:r w:rsidR="00FD733E">
              <w:rPr>
                <w:rFonts w:ascii="Browallia New" w:eastAsia="Arial Unicode MS" w:hAnsi="Browallia New" w:cs="Browallia New"/>
                <w:szCs w:val="22"/>
                <w:lang w:bidi="th-TH"/>
              </w:rPr>
              <w:t>,</w:t>
            </w:r>
            <w:r w:rsidRPr="00FE7E97">
              <w:rPr>
                <w:rFonts w:ascii="Browallia New" w:eastAsia="Arial Unicode MS" w:hAnsi="Browallia New" w:cs="Browallia New"/>
                <w:szCs w:val="22"/>
                <w:lang w:bidi="th-TH"/>
              </w:rPr>
              <w:t>990</w:t>
            </w:r>
          </w:p>
        </w:tc>
        <w:tc>
          <w:tcPr>
            <w:tcW w:w="1060" w:type="dxa"/>
            <w:tcBorders>
              <w:bottom w:val="single" w:sz="4" w:space="0" w:color="auto"/>
            </w:tcBorders>
            <w:shd w:val="clear" w:color="auto" w:fill="FAFAFA"/>
            <w:vAlign w:val="bottom"/>
          </w:tcPr>
          <w:p w:rsidR="00FD733E" w:rsidRPr="00793F0F" w:rsidRDefault="0048786E" w:rsidP="002B1862">
            <w:pPr>
              <w:pStyle w:val="acctfourfigures"/>
              <w:tabs>
                <w:tab w:val="clear" w:pos="765"/>
                <w:tab w:val="decimal" w:pos="533"/>
              </w:tabs>
              <w:spacing w:line="240" w:lineRule="auto"/>
              <w:ind w:right="-72"/>
              <w:jc w:val="right"/>
              <w:rPr>
                <w:rFonts w:ascii="Browallia New" w:eastAsia="Arial Unicode MS" w:hAnsi="Browallia New" w:cs="Browallia New"/>
                <w:szCs w:val="22"/>
                <w:lang w:bidi="th-TH"/>
              </w:rPr>
            </w:pPr>
            <w:r>
              <w:rPr>
                <w:rFonts w:ascii="Browallia New" w:eastAsia="Arial Unicode MS" w:hAnsi="Browallia New" w:cs="Browallia New"/>
                <w:szCs w:val="22"/>
                <w:lang w:bidi="th-TH"/>
              </w:rPr>
              <w:t>-</w:t>
            </w:r>
          </w:p>
        </w:tc>
        <w:tc>
          <w:tcPr>
            <w:tcW w:w="1061" w:type="dxa"/>
            <w:tcBorders>
              <w:bottom w:val="single" w:sz="4" w:space="0" w:color="auto"/>
            </w:tcBorders>
            <w:vAlign w:val="bottom"/>
          </w:tcPr>
          <w:p w:rsidR="00FD733E" w:rsidRPr="00793F0F" w:rsidRDefault="00FD733E" w:rsidP="002B1862">
            <w:pPr>
              <w:pStyle w:val="acctfourfigures"/>
              <w:tabs>
                <w:tab w:val="clear" w:pos="765"/>
                <w:tab w:val="decimal" w:pos="533"/>
              </w:tabs>
              <w:spacing w:line="240" w:lineRule="auto"/>
              <w:ind w:right="-72"/>
              <w:jc w:val="right"/>
              <w:rPr>
                <w:rFonts w:ascii="Browallia New" w:eastAsia="Arial Unicode MS" w:hAnsi="Browallia New" w:cs="Browallia New"/>
                <w:szCs w:val="22"/>
                <w:lang w:bidi="th-TH"/>
              </w:rPr>
            </w:pPr>
            <w:r>
              <w:rPr>
                <w:rFonts w:ascii="Browallia New" w:eastAsia="Arial Unicode MS" w:hAnsi="Browallia New" w:cs="Browallia New"/>
                <w:szCs w:val="22"/>
                <w:lang w:bidi="th-TH"/>
              </w:rPr>
              <w:t>-</w:t>
            </w:r>
          </w:p>
        </w:tc>
      </w:tr>
      <w:tr w:rsidR="00FD733E" w:rsidRPr="00793F0F" w:rsidTr="00716216">
        <w:trPr>
          <w:cantSplit/>
          <w:trHeight w:val="270"/>
        </w:trPr>
        <w:tc>
          <w:tcPr>
            <w:tcW w:w="2925" w:type="dxa"/>
            <w:gridSpan w:val="2"/>
          </w:tcPr>
          <w:p w:rsidR="00FD733E" w:rsidRPr="00793F0F" w:rsidRDefault="00FD733E" w:rsidP="002B1862">
            <w:pPr>
              <w:spacing w:line="240" w:lineRule="auto"/>
              <w:ind w:left="101"/>
              <w:rPr>
                <w:rFonts w:ascii="Browallia New" w:eastAsia="Arial Unicode MS" w:hAnsi="Browallia New" w:cs="Browallia New"/>
                <w:sz w:val="22"/>
                <w:szCs w:val="22"/>
                <w:cs/>
              </w:rPr>
            </w:pPr>
            <w:r w:rsidRPr="00793F0F">
              <w:rPr>
                <w:rFonts w:ascii="Browallia New" w:eastAsia="Arial Unicode MS" w:hAnsi="Browallia New" w:cs="Browallia New"/>
                <w:sz w:val="22"/>
                <w:szCs w:val="22"/>
                <w:cs/>
              </w:rPr>
              <w:t>รวมเงินลงทุนในบริษัทร่วม</w:t>
            </w:r>
          </w:p>
        </w:tc>
        <w:tc>
          <w:tcPr>
            <w:tcW w:w="3400" w:type="dxa"/>
            <w:gridSpan w:val="3"/>
          </w:tcPr>
          <w:p w:rsidR="00FD733E" w:rsidRPr="00793F0F" w:rsidRDefault="00FD733E"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c>
          <w:tcPr>
            <w:tcW w:w="1059" w:type="dxa"/>
            <w:gridSpan w:val="2"/>
            <w:shd w:val="clear" w:color="auto" w:fill="FAFAFA"/>
            <w:vAlign w:val="bottom"/>
          </w:tcPr>
          <w:p w:rsidR="00FD733E" w:rsidRPr="00793F0F" w:rsidRDefault="00FD733E" w:rsidP="002B1862">
            <w:pPr>
              <w:pStyle w:val="acctfourfigures"/>
              <w:tabs>
                <w:tab w:val="clear" w:pos="765"/>
              </w:tabs>
              <w:spacing w:line="240" w:lineRule="auto"/>
              <w:ind w:right="-79"/>
              <w:jc w:val="right"/>
              <w:rPr>
                <w:rFonts w:ascii="Browallia New" w:eastAsia="Arial Unicode MS" w:hAnsi="Browallia New" w:cs="Browallia New"/>
                <w:szCs w:val="22"/>
                <w:lang w:bidi="th-TH"/>
              </w:rPr>
            </w:pPr>
          </w:p>
        </w:tc>
        <w:tc>
          <w:tcPr>
            <w:tcW w:w="1060" w:type="dxa"/>
            <w:gridSpan w:val="2"/>
            <w:vAlign w:val="bottom"/>
          </w:tcPr>
          <w:p w:rsidR="00FD733E" w:rsidRPr="00793F0F" w:rsidRDefault="00FD733E" w:rsidP="002B1862">
            <w:pPr>
              <w:pStyle w:val="acctfourfigures"/>
              <w:tabs>
                <w:tab w:val="clear" w:pos="765"/>
              </w:tabs>
              <w:spacing w:line="240" w:lineRule="auto"/>
              <w:ind w:right="-72"/>
              <w:jc w:val="right"/>
              <w:rPr>
                <w:rFonts w:ascii="Browallia New" w:eastAsia="Arial Unicode MS" w:hAnsi="Browallia New" w:cs="Browallia New"/>
                <w:szCs w:val="22"/>
                <w:lang w:val="en-US" w:bidi="th-TH"/>
              </w:rPr>
            </w:pPr>
          </w:p>
        </w:tc>
        <w:tc>
          <w:tcPr>
            <w:tcW w:w="1059" w:type="dxa"/>
            <w:tcBorders>
              <w:top w:val="single" w:sz="4" w:space="0" w:color="auto"/>
              <w:bottom w:val="single" w:sz="4" w:space="0" w:color="auto"/>
            </w:tcBorders>
            <w:shd w:val="clear" w:color="auto" w:fill="FAFAFA"/>
            <w:vAlign w:val="bottom"/>
          </w:tcPr>
          <w:p w:rsidR="00FD733E" w:rsidRPr="00793F0F" w:rsidRDefault="004D3820" w:rsidP="002B1862">
            <w:pPr>
              <w:pStyle w:val="acctfourfigures"/>
              <w:tabs>
                <w:tab w:val="clear" w:pos="765"/>
              </w:tabs>
              <w:spacing w:line="240" w:lineRule="auto"/>
              <w:ind w:right="-72"/>
              <w:jc w:val="right"/>
              <w:rPr>
                <w:rFonts w:ascii="Browallia New" w:eastAsia="Arial Unicode MS" w:hAnsi="Browallia New" w:cs="Browallia New"/>
                <w:szCs w:val="22"/>
                <w:cs/>
                <w:lang w:bidi="th-TH"/>
              </w:rPr>
            </w:pPr>
            <w:r>
              <w:rPr>
                <w:rFonts w:ascii="Browallia New" w:eastAsia="Arial Unicode MS" w:hAnsi="Browallia New" w:cs="Browallia New"/>
                <w:szCs w:val="22"/>
                <w:lang w:bidi="th-TH"/>
              </w:rPr>
              <w:t>70,151</w:t>
            </w:r>
          </w:p>
        </w:tc>
        <w:tc>
          <w:tcPr>
            <w:tcW w:w="1060" w:type="dxa"/>
            <w:tcBorders>
              <w:top w:val="single" w:sz="4" w:space="0" w:color="auto"/>
              <w:bottom w:val="single" w:sz="4" w:space="0" w:color="auto"/>
            </w:tcBorders>
            <w:vAlign w:val="bottom"/>
          </w:tcPr>
          <w:p w:rsidR="00FD733E" w:rsidRPr="00793F0F" w:rsidRDefault="00FE7E97" w:rsidP="002B1862">
            <w:pPr>
              <w:pStyle w:val="acctfourfigures"/>
              <w:tabs>
                <w:tab w:val="clear" w:pos="765"/>
              </w:tabs>
              <w:spacing w:line="240" w:lineRule="auto"/>
              <w:ind w:right="-72"/>
              <w:jc w:val="right"/>
              <w:rPr>
                <w:rFonts w:ascii="Browallia New" w:eastAsia="Arial Unicode MS" w:hAnsi="Browallia New" w:cs="Browallia New"/>
                <w:szCs w:val="22"/>
                <w:cs/>
                <w:lang w:bidi="th-TH"/>
              </w:rPr>
            </w:pPr>
            <w:r w:rsidRPr="00FE7E97">
              <w:rPr>
                <w:rFonts w:ascii="Browallia New" w:eastAsia="Arial Unicode MS" w:hAnsi="Browallia New" w:cs="Browallia New"/>
                <w:szCs w:val="22"/>
                <w:lang w:bidi="th-TH"/>
              </w:rPr>
              <w:t>70</w:t>
            </w:r>
            <w:r w:rsidR="00FD733E" w:rsidRPr="00793F0F">
              <w:rPr>
                <w:rFonts w:ascii="Browallia New" w:eastAsia="Arial Unicode MS" w:hAnsi="Browallia New" w:cs="Browallia New"/>
                <w:szCs w:val="22"/>
                <w:lang w:bidi="th-TH"/>
              </w:rPr>
              <w:t>,</w:t>
            </w:r>
            <w:r w:rsidRPr="00FE7E97">
              <w:rPr>
                <w:rFonts w:ascii="Browallia New" w:eastAsia="Arial Unicode MS" w:hAnsi="Browallia New" w:cs="Browallia New"/>
                <w:szCs w:val="22"/>
                <w:lang w:bidi="th-TH"/>
              </w:rPr>
              <w:t>151</w:t>
            </w:r>
          </w:p>
        </w:tc>
        <w:tc>
          <w:tcPr>
            <w:tcW w:w="1060" w:type="dxa"/>
            <w:tcBorders>
              <w:top w:val="single" w:sz="4" w:space="0" w:color="auto"/>
              <w:bottom w:val="single" w:sz="4" w:space="0" w:color="auto"/>
            </w:tcBorders>
            <w:shd w:val="clear" w:color="auto" w:fill="FAFAFA"/>
            <w:vAlign w:val="bottom"/>
          </w:tcPr>
          <w:p w:rsidR="00FD733E" w:rsidRPr="00793F0F" w:rsidRDefault="009659ED" w:rsidP="002B1862">
            <w:pPr>
              <w:pStyle w:val="acctfourfigures"/>
              <w:tabs>
                <w:tab w:val="clear" w:pos="765"/>
                <w:tab w:val="decimal" w:pos="533"/>
              </w:tabs>
              <w:spacing w:line="240" w:lineRule="auto"/>
              <w:ind w:right="-72"/>
              <w:jc w:val="right"/>
              <w:rPr>
                <w:rFonts w:ascii="Browallia New" w:eastAsia="Arial Unicode MS" w:hAnsi="Browallia New" w:cs="Browallia New"/>
                <w:szCs w:val="22"/>
                <w:lang w:bidi="th-TH"/>
              </w:rPr>
            </w:pPr>
            <w:r>
              <w:rPr>
                <w:rFonts w:ascii="Browallia New" w:eastAsia="Arial Unicode MS" w:hAnsi="Browallia New" w:cs="Browallia New"/>
                <w:szCs w:val="22"/>
                <w:lang w:bidi="th-TH"/>
              </w:rPr>
              <w:t>68,944</w:t>
            </w:r>
          </w:p>
        </w:tc>
        <w:tc>
          <w:tcPr>
            <w:tcW w:w="1061" w:type="dxa"/>
            <w:tcBorders>
              <w:top w:val="single" w:sz="4" w:space="0" w:color="auto"/>
              <w:bottom w:val="single" w:sz="4" w:space="0" w:color="auto"/>
            </w:tcBorders>
            <w:vAlign w:val="bottom"/>
          </w:tcPr>
          <w:p w:rsidR="00FD733E" w:rsidRPr="00793F0F" w:rsidRDefault="00FE7E97" w:rsidP="002B1862">
            <w:pPr>
              <w:pStyle w:val="acctfourfigures"/>
              <w:tabs>
                <w:tab w:val="clear" w:pos="765"/>
              </w:tabs>
              <w:spacing w:line="240" w:lineRule="auto"/>
              <w:ind w:right="-72"/>
              <w:jc w:val="right"/>
              <w:rPr>
                <w:rFonts w:ascii="Browallia New" w:eastAsia="Arial Unicode MS" w:hAnsi="Browallia New" w:cs="Browallia New"/>
                <w:szCs w:val="22"/>
                <w:cs/>
                <w:lang w:bidi="th-TH"/>
              </w:rPr>
            </w:pPr>
            <w:r w:rsidRPr="00FE7E97">
              <w:rPr>
                <w:rFonts w:ascii="Browallia New" w:eastAsia="Arial Unicode MS" w:hAnsi="Browallia New" w:cs="Browallia New"/>
                <w:szCs w:val="22"/>
                <w:lang w:bidi="th-TH"/>
              </w:rPr>
              <w:t>69</w:t>
            </w:r>
            <w:r w:rsidR="00FD733E">
              <w:rPr>
                <w:rFonts w:ascii="Browallia New" w:eastAsia="Arial Unicode MS" w:hAnsi="Browallia New" w:cs="Browallia New"/>
                <w:szCs w:val="22"/>
                <w:lang w:bidi="th-TH"/>
              </w:rPr>
              <w:t>,</w:t>
            </w:r>
            <w:r w:rsidRPr="00FE7E97">
              <w:rPr>
                <w:rFonts w:ascii="Browallia New" w:eastAsia="Arial Unicode MS" w:hAnsi="Browallia New" w:cs="Browallia New"/>
                <w:szCs w:val="22"/>
                <w:lang w:bidi="th-TH"/>
              </w:rPr>
              <w:t>530</w:t>
            </w:r>
          </w:p>
        </w:tc>
        <w:tc>
          <w:tcPr>
            <w:tcW w:w="1060" w:type="dxa"/>
            <w:tcBorders>
              <w:top w:val="single" w:sz="4" w:space="0" w:color="auto"/>
              <w:bottom w:val="single" w:sz="4" w:space="0" w:color="auto"/>
            </w:tcBorders>
            <w:shd w:val="clear" w:color="auto" w:fill="FAFAFA"/>
            <w:vAlign w:val="bottom"/>
          </w:tcPr>
          <w:p w:rsidR="00FD733E" w:rsidRPr="00793F0F" w:rsidRDefault="0048786E" w:rsidP="002B1862">
            <w:pPr>
              <w:pStyle w:val="acctfourfigures"/>
              <w:tabs>
                <w:tab w:val="clear" w:pos="765"/>
                <w:tab w:val="decimal" w:pos="533"/>
              </w:tabs>
              <w:spacing w:line="240" w:lineRule="auto"/>
              <w:ind w:right="-72"/>
              <w:jc w:val="right"/>
              <w:rPr>
                <w:rFonts w:ascii="Browallia New" w:eastAsia="Arial Unicode MS" w:hAnsi="Browallia New" w:cs="Browallia New"/>
                <w:szCs w:val="22"/>
                <w:lang w:val="en-US" w:bidi="th-TH"/>
              </w:rPr>
            </w:pPr>
            <w:r>
              <w:rPr>
                <w:rFonts w:ascii="Browallia New" w:eastAsia="Arial Unicode MS" w:hAnsi="Browallia New" w:cs="Browallia New"/>
                <w:szCs w:val="22"/>
                <w:lang w:val="en-US" w:bidi="th-TH"/>
              </w:rPr>
              <w:t>-</w:t>
            </w:r>
          </w:p>
        </w:tc>
        <w:tc>
          <w:tcPr>
            <w:tcW w:w="1061" w:type="dxa"/>
            <w:tcBorders>
              <w:top w:val="single" w:sz="4" w:space="0" w:color="auto"/>
              <w:bottom w:val="single" w:sz="4" w:space="0" w:color="auto"/>
            </w:tcBorders>
            <w:vAlign w:val="bottom"/>
          </w:tcPr>
          <w:p w:rsidR="00FD733E" w:rsidRPr="00793F0F" w:rsidRDefault="00FD733E" w:rsidP="002B1862">
            <w:pPr>
              <w:pStyle w:val="acctfourfigures"/>
              <w:tabs>
                <w:tab w:val="clear" w:pos="765"/>
                <w:tab w:val="decimal" w:pos="533"/>
              </w:tabs>
              <w:spacing w:line="240" w:lineRule="auto"/>
              <w:ind w:right="-72"/>
              <w:jc w:val="right"/>
              <w:rPr>
                <w:rFonts w:ascii="Browallia New" w:eastAsia="Arial Unicode MS" w:hAnsi="Browallia New" w:cs="Browallia New"/>
                <w:szCs w:val="22"/>
                <w:lang w:val="en-US" w:bidi="th-TH"/>
              </w:rPr>
            </w:pPr>
            <w:r>
              <w:rPr>
                <w:rFonts w:ascii="Browallia New" w:eastAsia="Arial Unicode MS" w:hAnsi="Browallia New" w:cs="Browallia New"/>
                <w:szCs w:val="22"/>
                <w:lang w:val="en-US" w:bidi="th-TH"/>
              </w:rPr>
              <w:t>-</w:t>
            </w:r>
          </w:p>
        </w:tc>
      </w:tr>
    </w:tbl>
    <w:p w:rsidR="00020398" w:rsidRPr="00113693" w:rsidRDefault="00020398" w:rsidP="00113693">
      <w:pPr>
        <w:spacing w:line="240" w:lineRule="auto"/>
        <w:ind w:left="540"/>
        <w:rPr>
          <w:rFonts w:ascii="Browallia New" w:eastAsia="Arial Unicode MS" w:hAnsi="Browallia New" w:cs="Browallia New"/>
          <w:sz w:val="26"/>
          <w:szCs w:val="26"/>
          <w:lang w:val="x-none"/>
        </w:rPr>
      </w:pPr>
    </w:p>
    <w:p w:rsidR="00BA2F7C" w:rsidRPr="00113693" w:rsidRDefault="00BA2F7C" w:rsidP="00113693">
      <w:pPr>
        <w:spacing w:line="240" w:lineRule="auto"/>
        <w:ind w:left="540"/>
        <w:jc w:val="thaiDistribute"/>
        <w:rPr>
          <w:rFonts w:ascii="Browallia New" w:hAnsi="Browallia New" w:cs="Browallia New"/>
          <w:sz w:val="26"/>
          <w:szCs w:val="26"/>
        </w:rPr>
      </w:pPr>
      <w:r w:rsidRPr="00113693">
        <w:rPr>
          <w:rFonts w:ascii="Browallia New" w:hAnsi="Browallia New" w:cs="Browallia New" w:hint="cs"/>
          <w:sz w:val="26"/>
          <w:szCs w:val="26"/>
          <w:cs/>
        </w:rPr>
        <w:t>บริษัทร่วมทั้งหมดเป็นบริษัทจำกัดและหุ้นของบริษัทร่วมไม่มีราคาเสนอซื้อขายในตลาด</w:t>
      </w:r>
    </w:p>
    <w:p w:rsidR="00BA2F7C" w:rsidRPr="00113693" w:rsidRDefault="00BA2F7C" w:rsidP="00113693">
      <w:pPr>
        <w:spacing w:line="240" w:lineRule="auto"/>
        <w:ind w:left="540"/>
        <w:jc w:val="thaiDistribute"/>
        <w:rPr>
          <w:rFonts w:ascii="Browallia New" w:hAnsi="Browallia New" w:cs="Browallia New"/>
          <w:sz w:val="26"/>
          <w:szCs w:val="26"/>
        </w:rPr>
      </w:pPr>
    </w:p>
    <w:p w:rsidR="00BA2F7C" w:rsidRPr="00113693" w:rsidRDefault="00BA2F7C" w:rsidP="00113693">
      <w:pPr>
        <w:spacing w:line="240" w:lineRule="auto"/>
        <w:ind w:left="540"/>
        <w:jc w:val="thaiDistribute"/>
        <w:rPr>
          <w:rFonts w:ascii="Browallia New" w:hAnsi="Browallia New" w:cs="Browallia New"/>
          <w:sz w:val="26"/>
          <w:szCs w:val="26"/>
          <w:cs/>
        </w:rPr>
      </w:pPr>
      <w:r w:rsidRPr="00113693">
        <w:rPr>
          <w:rFonts w:ascii="Browallia New" w:hAnsi="Browallia New" w:cs="Browallia New" w:hint="cs"/>
          <w:sz w:val="26"/>
          <w:szCs w:val="26"/>
          <w:cs/>
        </w:rPr>
        <w:t>กลุ่มกิจการไม่มีหนี้สินที่อาจเกิดขึ้นซึ่งเกี่ยวข้องกับส่วนได้เสียของกลุ่มกิจการในบริษัทร่วม</w:t>
      </w:r>
    </w:p>
    <w:p w:rsidR="00BA2F7C" w:rsidRPr="00113693" w:rsidRDefault="00BA2F7C" w:rsidP="00113693">
      <w:pPr>
        <w:spacing w:line="240" w:lineRule="auto"/>
        <w:ind w:left="540"/>
        <w:rPr>
          <w:rFonts w:ascii="Browallia New" w:eastAsia="Arial Unicode MS" w:hAnsi="Browallia New" w:cs="Browallia New"/>
          <w:sz w:val="26"/>
          <w:szCs w:val="26"/>
          <w:lang w:val="x-none"/>
        </w:rPr>
      </w:pPr>
    </w:p>
    <w:p w:rsidR="008C02DE" w:rsidRDefault="00020398" w:rsidP="002B1862">
      <w:pPr>
        <w:spacing w:line="240" w:lineRule="auto"/>
        <w:ind w:left="540"/>
        <w:rPr>
          <w:rFonts w:ascii="Browallia New" w:eastAsia="Arial Unicode MS" w:hAnsi="Browallia New" w:cs="Browallia New"/>
          <w:sz w:val="26"/>
          <w:szCs w:val="26"/>
          <w:lang w:val="x-none"/>
        </w:rPr>
      </w:pPr>
      <w:r w:rsidRPr="00BA2F7C">
        <w:rPr>
          <w:rFonts w:ascii="Browallia New" w:eastAsia="Arial Unicode MS" w:hAnsi="Browallia New" w:cs="Browallia New"/>
          <w:sz w:val="26"/>
          <w:szCs w:val="26"/>
          <w:lang w:val="x-none"/>
        </w:rPr>
        <w:br w:type="page"/>
      </w:r>
    </w:p>
    <w:p w:rsidR="00A058DF" w:rsidRPr="00F36551" w:rsidRDefault="00A058DF" w:rsidP="002B1862">
      <w:pPr>
        <w:spacing w:line="240" w:lineRule="auto"/>
        <w:ind w:left="540"/>
        <w:rPr>
          <w:rFonts w:ascii="Browallia New" w:eastAsia="Arial Unicode MS" w:hAnsi="Browallia New" w:cs="Browallia New"/>
          <w:sz w:val="26"/>
          <w:szCs w:val="26"/>
          <w:lang w:val="x-none"/>
        </w:rPr>
      </w:pPr>
    </w:p>
    <w:p w:rsidR="003E488A" w:rsidRDefault="00FE7E97" w:rsidP="002B1862">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0" w:hanging="540"/>
        <w:jc w:val="thaiDistribute"/>
        <w:rPr>
          <w:rFonts w:ascii="Browallia New" w:eastAsia="Arial Unicode MS" w:hAnsi="Browallia New" w:cs="Browallia New"/>
          <w:color w:val="CF4A02"/>
          <w:sz w:val="26"/>
          <w:szCs w:val="26"/>
          <w:lang w:val="en-GB"/>
        </w:rPr>
      </w:pPr>
      <w:r w:rsidRPr="00F71CE1">
        <w:rPr>
          <w:rFonts w:ascii="Browallia New" w:eastAsia="Arial Unicode MS" w:hAnsi="Browallia New" w:cs="Browallia New"/>
          <w:color w:val="CF4A02"/>
          <w:sz w:val="26"/>
          <w:szCs w:val="26"/>
          <w:lang w:val="en-GB"/>
        </w:rPr>
        <w:t>1</w:t>
      </w:r>
      <w:r w:rsidR="002B32F8" w:rsidRPr="00F71CE1">
        <w:rPr>
          <w:rFonts w:ascii="Browallia New" w:eastAsia="Arial Unicode MS" w:hAnsi="Browallia New" w:cs="Browallia New"/>
          <w:color w:val="CF4A02"/>
          <w:sz w:val="26"/>
          <w:szCs w:val="26"/>
          <w:lang w:val="en-GB"/>
        </w:rPr>
        <w:t>1</w:t>
      </w:r>
      <w:r w:rsidR="003E488A" w:rsidRPr="00F71CE1">
        <w:rPr>
          <w:rFonts w:ascii="Browallia New" w:eastAsia="Arial Unicode MS" w:hAnsi="Browallia New" w:cs="Browallia New"/>
          <w:color w:val="CF4A02"/>
          <w:sz w:val="26"/>
          <w:szCs w:val="26"/>
          <w:lang w:val="en-GB"/>
        </w:rPr>
        <w:t>.</w:t>
      </w:r>
      <w:r w:rsidRPr="00F71CE1">
        <w:rPr>
          <w:rFonts w:ascii="Browallia New" w:eastAsia="Arial Unicode MS" w:hAnsi="Browallia New" w:cs="Browallia New"/>
          <w:color w:val="CF4A02"/>
          <w:sz w:val="26"/>
          <w:szCs w:val="26"/>
          <w:lang w:val="en-GB"/>
        </w:rPr>
        <w:t>4</w:t>
      </w:r>
      <w:r w:rsidR="003E488A" w:rsidRPr="00F71CE1">
        <w:rPr>
          <w:rFonts w:ascii="Browallia New" w:eastAsia="Arial Unicode MS" w:hAnsi="Browallia New" w:cs="Browallia New"/>
          <w:color w:val="CF4A02"/>
          <w:sz w:val="26"/>
          <w:szCs w:val="26"/>
          <w:lang w:val="en-GB"/>
        </w:rPr>
        <w:tab/>
      </w:r>
      <w:r w:rsidR="003E488A" w:rsidRPr="00F71CE1">
        <w:rPr>
          <w:rFonts w:ascii="Browallia New" w:eastAsia="Arial Unicode MS" w:hAnsi="Browallia New" w:cs="Browallia New"/>
          <w:color w:val="CF4A02"/>
          <w:sz w:val="26"/>
          <w:szCs w:val="26"/>
          <w:cs/>
          <w:lang w:val="en-GB"/>
        </w:rPr>
        <w:t>เงินลงทุนในการร่วมค้า</w:t>
      </w:r>
    </w:p>
    <w:p w:rsidR="00A12CED" w:rsidRPr="00BA2F7C" w:rsidRDefault="00A12CED" w:rsidP="002B1862">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0" w:hanging="540"/>
        <w:jc w:val="thaiDistribute"/>
        <w:rPr>
          <w:rFonts w:ascii="Browallia New" w:eastAsia="Arial Unicode MS" w:hAnsi="Browallia New" w:cs="Browallia New"/>
          <w:color w:val="CF4A02"/>
          <w:sz w:val="26"/>
          <w:szCs w:val="26"/>
          <w:cs/>
          <w:lang w:val="en-GB"/>
        </w:rPr>
      </w:pPr>
    </w:p>
    <w:tbl>
      <w:tblPr>
        <w:tblW w:w="0" w:type="auto"/>
        <w:tblInd w:w="317" w:type="dxa"/>
        <w:tblLayout w:type="fixed"/>
        <w:tblLook w:val="0000" w:firstRow="0" w:lastRow="0" w:firstColumn="0" w:lastColumn="0" w:noHBand="0" w:noVBand="0"/>
      </w:tblPr>
      <w:tblGrid>
        <w:gridCol w:w="3269"/>
        <w:gridCol w:w="2388"/>
        <w:gridCol w:w="1141"/>
        <w:gridCol w:w="1142"/>
        <w:gridCol w:w="1141"/>
        <w:gridCol w:w="1142"/>
        <w:gridCol w:w="1141"/>
        <w:gridCol w:w="1142"/>
        <w:gridCol w:w="1141"/>
        <w:gridCol w:w="1142"/>
        <w:gridCol w:w="16"/>
      </w:tblGrid>
      <w:tr w:rsidR="00A12CED" w:rsidRPr="00793F0F" w:rsidTr="00716216">
        <w:trPr>
          <w:cantSplit/>
        </w:trPr>
        <w:tc>
          <w:tcPr>
            <w:tcW w:w="5657" w:type="dxa"/>
            <w:gridSpan w:val="2"/>
          </w:tcPr>
          <w:p w:rsidR="00A12CED" w:rsidRPr="00793F0F" w:rsidRDefault="00A12CED" w:rsidP="002B1862">
            <w:pPr>
              <w:pStyle w:val="acctfourfigures"/>
              <w:tabs>
                <w:tab w:val="clear" w:pos="765"/>
              </w:tabs>
              <w:spacing w:line="240" w:lineRule="auto"/>
              <w:ind w:right="-72"/>
              <w:jc w:val="center"/>
              <w:rPr>
                <w:rFonts w:ascii="Browallia New" w:eastAsia="Arial Unicode MS" w:hAnsi="Browallia New" w:cs="Browallia New"/>
                <w:b/>
                <w:bCs/>
                <w:szCs w:val="22"/>
                <w:lang w:val="en-US" w:bidi="th-TH"/>
              </w:rPr>
            </w:pPr>
          </w:p>
        </w:tc>
        <w:tc>
          <w:tcPr>
            <w:tcW w:w="9148" w:type="dxa"/>
            <w:gridSpan w:val="9"/>
            <w:tcBorders>
              <w:top w:val="single" w:sz="4" w:space="0" w:color="auto"/>
              <w:bottom w:val="single" w:sz="4" w:space="0" w:color="auto"/>
            </w:tcBorders>
          </w:tcPr>
          <w:p w:rsidR="00A12CED" w:rsidRPr="00793F0F" w:rsidRDefault="001B5E12" w:rsidP="002B1862">
            <w:pPr>
              <w:pStyle w:val="acctfourfigures"/>
              <w:tabs>
                <w:tab w:val="clear" w:pos="765"/>
              </w:tabs>
              <w:spacing w:line="240" w:lineRule="auto"/>
              <w:ind w:right="-72"/>
              <w:jc w:val="right"/>
              <w:rPr>
                <w:rFonts w:ascii="Browallia New" w:eastAsia="Arial Unicode MS" w:hAnsi="Browallia New" w:cs="Browallia New"/>
                <w:b/>
                <w:bCs/>
                <w:szCs w:val="22"/>
                <w:lang w:val="en-US" w:bidi="th-TH"/>
              </w:rPr>
            </w:pPr>
            <w:r w:rsidRPr="001B5E12">
              <w:rPr>
                <w:rFonts w:ascii="Browallia New" w:eastAsia="Arial Unicode MS" w:hAnsi="Browallia New" w:cs="Browallia New" w:hint="cs"/>
                <w:b/>
                <w:bCs/>
                <w:szCs w:val="22"/>
                <w:cs/>
                <w:lang w:bidi="th-TH"/>
              </w:rPr>
              <w:t>ข้อมูลทางการเงินรวมและข้อมูลทางการเงินเฉพาะกิจการ</w:t>
            </w:r>
          </w:p>
        </w:tc>
      </w:tr>
      <w:tr w:rsidR="001D2966" w:rsidRPr="00BA2F7C" w:rsidTr="00716216">
        <w:trPr>
          <w:gridAfter w:val="1"/>
          <w:wAfter w:w="16" w:type="dxa"/>
          <w:cantSplit/>
        </w:trPr>
        <w:tc>
          <w:tcPr>
            <w:tcW w:w="3269" w:type="dxa"/>
          </w:tcPr>
          <w:p w:rsidR="001D2966" w:rsidRPr="00F71CE1" w:rsidRDefault="001D2966" w:rsidP="002B1862">
            <w:pPr>
              <w:spacing w:line="240" w:lineRule="auto"/>
              <w:ind w:left="101"/>
              <w:rPr>
                <w:rFonts w:ascii="Browallia New" w:eastAsia="Arial Unicode MS" w:hAnsi="Browallia New" w:cs="Browallia New"/>
                <w:b/>
                <w:bCs/>
                <w:sz w:val="22"/>
                <w:szCs w:val="22"/>
                <w:cs/>
              </w:rPr>
            </w:pPr>
          </w:p>
        </w:tc>
        <w:tc>
          <w:tcPr>
            <w:tcW w:w="2388" w:type="dxa"/>
          </w:tcPr>
          <w:p w:rsidR="001D2966" w:rsidRPr="00F71CE1" w:rsidRDefault="001D2966" w:rsidP="002B1862">
            <w:pPr>
              <w:pStyle w:val="acctfourfigures"/>
              <w:tabs>
                <w:tab w:val="clear" w:pos="765"/>
              </w:tabs>
              <w:spacing w:line="240" w:lineRule="auto"/>
              <w:jc w:val="center"/>
              <w:rPr>
                <w:rFonts w:ascii="Browallia New" w:eastAsia="Arial Unicode MS" w:hAnsi="Browallia New" w:cs="Browallia New"/>
                <w:b/>
                <w:bCs/>
                <w:szCs w:val="22"/>
                <w:cs/>
                <w:lang w:bidi="th-TH"/>
              </w:rPr>
            </w:pPr>
          </w:p>
        </w:tc>
        <w:tc>
          <w:tcPr>
            <w:tcW w:w="2283" w:type="dxa"/>
            <w:gridSpan w:val="2"/>
            <w:tcBorders>
              <w:bottom w:val="single" w:sz="4" w:space="0" w:color="auto"/>
            </w:tcBorders>
          </w:tcPr>
          <w:p w:rsidR="001D2966" w:rsidRPr="00F71CE1" w:rsidRDefault="001D2966" w:rsidP="002B1862">
            <w:pPr>
              <w:pStyle w:val="acctfourfigures"/>
              <w:tabs>
                <w:tab w:val="clear" w:pos="765"/>
              </w:tabs>
              <w:spacing w:line="240" w:lineRule="auto"/>
              <w:ind w:right="-72"/>
              <w:jc w:val="center"/>
              <w:rPr>
                <w:rFonts w:ascii="Browallia New" w:eastAsia="Arial Unicode MS" w:hAnsi="Browallia New" w:cs="Browallia New"/>
                <w:b/>
                <w:bCs/>
                <w:szCs w:val="22"/>
                <w:lang w:bidi="th-TH"/>
              </w:rPr>
            </w:pPr>
            <w:r w:rsidRPr="00F71CE1">
              <w:rPr>
                <w:rFonts w:ascii="Browallia New" w:eastAsia="Arial Unicode MS" w:hAnsi="Browallia New" w:cs="Browallia New"/>
                <w:b/>
                <w:bCs/>
                <w:szCs w:val="22"/>
                <w:cs/>
                <w:lang w:bidi="th-TH"/>
              </w:rPr>
              <w:t>สัดส่วนของ</w:t>
            </w:r>
            <w:r w:rsidR="0059008C" w:rsidRPr="00F71CE1">
              <w:rPr>
                <w:rFonts w:ascii="Browallia New" w:eastAsia="Arial Unicode MS" w:hAnsi="Browallia New" w:cs="Browallia New" w:hint="cs"/>
                <w:b/>
                <w:bCs/>
                <w:szCs w:val="22"/>
                <w:cs/>
                <w:lang w:bidi="th-TH"/>
              </w:rPr>
              <w:t>เงินลงทุน</w:t>
            </w:r>
          </w:p>
          <w:p w:rsidR="001D2966" w:rsidRPr="00F71CE1" w:rsidRDefault="001D2966" w:rsidP="002B1862">
            <w:pPr>
              <w:pStyle w:val="acctfourfigures"/>
              <w:tabs>
                <w:tab w:val="clear" w:pos="765"/>
              </w:tabs>
              <w:spacing w:line="240" w:lineRule="auto"/>
              <w:ind w:right="-72"/>
              <w:jc w:val="center"/>
              <w:rPr>
                <w:rFonts w:ascii="Browallia New" w:eastAsia="Arial Unicode MS" w:hAnsi="Browallia New" w:cs="Browallia New"/>
                <w:b/>
                <w:bCs/>
                <w:szCs w:val="22"/>
                <w:cs/>
                <w:lang w:bidi="th-TH"/>
              </w:rPr>
            </w:pPr>
            <w:r w:rsidRPr="00F71CE1">
              <w:rPr>
                <w:rFonts w:ascii="Browallia New" w:eastAsia="Arial Unicode MS" w:hAnsi="Browallia New" w:cs="Browallia New"/>
                <w:b/>
                <w:bCs/>
                <w:szCs w:val="22"/>
                <w:cs/>
                <w:lang w:bidi="th-TH"/>
              </w:rPr>
              <w:t>ที่ถือโดย</w:t>
            </w:r>
            <w:r w:rsidR="0028154A" w:rsidRPr="00F71CE1">
              <w:rPr>
                <w:rFonts w:ascii="Browallia New" w:eastAsia="Arial Unicode MS" w:hAnsi="Browallia New" w:cs="Browallia New" w:hint="cs"/>
                <w:b/>
                <w:bCs/>
                <w:szCs w:val="22"/>
                <w:cs/>
                <w:lang w:bidi="th-TH"/>
              </w:rPr>
              <w:t>กลุ่มกิจการ</w:t>
            </w:r>
          </w:p>
        </w:tc>
        <w:tc>
          <w:tcPr>
            <w:tcW w:w="2283" w:type="dxa"/>
            <w:gridSpan w:val="2"/>
            <w:tcBorders>
              <w:bottom w:val="single" w:sz="4" w:space="0" w:color="auto"/>
            </w:tcBorders>
            <w:vAlign w:val="bottom"/>
          </w:tcPr>
          <w:p w:rsidR="001D2966" w:rsidRPr="00F71CE1" w:rsidRDefault="00014DE5" w:rsidP="002B1862">
            <w:pPr>
              <w:pStyle w:val="acctfourfigures"/>
              <w:tabs>
                <w:tab w:val="clear" w:pos="765"/>
              </w:tabs>
              <w:spacing w:line="240" w:lineRule="auto"/>
              <w:ind w:right="-72"/>
              <w:jc w:val="center"/>
              <w:rPr>
                <w:rFonts w:ascii="Browallia New" w:eastAsia="Arial Unicode MS" w:hAnsi="Browallia New" w:cs="Browallia New"/>
                <w:b/>
                <w:bCs/>
                <w:szCs w:val="22"/>
                <w:lang w:bidi="th-TH"/>
              </w:rPr>
            </w:pPr>
            <w:r w:rsidRPr="00F71CE1">
              <w:rPr>
                <w:rFonts w:ascii="Browallia New" w:eastAsia="Arial Unicode MS" w:hAnsi="Browallia New" w:cs="Browallia New"/>
                <w:b/>
                <w:bCs/>
                <w:szCs w:val="22"/>
                <w:cs/>
                <w:lang w:bidi="th-TH"/>
              </w:rPr>
              <w:t>วิธีราคาทุน</w:t>
            </w:r>
          </w:p>
        </w:tc>
        <w:tc>
          <w:tcPr>
            <w:tcW w:w="2283" w:type="dxa"/>
            <w:gridSpan w:val="2"/>
            <w:tcBorders>
              <w:bottom w:val="single" w:sz="4" w:space="0" w:color="auto"/>
            </w:tcBorders>
          </w:tcPr>
          <w:p w:rsidR="001D2966" w:rsidRPr="00F71CE1" w:rsidRDefault="001D2966" w:rsidP="002B1862">
            <w:pPr>
              <w:pStyle w:val="acctfourfigures"/>
              <w:tabs>
                <w:tab w:val="clear" w:pos="765"/>
              </w:tabs>
              <w:spacing w:line="240" w:lineRule="auto"/>
              <w:ind w:right="-72"/>
              <w:jc w:val="center"/>
              <w:rPr>
                <w:rFonts w:ascii="Browallia New" w:eastAsia="Arial Unicode MS" w:hAnsi="Browallia New" w:cs="Browallia New"/>
                <w:b/>
                <w:bCs/>
                <w:szCs w:val="22"/>
                <w:lang w:bidi="th-TH"/>
              </w:rPr>
            </w:pPr>
          </w:p>
          <w:p w:rsidR="001D2966" w:rsidRPr="00F71CE1" w:rsidRDefault="001D2966" w:rsidP="002B1862">
            <w:pPr>
              <w:pStyle w:val="acctfourfigures"/>
              <w:tabs>
                <w:tab w:val="clear" w:pos="765"/>
              </w:tabs>
              <w:spacing w:line="240" w:lineRule="auto"/>
              <w:ind w:right="-72"/>
              <w:jc w:val="center"/>
              <w:rPr>
                <w:rFonts w:ascii="Browallia New" w:eastAsia="Arial Unicode MS" w:hAnsi="Browallia New" w:cs="Browallia New"/>
                <w:b/>
                <w:bCs/>
                <w:szCs w:val="22"/>
                <w:cs/>
                <w:lang w:bidi="th-TH"/>
              </w:rPr>
            </w:pPr>
            <w:r w:rsidRPr="00F71CE1">
              <w:rPr>
                <w:rFonts w:ascii="Browallia New" w:eastAsia="Arial Unicode MS" w:hAnsi="Browallia New" w:cs="Browallia New"/>
                <w:b/>
                <w:bCs/>
                <w:szCs w:val="22"/>
                <w:cs/>
                <w:lang w:bidi="th-TH"/>
              </w:rPr>
              <w:t>วิธี</w:t>
            </w:r>
            <w:r w:rsidR="00014DE5" w:rsidRPr="00F71CE1">
              <w:rPr>
                <w:rFonts w:ascii="Browallia New" w:eastAsia="Arial Unicode MS" w:hAnsi="Browallia New" w:cs="Browallia New"/>
                <w:b/>
                <w:bCs/>
                <w:szCs w:val="22"/>
                <w:cs/>
                <w:lang w:bidi="th-TH"/>
              </w:rPr>
              <w:t>ส่วนได้เสีย</w:t>
            </w:r>
          </w:p>
        </w:tc>
        <w:tc>
          <w:tcPr>
            <w:tcW w:w="2283" w:type="dxa"/>
            <w:gridSpan w:val="2"/>
            <w:tcBorders>
              <w:bottom w:val="single" w:sz="4" w:space="0" w:color="auto"/>
            </w:tcBorders>
          </w:tcPr>
          <w:p w:rsidR="001D2966" w:rsidRPr="00F71CE1" w:rsidRDefault="001D2966" w:rsidP="002B1862">
            <w:pPr>
              <w:pStyle w:val="acctfourfigures"/>
              <w:tabs>
                <w:tab w:val="clear" w:pos="765"/>
              </w:tabs>
              <w:spacing w:line="240" w:lineRule="auto"/>
              <w:ind w:right="-72"/>
              <w:jc w:val="center"/>
              <w:rPr>
                <w:rFonts w:ascii="Browallia New" w:eastAsia="Arial Unicode MS" w:hAnsi="Browallia New" w:cs="Browallia New"/>
                <w:b/>
                <w:bCs/>
                <w:szCs w:val="22"/>
                <w:lang w:bidi="th-TH"/>
              </w:rPr>
            </w:pPr>
          </w:p>
          <w:p w:rsidR="001D2966" w:rsidRPr="00F71CE1" w:rsidRDefault="001D2966" w:rsidP="002B1862">
            <w:pPr>
              <w:pStyle w:val="acctfourfigures"/>
              <w:tabs>
                <w:tab w:val="clear" w:pos="765"/>
              </w:tabs>
              <w:spacing w:line="240" w:lineRule="auto"/>
              <w:ind w:right="-72"/>
              <w:jc w:val="center"/>
              <w:rPr>
                <w:rFonts w:ascii="Browallia New" w:eastAsia="Arial Unicode MS" w:hAnsi="Browallia New" w:cs="Browallia New"/>
                <w:b/>
                <w:bCs/>
                <w:szCs w:val="22"/>
                <w:cs/>
                <w:lang w:bidi="th-TH"/>
              </w:rPr>
            </w:pPr>
            <w:r w:rsidRPr="00F71CE1">
              <w:rPr>
                <w:rFonts w:ascii="Browallia New" w:eastAsia="Arial Unicode MS" w:hAnsi="Browallia New" w:cs="Browallia New"/>
                <w:b/>
                <w:bCs/>
                <w:szCs w:val="22"/>
                <w:cs/>
                <w:lang w:bidi="th-TH"/>
              </w:rPr>
              <w:t>เงินปันผลระหว่างงวด</w:t>
            </w:r>
          </w:p>
        </w:tc>
      </w:tr>
      <w:tr w:rsidR="00CF356B" w:rsidRPr="00BA2F7C" w:rsidTr="00716216">
        <w:trPr>
          <w:gridAfter w:val="1"/>
          <w:wAfter w:w="16" w:type="dxa"/>
          <w:cantSplit/>
        </w:trPr>
        <w:tc>
          <w:tcPr>
            <w:tcW w:w="3269" w:type="dxa"/>
          </w:tcPr>
          <w:p w:rsidR="00CF356B" w:rsidRPr="00F71CE1" w:rsidRDefault="00CF356B" w:rsidP="002B1862">
            <w:pPr>
              <w:spacing w:line="240" w:lineRule="auto"/>
              <w:ind w:left="101"/>
              <w:rPr>
                <w:rFonts w:ascii="Browallia New" w:eastAsia="Arial Unicode MS" w:hAnsi="Browallia New" w:cs="Browallia New"/>
                <w:b/>
                <w:bCs/>
                <w:sz w:val="22"/>
                <w:szCs w:val="22"/>
                <w:cs/>
              </w:rPr>
            </w:pPr>
          </w:p>
        </w:tc>
        <w:tc>
          <w:tcPr>
            <w:tcW w:w="2388" w:type="dxa"/>
          </w:tcPr>
          <w:p w:rsidR="00CF356B" w:rsidRPr="00F71CE1" w:rsidRDefault="00CF356B" w:rsidP="002B1862">
            <w:pPr>
              <w:pStyle w:val="acctfourfigures"/>
              <w:tabs>
                <w:tab w:val="clear" w:pos="765"/>
              </w:tabs>
              <w:spacing w:line="240" w:lineRule="auto"/>
              <w:jc w:val="center"/>
              <w:rPr>
                <w:rFonts w:ascii="Browallia New" w:eastAsia="Arial Unicode MS" w:hAnsi="Browallia New" w:cs="Browallia New"/>
                <w:b/>
                <w:bCs/>
                <w:szCs w:val="22"/>
                <w:cs/>
                <w:lang w:bidi="th-TH"/>
              </w:rPr>
            </w:pPr>
          </w:p>
        </w:tc>
        <w:tc>
          <w:tcPr>
            <w:tcW w:w="1141" w:type="dxa"/>
            <w:tcBorders>
              <w:top w:val="single" w:sz="4" w:space="0" w:color="auto"/>
            </w:tcBorders>
          </w:tcPr>
          <w:p w:rsidR="00CF356B" w:rsidRPr="00F71CE1" w:rsidRDefault="005B2157" w:rsidP="002B1862">
            <w:pPr>
              <w:pStyle w:val="acctfourfigures"/>
              <w:tabs>
                <w:tab w:val="clear" w:pos="765"/>
              </w:tabs>
              <w:spacing w:line="240" w:lineRule="auto"/>
              <w:ind w:left="-15" w:right="-72"/>
              <w:jc w:val="right"/>
              <w:rPr>
                <w:rFonts w:ascii="Browallia New" w:eastAsia="Arial Unicode MS" w:hAnsi="Browallia New" w:cs="Browallia New"/>
                <w:b/>
                <w:bCs/>
                <w:szCs w:val="22"/>
                <w:cs/>
                <w:lang w:val="en-US" w:bidi="th-TH"/>
              </w:rPr>
            </w:pPr>
            <w:r w:rsidRPr="00F71CE1">
              <w:rPr>
                <w:rFonts w:ascii="Browallia New" w:eastAsia="Arial Unicode MS" w:hAnsi="Browallia New" w:cs="Browallia New"/>
                <w:b/>
                <w:bCs/>
                <w:szCs w:val="22"/>
                <w:lang w:bidi="th-TH"/>
              </w:rPr>
              <w:t xml:space="preserve">30 </w:t>
            </w:r>
            <w:r w:rsidRPr="00F71CE1">
              <w:rPr>
                <w:rFonts w:ascii="Browallia New" w:eastAsia="Arial Unicode MS" w:hAnsi="Browallia New" w:cs="Browallia New"/>
                <w:b/>
                <w:bCs/>
                <w:szCs w:val="22"/>
                <w:cs/>
                <w:lang w:bidi="th-TH"/>
              </w:rPr>
              <w:t>มิถุนายน</w:t>
            </w:r>
          </w:p>
        </w:tc>
        <w:tc>
          <w:tcPr>
            <w:tcW w:w="1142" w:type="dxa"/>
            <w:tcBorders>
              <w:top w:val="single" w:sz="4" w:space="0" w:color="auto"/>
            </w:tcBorders>
          </w:tcPr>
          <w:p w:rsidR="00CF356B" w:rsidRPr="00F71CE1" w:rsidRDefault="00FE7E97" w:rsidP="002B1862">
            <w:pPr>
              <w:pStyle w:val="acctfourfigures"/>
              <w:tabs>
                <w:tab w:val="clear" w:pos="765"/>
              </w:tabs>
              <w:spacing w:line="240" w:lineRule="auto"/>
              <w:ind w:right="-72"/>
              <w:jc w:val="right"/>
              <w:rPr>
                <w:rFonts w:ascii="Browallia New" w:eastAsia="Arial Unicode MS" w:hAnsi="Browallia New" w:cs="Browallia New"/>
                <w:b/>
                <w:bCs/>
                <w:szCs w:val="22"/>
                <w:cs/>
                <w:lang w:val="en-US" w:bidi="th-TH"/>
              </w:rPr>
            </w:pPr>
            <w:r w:rsidRPr="00F71CE1">
              <w:rPr>
                <w:rFonts w:ascii="Browallia New" w:eastAsia="Arial Unicode MS" w:hAnsi="Browallia New" w:cs="Browallia New"/>
                <w:b/>
                <w:bCs/>
                <w:szCs w:val="22"/>
                <w:lang w:bidi="th-TH"/>
              </w:rPr>
              <w:t>31</w:t>
            </w:r>
            <w:r w:rsidR="00CF356B" w:rsidRPr="00F71CE1">
              <w:rPr>
                <w:rFonts w:ascii="Browallia New" w:eastAsia="Arial Unicode MS" w:hAnsi="Browallia New" w:cs="Browallia New"/>
                <w:b/>
                <w:bCs/>
                <w:szCs w:val="22"/>
                <w:lang w:val="en-US" w:bidi="th-TH"/>
              </w:rPr>
              <w:t xml:space="preserve"> </w:t>
            </w:r>
            <w:r w:rsidR="00CF356B" w:rsidRPr="00F71CE1">
              <w:rPr>
                <w:rFonts w:ascii="Browallia New" w:eastAsia="Arial Unicode MS" w:hAnsi="Browallia New" w:cs="Browallia New"/>
                <w:b/>
                <w:bCs/>
                <w:szCs w:val="22"/>
                <w:cs/>
                <w:lang w:val="en-US" w:bidi="th-TH"/>
              </w:rPr>
              <w:t>ธันวาคม</w:t>
            </w:r>
          </w:p>
        </w:tc>
        <w:tc>
          <w:tcPr>
            <w:tcW w:w="1141" w:type="dxa"/>
            <w:tcBorders>
              <w:top w:val="single" w:sz="4" w:space="0" w:color="auto"/>
            </w:tcBorders>
          </w:tcPr>
          <w:p w:rsidR="00CF356B" w:rsidRPr="00F71CE1" w:rsidRDefault="005B2157" w:rsidP="002B1862">
            <w:pPr>
              <w:pStyle w:val="acctfourfigures"/>
              <w:tabs>
                <w:tab w:val="clear" w:pos="765"/>
              </w:tabs>
              <w:spacing w:line="240" w:lineRule="auto"/>
              <w:ind w:left="-15" w:right="-72"/>
              <w:jc w:val="right"/>
              <w:rPr>
                <w:rFonts w:ascii="Browallia New" w:eastAsia="Arial Unicode MS" w:hAnsi="Browallia New" w:cs="Browallia New"/>
                <w:b/>
                <w:bCs/>
                <w:szCs w:val="22"/>
                <w:cs/>
                <w:lang w:val="en-US" w:bidi="th-TH"/>
              </w:rPr>
            </w:pPr>
            <w:r w:rsidRPr="00F71CE1">
              <w:rPr>
                <w:rFonts w:ascii="Browallia New" w:eastAsia="Arial Unicode MS" w:hAnsi="Browallia New" w:cs="Browallia New"/>
                <w:b/>
                <w:bCs/>
                <w:szCs w:val="22"/>
                <w:lang w:bidi="th-TH"/>
              </w:rPr>
              <w:t xml:space="preserve">30 </w:t>
            </w:r>
            <w:r w:rsidRPr="00F71CE1">
              <w:rPr>
                <w:rFonts w:ascii="Browallia New" w:eastAsia="Arial Unicode MS" w:hAnsi="Browallia New" w:cs="Browallia New"/>
                <w:b/>
                <w:bCs/>
                <w:szCs w:val="22"/>
                <w:cs/>
                <w:lang w:bidi="th-TH"/>
              </w:rPr>
              <w:t>มิถุนายน</w:t>
            </w:r>
          </w:p>
        </w:tc>
        <w:tc>
          <w:tcPr>
            <w:tcW w:w="1142" w:type="dxa"/>
            <w:tcBorders>
              <w:top w:val="single" w:sz="4" w:space="0" w:color="auto"/>
            </w:tcBorders>
          </w:tcPr>
          <w:p w:rsidR="00CF356B" w:rsidRPr="00F71CE1" w:rsidRDefault="00FE7E97" w:rsidP="002B1862">
            <w:pPr>
              <w:pStyle w:val="acctfourfigures"/>
              <w:tabs>
                <w:tab w:val="clear" w:pos="765"/>
              </w:tabs>
              <w:spacing w:line="240" w:lineRule="auto"/>
              <w:ind w:right="-72"/>
              <w:jc w:val="right"/>
              <w:rPr>
                <w:rFonts w:ascii="Browallia New" w:eastAsia="Arial Unicode MS" w:hAnsi="Browallia New" w:cs="Browallia New"/>
                <w:b/>
                <w:bCs/>
                <w:szCs w:val="22"/>
                <w:cs/>
                <w:lang w:val="en-US" w:bidi="th-TH"/>
              </w:rPr>
            </w:pPr>
            <w:r w:rsidRPr="00F71CE1">
              <w:rPr>
                <w:rFonts w:ascii="Browallia New" w:eastAsia="Arial Unicode MS" w:hAnsi="Browallia New" w:cs="Browallia New"/>
                <w:b/>
                <w:bCs/>
                <w:szCs w:val="22"/>
                <w:lang w:bidi="th-TH"/>
              </w:rPr>
              <w:t>31</w:t>
            </w:r>
            <w:r w:rsidR="00CF356B" w:rsidRPr="00F71CE1">
              <w:rPr>
                <w:rFonts w:ascii="Browallia New" w:eastAsia="Arial Unicode MS" w:hAnsi="Browallia New" w:cs="Browallia New"/>
                <w:b/>
                <w:bCs/>
                <w:szCs w:val="22"/>
                <w:lang w:val="en-US" w:bidi="th-TH"/>
              </w:rPr>
              <w:t xml:space="preserve"> </w:t>
            </w:r>
            <w:r w:rsidR="00CF356B" w:rsidRPr="00F71CE1">
              <w:rPr>
                <w:rFonts w:ascii="Browallia New" w:eastAsia="Arial Unicode MS" w:hAnsi="Browallia New" w:cs="Browallia New"/>
                <w:b/>
                <w:bCs/>
                <w:szCs w:val="22"/>
                <w:cs/>
                <w:lang w:val="en-US" w:bidi="th-TH"/>
              </w:rPr>
              <w:t>ธันวาคม</w:t>
            </w:r>
          </w:p>
        </w:tc>
        <w:tc>
          <w:tcPr>
            <w:tcW w:w="1141" w:type="dxa"/>
            <w:tcBorders>
              <w:top w:val="single" w:sz="4" w:space="0" w:color="auto"/>
            </w:tcBorders>
          </w:tcPr>
          <w:p w:rsidR="00CF356B" w:rsidRPr="00F71CE1" w:rsidRDefault="005B2157" w:rsidP="002B1862">
            <w:pPr>
              <w:pStyle w:val="acctfourfigures"/>
              <w:tabs>
                <w:tab w:val="clear" w:pos="765"/>
              </w:tabs>
              <w:spacing w:line="240" w:lineRule="auto"/>
              <w:ind w:right="-72"/>
              <w:jc w:val="right"/>
              <w:rPr>
                <w:rFonts w:ascii="Browallia New" w:eastAsia="Arial Unicode MS" w:hAnsi="Browallia New" w:cs="Browallia New"/>
                <w:b/>
                <w:bCs/>
                <w:szCs w:val="22"/>
                <w:cs/>
                <w:lang w:val="en-US" w:bidi="th-TH"/>
              </w:rPr>
            </w:pPr>
            <w:r w:rsidRPr="00F71CE1">
              <w:rPr>
                <w:rFonts w:ascii="Browallia New" w:eastAsia="Arial Unicode MS" w:hAnsi="Browallia New" w:cs="Browallia New"/>
                <w:b/>
                <w:bCs/>
                <w:szCs w:val="22"/>
                <w:lang w:bidi="th-TH"/>
              </w:rPr>
              <w:t xml:space="preserve">30 </w:t>
            </w:r>
            <w:r w:rsidRPr="00F71CE1">
              <w:rPr>
                <w:rFonts w:ascii="Browallia New" w:eastAsia="Arial Unicode MS" w:hAnsi="Browallia New" w:cs="Browallia New"/>
                <w:b/>
                <w:bCs/>
                <w:szCs w:val="22"/>
                <w:cs/>
                <w:lang w:bidi="th-TH"/>
              </w:rPr>
              <w:t>มิถุนายน</w:t>
            </w:r>
          </w:p>
        </w:tc>
        <w:tc>
          <w:tcPr>
            <w:tcW w:w="1142" w:type="dxa"/>
            <w:tcBorders>
              <w:top w:val="single" w:sz="4" w:space="0" w:color="auto"/>
            </w:tcBorders>
          </w:tcPr>
          <w:p w:rsidR="00CF356B" w:rsidRPr="00F71CE1" w:rsidRDefault="00FE7E97" w:rsidP="002B1862">
            <w:pPr>
              <w:pStyle w:val="acctfourfigures"/>
              <w:tabs>
                <w:tab w:val="clear" w:pos="765"/>
              </w:tabs>
              <w:spacing w:line="240" w:lineRule="auto"/>
              <w:ind w:right="-72"/>
              <w:jc w:val="right"/>
              <w:rPr>
                <w:rFonts w:ascii="Browallia New" w:eastAsia="Arial Unicode MS" w:hAnsi="Browallia New" w:cs="Browallia New"/>
                <w:b/>
                <w:bCs/>
                <w:szCs w:val="22"/>
                <w:cs/>
                <w:lang w:val="en-US" w:bidi="th-TH"/>
              </w:rPr>
            </w:pPr>
            <w:r w:rsidRPr="00F71CE1">
              <w:rPr>
                <w:rFonts w:ascii="Browallia New" w:eastAsia="Arial Unicode MS" w:hAnsi="Browallia New" w:cs="Browallia New"/>
                <w:b/>
                <w:bCs/>
                <w:szCs w:val="22"/>
                <w:lang w:bidi="th-TH"/>
              </w:rPr>
              <w:t>31</w:t>
            </w:r>
            <w:r w:rsidR="00CF356B" w:rsidRPr="00F71CE1">
              <w:rPr>
                <w:rFonts w:ascii="Browallia New" w:eastAsia="Arial Unicode MS" w:hAnsi="Browallia New" w:cs="Browallia New"/>
                <w:b/>
                <w:bCs/>
                <w:szCs w:val="22"/>
                <w:lang w:val="en-US" w:bidi="th-TH"/>
              </w:rPr>
              <w:t xml:space="preserve"> </w:t>
            </w:r>
            <w:r w:rsidR="00CF356B" w:rsidRPr="00F71CE1">
              <w:rPr>
                <w:rFonts w:ascii="Browallia New" w:eastAsia="Arial Unicode MS" w:hAnsi="Browallia New" w:cs="Browallia New"/>
                <w:b/>
                <w:bCs/>
                <w:szCs w:val="22"/>
                <w:cs/>
                <w:lang w:val="en-US" w:bidi="th-TH"/>
              </w:rPr>
              <w:t>ธันวาคม</w:t>
            </w:r>
          </w:p>
        </w:tc>
        <w:tc>
          <w:tcPr>
            <w:tcW w:w="1141" w:type="dxa"/>
            <w:tcBorders>
              <w:top w:val="single" w:sz="4" w:space="0" w:color="auto"/>
            </w:tcBorders>
          </w:tcPr>
          <w:p w:rsidR="00CF356B" w:rsidRPr="00F71CE1" w:rsidRDefault="005B2157" w:rsidP="002B1862">
            <w:pPr>
              <w:pStyle w:val="acctfourfigures"/>
              <w:tabs>
                <w:tab w:val="clear" w:pos="765"/>
              </w:tabs>
              <w:spacing w:line="240" w:lineRule="auto"/>
              <w:ind w:right="-72"/>
              <w:jc w:val="right"/>
              <w:rPr>
                <w:rFonts w:ascii="Browallia New" w:eastAsia="Arial Unicode MS" w:hAnsi="Browallia New" w:cs="Browallia New"/>
                <w:b/>
                <w:bCs/>
                <w:szCs w:val="22"/>
                <w:cs/>
                <w:lang w:val="en-US" w:bidi="th-TH"/>
              </w:rPr>
            </w:pPr>
            <w:r w:rsidRPr="00F71CE1">
              <w:rPr>
                <w:rFonts w:ascii="Browallia New" w:eastAsia="Arial Unicode MS" w:hAnsi="Browallia New" w:cs="Browallia New"/>
                <w:b/>
                <w:bCs/>
                <w:szCs w:val="22"/>
                <w:lang w:bidi="th-TH"/>
              </w:rPr>
              <w:t xml:space="preserve">30 </w:t>
            </w:r>
            <w:r w:rsidRPr="00F71CE1">
              <w:rPr>
                <w:rFonts w:ascii="Browallia New" w:eastAsia="Arial Unicode MS" w:hAnsi="Browallia New" w:cs="Browallia New"/>
                <w:b/>
                <w:bCs/>
                <w:szCs w:val="22"/>
                <w:cs/>
                <w:lang w:bidi="th-TH"/>
              </w:rPr>
              <w:t>มิถุนายน</w:t>
            </w:r>
          </w:p>
        </w:tc>
        <w:tc>
          <w:tcPr>
            <w:tcW w:w="1142" w:type="dxa"/>
            <w:tcBorders>
              <w:top w:val="single" w:sz="4" w:space="0" w:color="auto"/>
            </w:tcBorders>
          </w:tcPr>
          <w:p w:rsidR="00CF356B" w:rsidRPr="00F71CE1" w:rsidRDefault="005B2157" w:rsidP="002B1862">
            <w:pPr>
              <w:pStyle w:val="acctfourfigures"/>
              <w:tabs>
                <w:tab w:val="clear" w:pos="765"/>
              </w:tabs>
              <w:spacing w:line="240" w:lineRule="auto"/>
              <w:ind w:right="-72"/>
              <w:jc w:val="right"/>
              <w:rPr>
                <w:rFonts w:ascii="Browallia New" w:eastAsia="Arial Unicode MS" w:hAnsi="Browallia New" w:cs="Browallia New"/>
                <w:b/>
                <w:bCs/>
                <w:szCs w:val="22"/>
                <w:cs/>
                <w:lang w:val="en-US" w:bidi="th-TH"/>
              </w:rPr>
            </w:pPr>
            <w:r w:rsidRPr="00F71CE1">
              <w:rPr>
                <w:rFonts w:ascii="Browallia New" w:eastAsia="Arial Unicode MS" w:hAnsi="Browallia New" w:cs="Browallia New"/>
                <w:b/>
                <w:bCs/>
                <w:szCs w:val="22"/>
                <w:lang w:bidi="th-TH"/>
              </w:rPr>
              <w:t xml:space="preserve">30 </w:t>
            </w:r>
            <w:r w:rsidRPr="00F71CE1">
              <w:rPr>
                <w:rFonts w:ascii="Browallia New" w:eastAsia="Arial Unicode MS" w:hAnsi="Browallia New" w:cs="Browallia New"/>
                <w:b/>
                <w:bCs/>
                <w:szCs w:val="22"/>
                <w:cs/>
                <w:lang w:bidi="th-TH"/>
              </w:rPr>
              <w:t>มิถุนายน</w:t>
            </w:r>
          </w:p>
        </w:tc>
      </w:tr>
      <w:tr w:rsidR="00CF356B" w:rsidRPr="00BA2F7C" w:rsidTr="00716216">
        <w:trPr>
          <w:gridAfter w:val="1"/>
          <w:wAfter w:w="16" w:type="dxa"/>
          <w:cantSplit/>
        </w:trPr>
        <w:tc>
          <w:tcPr>
            <w:tcW w:w="3269" w:type="dxa"/>
          </w:tcPr>
          <w:p w:rsidR="00CF356B" w:rsidRPr="00F71CE1" w:rsidRDefault="00CF356B" w:rsidP="002B1862">
            <w:pPr>
              <w:spacing w:line="240" w:lineRule="auto"/>
              <w:ind w:left="101"/>
              <w:rPr>
                <w:rFonts w:ascii="Browallia New" w:eastAsia="Arial Unicode MS" w:hAnsi="Browallia New" w:cs="Browallia New"/>
                <w:b/>
                <w:bCs/>
                <w:sz w:val="22"/>
                <w:szCs w:val="22"/>
                <w:cs/>
              </w:rPr>
            </w:pPr>
          </w:p>
        </w:tc>
        <w:tc>
          <w:tcPr>
            <w:tcW w:w="2388" w:type="dxa"/>
          </w:tcPr>
          <w:p w:rsidR="00CF356B" w:rsidRPr="00F71CE1" w:rsidRDefault="00CF356B" w:rsidP="002B1862">
            <w:pPr>
              <w:pStyle w:val="acctfourfigures"/>
              <w:tabs>
                <w:tab w:val="clear" w:pos="765"/>
              </w:tabs>
              <w:spacing w:line="240" w:lineRule="auto"/>
              <w:jc w:val="center"/>
              <w:rPr>
                <w:rFonts w:ascii="Browallia New" w:eastAsia="Arial Unicode MS" w:hAnsi="Browallia New" w:cs="Browallia New"/>
                <w:b/>
                <w:bCs/>
                <w:szCs w:val="22"/>
                <w:cs/>
                <w:lang w:bidi="th-TH"/>
              </w:rPr>
            </w:pPr>
          </w:p>
        </w:tc>
        <w:tc>
          <w:tcPr>
            <w:tcW w:w="1141" w:type="dxa"/>
          </w:tcPr>
          <w:p w:rsidR="00CF356B" w:rsidRPr="00F71CE1" w:rsidRDefault="000D2F77" w:rsidP="002B1862">
            <w:pPr>
              <w:pStyle w:val="acctfourfigures"/>
              <w:tabs>
                <w:tab w:val="clear" w:pos="765"/>
              </w:tabs>
              <w:spacing w:line="240" w:lineRule="auto"/>
              <w:ind w:right="-72"/>
              <w:jc w:val="right"/>
              <w:rPr>
                <w:rFonts w:ascii="Browallia New" w:eastAsia="Arial Unicode MS" w:hAnsi="Browallia New" w:cs="Browallia New"/>
                <w:b/>
                <w:bCs/>
                <w:szCs w:val="22"/>
              </w:rPr>
            </w:pPr>
            <w:r w:rsidRPr="00F71CE1">
              <w:rPr>
                <w:rFonts w:ascii="Browallia New" w:eastAsia="Arial Unicode MS" w:hAnsi="Browallia New" w:cs="Browallia New"/>
                <w:b/>
                <w:bCs/>
                <w:szCs w:val="22"/>
                <w:cs/>
                <w:lang w:bidi="th-TH"/>
              </w:rPr>
              <w:t xml:space="preserve">พ.ศ. </w:t>
            </w:r>
            <w:r w:rsidR="00FE7E97" w:rsidRPr="00F71CE1">
              <w:rPr>
                <w:rFonts w:ascii="Browallia New" w:eastAsia="Arial Unicode MS" w:hAnsi="Browallia New" w:cs="Browallia New"/>
                <w:b/>
                <w:bCs/>
                <w:szCs w:val="22"/>
                <w:lang w:bidi="th-TH"/>
              </w:rPr>
              <w:t>2563</w:t>
            </w:r>
          </w:p>
        </w:tc>
        <w:tc>
          <w:tcPr>
            <w:tcW w:w="1142" w:type="dxa"/>
          </w:tcPr>
          <w:p w:rsidR="00CF356B" w:rsidRPr="00F71CE1" w:rsidRDefault="000D2F77" w:rsidP="002B1862">
            <w:pPr>
              <w:pStyle w:val="acctfourfigures"/>
              <w:tabs>
                <w:tab w:val="clear" w:pos="765"/>
              </w:tabs>
              <w:spacing w:line="240" w:lineRule="auto"/>
              <w:ind w:right="-72"/>
              <w:jc w:val="right"/>
              <w:rPr>
                <w:rFonts w:ascii="Browallia New" w:eastAsia="Arial Unicode MS" w:hAnsi="Browallia New" w:cs="Browallia New"/>
                <w:b/>
                <w:bCs/>
                <w:szCs w:val="22"/>
              </w:rPr>
            </w:pPr>
            <w:r w:rsidRPr="00F71CE1">
              <w:rPr>
                <w:rFonts w:ascii="Browallia New" w:eastAsia="Arial Unicode MS" w:hAnsi="Browallia New" w:cs="Browallia New"/>
                <w:b/>
                <w:bCs/>
                <w:szCs w:val="22"/>
                <w:cs/>
                <w:lang w:bidi="th-TH"/>
              </w:rPr>
              <w:t xml:space="preserve">พ.ศ. </w:t>
            </w:r>
            <w:r w:rsidR="00FE7E97" w:rsidRPr="00F71CE1">
              <w:rPr>
                <w:rFonts w:ascii="Browallia New" w:eastAsia="Arial Unicode MS" w:hAnsi="Browallia New" w:cs="Browallia New"/>
                <w:b/>
                <w:bCs/>
                <w:szCs w:val="22"/>
                <w:lang w:bidi="th-TH"/>
              </w:rPr>
              <w:t>2562</w:t>
            </w:r>
          </w:p>
        </w:tc>
        <w:tc>
          <w:tcPr>
            <w:tcW w:w="1141" w:type="dxa"/>
          </w:tcPr>
          <w:p w:rsidR="00CF356B" w:rsidRPr="00F71CE1" w:rsidRDefault="000D2F77" w:rsidP="002B1862">
            <w:pPr>
              <w:pStyle w:val="acctfourfigures"/>
              <w:tabs>
                <w:tab w:val="clear" w:pos="765"/>
              </w:tabs>
              <w:spacing w:line="240" w:lineRule="auto"/>
              <w:ind w:right="-72"/>
              <w:jc w:val="right"/>
              <w:rPr>
                <w:rFonts w:ascii="Browallia New" w:eastAsia="Arial Unicode MS" w:hAnsi="Browallia New" w:cs="Browallia New"/>
                <w:b/>
                <w:bCs/>
                <w:szCs w:val="22"/>
              </w:rPr>
            </w:pPr>
            <w:r w:rsidRPr="00F71CE1">
              <w:rPr>
                <w:rFonts w:ascii="Browallia New" w:eastAsia="Arial Unicode MS" w:hAnsi="Browallia New" w:cs="Browallia New"/>
                <w:b/>
                <w:bCs/>
                <w:szCs w:val="22"/>
                <w:cs/>
                <w:lang w:bidi="th-TH"/>
              </w:rPr>
              <w:t xml:space="preserve">พ.ศ. </w:t>
            </w:r>
            <w:r w:rsidR="00FE7E97" w:rsidRPr="00F71CE1">
              <w:rPr>
                <w:rFonts w:ascii="Browallia New" w:eastAsia="Arial Unicode MS" w:hAnsi="Browallia New" w:cs="Browallia New"/>
                <w:b/>
                <w:bCs/>
                <w:szCs w:val="22"/>
                <w:lang w:bidi="th-TH"/>
              </w:rPr>
              <w:t>2563</w:t>
            </w:r>
          </w:p>
        </w:tc>
        <w:tc>
          <w:tcPr>
            <w:tcW w:w="1142" w:type="dxa"/>
          </w:tcPr>
          <w:p w:rsidR="00CF356B" w:rsidRPr="00F71CE1" w:rsidRDefault="000D2F77" w:rsidP="002B1862">
            <w:pPr>
              <w:pStyle w:val="acctfourfigures"/>
              <w:tabs>
                <w:tab w:val="clear" w:pos="765"/>
              </w:tabs>
              <w:spacing w:line="240" w:lineRule="auto"/>
              <w:ind w:right="-72"/>
              <w:jc w:val="right"/>
              <w:rPr>
                <w:rFonts w:ascii="Browallia New" w:eastAsia="Arial Unicode MS" w:hAnsi="Browallia New" w:cs="Browallia New"/>
                <w:b/>
                <w:bCs/>
                <w:szCs w:val="22"/>
              </w:rPr>
            </w:pPr>
            <w:r w:rsidRPr="00F71CE1">
              <w:rPr>
                <w:rFonts w:ascii="Browallia New" w:eastAsia="Arial Unicode MS" w:hAnsi="Browallia New" w:cs="Browallia New"/>
                <w:b/>
                <w:bCs/>
                <w:szCs w:val="22"/>
                <w:cs/>
                <w:lang w:bidi="th-TH"/>
              </w:rPr>
              <w:t xml:space="preserve">พ.ศ. </w:t>
            </w:r>
            <w:r w:rsidR="00FE7E97" w:rsidRPr="00F71CE1">
              <w:rPr>
                <w:rFonts w:ascii="Browallia New" w:eastAsia="Arial Unicode MS" w:hAnsi="Browallia New" w:cs="Browallia New"/>
                <w:b/>
                <w:bCs/>
                <w:szCs w:val="22"/>
                <w:lang w:bidi="th-TH"/>
              </w:rPr>
              <w:t>2562</w:t>
            </w:r>
          </w:p>
        </w:tc>
        <w:tc>
          <w:tcPr>
            <w:tcW w:w="1141" w:type="dxa"/>
          </w:tcPr>
          <w:p w:rsidR="00CF356B" w:rsidRPr="00F71CE1" w:rsidRDefault="000D2F77" w:rsidP="002B1862">
            <w:pPr>
              <w:pStyle w:val="acctfourfigures"/>
              <w:tabs>
                <w:tab w:val="clear" w:pos="765"/>
              </w:tabs>
              <w:spacing w:line="240" w:lineRule="auto"/>
              <w:ind w:right="-72"/>
              <w:jc w:val="right"/>
              <w:rPr>
                <w:rFonts w:ascii="Browallia New" w:eastAsia="Arial Unicode MS" w:hAnsi="Browallia New" w:cs="Browallia New"/>
                <w:b/>
                <w:bCs/>
                <w:szCs w:val="22"/>
              </w:rPr>
            </w:pPr>
            <w:r w:rsidRPr="00F71CE1">
              <w:rPr>
                <w:rFonts w:ascii="Browallia New" w:eastAsia="Arial Unicode MS" w:hAnsi="Browallia New" w:cs="Browallia New"/>
                <w:b/>
                <w:bCs/>
                <w:szCs w:val="22"/>
                <w:cs/>
                <w:lang w:bidi="th-TH"/>
              </w:rPr>
              <w:t xml:space="preserve">พ.ศ. </w:t>
            </w:r>
            <w:r w:rsidR="00FE7E97" w:rsidRPr="00F71CE1">
              <w:rPr>
                <w:rFonts w:ascii="Browallia New" w:eastAsia="Arial Unicode MS" w:hAnsi="Browallia New" w:cs="Browallia New"/>
                <w:b/>
                <w:bCs/>
                <w:szCs w:val="22"/>
                <w:lang w:bidi="th-TH"/>
              </w:rPr>
              <w:t>2563</w:t>
            </w:r>
          </w:p>
        </w:tc>
        <w:tc>
          <w:tcPr>
            <w:tcW w:w="1142" w:type="dxa"/>
          </w:tcPr>
          <w:p w:rsidR="00CF356B" w:rsidRPr="00F71CE1" w:rsidRDefault="000D2F77" w:rsidP="002B1862">
            <w:pPr>
              <w:pStyle w:val="acctfourfigures"/>
              <w:tabs>
                <w:tab w:val="clear" w:pos="765"/>
              </w:tabs>
              <w:spacing w:line="240" w:lineRule="auto"/>
              <w:ind w:right="-72"/>
              <w:jc w:val="right"/>
              <w:rPr>
                <w:rFonts w:ascii="Browallia New" w:eastAsia="Arial Unicode MS" w:hAnsi="Browallia New" w:cs="Browallia New"/>
                <w:b/>
                <w:bCs/>
                <w:szCs w:val="22"/>
              </w:rPr>
            </w:pPr>
            <w:r w:rsidRPr="00F71CE1">
              <w:rPr>
                <w:rFonts w:ascii="Browallia New" w:eastAsia="Arial Unicode MS" w:hAnsi="Browallia New" w:cs="Browallia New"/>
                <w:b/>
                <w:bCs/>
                <w:szCs w:val="22"/>
                <w:cs/>
                <w:lang w:bidi="th-TH"/>
              </w:rPr>
              <w:t xml:space="preserve">พ.ศ. </w:t>
            </w:r>
            <w:r w:rsidR="00FE7E97" w:rsidRPr="00F71CE1">
              <w:rPr>
                <w:rFonts w:ascii="Browallia New" w:eastAsia="Arial Unicode MS" w:hAnsi="Browallia New" w:cs="Browallia New"/>
                <w:b/>
                <w:bCs/>
                <w:szCs w:val="22"/>
                <w:lang w:bidi="th-TH"/>
              </w:rPr>
              <w:t>2562</w:t>
            </w:r>
          </w:p>
        </w:tc>
        <w:tc>
          <w:tcPr>
            <w:tcW w:w="1141" w:type="dxa"/>
          </w:tcPr>
          <w:p w:rsidR="00CF356B" w:rsidRPr="00F71CE1" w:rsidRDefault="000D2F77" w:rsidP="002B1862">
            <w:pPr>
              <w:pStyle w:val="acctfourfigures"/>
              <w:tabs>
                <w:tab w:val="clear" w:pos="765"/>
              </w:tabs>
              <w:spacing w:line="240" w:lineRule="auto"/>
              <w:ind w:right="-72"/>
              <w:jc w:val="right"/>
              <w:rPr>
                <w:rFonts w:ascii="Browallia New" w:eastAsia="Arial Unicode MS" w:hAnsi="Browallia New" w:cs="Browallia New"/>
                <w:b/>
                <w:bCs/>
                <w:szCs w:val="22"/>
              </w:rPr>
            </w:pPr>
            <w:r w:rsidRPr="00F71CE1">
              <w:rPr>
                <w:rFonts w:ascii="Browallia New" w:eastAsia="Arial Unicode MS" w:hAnsi="Browallia New" w:cs="Browallia New"/>
                <w:b/>
                <w:bCs/>
                <w:szCs w:val="22"/>
                <w:cs/>
                <w:lang w:bidi="th-TH"/>
              </w:rPr>
              <w:t xml:space="preserve">พ.ศ. </w:t>
            </w:r>
            <w:r w:rsidR="00FE7E97" w:rsidRPr="00F71CE1">
              <w:rPr>
                <w:rFonts w:ascii="Browallia New" w:eastAsia="Arial Unicode MS" w:hAnsi="Browallia New" w:cs="Browallia New"/>
                <w:b/>
                <w:bCs/>
                <w:szCs w:val="22"/>
                <w:lang w:bidi="th-TH"/>
              </w:rPr>
              <w:t>2563</w:t>
            </w:r>
          </w:p>
        </w:tc>
        <w:tc>
          <w:tcPr>
            <w:tcW w:w="1142" w:type="dxa"/>
          </w:tcPr>
          <w:p w:rsidR="00CF356B" w:rsidRPr="00F71CE1" w:rsidRDefault="000D2F77" w:rsidP="002B1862">
            <w:pPr>
              <w:pStyle w:val="acctfourfigures"/>
              <w:tabs>
                <w:tab w:val="clear" w:pos="765"/>
              </w:tabs>
              <w:spacing w:line="240" w:lineRule="auto"/>
              <w:ind w:right="-72"/>
              <w:jc w:val="right"/>
              <w:rPr>
                <w:rFonts w:ascii="Browallia New" w:eastAsia="Arial Unicode MS" w:hAnsi="Browallia New" w:cs="Browallia New"/>
                <w:b/>
                <w:bCs/>
                <w:szCs w:val="22"/>
              </w:rPr>
            </w:pPr>
            <w:r w:rsidRPr="00F71CE1">
              <w:rPr>
                <w:rFonts w:ascii="Browallia New" w:eastAsia="Arial Unicode MS" w:hAnsi="Browallia New" w:cs="Browallia New"/>
                <w:b/>
                <w:bCs/>
                <w:szCs w:val="22"/>
                <w:cs/>
                <w:lang w:bidi="th-TH"/>
              </w:rPr>
              <w:t xml:space="preserve">พ.ศ. </w:t>
            </w:r>
            <w:r w:rsidR="00FE7E97" w:rsidRPr="00F71CE1">
              <w:rPr>
                <w:rFonts w:ascii="Browallia New" w:eastAsia="Arial Unicode MS" w:hAnsi="Browallia New" w:cs="Browallia New"/>
                <w:b/>
                <w:bCs/>
                <w:szCs w:val="22"/>
                <w:lang w:bidi="th-TH"/>
              </w:rPr>
              <w:t>2562</w:t>
            </w:r>
          </w:p>
        </w:tc>
      </w:tr>
      <w:tr w:rsidR="00CF356B" w:rsidRPr="00BA2F7C" w:rsidTr="00716216">
        <w:trPr>
          <w:gridAfter w:val="1"/>
          <w:wAfter w:w="16" w:type="dxa"/>
          <w:cantSplit/>
        </w:trPr>
        <w:tc>
          <w:tcPr>
            <w:tcW w:w="3269" w:type="dxa"/>
          </w:tcPr>
          <w:p w:rsidR="00CF356B" w:rsidRPr="00F71CE1" w:rsidRDefault="00CF356B" w:rsidP="002B1862">
            <w:pPr>
              <w:spacing w:line="240" w:lineRule="auto"/>
              <w:ind w:left="101"/>
              <w:rPr>
                <w:rFonts w:ascii="Browallia New" w:eastAsia="Arial Unicode MS" w:hAnsi="Browallia New" w:cs="Browallia New"/>
                <w:b/>
                <w:bCs/>
                <w:sz w:val="22"/>
                <w:szCs w:val="22"/>
                <w:cs/>
              </w:rPr>
            </w:pPr>
          </w:p>
        </w:tc>
        <w:tc>
          <w:tcPr>
            <w:tcW w:w="2388" w:type="dxa"/>
            <w:tcBorders>
              <w:bottom w:val="single" w:sz="4" w:space="0" w:color="auto"/>
            </w:tcBorders>
          </w:tcPr>
          <w:p w:rsidR="00CF356B" w:rsidRPr="00F71CE1" w:rsidRDefault="00CF356B" w:rsidP="002B1862">
            <w:pPr>
              <w:pStyle w:val="acctfourfigures"/>
              <w:tabs>
                <w:tab w:val="clear" w:pos="765"/>
              </w:tabs>
              <w:spacing w:line="240" w:lineRule="auto"/>
              <w:jc w:val="center"/>
              <w:rPr>
                <w:rFonts w:ascii="Browallia New" w:eastAsia="Arial Unicode MS" w:hAnsi="Browallia New" w:cs="Browallia New"/>
                <w:b/>
                <w:bCs/>
                <w:szCs w:val="22"/>
                <w:lang w:bidi="th-TH"/>
              </w:rPr>
            </w:pPr>
            <w:r w:rsidRPr="00F71CE1">
              <w:rPr>
                <w:rFonts w:ascii="Browallia New" w:eastAsia="Arial Unicode MS" w:hAnsi="Browallia New" w:cs="Browallia New"/>
                <w:b/>
                <w:bCs/>
                <w:szCs w:val="22"/>
                <w:cs/>
                <w:lang w:bidi="th-TH"/>
              </w:rPr>
              <w:t>ประเภทธุรกิจ</w:t>
            </w:r>
          </w:p>
        </w:tc>
        <w:tc>
          <w:tcPr>
            <w:tcW w:w="1141" w:type="dxa"/>
            <w:tcBorders>
              <w:bottom w:val="single" w:sz="4" w:space="0" w:color="auto"/>
            </w:tcBorders>
          </w:tcPr>
          <w:p w:rsidR="00CF356B" w:rsidRPr="00F71CE1" w:rsidRDefault="00CF356B" w:rsidP="002B1862">
            <w:pPr>
              <w:pStyle w:val="acctfourfigures"/>
              <w:tabs>
                <w:tab w:val="clear" w:pos="765"/>
              </w:tabs>
              <w:spacing w:line="240" w:lineRule="auto"/>
              <w:ind w:right="-72"/>
              <w:jc w:val="right"/>
              <w:rPr>
                <w:rFonts w:ascii="Browallia New" w:eastAsia="Arial Unicode MS" w:hAnsi="Browallia New" w:cs="Browallia New"/>
                <w:b/>
                <w:bCs/>
                <w:szCs w:val="22"/>
                <w:cs/>
                <w:lang w:val="en-US" w:bidi="th-TH"/>
              </w:rPr>
            </w:pPr>
            <w:r w:rsidRPr="00F71CE1">
              <w:rPr>
                <w:rFonts w:ascii="Browallia New" w:eastAsia="Arial Unicode MS" w:hAnsi="Browallia New" w:cs="Browallia New"/>
                <w:b/>
                <w:bCs/>
                <w:szCs w:val="22"/>
                <w:cs/>
                <w:lang w:bidi="th-TH"/>
              </w:rPr>
              <w:t>ร้อยละ</w:t>
            </w:r>
          </w:p>
        </w:tc>
        <w:tc>
          <w:tcPr>
            <w:tcW w:w="1142" w:type="dxa"/>
            <w:tcBorders>
              <w:bottom w:val="single" w:sz="4" w:space="0" w:color="auto"/>
            </w:tcBorders>
          </w:tcPr>
          <w:p w:rsidR="00CF356B" w:rsidRPr="00F71CE1" w:rsidRDefault="00CF356B" w:rsidP="002B1862">
            <w:pPr>
              <w:pStyle w:val="acctfourfigures"/>
              <w:tabs>
                <w:tab w:val="clear" w:pos="765"/>
              </w:tabs>
              <w:spacing w:line="240" w:lineRule="auto"/>
              <w:ind w:right="-72"/>
              <w:jc w:val="right"/>
              <w:rPr>
                <w:rFonts w:ascii="Browallia New" w:eastAsia="Arial Unicode MS" w:hAnsi="Browallia New" w:cs="Browallia New"/>
                <w:b/>
                <w:bCs/>
                <w:szCs w:val="22"/>
                <w:lang w:bidi="th-TH"/>
              </w:rPr>
            </w:pPr>
            <w:r w:rsidRPr="00F71CE1">
              <w:rPr>
                <w:rFonts w:ascii="Browallia New" w:eastAsia="Arial Unicode MS" w:hAnsi="Browallia New" w:cs="Browallia New"/>
                <w:b/>
                <w:bCs/>
                <w:szCs w:val="22"/>
                <w:cs/>
                <w:lang w:bidi="th-TH"/>
              </w:rPr>
              <w:t>ร้อยละ</w:t>
            </w:r>
          </w:p>
        </w:tc>
        <w:tc>
          <w:tcPr>
            <w:tcW w:w="1141" w:type="dxa"/>
            <w:tcBorders>
              <w:bottom w:val="single" w:sz="4" w:space="0" w:color="auto"/>
            </w:tcBorders>
          </w:tcPr>
          <w:p w:rsidR="00CF356B" w:rsidRPr="00F71CE1" w:rsidRDefault="00CF356B" w:rsidP="002B1862">
            <w:pPr>
              <w:pStyle w:val="acctfourfigures"/>
              <w:tabs>
                <w:tab w:val="clear" w:pos="765"/>
              </w:tabs>
              <w:spacing w:line="240" w:lineRule="auto"/>
              <w:ind w:right="-72"/>
              <w:jc w:val="right"/>
              <w:rPr>
                <w:rFonts w:ascii="Browallia New" w:eastAsia="Arial Unicode MS" w:hAnsi="Browallia New" w:cs="Browallia New"/>
                <w:b/>
                <w:bCs/>
                <w:szCs w:val="22"/>
                <w:cs/>
                <w:lang w:bidi="th-TH"/>
              </w:rPr>
            </w:pPr>
            <w:r w:rsidRPr="00F71CE1">
              <w:rPr>
                <w:rFonts w:ascii="Browallia New" w:eastAsia="Arial Unicode MS" w:hAnsi="Browallia New" w:cs="Browallia New"/>
                <w:b/>
                <w:bCs/>
                <w:szCs w:val="22"/>
                <w:cs/>
                <w:lang w:bidi="th-TH"/>
              </w:rPr>
              <w:t>พันบาท</w:t>
            </w:r>
          </w:p>
        </w:tc>
        <w:tc>
          <w:tcPr>
            <w:tcW w:w="1142" w:type="dxa"/>
            <w:tcBorders>
              <w:bottom w:val="single" w:sz="4" w:space="0" w:color="auto"/>
            </w:tcBorders>
          </w:tcPr>
          <w:p w:rsidR="00CF356B" w:rsidRPr="00F71CE1" w:rsidRDefault="00CF356B" w:rsidP="002B1862">
            <w:pPr>
              <w:pStyle w:val="acctfourfigures"/>
              <w:tabs>
                <w:tab w:val="clear" w:pos="765"/>
              </w:tabs>
              <w:spacing w:line="240" w:lineRule="auto"/>
              <w:ind w:right="-72"/>
              <w:jc w:val="right"/>
              <w:rPr>
                <w:rFonts w:ascii="Browallia New" w:eastAsia="Arial Unicode MS" w:hAnsi="Browallia New" w:cs="Browallia New"/>
                <w:b/>
                <w:bCs/>
                <w:szCs w:val="22"/>
                <w:cs/>
                <w:lang w:bidi="th-TH"/>
              </w:rPr>
            </w:pPr>
            <w:r w:rsidRPr="00F71CE1">
              <w:rPr>
                <w:rFonts w:ascii="Browallia New" w:eastAsia="Arial Unicode MS" w:hAnsi="Browallia New" w:cs="Browallia New"/>
                <w:b/>
                <w:bCs/>
                <w:szCs w:val="22"/>
                <w:cs/>
                <w:lang w:bidi="th-TH"/>
              </w:rPr>
              <w:t>พันบาท</w:t>
            </w:r>
          </w:p>
        </w:tc>
        <w:tc>
          <w:tcPr>
            <w:tcW w:w="1141" w:type="dxa"/>
            <w:tcBorders>
              <w:bottom w:val="single" w:sz="4" w:space="0" w:color="auto"/>
            </w:tcBorders>
          </w:tcPr>
          <w:p w:rsidR="00CF356B" w:rsidRPr="00F71CE1" w:rsidRDefault="00CF356B" w:rsidP="002B1862">
            <w:pPr>
              <w:pStyle w:val="acctfourfigures"/>
              <w:tabs>
                <w:tab w:val="clear" w:pos="765"/>
              </w:tabs>
              <w:spacing w:line="240" w:lineRule="auto"/>
              <w:ind w:right="-72"/>
              <w:jc w:val="right"/>
              <w:rPr>
                <w:rFonts w:ascii="Browallia New" w:eastAsia="Arial Unicode MS" w:hAnsi="Browallia New" w:cs="Browallia New"/>
                <w:b/>
                <w:bCs/>
                <w:szCs w:val="22"/>
                <w:cs/>
                <w:lang w:bidi="th-TH"/>
              </w:rPr>
            </w:pPr>
            <w:r w:rsidRPr="00F71CE1">
              <w:rPr>
                <w:rFonts w:ascii="Browallia New" w:eastAsia="Arial Unicode MS" w:hAnsi="Browallia New" w:cs="Browallia New"/>
                <w:b/>
                <w:bCs/>
                <w:szCs w:val="22"/>
                <w:cs/>
                <w:lang w:bidi="th-TH"/>
              </w:rPr>
              <w:t>พันบาท</w:t>
            </w:r>
          </w:p>
        </w:tc>
        <w:tc>
          <w:tcPr>
            <w:tcW w:w="1142" w:type="dxa"/>
            <w:tcBorders>
              <w:bottom w:val="single" w:sz="4" w:space="0" w:color="auto"/>
            </w:tcBorders>
          </w:tcPr>
          <w:p w:rsidR="00CF356B" w:rsidRPr="00F71CE1" w:rsidRDefault="00CF356B" w:rsidP="002B1862">
            <w:pPr>
              <w:pStyle w:val="acctfourfigures"/>
              <w:tabs>
                <w:tab w:val="clear" w:pos="765"/>
              </w:tabs>
              <w:spacing w:line="240" w:lineRule="auto"/>
              <w:ind w:right="-72"/>
              <w:jc w:val="right"/>
              <w:rPr>
                <w:rFonts w:ascii="Browallia New" w:eastAsia="Arial Unicode MS" w:hAnsi="Browallia New" w:cs="Browallia New"/>
                <w:b/>
                <w:bCs/>
                <w:szCs w:val="22"/>
                <w:cs/>
                <w:lang w:bidi="th-TH"/>
              </w:rPr>
            </w:pPr>
            <w:r w:rsidRPr="00F71CE1">
              <w:rPr>
                <w:rFonts w:ascii="Browallia New" w:eastAsia="Arial Unicode MS" w:hAnsi="Browallia New" w:cs="Browallia New"/>
                <w:b/>
                <w:bCs/>
                <w:szCs w:val="22"/>
                <w:cs/>
                <w:lang w:bidi="th-TH"/>
              </w:rPr>
              <w:t>พันบาท</w:t>
            </w:r>
          </w:p>
        </w:tc>
        <w:tc>
          <w:tcPr>
            <w:tcW w:w="1141" w:type="dxa"/>
            <w:tcBorders>
              <w:bottom w:val="single" w:sz="4" w:space="0" w:color="auto"/>
            </w:tcBorders>
          </w:tcPr>
          <w:p w:rsidR="00CF356B" w:rsidRPr="00F71CE1" w:rsidRDefault="00CF356B" w:rsidP="002B1862">
            <w:pPr>
              <w:pStyle w:val="acctfourfigures"/>
              <w:tabs>
                <w:tab w:val="clear" w:pos="765"/>
              </w:tabs>
              <w:spacing w:line="240" w:lineRule="auto"/>
              <w:ind w:right="-72"/>
              <w:jc w:val="right"/>
              <w:rPr>
                <w:rFonts w:ascii="Browallia New" w:eastAsia="Arial Unicode MS" w:hAnsi="Browallia New" w:cs="Browallia New"/>
                <w:b/>
                <w:bCs/>
                <w:szCs w:val="22"/>
                <w:cs/>
                <w:lang w:bidi="th-TH"/>
              </w:rPr>
            </w:pPr>
            <w:r w:rsidRPr="00F71CE1">
              <w:rPr>
                <w:rFonts w:ascii="Browallia New" w:eastAsia="Arial Unicode MS" w:hAnsi="Browallia New" w:cs="Browallia New"/>
                <w:b/>
                <w:bCs/>
                <w:szCs w:val="22"/>
                <w:cs/>
                <w:lang w:bidi="th-TH"/>
              </w:rPr>
              <w:t>พันบาท</w:t>
            </w:r>
          </w:p>
        </w:tc>
        <w:tc>
          <w:tcPr>
            <w:tcW w:w="1142" w:type="dxa"/>
            <w:tcBorders>
              <w:bottom w:val="single" w:sz="4" w:space="0" w:color="auto"/>
            </w:tcBorders>
          </w:tcPr>
          <w:p w:rsidR="00CF356B" w:rsidRPr="00F71CE1" w:rsidRDefault="00CF356B" w:rsidP="002B1862">
            <w:pPr>
              <w:pStyle w:val="acctfourfigures"/>
              <w:tabs>
                <w:tab w:val="clear" w:pos="765"/>
              </w:tabs>
              <w:spacing w:line="240" w:lineRule="auto"/>
              <w:ind w:right="-72"/>
              <w:jc w:val="right"/>
              <w:rPr>
                <w:rFonts w:ascii="Browallia New" w:eastAsia="Arial Unicode MS" w:hAnsi="Browallia New" w:cs="Browallia New"/>
                <w:b/>
                <w:bCs/>
                <w:szCs w:val="22"/>
                <w:cs/>
                <w:lang w:bidi="th-TH"/>
              </w:rPr>
            </w:pPr>
            <w:r w:rsidRPr="00F71CE1">
              <w:rPr>
                <w:rFonts w:ascii="Browallia New" w:eastAsia="Arial Unicode MS" w:hAnsi="Browallia New" w:cs="Browallia New"/>
                <w:b/>
                <w:bCs/>
                <w:szCs w:val="22"/>
                <w:cs/>
                <w:lang w:bidi="th-TH"/>
              </w:rPr>
              <w:t>พันบาท</w:t>
            </w:r>
          </w:p>
        </w:tc>
      </w:tr>
      <w:tr w:rsidR="00CF356B" w:rsidRPr="00BA2F7C" w:rsidTr="00716216">
        <w:trPr>
          <w:gridAfter w:val="1"/>
          <w:wAfter w:w="16" w:type="dxa"/>
          <w:cantSplit/>
          <w:trHeight w:val="70"/>
        </w:trPr>
        <w:tc>
          <w:tcPr>
            <w:tcW w:w="3269" w:type="dxa"/>
            <w:vAlign w:val="center"/>
          </w:tcPr>
          <w:p w:rsidR="00CF356B" w:rsidRPr="00F71CE1" w:rsidRDefault="00CF356B" w:rsidP="002B1862">
            <w:pPr>
              <w:pStyle w:val="acctfourfigures"/>
              <w:tabs>
                <w:tab w:val="clear" w:pos="765"/>
                <w:tab w:val="decimal" w:pos="0"/>
              </w:tabs>
              <w:spacing w:line="240" w:lineRule="auto"/>
              <w:ind w:left="101"/>
              <w:rPr>
                <w:rFonts w:ascii="Browallia New" w:eastAsia="Arial Unicode MS" w:hAnsi="Browallia New" w:cs="Browallia New"/>
                <w:szCs w:val="22"/>
                <w:rtl/>
                <w:cs/>
                <w:lang w:val="en-US"/>
              </w:rPr>
            </w:pPr>
          </w:p>
        </w:tc>
        <w:tc>
          <w:tcPr>
            <w:tcW w:w="2388" w:type="dxa"/>
            <w:tcBorders>
              <w:top w:val="single" w:sz="4" w:space="0" w:color="auto"/>
            </w:tcBorders>
            <w:vAlign w:val="center"/>
          </w:tcPr>
          <w:p w:rsidR="00CF356B" w:rsidRPr="00F71CE1" w:rsidRDefault="00CF356B" w:rsidP="002B1862">
            <w:pPr>
              <w:spacing w:line="240" w:lineRule="auto"/>
              <w:ind w:left="171" w:hanging="171"/>
              <w:rPr>
                <w:rFonts w:ascii="Browallia New" w:eastAsia="Arial Unicode MS" w:hAnsi="Browallia New" w:cs="Browallia New"/>
                <w:sz w:val="22"/>
                <w:szCs w:val="22"/>
                <w:cs/>
              </w:rPr>
            </w:pPr>
          </w:p>
        </w:tc>
        <w:tc>
          <w:tcPr>
            <w:tcW w:w="1141" w:type="dxa"/>
            <w:tcBorders>
              <w:top w:val="single" w:sz="4" w:space="0" w:color="auto"/>
            </w:tcBorders>
            <w:shd w:val="clear" w:color="auto" w:fill="FAFAFA"/>
            <w:vAlign w:val="center"/>
          </w:tcPr>
          <w:p w:rsidR="00CF356B" w:rsidRPr="00F71CE1" w:rsidRDefault="00CF356B" w:rsidP="002B1862">
            <w:pPr>
              <w:spacing w:line="240" w:lineRule="auto"/>
              <w:ind w:left="-122" w:right="-72"/>
              <w:jc w:val="right"/>
              <w:rPr>
                <w:rFonts w:ascii="Browallia New" w:eastAsia="Arial Unicode MS" w:hAnsi="Browallia New" w:cs="Browallia New"/>
                <w:sz w:val="22"/>
                <w:szCs w:val="22"/>
                <w:lang w:val="en-US"/>
              </w:rPr>
            </w:pPr>
          </w:p>
        </w:tc>
        <w:tc>
          <w:tcPr>
            <w:tcW w:w="1142" w:type="dxa"/>
            <w:tcBorders>
              <w:top w:val="single" w:sz="4" w:space="0" w:color="auto"/>
            </w:tcBorders>
            <w:vAlign w:val="center"/>
          </w:tcPr>
          <w:p w:rsidR="00CF356B" w:rsidRPr="00F71CE1" w:rsidRDefault="00CF356B" w:rsidP="002B1862">
            <w:pPr>
              <w:spacing w:line="240" w:lineRule="auto"/>
              <w:ind w:left="-122" w:right="-72"/>
              <w:jc w:val="right"/>
              <w:rPr>
                <w:rFonts w:ascii="Browallia New" w:eastAsia="Arial Unicode MS" w:hAnsi="Browallia New" w:cs="Browallia New"/>
                <w:sz w:val="22"/>
                <w:szCs w:val="22"/>
                <w:lang w:val="en-US"/>
              </w:rPr>
            </w:pPr>
          </w:p>
        </w:tc>
        <w:tc>
          <w:tcPr>
            <w:tcW w:w="1141" w:type="dxa"/>
            <w:tcBorders>
              <w:top w:val="single" w:sz="4" w:space="0" w:color="auto"/>
            </w:tcBorders>
            <w:shd w:val="clear" w:color="auto" w:fill="FAFAFA"/>
            <w:vAlign w:val="center"/>
          </w:tcPr>
          <w:p w:rsidR="00CF356B" w:rsidRPr="00F71CE1" w:rsidRDefault="00CF356B" w:rsidP="002B1862">
            <w:pPr>
              <w:spacing w:line="240" w:lineRule="auto"/>
              <w:ind w:left="-122" w:right="-72"/>
              <w:jc w:val="right"/>
              <w:rPr>
                <w:rFonts w:ascii="Browallia New" w:eastAsia="Arial Unicode MS" w:hAnsi="Browallia New" w:cs="Browallia New"/>
                <w:sz w:val="22"/>
                <w:szCs w:val="22"/>
                <w:lang w:val="en-US"/>
              </w:rPr>
            </w:pPr>
          </w:p>
        </w:tc>
        <w:tc>
          <w:tcPr>
            <w:tcW w:w="1142" w:type="dxa"/>
            <w:tcBorders>
              <w:top w:val="single" w:sz="4" w:space="0" w:color="auto"/>
            </w:tcBorders>
            <w:vAlign w:val="center"/>
          </w:tcPr>
          <w:p w:rsidR="00CF356B" w:rsidRPr="00F71CE1" w:rsidRDefault="00CF356B" w:rsidP="002B1862">
            <w:pPr>
              <w:spacing w:line="240" w:lineRule="auto"/>
              <w:ind w:left="-122" w:right="-72"/>
              <w:jc w:val="right"/>
              <w:rPr>
                <w:rFonts w:ascii="Browallia New" w:eastAsia="Arial Unicode MS" w:hAnsi="Browallia New" w:cs="Browallia New"/>
                <w:sz w:val="22"/>
                <w:szCs w:val="22"/>
                <w:lang w:val="en-US"/>
              </w:rPr>
            </w:pPr>
          </w:p>
        </w:tc>
        <w:tc>
          <w:tcPr>
            <w:tcW w:w="1141" w:type="dxa"/>
            <w:tcBorders>
              <w:top w:val="single" w:sz="4" w:space="0" w:color="auto"/>
            </w:tcBorders>
            <w:shd w:val="clear" w:color="auto" w:fill="FAFAFA"/>
            <w:vAlign w:val="center"/>
          </w:tcPr>
          <w:p w:rsidR="00CF356B" w:rsidRPr="00F71CE1" w:rsidRDefault="00CF356B" w:rsidP="002B1862">
            <w:pPr>
              <w:spacing w:line="240" w:lineRule="auto"/>
              <w:ind w:left="-122" w:right="-72"/>
              <w:jc w:val="right"/>
              <w:rPr>
                <w:rFonts w:ascii="Browallia New" w:eastAsia="Arial Unicode MS" w:hAnsi="Browallia New" w:cs="Browallia New"/>
                <w:sz w:val="22"/>
                <w:szCs w:val="22"/>
                <w:lang w:val="en-US"/>
              </w:rPr>
            </w:pPr>
          </w:p>
        </w:tc>
        <w:tc>
          <w:tcPr>
            <w:tcW w:w="1142" w:type="dxa"/>
            <w:tcBorders>
              <w:top w:val="single" w:sz="4" w:space="0" w:color="auto"/>
            </w:tcBorders>
            <w:vAlign w:val="center"/>
          </w:tcPr>
          <w:p w:rsidR="00CF356B" w:rsidRPr="00F71CE1" w:rsidRDefault="00CF356B" w:rsidP="002B1862">
            <w:pPr>
              <w:spacing w:line="240" w:lineRule="auto"/>
              <w:ind w:left="-122" w:right="-72"/>
              <w:jc w:val="right"/>
              <w:rPr>
                <w:rFonts w:ascii="Browallia New" w:eastAsia="Arial Unicode MS" w:hAnsi="Browallia New" w:cs="Browallia New"/>
                <w:sz w:val="22"/>
                <w:szCs w:val="22"/>
                <w:lang w:val="en-US"/>
              </w:rPr>
            </w:pPr>
          </w:p>
        </w:tc>
        <w:tc>
          <w:tcPr>
            <w:tcW w:w="1141" w:type="dxa"/>
            <w:tcBorders>
              <w:top w:val="single" w:sz="4" w:space="0" w:color="auto"/>
            </w:tcBorders>
            <w:shd w:val="clear" w:color="auto" w:fill="FAFAFA"/>
            <w:vAlign w:val="center"/>
          </w:tcPr>
          <w:p w:rsidR="00CF356B" w:rsidRPr="00F71CE1" w:rsidRDefault="00CF356B"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c>
          <w:tcPr>
            <w:tcW w:w="1142" w:type="dxa"/>
            <w:tcBorders>
              <w:top w:val="single" w:sz="4" w:space="0" w:color="auto"/>
            </w:tcBorders>
            <w:vAlign w:val="center"/>
          </w:tcPr>
          <w:p w:rsidR="00CF356B" w:rsidRPr="00F71CE1" w:rsidRDefault="00CF356B"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r>
      <w:tr w:rsidR="00BA2F7C" w:rsidRPr="00BA2F7C" w:rsidTr="00716216">
        <w:trPr>
          <w:gridAfter w:val="1"/>
          <w:wAfter w:w="16" w:type="dxa"/>
          <w:cantSplit/>
          <w:trHeight w:val="283"/>
        </w:trPr>
        <w:tc>
          <w:tcPr>
            <w:tcW w:w="5657" w:type="dxa"/>
            <w:gridSpan w:val="2"/>
            <w:vAlign w:val="center"/>
          </w:tcPr>
          <w:p w:rsidR="00BA2F7C" w:rsidRPr="00F71CE1" w:rsidRDefault="00BA2F7C" w:rsidP="002B1862">
            <w:pPr>
              <w:spacing w:line="240" w:lineRule="auto"/>
              <w:ind w:left="123"/>
              <w:jc w:val="both"/>
              <w:rPr>
                <w:rFonts w:ascii="Browallia New" w:eastAsia="Arial Unicode MS" w:hAnsi="Browallia New" w:cs="Browallia New"/>
                <w:sz w:val="22"/>
                <w:szCs w:val="22"/>
                <w:cs/>
              </w:rPr>
            </w:pPr>
            <w:r w:rsidRPr="00F71CE1">
              <w:rPr>
                <w:rFonts w:ascii="Browallia New" w:eastAsia="Arial Unicode MS" w:hAnsi="Browallia New" w:cs="Browallia New"/>
                <w:sz w:val="22"/>
                <w:szCs w:val="22"/>
                <w:cs/>
              </w:rPr>
              <w:t>รายละเอียดของเงินลงทุนในการร่วมค้า</w:t>
            </w:r>
          </w:p>
        </w:tc>
        <w:tc>
          <w:tcPr>
            <w:tcW w:w="1141" w:type="dxa"/>
            <w:shd w:val="clear" w:color="auto" w:fill="FAFAFA"/>
            <w:vAlign w:val="bottom"/>
          </w:tcPr>
          <w:p w:rsidR="00BA2F7C" w:rsidRPr="00F71CE1" w:rsidRDefault="00BA2F7C" w:rsidP="002B1862">
            <w:pPr>
              <w:spacing w:line="240" w:lineRule="auto"/>
              <w:ind w:left="-122" w:right="-72"/>
              <w:jc w:val="right"/>
              <w:rPr>
                <w:rFonts w:ascii="Browallia New" w:eastAsia="Arial Unicode MS" w:hAnsi="Browallia New" w:cs="Browallia New"/>
                <w:sz w:val="22"/>
                <w:szCs w:val="22"/>
                <w:lang w:val="en-US"/>
              </w:rPr>
            </w:pPr>
          </w:p>
        </w:tc>
        <w:tc>
          <w:tcPr>
            <w:tcW w:w="1142" w:type="dxa"/>
            <w:vAlign w:val="bottom"/>
          </w:tcPr>
          <w:p w:rsidR="00BA2F7C" w:rsidRPr="00F71CE1" w:rsidRDefault="00BA2F7C" w:rsidP="002B1862">
            <w:pPr>
              <w:spacing w:line="240" w:lineRule="auto"/>
              <w:ind w:left="-122" w:right="-72"/>
              <w:jc w:val="right"/>
              <w:rPr>
                <w:rFonts w:ascii="Browallia New" w:eastAsia="Arial Unicode MS" w:hAnsi="Browallia New" w:cs="Browallia New"/>
                <w:sz w:val="22"/>
                <w:szCs w:val="22"/>
                <w:lang w:val="en-US"/>
              </w:rPr>
            </w:pPr>
          </w:p>
        </w:tc>
        <w:tc>
          <w:tcPr>
            <w:tcW w:w="1141" w:type="dxa"/>
            <w:shd w:val="clear" w:color="auto" w:fill="FAFAFA"/>
            <w:vAlign w:val="bottom"/>
          </w:tcPr>
          <w:p w:rsidR="00BA2F7C" w:rsidRPr="00F71CE1" w:rsidRDefault="00BA2F7C" w:rsidP="002B1862">
            <w:pPr>
              <w:spacing w:line="240" w:lineRule="auto"/>
              <w:ind w:left="-122" w:right="-72"/>
              <w:jc w:val="right"/>
              <w:rPr>
                <w:rFonts w:ascii="Browallia New" w:eastAsia="Arial Unicode MS" w:hAnsi="Browallia New" w:cs="Browallia New"/>
                <w:sz w:val="22"/>
                <w:szCs w:val="22"/>
                <w:lang w:val="en-US"/>
              </w:rPr>
            </w:pPr>
          </w:p>
        </w:tc>
        <w:tc>
          <w:tcPr>
            <w:tcW w:w="1142" w:type="dxa"/>
            <w:vAlign w:val="bottom"/>
          </w:tcPr>
          <w:p w:rsidR="00BA2F7C" w:rsidRPr="00F71CE1" w:rsidRDefault="00BA2F7C" w:rsidP="002B1862">
            <w:pPr>
              <w:spacing w:line="240" w:lineRule="auto"/>
              <w:ind w:left="-122" w:right="-72"/>
              <w:jc w:val="right"/>
              <w:rPr>
                <w:rFonts w:ascii="Browallia New" w:eastAsia="Arial Unicode MS" w:hAnsi="Browallia New" w:cs="Browallia New"/>
                <w:sz w:val="22"/>
                <w:szCs w:val="22"/>
                <w:lang w:val="en-US"/>
              </w:rPr>
            </w:pPr>
          </w:p>
        </w:tc>
        <w:tc>
          <w:tcPr>
            <w:tcW w:w="1141" w:type="dxa"/>
            <w:shd w:val="clear" w:color="auto" w:fill="FAFAFA"/>
            <w:vAlign w:val="bottom"/>
          </w:tcPr>
          <w:p w:rsidR="00BA2F7C" w:rsidRPr="00F71CE1" w:rsidRDefault="00BA2F7C" w:rsidP="002B1862">
            <w:pPr>
              <w:spacing w:line="240" w:lineRule="auto"/>
              <w:ind w:left="-122" w:right="-72"/>
              <w:jc w:val="right"/>
              <w:rPr>
                <w:rFonts w:ascii="Browallia New" w:eastAsia="Arial Unicode MS" w:hAnsi="Browallia New" w:cs="Browallia New"/>
                <w:sz w:val="22"/>
                <w:szCs w:val="22"/>
                <w:lang w:val="en-US"/>
              </w:rPr>
            </w:pPr>
          </w:p>
        </w:tc>
        <w:tc>
          <w:tcPr>
            <w:tcW w:w="1142" w:type="dxa"/>
            <w:vAlign w:val="bottom"/>
          </w:tcPr>
          <w:p w:rsidR="00BA2F7C" w:rsidRPr="00F71CE1" w:rsidRDefault="00BA2F7C" w:rsidP="002B1862">
            <w:pPr>
              <w:spacing w:line="240" w:lineRule="auto"/>
              <w:ind w:left="-122" w:right="-72"/>
              <w:jc w:val="right"/>
              <w:rPr>
                <w:rFonts w:ascii="Browallia New" w:eastAsia="Arial Unicode MS" w:hAnsi="Browallia New" w:cs="Browallia New"/>
                <w:sz w:val="22"/>
                <w:szCs w:val="22"/>
                <w:lang w:val="en-US"/>
              </w:rPr>
            </w:pPr>
          </w:p>
        </w:tc>
        <w:tc>
          <w:tcPr>
            <w:tcW w:w="1141" w:type="dxa"/>
            <w:shd w:val="clear" w:color="auto" w:fill="FAFAFA"/>
            <w:vAlign w:val="bottom"/>
          </w:tcPr>
          <w:p w:rsidR="00BA2F7C" w:rsidRPr="00F71CE1" w:rsidRDefault="00BA2F7C"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c>
          <w:tcPr>
            <w:tcW w:w="1142" w:type="dxa"/>
            <w:vAlign w:val="bottom"/>
          </w:tcPr>
          <w:p w:rsidR="00BA2F7C" w:rsidRPr="00F71CE1" w:rsidRDefault="00BA2F7C"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r>
      <w:tr w:rsidR="00BA2F7C" w:rsidRPr="00BA2F7C" w:rsidTr="00716216">
        <w:trPr>
          <w:gridAfter w:val="1"/>
          <w:wAfter w:w="16" w:type="dxa"/>
          <w:cantSplit/>
          <w:trHeight w:val="70"/>
        </w:trPr>
        <w:tc>
          <w:tcPr>
            <w:tcW w:w="3269" w:type="dxa"/>
            <w:vAlign w:val="center"/>
          </w:tcPr>
          <w:p w:rsidR="00BA2F7C" w:rsidRPr="00F71CE1" w:rsidRDefault="00BA2F7C" w:rsidP="002B1862">
            <w:pPr>
              <w:pStyle w:val="acctfourfigures"/>
              <w:tabs>
                <w:tab w:val="clear" w:pos="765"/>
                <w:tab w:val="decimal" w:pos="0"/>
              </w:tabs>
              <w:spacing w:line="240" w:lineRule="auto"/>
              <w:ind w:left="101"/>
              <w:rPr>
                <w:rFonts w:ascii="Browallia New" w:eastAsia="Arial Unicode MS" w:hAnsi="Browallia New" w:cs="Browallia New"/>
                <w:szCs w:val="22"/>
                <w:rtl/>
                <w:cs/>
                <w:lang w:val="en-US"/>
              </w:rPr>
            </w:pPr>
          </w:p>
        </w:tc>
        <w:tc>
          <w:tcPr>
            <w:tcW w:w="2388" w:type="dxa"/>
            <w:vAlign w:val="center"/>
          </w:tcPr>
          <w:p w:rsidR="00BA2F7C" w:rsidRPr="00F71CE1" w:rsidRDefault="00BA2F7C" w:rsidP="002B1862">
            <w:pPr>
              <w:spacing w:line="240" w:lineRule="auto"/>
              <w:ind w:left="171" w:hanging="171"/>
              <w:rPr>
                <w:rFonts w:ascii="Browallia New" w:eastAsia="Arial Unicode MS" w:hAnsi="Browallia New" w:cs="Browallia New"/>
                <w:sz w:val="22"/>
                <w:szCs w:val="22"/>
                <w:cs/>
              </w:rPr>
            </w:pPr>
          </w:p>
        </w:tc>
        <w:tc>
          <w:tcPr>
            <w:tcW w:w="1141" w:type="dxa"/>
            <w:shd w:val="clear" w:color="auto" w:fill="FAFAFA"/>
            <w:vAlign w:val="bottom"/>
          </w:tcPr>
          <w:p w:rsidR="00BA2F7C" w:rsidRPr="00F71CE1" w:rsidRDefault="00BA2F7C" w:rsidP="002B1862">
            <w:pPr>
              <w:spacing w:line="240" w:lineRule="auto"/>
              <w:ind w:left="-122" w:right="-72"/>
              <w:jc w:val="right"/>
              <w:rPr>
                <w:rFonts w:ascii="Browallia New" w:eastAsia="Arial Unicode MS" w:hAnsi="Browallia New" w:cs="Browallia New"/>
                <w:sz w:val="22"/>
                <w:szCs w:val="22"/>
                <w:lang w:val="en-US"/>
              </w:rPr>
            </w:pPr>
          </w:p>
        </w:tc>
        <w:tc>
          <w:tcPr>
            <w:tcW w:w="1142" w:type="dxa"/>
            <w:vAlign w:val="bottom"/>
          </w:tcPr>
          <w:p w:rsidR="00BA2F7C" w:rsidRPr="00F71CE1" w:rsidRDefault="00BA2F7C" w:rsidP="002B1862">
            <w:pPr>
              <w:spacing w:line="240" w:lineRule="auto"/>
              <w:ind w:left="-122" w:right="-72"/>
              <w:jc w:val="right"/>
              <w:rPr>
                <w:rFonts w:ascii="Browallia New" w:eastAsia="Arial Unicode MS" w:hAnsi="Browallia New" w:cs="Browallia New"/>
                <w:sz w:val="22"/>
                <w:szCs w:val="22"/>
                <w:lang w:val="en-US"/>
              </w:rPr>
            </w:pPr>
          </w:p>
        </w:tc>
        <w:tc>
          <w:tcPr>
            <w:tcW w:w="1141" w:type="dxa"/>
            <w:shd w:val="clear" w:color="auto" w:fill="FAFAFA"/>
            <w:vAlign w:val="bottom"/>
          </w:tcPr>
          <w:p w:rsidR="00BA2F7C" w:rsidRPr="00F71CE1" w:rsidRDefault="00BA2F7C" w:rsidP="002B1862">
            <w:pPr>
              <w:spacing w:line="240" w:lineRule="auto"/>
              <w:ind w:left="-122" w:right="-72"/>
              <w:jc w:val="right"/>
              <w:rPr>
                <w:rFonts w:ascii="Browallia New" w:eastAsia="Arial Unicode MS" w:hAnsi="Browallia New" w:cs="Browallia New"/>
                <w:sz w:val="22"/>
                <w:szCs w:val="22"/>
                <w:lang w:val="en-US"/>
              </w:rPr>
            </w:pPr>
          </w:p>
        </w:tc>
        <w:tc>
          <w:tcPr>
            <w:tcW w:w="1142" w:type="dxa"/>
            <w:vAlign w:val="bottom"/>
          </w:tcPr>
          <w:p w:rsidR="00BA2F7C" w:rsidRPr="00F71CE1" w:rsidRDefault="00BA2F7C" w:rsidP="002B1862">
            <w:pPr>
              <w:spacing w:line="240" w:lineRule="auto"/>
              <w:ind w:left="-122" w:right="-72"/>
              <w:jc w:val="right"/>
              <w:rPr>
                <w:rFonts w:ascii="Browallia New" w:eastAsia="Arial Unicode MS" w:hAnsi="Browallia New" w:cs="Browallia New"/>
                <w:sz w:val="22"/>
                <w:szCs w:val="22"/>
                <w:cs/>
                <w:lang w:val="en-US"/>
              </w:rPr>
            </w:pPr>
          </w:p>
        </w:tc>
        <w:tc>
          <w:tcPr>
            <w:tcW w:w="1141" w:type="dxa"/>
            <w:shd w:val="clear" w:color="auto" w:fill="FAFAFA"/>
            <w:vAlign w:val="bottom"/>
          </w:tcPr>
          <w:p w:rsidR="00BA2F7C" w:rsidRPr="00F71CE1" w:rsidRDefault="00BA2F7C" w:rsidP="002B1862">
            <w:pPr>
              <w:spacing w:line="240" w:lineRule="auto"/>
              <w:ind w:left="-122" w:right="-72"/>
              <w:jc w:val="right"/>
              <w:rPr>
                <w:rFonts w:ascii="Browallia New" w:eastAsia="Arial Unicode MS" w:hAnsi="Browallia New" w:cs="Browallia New"/>
                <w:sz w:val="22"/>
                <w:szCs w:val="22"/>
                <w:lang w:val="en-US"/>
              </w:rPr>
            </w:pPr>
          </w:p>
        </w:tc>
        <w:tc>
          <w:tcPr>
            <w:tcW w:w="1142" w:type="dxa"/>
            <w:vAlign w:val="bottom"/>
          </w:tcPr>
          <w:p w:rsidR="00BA2F7C" w:rsidRPr="00F71CE1" w:rsidRDefault="00BA2F7C" w:rsidP="002B1862">
            <w:pPr>
              <w:spacing w:line="240" w:lineRule="auto"/>
              <w:ind w:left="-122" w:right="-72"/>
              <w:jc w:val="right"/>
              <w:rPr>
                <w:rFonts w:ascii="Browallia New" w:eastAsia="Arial Unicode MS" w:hAnsi="Browallia New" w:cs="Browallia New"/>
                <w:sz w:val="22"/>
                <w:szCs w:val="22"/>
                <w:lang w:val="en-US"/>
              </w:rPr>
            </w:pPr>
          </w:p>
        </w:tc>
        <w:tc>
          <w:tcPr>
            <w:tcW w:w="1141" w:type="dxa"/>
            <w:shd w:val="clear" w:color="auto" w:fill="FAFAFA"/>
            <w:vAlign w:val="bottom"/>
          </w:tcPr>
          <w:p w:rsidR="00BA2F7C" w:rsidRPr="00F71CE1" w:rsidRDefault="00BA2F7C"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c>
          <w:tcPr>
            <w:tcW w:w="1142" w:type="dxa"/>
            <w:vAlign w:val="bottom"/>
          </w:tcPr>
          <w:p w:rsidR="00BA2F7C" w:rsidRPr="00F71CE1" w:rsidRDefault="00BA2F7C"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r>
      <w:tr w:rsidR="00CF356B" w:rsidRPr="00BA2F7C" w:rsidTr="00716216">
        <w:trPr>
          <w:gridAfter w:val="1"/>
          <w:wAfter w:w="16" w:type="dxa"/>
          <w:cantSplit/>
          <w:trHeight w:val="270"/>
        </w:trPr>
        <w:tc>
          <w:tcPr>
            <w:tcW w:w="3269" w:type="dxa"/>
            <w:vAlign w:val="bottom"/>
          </w:tcPr>
          <w:p w:rsidR="00CF356B" w:rsidRPr="00F71CE1" w:rsidRDefault="00CF356B" w:rsidP="002B1862">
            <w:pPr>
              <w:spacing w:line="240" w:lineRule="auto"/>
              <w:ind w:left="101"/>
              <w:rPr>
                <w:rFonts w:ascii="Browallia New" w:eastAsia="Arial Unicode MS" w:hAnsi="Browallia New" w:cs="Browallia New"/>
                <w:spacing w:val="-4"/>
                <w:sz w:val="22"/>
                <w:szCs w:val="22"/>
                <w:cs/>
              </w:rPr>
            </w:pPr>
            <w:r w:rsidRPr="00F71CE1">
              <w:rPr>
                <w:rFonts w:ascii="Browallia New" w:eastAsia="Arial Unicode MS" w:hAnsi="Browallia New" w:cs="Browallia New"/>
                <w:spacing w:val="-4"/>
                <w:sz w:val="22"/>
                <w:szCs w:val="22"/>
                <w:cs/>
              </w:rPr>
              <w:t>กิจการร่วมค้าที่จัดตั้งขึ้นในประเทศจีน</w:t>
            </w:r>
          </w:p>
        </w:tc>
        <w:tc>
          <w:tcPr>
            <w:tcW w:w="2388" w:type="dxa"/>
            <w:vAlign w:val="bottom"/>
          </w:tcPr>
          <w:p w:rsidR="00CF356B" w:rsidRPr="00F71CE1" w:rsidRDefault="00CF356B"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c>
          <w:tcPr>
            <w:tcW w:w="1141" w:type="dxa"/>
            <w:shd w:val="clear" w:color="auto" w:fill="FAFAFA"/>
            <w:vAlign w:val="bottom"/>
          </w:tcPr>
          <w:p w:rsidR="00CF356B" w:rsidRPr="00F71CE1" w:rsidRDefault="00CF356B" w:rsidP="002B1862">
            <w:pPr>
              <w:pStyle w:val="acctfourfigures"/>
              <w:tabs>
                <w:tab w:val="clear" w:pos="765"/>
              </w:tabs>
              <w:spacing w:line="240" w:lineRule="auto"/>
              <w:ind w:right="-79"/>
              <w:jc w:val="right"/>
              <w:rPr>
                <w:rFonts w:ascii="Browallia New" w:eastAsia="Arial Unicode MS" w:hAnsi="Browallia New" w:cs="Browallia New"/>
                <w:szCs w:val="22"/>
                <w:lang w:bidi="th-TH"/>
              </w:rPr>
            </w:pPr>
          </w:p>
        </w:tc>
        <w:tc>
          <w:tcPr>
            <w:tcW w:w="1142" w:type="dxa"/>
            <w:vAlign w:val="bottom"/>
          </w:tcPr>
          <w:p w:rsidR="00CF356B" w:rsidRPr="00F71CE1" w:rsidRDefault="00CF356B"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c>
          <w:tcPr>
            <w:tcW w:w="1141" w:type="dxa"/>
            <w:shd w:val="clear" w:color="auto" w:fill="FAFAFA"/>
            <w:vAlign w:val="bottom"/>
          </w:tcPr>
          <w:p w:rsidR="00CF356B" w:rsidRPr="00F71CE1" w:rsidRDefault="00CF356B"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c>
          <w:tcPr>
            <w:tcW w:w="1142" w:type="dxa"/>
            <w:vAlign w:val="bottom"/>
          </w:tcPr>
          <w:p w:rsidR="00CF356B" w:rsidRPr="00F71CE1" w:rsidRDefault="00CF356B"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c>
          <w:tcPr>
            <w:tcW w:w="1141" w:type="dxa"/>
            <w:shd w:val="clear" w:color="auto" w:fill="FAFAFA"/>
            <w:vAlign w:val="bottom"/>
          </w:tcPr>
          <w:p w:rsidR="00CF356B" w:rsidRPr="00F71CE1" w:rsidRDefault="00CF356B"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c>
          <w:tcPr>
            <w:tcW w:w="1142" w:type="dxa"/>
            <w:vAlign w:val="bottom"/>
          </w:tcPr>
          <w:p w:rsidR="00CF356B" w:rsidRPr="00F71CE1" w:rsidRDefault="00CF356B"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c>
          <w:tcPr>
            <w:tcW w:w="1141" w:type="dxa"/>
            <w:shd w:val="clear" w:color="auto" w:fill="FAFAFA"/>
            <w:vAlign w:val="bottom"/>
          </w:tcPr>
          <w:p w:rsidR="00CF356B" w:rsidRPr="00F71CE1" w:rsidRDefault="00CF356B"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c>
          <w:tcPr>
            <w:tcW w:w="1142" w:type="dxa"/>
            <w:vAlign w:val="bottom"/>
          </w:tcPr>
          <w:p w:rsidR="00CF356B" w:rsidRPr="00F71CE1" w:rsidRDefault="00CF356B"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r>
      <w:tr w:rsidR="0059008C" w:rsidRPr="00BA2F7C" w:rsidTr="00716216">
        <w:trPr>
          <w:gridAfter w:val="1"/>
          <w:wAfter w:w="16" w:type="dxa"/>
          <w:cantSplit/>
          <w:trHeight w:val="270"/>
        </w:trPr>
        <w:tc>
          <w:tcPr>
            <w:tcW w:w="3269" w:type="dxa"/>
          </w:tcPr>
          <w:p w:rsidR="0059008C" w:rsidRPr="00F71CE1" w:rsidRDefault="00AE3193" w:rsidP="002B1862">
            <w:pPr>
              <w:spacing w:line="240" w:lineRule="auto"/>
              <w:ind w:left="101" w:right="-123"/>
              <w:rPr>
                <w:rFonts w:ascii="Browallia New" w:eastAsia="Arial Unicode MS" w:hAnsi="Browallia New" w:cs="Browallia New"/>
                <w:spacing w:val="-2"/>
                <w:sz w:val="22"/>
                <w:szCs w:val="22"/>
              </w:rPr>
            </w:pPr>
            <w:r w:rsidRPr="00F71CE1">
              <w:rPr>
                <w:rFonts w:ascii="Browallia New" w:eastAsia="Arial Unicode MS" w:hAnsi="Browallia New" w:cs="Browallia New" w:hint="cs"/>
                <w:spacing w:val="-2"/>
                <w:sz w:val="22"/>
                <w:szCs w:val="22"/>
                <w:cs/>
              </w:rPr>
              <w:t xml:space="preserve">   </w:t>
            </w:r>
            <w:r w:rsidR="0059008C" w:rsidRPr="00F71CE1">
              <w:rPr>
                <w:rFonts w:ascii="Browallia New" w:eastAsia="Arial Unicode MS" w:hAnsi="Browallia New" w:cs="Browallia New"/>
                <w:spacing w:val="-2"/>
                <w:sz w:val="22"/>
                <w:szCs w:val="22"/>
              </w:rPr>
              <w:t xml:space="preserve">Shenzhen </w:t>
            </w:r>
            <w:proofErr w:type="spellStart"/>
            <w:r w:rsidR="0059008C" w:rsidRPr="00F71CE1">
              <w:rPr>
                <w:rFonts w:ascii="Browallia New" w:eastAsia="Arial Unicode MS" w:hAnsi="Browallia New" w:cs="Browallia New"/>
                <w:spacing w:val="-2"/>
                <w:sz w:val="22"/>
                <w:szCs w:val="22"/>
              </w:rPr>
              <w:t>Atess</w:t>
            </w:r>
            <w:proofErr w:type="spellEnd"/>
            <w:r w:rsidR="0059008C" w:rsidRPr="00F71CE1">
              <w:rPr>
                <w:rFonts w:ascii="Browallia New" w:eastAsia="Arial Unicode MS" w:hAnsi="Browallia New" w:cs="Browallia New"/>
                <w:spacing w:val="-2"/>
                <w:sz w:val="22"/>
                <w:szCs w:val="22"/>
              </w:rPr>
              <w:t xml:space="preserve"> Power Technology </w:t>
            </w:r>
          </w:p>
          <w:p w:rsidR="0059008C" w:rsidRPr="00F71CE1" w:rsidRDefault="0059008C" w:rsidP="002B1862">
            <w:pPr>
              <w:spacing w:line="240" w:lineRule="auto"/>
              <w:ind w:left="101" w:right="-123"/>
              <w:rPr>
                <w:rFonts w:ascii="Browallia New" w:eastAsia="Arial Unicode MS" w:hAnsi="Browallia New" w:cs="Browallia New"/>
                <w:spacing w:val="-2"/>
                <w:sz w:val="22"/>
                <w:szCs w:val="22"/>
              </w:rPr>
            </w:pPr>
            <w:r w:rsidRPr="00F71CE1">
              <w:rPr>
                <w:rFonts w:ascii="Browallia New" w:eastAsia="Arial Unicode MS" w:hAnsi="Browallia New" w:cs="Browallia New"/>
                <w:spacing w:val="-2"/>
                <w:sz w:val="22"/>
                <w:szCs w:val="22"/>
              </w:rPr>
              <w:t xml:space="preserve">   </w:t>
            </w:r>
            <w:r w:rsidR="00AE3193" w:rsidRPr="00F71CE1">
              <w:rPr>
                <w:rFonts w:ascii="Browallia New" w:eastAsia="Arial Unicode MS" w:hAnsi="Browallia New" w:cs="Browallia New" w:hint="cs"/>
                <w:spacing w:val="-2"/>
                <w:sz w:val="22"/>
                <w:szCs w:val="22"/>
                <w:cs/>
              </w:rPr>
              <w:t xml:space="preserve">   </w:t>
            </w:r>
            <w:r w:rsidRPr="00F71CE1">
              <w:rPr>
                <w:rFonts w:ascii="Browallia New" w:eastAsia="Arial Unicode MS" w:hAnsi="Browallia New" w:cs="Browallia New"/>
                <w:spacing w:val="-2"/>
                <w:sz w:val="22"/>
                <w:szCs w:val="22"/>
              </w:rPr>
              <w:t>Co., Ltd.</w:t>
            </w:r>
          </w:p>
        </w:tc>
        <w:tc>
          <w:tcPr>
            <w:tcW w:w="2388" w:type="dxa"/>
          </w:tcPr>
          <w:p w:rsidR="00E60422" w:rsidRPr="00F71CE1" w:rsidRDefault="0059008C" w:rsidP="002B1862">
            <w:pPr>
              <w:spacing w:line="240" w:lineRule="auto"/>
              <w:rPr>
                <w:rFonts w:ascii="Browallia New" w:eastAsia="Arial Unicode MS" w:hAnsi="Browallia New" w:cs="Browallia New"/>
                <w:sz w:val="22"/>
                <w:szCs w:val="22"/>
              </w:rPr>
            </w:pPr>
            <w:r w:rsidRPr="00F71CE1">
              <w:rPr>
                <w:rFonts w:ascii="Browallia New" w:eastAsia="Arial Unicode MS" w:hAnsi="Browallia New" w:cs="Browallia New"/>
                <w:sz w:val="22"/>
                <w:szCs w:val="22"/>
                <w:cs/>
              </w:rPr>
              <w:t>จำหน่ายอุปกรณ์และเครื่องจักร</w:t>
            </w:r>
          </w:p>
          <w:p w:rsidR="0059008C" w:rsidRPr="00F71CE1" w:rsidRDefault="00E60422" w:rsidP="002B1862">
            <w:pPr>
              <w:spacing w:line="240" w:lineRule="auto"/>
              <w:rPr>
                <w:rFonts w:ascii="Browallia New" w:eastAsia="Arial Unicode MS" w:hAnsi="Browallia New" w:cs="Browallia New"/>
                <w:sz w:val="22"/>
                <w:szCs w:val="22"/>
                <w:cs/>
              </w:rPr>
            </w:pPr>
            <w:r w:rsidRPr="00F71CE1">
              <w:rPr>
                <w:rFonts w:ascii="Browallia New" w:eastAsia="Arial Unicode MS" w:hAnsi="Browallia New" w:cs="Browallia New"/>
                <w:sz w:val="22"/>
                <w:szCs w:val="22"/>
              </w:rPr>
              <w:t xml:space="preserve">   </w:t>
            </w:r>
            <w:r w:rsidR="0059008C" w:rsidRPr="00F71CE1">
              <w:rPr>
                <w:rFonts w:ascii="Browallia New" w:eastAsia="Arial Unicode MS" w:hAnsi="Browallia New" w:cs="Browallia New"/>
                <w:sz w:val="22"/>
                <w:szCs w:val="22"/>
                <w:cs/>
              </w:rPr>
              <w:t>เกี่ยวกับงานไฟฟ้า</w:t>
            </w:r>
          </w:p>
        </w:tc>
        <w:tc>
          <w:tcPr>
            <w:tcW w:w="1141" w:type="dxa"/>
            <w:shd w:val="clear" w:color="auto" w:fill="FAFAFA"/>
          </w:tcPr>
          <w:p w:rsidR="0059008C" w:rsidRPr="00F71CE1" w:rsidRDefault="00DD5C14" w:rsidP="002B1862">
            <w:pPr>
              <w:pStyle w:val="acctfourfigures"/>
              <w:tabs>
                <w:tab w:val="clear" w:pos="765"/>
              </w:tabs>
              <w:spacing w:line="240" w:lineRule="auto"/>
              <w:ind w:right="-80"/>
              <w:jc w:val="right"/>
              <w:rPr>
                <w:rFonts w:ascii="Browallia New" w:eastAsia="Arial Unicode MS" w:hAnsi="Browallia New" w:cs="Browallia New"/>
                <w:szCs w:val="22"/>
                <w:lang w:bidi="th-TH"/>
              </w:rPr>
            </w:pPr>
            <w:r w:rsidRPr="00F71CE1">
              <w:rPr>
                <w:rFonts w:ascii="Browallia New" w:eastAsia="Arial Unicode MS" w:hAnsi="Browallia New" w:cs="Browallia New"/>
                <w:szCs w:val="22"/>
                <w:lang w:bidi="th-TH"/>
              </w:rPr>
              <w:t>36.67</w:t>
            </w:r>
          </w:p>
        </w:tc>
        <w:tc>
          <w:tcPr>
            <w:tcW w:w="1142" w:type="dxa"/>
          </w:tcPr>
          <w:p w:rsidR="0059008C" w:rsidRPr="00F71CE1" w:rsidRDefault="00FE7E97" w:rsidP="002B1862">
            <w:pPr>
              <w:pStyle w:val="acctfourfigures"/>
              <w:tabs>
                <w:tab w:val="clear" w:pos="765"/>
              </w:tabs>
              <w:spacing w:line="240" w:lineRule="auto"/>
              <w:ind w:right="-72"/>
              <w:jc w:val="right"/>
              <w:rPr>
                <w:rFonts w:ascii="Browallia New" w:eastAsia="Arial Unicode MS" w:hAnsi="Browallia New" w:cs="Browallia New"/>
                <w:szCs w:val="22"/>
                <w:lang w:val="en-US" w:bidi="th-TH"/>
              </w:rPr>
            </w:pPr>
            <w:r w:rsidRPr="00F71CE1">
              <w:rPr>
                <w:rFonts w:ascii="Browallia New" w:eastAsia="Arial Unicode MS" w:hAnsi="Browallia New" w:cs="Browallia New"/>
                <w:szCs w:val="22"/>
                <w:lang w:bidi="th-TH"/>
              </w:rPr>
              <w:t>36</w:t>
            </w:r>
            <w:r w:rsidR="0059008C" w:rsidRPr="00F71CE1">
              <w:rPr>
                <w:rFonts w:ascii="Browallia New" w:eastAsia="Arial Unicode MS" w:hAnsi="Browallia New" w:cs="Browallia New"/>
                <w:szCs w:val="22"/>
                <w:lang w:bidi="th-TH"/>
              </w:rPr>
              <w:t>.</w:t>
            </w:r>
            <w:r w:rsidRPr="00F71CE1">
              <w:rPr>
                <w:rFonts w:ascii="Browallia New" w:eastAsia="Arial Unicode MS" w:hAnsi="Browallia New" w:cs="Browallia New"/>
                <w:szCs w:val="22"/>
                <w:lang w:bidi="th-TH"/>
              </w:rPr>
              <w:t>67</w:t>
            </w:r>
          </w:p>
        </w:tc>
        <w:tc>
          <w:tcPr>
            <w:tcW w:w="1141" w:type="dxa"/>
            <w:tcBorders>
              <w:bottom w:val="single" w:sz="4" w:space="0" w:color="auto"/>
            </w:tcBorders>
            <w:shd w:val="clear" w:color="auto" w:fill="FAFAFA"/>
          </w:tcPr>
          <w:p w:rsidR="0059008C" w:rsidRPr="00F71CE1" w:rsidRDefault="00DD5C14" w:rsidP="002B1862">
            <w:pPr>
              <w:pStyle w:val="acctfourfigures"/>
              <w:tabs>
                <w:tab w:val="clear" w:pos="765"/>
              </w:tabs>
              <w:spacing w:line="240" w:lineRule="auto"/>
              <w:ind w:right="-72"/>
              <w:jc w:val="right"/>
              <w:rPr>
                <w:rFonts w:ascii="Browallia New" w:eastAsia="Arial Unicode MS" w:hAnsi="Browallia New" w:cs="Browallia New"/>
                <w:szCs w:val="22"/>
                <w:lang w:val="en-US" w:bidi="th-TH"/>
              </w:rPr>
            </w:pPr>
            <w:r w:rsidRPr="00F71CE1">
              <w:rPr>
                <w:rFonts w:ascii="Browallia New" w:eastAsia="Arial Unicode MS" w:hAnsi="Browallia New" w:cs="Browallia New"/>
                <w:szCs w:val="22"/>
                <w:lang w:val="en-US" w:bidi="th-TH"/>
              </w:rPr>
              <w:t>43,285</w:t>
            </w:r>
          </w:p>
        </w:tc>
        <w:tc>
          <w:tcPr>
            <w:tcW w:w="1142" w:type="dxa"/>
            <w:tcBorders>
              <w:bottom w:val="single" w:sz="4" w:space="0" w:color="auto"/>
            </w:tcBorders>
          </w:tcPr>
          <w:p w:rsidR="0059008C" w:rsidRPr="00F71CE1" w:rsidRDefault="00FE7E97" w:rsidP="002B1862">
            <w:pPr>
              <w:pStyle w:val="acctfourfigures"/>
              <w:tabs>
                <w:tab w:val="clear" w:pos="765"/>
              </w:tabs>
              <w:spacing w:line="240" w:lineRule="auto"/>
              <w:ind w:right="-72"/>
              <w:jc w:val="right"/>
              <w:rPr>
                <w:rFonts w:ascii="Browallia New" w:eastAsia="Arial Unicode MS" w:hAnsi="Browallia New" w:cs="Browallia New"/>
                <w:szCs w:val="22"/>
                <w:lang w:val="en-US" w:bidi="th-TH"/>
              </w:rPr>
            </w:pPr>
            <w:r w:rsidRPr="00F71CE1">
              <w:rPr>
                <w:rFonts w:ascii="Browallia New" w:eastAsia="Arial Unicode MS" w:hAnsi="Browallia New" w:cs="Browallia New"/>
                <w:szCs w:val="22"/>
                <w:lang w:bidi="th-TH"/>
              </w:rPr>
              <w:t>43</w:t>
            </w:r>
            <w:r w:rsidR="0059008C" w:rsidRPr="00F71CE1">
              <w:rPr>
                <w:rFonts w:ascii="Browallia New" w:eastAsia="Arial Unicode MS" w:hAnsi="Browallia New" w:cs="Browallia New"/>
                <w:szCs w:val="22"/>
                <w:lang w:val="en-US" w:bidi="th-TH"/>
              </w:rPr>
              <w:t>,</w:t>
            </w:r>
            <w:r w:rsidRPr="00F71CE1">
              <w:rPr>
                <w:rFonts w:ascii="Browallia New" w:eastAsia="Arial Unicode MS" w:hAnsi="Browallia New" w:cs="Browallia New"/>
                <w:szCs w:val="22"/>
                <w:lang w:bidi="th-TH"/>
              </w:rPr>
              <w:t>285</w:t>
            </w:r>
          </w:p>
        </w:tc>
        <w:tc>
          <w:tcPr>
            <w:tcW w:w="1141" w:type="dxa"/>
            <w:tcBorders>
              <w:bottom w:val="single" w:sz="4" w:space="0" w:color="auto"/>
            </w:tcBorders>
            <w:shd w:val="clear" w:color="auto" w:fill="FAFAFA"/>
          </w:tcPr>
          <w:p w:rsidR="0059008C" w:rsidRPr="00F71CE1" w:rsidRDefault="007D25EB" w:rsidP="002B1862">
            <w:pPr>
              <w:pStyle w:val="acctfourfigures"/>
              <w:tabs>
                <w:tab w:val="clear" w:pos="765"/>
              </w:tabs>
              <w:spacing w:line="240" w:lineRule="auto"/>
              <w:ind w:right="-72"/>
              <w:jc w:val="right"/>
              <w:rPr>
                <w:rFonts w:ascii="Browallia New" w:eastAsia="Arial Unicode MS" w:hAnsi="Browallia New" w:cs="Browallia New"/>
                <w:szCs w:val="22"/>
                <w:lang w:bidi="th-TH"/>
              </w:rPr>
            </w:pPr>
            <w:r w:rsidRPr="00F71CE1">
              <w:rPr>
                <w:rFonts w:ascii="Browallia New" w:eastAsia="Arial Unicode MS" w:hAnsi="Browallia New" w:cs="Browallia New"/>
                <w:szCs w:val="22"/>
                <w:lang w:bidi="th-TH"/>
              </w:rPr>
              <w:t>16,958</w:t>
            </w:r>
          </w:p>
        </w:tc>
        <w:tc>
          <w:tcPr>
            <w:tcW w:w="1142" w:type="dxa"/>
            <w:tcBorders>
              <w:bottom w:val="single" w:sz="4" w:space="0" w:color="auto"/>
            </w:tcBorders>
          </w:tcPr>
          <w:p w:rsidR="0059008C" w:rsidRPr="00F71CE1" w:rsidRDefault="00FE7E97" w:rsidP="002B1862">
            <w:pPr>
              <w:pStyle w:val="acctfourfigures"/>
              <w:tabs>
                <w:tab w:val="clear" w:pos="765"/>
              </w:tabs>
              <w:spacing w:line="240" w:lineRule="auto"/>
              <w:ind w:right="-72"/>
              <w:jc w:val="right"/>
              <w:rPr>
                <w:rFonts w:ascii="Browallia New" w:eastAsia="Arial Unicode MS" w:hAnsi="Browallia New" w:cs="Browallia New"/>
                <w:szCs w:val="22"/>
                <w:lang w:bidi="th-TH"/>
              </w:rPr>
            </w:pPr>
            <w:r w:rsidRPr="00F71CE1">
              <w:rPr>
                <w:rFonts w:ascii="Browallia New" w:eastAsia="Arial Unicode MS" w:hAnsi="Browallia New" w:cs="Browallia New"/>
                <w:szCs w:val="22"/>
                <w:lang w:bidi="th-TH"/>
              </w:rPr>
              <w:t>30</w:t>
            </w:r>
            <w:r w:rsidR="0059008C" w:rsidRPr="00F71CE1">
              <w:rPr>
                <w:rFonts w:ascii="Browallia New" w:eastAsia="Arial Unicode MS" w:hAnsi="Browallia New" w:cs="Browallia New"/>
                <w:szCs w:val="22"/>
                <w:lang w:bidi="th-TH"/>
              </w:rPr>
              <w:t>,</w:t>
            </w:r>
            <w:r w:rsidRPr="00F71CE1">
              <w:rPr>
                <w:rFonts w:ascii="Browallia New" w:eastAsia="Arial Unicode MS" w:hAnsi="Browallia New" w:cs="Browallia New"/>
                <w:szCs w:val="22"/>
                <w:lang w:bidi="th-TH"/>
              </w:rPr>
              <w:t>666</w:t>
            </w:r>
          </w:p>
        </w:tc>
        <w:tc>
          <w:tcPr>
            <w:tcW w:w="1141" w:type="dxa"/>
            <w:tcBorders>
              <w:bottom w:val="single" w:sz="4" w:space="0" w:color="auto"/>
            </w:tcBorders>
            <w:shd w:val="clear" w:color="auto" w:fill="FAFAFA"/>
          </w:tcPr>
          <w:p w:rsidR="0059008C" w:rsidRPr="00F71CE1" w:rsidRDefault="00DD5C14" w:rsidP="002B1862">
            <w:pPr>
              <w:pStyle w:val="acctfourfigures"/>
              <w:tabs>
                <w:tab w:val="clear" w:pos="765"/>
                <w:tab w:val="decimal" w:pos="533"/>
              </w:tabs>
              <w:spacing w:line="240" w:lineRule="auto"/>
              <w:ind w:right="-72"/>
              <w:jc w:val="right"/>
              <w:rPr>
                <w:rFonts w:ascii="Browallia New" w:eastAsia="Arial Unicode MS" w:hAnsi="Browallia New" w:cs="Browallia New"/>
                <w:szCs w:val="22"/>
                <w:lang w:bidi="th-TH"/>
              </w:rPr>
            </w:pPr>
            <w:r w:rsidRPr="00F71CE1">
              <w:rPr>
                <w:rFonts w:ascii="Browallia New" w:eastAsia="Arial Unicode MS" w:hAnsi="Browallia New" w:cs="Browallia New"/>
                <w:szCs w:val="22"/>
                <w:lang w:bidi="th-TH"/>
              </w:rPr>
              <w:t>-</w:t>
            </w:r>
          </w:p>
        </w:tc>
        <w:tc>
          <w:tcPr>
            <w:tcW w:w="1142" w:type="dxa"/>
            <w:tcBorders>
              <w:bottom w:val="single" w:sz="4" w:space="0" w:color="auto"/>
            </w:tcBorders>
          </w:tcPr>
          <w:p w:rsidR="0059008C" w:rsidRPr="00F71CE1" w:rsidRDefault="006C71A4" w:rsidP="002B1862">
            <w:pPr>
              <w:pStyle w:val="acctfourfigures"/>
              <w:tabs>
                <w:tab w:val="clear" w:pos="765"/>
                <w:tab w:val="decimal" w:pos="533"/>
              </w:tabs>
              <w:spacing w:line="240" w:lineRule="auto"/>
              <w:ind w:right="-72"/>
              <w:jc w:val="right"/>
              <w:rPr>
                <w:rFonts w:ascii="Browallia New" w:eastAsia="Arial Unicode MS" w:hAnsi="Browallia New" w:cs="Browallia New"/>
                <w:szCs w:val="22"/>
                <w:lang w:bidi="th-TH"/>
              </w:rPr>
            </w:pPr>
            <w:r w:rsidRPr="00F71CE1">
              <w:rPr>
                <w:rFonts w:ascii="Browallia New" w:eastAsia="Arial Unicode MS" w:hAnsi="Browallia New" w:cs="Browallia New"/>
                <w:szCs w:val="22"/>
                <w:lang w:bidi="th-TH"/>
              </w:rPr>
              <w:t>-</w:t>
            </w:r>
          </w:p>
        </w:tc>
      </w:tr>
      <w:tr w:rsidR="0059008C" w:rsidRPr="00BA2F7C" w:rsidTr="00716216">
        <w:trPr>
          <w:gridAfter w:val="1"/>
          <w:wAfter w:w="16" w:type="dxa"/>
          <w:cantSplit/>
          <w:trHeight w:val="270"/>
        </w:trPr>
        <w:tc>
          <w:tcPr>
            <w:tcW w:w="3269" w:type="dxa"/>
          </w:tcPr>
          <w:p w:rsidR="0059008C" w:rsidRPr="00F71CE1" w:rsidRDefault="00AE3193" w:rsidP="002B1862">
            <w:pPr>
              <w:spacing w:line="240" w:lineRule="auto"/>
              <w:ind w:left="101"/>
              <w:rPr>
                <w:rFonts w:ascii="Browallia New" w:eastAsia="Arial Unicode MS" w:hAnsi="Browallia New" w:cs="Browallia New"/>
                <w:sz w:val="22"/>
                <w:szCs w:val="22"/>
                <w:cs/>
              </w:rPr>
            </w:pPr>
            <w:r w:rsidRPr="00F71CE1">
              <w:rPr>
                <w:rFonts w:ascii="Browallia New" w:eastAsia="Arial Unicode MS" w:hAnsi="Browallia New" w:cs="Browallia New" w:hint="cs"/>
                <w:sz w:val="22"/>
                <w:szCs w:val="22"/>
                <w:cs/>
              </w:rPr>
              <w:t xml:space="preserve">   </w:t>
            </w:r>
            <w:r w:rsidR="0059008C" w:rsidRPr="00F71CE1">
              <w:rPr>
                <w:rFonts w:ascii="Browallia New" w:eastAsia="Arial Unicode MS" w:hAnsi="Browallia New" w:cs="Browallia New"/>
                <w:sz w:val="22"/>
                <w:szCs w:val="22"/>
                <w:cs/>
              </w:rPr>
              <w:t>รวมเงินลงทุนในการร่วมค้า</w:t>
            </w:r>
          </w:p>
        </w:tc>
        <w:tc>
          <w:tcPr>
            <w:tcW w:w="2388" w:type="dxa"/>
          </w:tcPr>
          <w:p w:rsidR="0059008C" w:rsidRPr="00F71CE1" w:rsidRDefault="0059008C" w:rsidP="002B1862">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c>
          <w:tcPr>
            <w:tcW w:w="1141" w:type="dxa"/>
            <w:shd w:val="clear" w:color="auto" w:fill="FAFAFA"/>
            <w:vAlign w:val="bottom"/>
          </w:tcPr>
          <w:p w:rsidR="0059008C" w:rsidRPr="00F71CE1" w:rsidRDefault="0059008C" w:rsidP="002B1862">
            <w:pPr>
              <w:pStyle w:val="acctfourfigures"/>
              <w:tabs>
                <w:tab w:val="clear" w:pos="765"/>
              </w:tabs>
              <w:spacing w:line="240" w:lineRule="auto"/>
              <w:ind w:right="-79"/>
              <w:jc w:val="right"/>
              <w:rPr>
                <w:rFonts w:ascii="Browallia New" w:eastAsia="Arial Unicode MS" w:hAnsi="Browallia New" w:cs="Browallia New"/>
                <w:szCs w:val="22"/>
                <w:lang w:bidi="th-TH"/>
              </w:rPr>
            </w:pPr>
          </w:p>
        </w:tc>
        <w:tc>
          <w:tcPr>
            <w:tcW w:w="1142" w:type="dxa"/>
            <w:vAlign w:val="bottom"/>
          </w:tcPr>
          <w:p w:rsidR="0059008C" w:rsidRPr="00F71CE1" w:rsidRDefault="0059008C" w:rsidP="002B1862">
            <w:pPr>
              <w:pStyle w:val="acctfourfigures"/>
              <w:tabs>
                <w:tab w:val="clear" w:pos="765"/>
              </w:tabs>
              <w:spacing w:line="240" w:lineRule="auto"/>
              <w:ind w:right="-72"/>
              <w:jc w:val="right"/>
              <w:rPr>
                <w:rFonts w:ascii="Browallia New" w:eastAsia="Arial Unicode MS" w:hAnsi="Browallia New" w:cs="Browallia New"/>
                <w:szCs w:val="22"/>
                <w:lang w:val="en-US" w:bidi="th-TH"/>
              </w:rPr>
            </w:pPr>
          </w:p>
        </w:tc>
        <w:tc>
          <w:tcPr>
            <w:tcW w:w="1141" w:type="dxa"/>
            <w:tcBorders>
              <w:top w:val="single" w:sz="4" w:space="0" w:color="auto"/>
              <w:bottom w:val="single" w:sz="4" w:space="0" w:color="auto"/>
            </w:tcBorders>
            <w:shd w:val="clear" w:color="auto" w:fill="FAFAFA"/>
            <w:vAlign w:val="bottom"/>
          </w:tcPr>
          <w:p w:rsidR="0059008C" w:rsidRPr="00F71CE1" w:rsidRDefault="00DD5C14" w:rsidP="002B1862">
            <w:pPr>
              <w:pStyle w:val="acctfourfigures"/>
              <w:tabs>
                <w:tab w:val="clear" w:pos="765"/>
              </w:tabs>
              <w:spacing w:line="240" w:lineRule="auto"/>
              <w:ind w:right="-72"/>
              <w:jc w:val="right"/>
              <w:rPr>
                <w:rFonts w:ascii="Browallia New" w:eastAsia="Arial Unicode MS" w:hAnsi="Browallia New" w:cs="Browallia New"/>
                <w:szCs w:val="22"/>
                <w:lang w:val="en-US" w:bidi="th-TH"/>
              </w:rPr>
            </w:pPr>
            <w:r w:rsidRPr="00F71CE1">
              <w:rPr>
                <w:rFonts w:ascii="Browallia New" w:eastAsia="Arial Unicode MS" w:hAnsi="Browallia New" w:cs="Browallia New"/>
                <w:szCs w:val="22"/>
                <w:lang w:val="en-US" w:bidi="th-TH"/>
              </w:rPr>
              <w:t>43,285</w:t>
            </w:r>
          </w:p>
        </w:tc>
        <w:tc>
          <w:tcPr>
            <w:tcW w:w="1142" w:type="dxa"/>
            <w:tcBorders>
              <w:top w:val="single" w:sz="4" w:space="0" w:color="auto"/>
              <w:bottom w:val="single" w:sz="4" w:space="0" w:color="auto"/>
            </w:tcBorders>
            <w:vAlign w:val="bottom"/>
          </w:tcPr>
          <w:p w:rsidR="0059008C" w:rsidRPr="00F71CE1" w:rsidRDefault="00FE7E97" w:rsidP="002B1862">
            <w:pPr>
              <w:pStyle w:val="acctfourfigures"/>
              <w:tabs>
                <w:tab w:val="clear" w:pos="765"/>
              </w:tabs>
              <w:spacing w:line="240" w:lineRule="auto"/>
              <w:ind w:right="-72"/>
              <w:jc w:val="right"/>
              <w:rPr>
                <w:rFonts w:ascii="Browallia New" w:eastAsia="Arial Unicode MS" w:hAnsi="Browallia New" w:cs="Browallia New"/>
                <w:szCs w:val="22"/>
                <w:lang w:val="en-US" w:bidi="th-TH"/>
              </w:rPr>
            </w:pPr>
            <w:r w:rsidRPr="00F71CE1">
              <w:rPr>
                <w:rFonts w:ascii="Browallia New" w:eastAsia="Arial Unicode MS" w:hAnsi="Browallia New" w:cs="Browallia New"/>
                <w:szCs w:val="22"/>
                <w:lang w:bidi="th-TH"/>
              </w:rPr>
              <w:t>43</w:t>
            </w:r>
            <w:r w:rsidR="0059008C" w:rsidRPr="00F71CE1">
              <w:rPr>
                <w:rFonts w:ascii="Browallia New" w:eastAsia="Arial Unicode MS" w:hAnsi="Browallia New" w:cs="Browallia New"/>
                <w:szCs w:val="22"/>
                <w:lang w:val="en-US" w:bidi="th-TH"/>
              </w:rPr>
              <w:t>,</w:t>
            </w:r>
            <w:r w:rsidRPr="00F71CE1">
              <w:rPr>
                <w:rFonts w:ascii="Browallia New" w:eastAsia="Arial Unicode MS" w:hAnsi="Browallia New" w:cs="Browallia New"/>
                <w:szCs w:val="22"/>
                <w:lang w:bidi="th-TH"/>
              </w:rPr>
              <w:t>285</w:t>
            </w:r>
          </w:p>
        </w:tc>
        <w:tc>
          <w:tcPr>
            <w:tcW w:w="1141" w:type="dxa"/>
            <w:tcBorders>
              <w:top w:val="single" w:sz="4" w:space="0" w:color="auto"/>
              <w:bottom w:val="single" w:sz="4" w:space="0" w:color="auto"/>
            </w:tcBorders>
            <w:shd w:val="clear" w:color="auto" w:fill="FAFAFA"/>
            <w:vAlign w:val="bottom"/>
          </w:tcPr>
          <w:p w:rsidR="0059008C" w:rsidRPr="00F71CE1" w:rsidRDefault="007D25EB" w:rsidP="002B1862">
            <w:pPr>
              <w:pStyle w:val="acctfourfigures"/>
              <w:tabs>
                <w:tab w:val="clear" w:pos="765"/>
              </w:tabs>
              <w:spacing w:line="240" w:lineRule="auto"/>
              <w:ind w:right="-72"/>
              <w:jc w:val="right"/>
              <w:rPr>
                <w:rFonts w:ascii="Browallia New" w:eastAsia="Arial Unicode MS" w:hAnsi="Browallia New" w:cs="Browallia New"/>
                <w:szCs w:val="22"/>
                <w:lang w:bidi="th-TH"/>
              </w:rPr>
            </w:pPr>
            <w:r w:rsidRPr="00F71CE1">
              <w:rPr>
                <w:rFonts w:ascii="Browallia New" w:eastAsia="Arial Unicode MS" w:hAnsi="Browallia New" w:cs="Browallia New"/>
                <w:szCs w:val="22"/>
                <w:lang w:bidi="th-TH"/>
              </w:rPr>
              <w:t>16,958</w:t>
            </w:r>
          </w:p>
        </w:tc>
        <w:tc>
          <w:tcPr>
            <w:tcW w:w="1142" w:type="dxa"/>
            <w:tcBorders>
              <w:top w:val="single" w:sz="4" w:space="0" w:color="auto"/>
              <w:bottom w:val="single" w:sz="4" w:space="0" w:color="auto"/>
            </w:tcBorders>
            <w:vAlign w:val="bottom"/>
          </w:tcPr>
          <w:p w:rsidR="0059008C" w:rsidRPr="00F71CE1" w:rsidRDefault="00FE7E97" w:rsidP="002B1862">
            <w:pPr>
              <w:pStyle w:val="acctfourfigures"/>
              <w:tabs>
                <w:tab w:val="clear" w:pos="765"/>
              </w:tabs>
              <w:spacing w:line="240" w:lineRule="auto"/>
              <w:ind w:right="-72"/>
              <w:jc w:val="right"/>
              <w:rPr>
                <w:rFonts w:ascii="Browallia New" w:eastAsia="Arial Unicode MS" w:hAnsi="Browallia New" w:cs="Browallia New"/>
                <w:szCs w:val="22"/>
                <w:lang w:bidi="th-TH"/>
              </w:rPr>
            </w:pPr>
            <w:r w:rsidRPr="00F71CE1">
              <w:rPr>
                <w:rFonts w:ascii="Browallia New" w:eastAsia="Arial Unicode MS" w:hAnsi="Browallia New" w:cs="Browallia New"/>
                <w:szCs w:val="22"/>
                <w:lang w:bidi="th-TH"/>
              </w:rPr>
              <w:t>30</w:t>
            </w:r>
            <w:r w:rsidR="0059008C" w:rsidRPr="00F71CE1">
              <w:rPr>
                <w:rFonts w:ascii="Browallia New" w:eastAsia="Arial Unicode MS" w:hAnsi="Browallia New" w:cs="Browallia New"/>
                <w:szCs w:val="22"/>
                <w:lang w:bidi="th-TH"/>
              </w:rPr>
              <w:t>,</w:t>
            </w:r>
            <w:r w:rsidRPr="00F71CE1">
              <w:rPr>
                <w:rFonts w:ascii="Browallia New" w:eastAsia="Arial Unicode MS" w:hAnsi="Browallia New" w:cs="Browallia New"/>
                <w:szCs w:val="22"/>
                <w:lang w:bidi="th-TH"/>
              </w:rPr>
              <w:t>666</w:t>
            </w:r>
          </w:p>
        </w:tc>
        <w:tc>
          <w:tcPr>
            <w:tcW w:w="1141" w:type="dxa"/>
            <w:tcBorders>
              <w:top w:val="single" w:sz="4" w:space="0" w:color="auto"/>
              <w:bottom w:val="single" w:sz="4" w:space="0" w:color="auto"/>
            </w:tcBorders>
            <w:shd w:val="clear" w:color="auto" w:fill="FAFAFA"/>
            <w:vAlign w:val="bottom"/>
          </w:tcPr>
          <w:p w:rsidR="0059008C" w:rsidRPr="00F71CE1" w:rsidRDefault="00DD5C14" w:rsidP="002B1862">
            <w:pPr>
              <w:pStyle w:val="acctfourfigures"/>
              <w:tabs>
                <w:tab w:val="clear" w:pos="765"/>
                <w:tab w:val="decimal" w:pos="533"/>
              </w:tabs>
              <w:spacing w:line="240" w:lineRule="auto"/>
              <w:ind w:right="-72"/>
              <w:jc w:val="right"/>
              <w:rPr>
                <w:rFonts w:ascii="Browallia New" w:eastAsia="Arial Unicode MS" w:hAnsi="Browallia New" w:cs="Browallia New"/>
                <w:szCs w:val="22"/>
                <w:lang w:bidi="th-TH"/>
              </w:rPr>
            </w:pPr>
            <w:r w:rsidRPr="00F71CE1">
              <w:rPr>
                <w:rFonts w:ascii="Browallia New" w:eastAsia="Arial Unicode MS" w:hAnsi="Browallia New" w:cs="Browallia New"/>
                <w:szCs w:val="22"/>
                <w:lang w:bidi="th-TH"/>
              </w:rPr>
              <w:t>-</w:t>
            </w:r>
          </w:p>
        </w:tc>
        <w:tc>
          <w:tcPr>
            <w:tcW w:w="1142" w:type="dxa"/>
            <w:tcBorders>
              <w:top w:val="single" w:sz="4" w:space="0" w:color="auto"/>
              <w:bottom w:val="single" w:sz="4" w:space="0" w:color="auto"/>
            </w:tcBorders>
            <w:vAlign w:val="bottom"/>
          </w:tcPr>
          <w:p w:rsidR="0059008C" w:rsidRPr="00F71CE1" w:rsidRDefault="0059008C" w:rsidP="002B1862">
            <w:pPr>
              <w:pStyle w:val="acctfourfigures"/>
              <w:tabs>
                <w:tab w:val="clear" w:pos="765"/>
                <w:tab w:val="decimal" w:pos="533"/>
              </w:tabs>
              <w:spacing w:line="240" w:lineRule="auto"/>
              <w:ind w:right="-72"/>
              <w:jc w:val="right"/>
              <w:rPr>
                <w:rFonts w:ascii="Browallia New" w:eastAsia="Arial Unicode MS" w:hAnsi="Browallia New" w:cs="Browallia New"/>
                <w:szCs w:val="22"/>
                <w:lang w:val="en-US" w:bidi="th-TH"/>
              </w:rPr>
            </w:pPr>
            <w:r w:rsidRPr="00F71CE1">
              <w:rPr>
                <w:rFonts w:ascii="Browallia New" w:eastAsia="Arial Unicode MS" w:hAnsi="Browallia New" w:cs="Browallia New"/>
                <w:szCs w:val="22"/>
                <w:lang w:val="en-US" w:bidi="th-TH"/>
              </w:rPr>
              <w:t>-</w:t>
            </w:r>
          </w:p>
        </w:tc>
      </w:tr>
    </w:tbl>
    <w:p w:rsidR="00632425" w:rsidRPr="00BA2F7C" w:rsidRDefault="00632425" w:rsidP="002B1862">
      <w:pPr>
        <w:spacing w:line="240" w:lineRule="auto"/>
        <w:ind w:left="540"/>
        <w:jc w:val="thaiDistribute"/>
        <w:rPr>
          <w:rFonts w:ascii="Browallia New" w:eastAsia="Arial Unicode MS" w:hAnsi="Browallia New" w:cs="Browallia New"/>
          <w:spacing w:val="-6"/>
          <w:sz w:val="26"/>
          <w:szCs w:val="26"/>
        </w:rPr>
      </w:pPr>
    </w:p>
    <w:p w:rsidR="00BA2F7C" w:rsidRPr="00BA2F7C" w:rsidRDefault="00BA2F7C" w:rsidP="002B1862">
      <w:pPr>
        <w:spacing w:line="240" w:lineRule="auto"/>
        <w:ind w:left="540"/>
        <w:jc w:val="both"/>
        <w:rPr>
          <w:rFonts w:ascii="Browallia New" w:hAnsi="Browallia New" w:cs="Browallia New"/>
          <w:sz w:val="26"/>
          <w:szCs w:val="26"/>
        </w:rPr>
      </w:pPr>
      <w:r w:rsidRPr="00BA2F7C">
        <w:rPr>
          <w:rFonts w:ascii="Browallia New" w:hAnsi="Browallia New" w:cs="Browallia New"/>
          <w:sz w:val="26"/>
          <w:szCs w:val="26"/>
        </w:rPr>
        <w:tab/>
        <w:t xml:space="preserve">Shenzhen </w:t>
      </w:r>
      <w:proofErr w:type="spellStart"/>
      <w:r w:rsidRPr="00BA2F7C">
        <w:rPr>
          <w:rFonts w:ascii="Browallia New" w:hAnsi="Browallia New" w:cs="Browallia New"/>
          <w:sz w:val="26"/>
          <w:szCs w:val="26"/>
        </w:rPr>
        <w:t>Atess</w:t>
      </w:r>
      <w:proofErr w:type="spellEnd"/>
      <w:r w:rsidRPr="00BA2F7C">
        <w:rPr>
          <w:rFonts w:ascii="Browallia New" w:hAnsi="Browallia New" w:cs="Browallia New"/>
          <w:sz w:val="26"/>
          <w:szCs w:val="26"/>
        </w:rPr>
        <w:t xml:space="preserve"> Power Technology Co.,</w:t>
      </w:r>
      <w:r w:rsidRPr="00BA2F7C">
        <w:rPr>
          <w:rFonts w:ascii="Browallia New" w:hAnsi="Browallia New" w:cs="Browallia New"/>
          <w:sz w:val="26"/>
          <w:szCs w:val="26"/>
          <w:cs/>
        </w:rPr>
        <w:t xml:space="preserve"> </w:t>
      </w:r>
      <w:r w:rsidRPr="00BA2F7C">
        <w:rPr>
          <w:rFonts w:ascii="Browallia New" w:hAnsi="Browallia New" w:cs="Browallia New"/>
          <w:sz w:val="26"/>
          <w:szCs w:val="26"/>
        </w:rPr>
        <w:t xml:space="preserve">Ltd. </w:t>
      </w:r>
      <w:r w:rsidRPr="00BA2F7C">
        <w:rPr>
          <w:rFonts w:ascii="Browallia New" w:hAnsi="Browallia New" w:cs="Browallia New"/>
          <w:sz w:val="26"/>
          <w:szCs w:val="26"/>
          <w:cs/>
        </w:rPr>
        <w:t>เป็นบริษัทจำกัด</w:t>
      </w:r>
      <w:r w:rsidRPr="00BA2F7C">
        <w:rPr>
          <w:rFonts w:ascii="Browallia New" w:hAnsi="Browallia New" w:cs="Browallia New"/>
          <w:sz w:val="26"/>
          <w:szCs w:val="26"/>
        </w:rPr>
        <w:t xml:space="preserve"> </w:t>
      </w:r>
      <w:r w:rsidRPr="00BA2F7C">
        <w:rPr>
          <w:rFonts w:ascii="Browallia New" w:hAnsi="Browallia New" w:cs="Browallia New"/>
          <w:sz w:val="26"/>
          <w:szCs w:val="26"/>
          <w:cs/>
        </w:rPr>
        <w:t>และเงินลงทุนของบริษัทนี้ไม่มีราคาเสนอซื้อขายในตลาด</w:t>
      </w:r>
    </w:p>
    <w:p w:rsidR="00BA2F7C" w:rsidRPr="00BA2F7C" w:rsidRDefault="00BA2F7C" w:rsidP="002B1862">
      <w:pPr>
        <w:spacing w:line="240" w:lineRule="auto"/>
        <w:ind w:left="540"/>
        <w:jc w:val="both"/>
        <w:rPr>
          <w:rFonts w:ascii="Browallia New" w:hAnsi="Browallia New" w:cs="Browallia New"/>
          <w:sz w:val="26"/>
          <w:szCs w:val="26"/>
        </w:rPr>
      </w:pPr>
    </w:p>
    <w:p w:rsidR="00BA2F7C" w:rsidRPr="00BA2F7C" w:rsidRDefault="00BA2F7C" w:rsidP="002B1862">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0"/>
        <w:jc w:val="thaiDistribute"/>
        <w:rPr>
          <w:rFonts w:ascii="Browallia New" w:hAnsi="Browallia New" w:cs="Browallia New"/>
          <w:b w:val="0"/>
          <w:bCs w:val="0"/>
          <w:spacing w:val="0"/>
          <w:sz w:val="26"/>
          <w:szCs w:val="26"/>
          <w:lang w:val="en-GB"/>
        </w:rPr>
      </w:pPr>
      <w:r w:rsidRPr="00BA2F7C">
        <w:rPr>
          <w:rFonts w:ascii="Browallia New" w:hAnsi="Browallia New" w:cs="Browallia New"/>
          <w:b w:val="0"/>
          <w:bCs w:val="0"/>
          <w:spacing w:val="0"/>
          <w:sz w:val="26"/>
          <w:szCs w:val="26"/>
          <w:cs/>
          <w:lang w:val="en-GB"/>
        </w:rPr>
        <w:t>กลุ่มกิจการไม่มีหนี้สินที่อาจเกิดขึ้นซึ่งเกี่ยวข้องกับส่วนได้เสียของกลุ่มกิจการในการร่วมค้า</w:t>
      </w:r>
    </w:p>
    <w:p w:rsidR="00BA2F7C" w:rsidRPr="00F36551" w:rsidRDefault="00BA2F7C" w:rsidP="002B1862">
      <w:pPr>
        <w:spacing w:line="240" w:lineRule="auto"/>
        <w:ind w:left="540"/>
        <w:jc w:val="both"/>
        <w:rPr>
          <w:rFonts w:ascii="Browallia New" w:eastAsia="Arial Unicode MS" w:hAnsi="Browallia New" w:cs="Browallia New"/>
          <w:sz w:val="26"/>
          <w:szCs w:val="26"/>
          <w:cs/>
        </w:rPr>
        <w:sectPr w:rsidR="00BA2F7C" w:rsidRPr="00F36551" w:rsidSect="000A6982">
          <w:pgSz w:w="16840" w:h="11907" w:orient="landscape" w:code="9"/>
          <w:pgMar w:top="1728" w:right="864" w:bottom="720" w:left="864" w:header="706" w:footer="576" w:gutter="0"/>
          <w:cols w:space="720"/>
          <w:docGrid w:linePitch="272"/>
        </w:sectPr>
      </w:pPr>
    </w:p>
    <w:p w:rsidR="00123371" w:rsidRPr="00F36551" w:rsidRDefault="00123371" w:rsidP="002B1862">
      <w:pPr>
        <w:spacing w:line="240" w:lineRule="auto"/>
        <w:jc w:val="thaiDistribute"/>
        <w:rPr>
          <w:rFonts w:ascii="Browallia New" w:eastAsia="Arial Unicode MS" w:hAnsi="Browallia New" w:cs="Browallia New"/>
          <w:sz w:val="26"/>
          <w:szCs w:val="26"/>
        </w:rPr>
      </w:pPr>
    </w:p>
    <w:tbl>
      <w:tblPr>
        <w:tblW w:w="9558" w:type="dxa"/>
        <w:shd w:val="clear" w:color="auto" w:fill="FFA543"/>
        <w:tblLayout w:type="fixed"/>
        <w:tblLook w:val="04A0" w:firstRow="1" w:lastRow="0" w:firstColumn="1" w:lastColumn="0" w:noHBand="0" w:noVBand="1"/>
      </w:tblPr>
      <w:tblGrid>
        <w:gridCol w:w="9558"/>
      </w:tblGrid>
      <w:tr w:rsidR="00AB5872" w:rsidRPr="00F36551" w:rsidTr="00AA1DB0">
        <w:trPr>
          <w:trHeight w:val="386"/>
        </w:trPr>
        <w:tc>
          <w:tcPr>
            <w:tcW w:w="9558" w:type="dxa"/>
            <w:shd w:val="clear" w:color="auto" w:fill="FFA543"/>
            <w:vAlign w:val="center"/>
          </w:tcPr>
          <w:p w:rsidR="00AB5872" w:rsidRPr="00F36551" w:rsidRDefault="00FE7E97" w:rsidP="002B1862">
            <w:pPr>
              <w:widowControl w:val="0"/>
              <w:tabs>
                <w:tab w:val="left" w:pos="432"/>
              </w:tabs>
              <w:spacing w:line="240" w:lineRule="auto"/>
              <w:jc w:val="both"/>
              <w:rPr>
                <w:rFonts w:ascii="Browallia New" w:eastAsia="Arial Unicode MS" w:hAnsi="Browallia New" w:cs="Browallia New"/>
                <w:b/>
                <w:bCs/>
                <w:color w:val="FFFFFF"/>
                <w:sz w:val="26"/>
                <w:szCs w:val="26"/>
                <w:cs/>
              </w:rPr>
            </w:pPr>
            <w:bookmarkStart w:id="6" w:name="_Hlk39408388"/>
            <w:r w:rsidRPr="00FE7E97">
              <w:rPr>
                <w:rFonts w:ascii="Browallia New" w:eastAsia="Arial Unicode MS" w:hAnsi="Browallia New" w:cs="Browallia New"/>
                <w:b/>
                <w:bCs/>
                <w:color w:val="FFFFFF"/>
                <w:sz w:val="26"/>
                <w:szCs w:val="26"/>
              </w:rPr>
              <w:t>1</w:t>
            </w:r>
            <w:r w:rsidR="00123371">
              <w:rPr>
                <w:rFonts w:ascii="Browallia New" w:eastAsia="Arial Unicode MS" w:hAnsi="Browallia New" w:cs="Browallia New"/>
                <w:b/>
                <w:bCs/>
                <w:color w:val="FFFFFF"/>
                <w:sz w:val="26"/>
                <w:szCs w:val="26"/>
              </w:rPr>
              <w:t>2</w:t>
            </w:r>
            <w:r w:rsidR="00AB5872" w:rsidRPr="00F36551">
              <w:rPr>
                <w:rFonts w:ascii="Browallia New" w:eastAsia="Arial Unicode MS" w:hAnsi="Browallia New" w:cs="Browallia New"/>
                <w:b/>
                <w:bCs/>
                <w:color w:val="FFFFFF"/>
                <w:sz w:val="26"/>
                <w:szCs w:val="26"/>
              </w:rPr>
              <w:tab/>
            </w:r>
            <w:r w:rsidR="00AB5872" w:rsidRPr="00F36551">
              <w:rPr>
                <w:rFonts w:ascii="Browallia New" w:eastAsia="Arial Unicode MS" w:hAnsi="Browallia New" w:cs="Browallia New"/>
                <w:b/>
                <w:bCs/>
                <w:color w:val="FFFFFF"/>
                <w:sz w:val="26"/>
                <w:szCs w:val="26"/>
                <w:cs/>
              </w:rPr>
              <w:t>ที่ดิน อาคารและอุปกรณ์ และสินทรัพย์ไม่มีตัวตน สุทธิ</w:t>
            </w:r>
          </w:p>
        </w:tc>
      </w:tr>
      <w:bookmarkEnd w:id="6"/>
    </w:tbl>
    <w:p w:rsidR="00AB5872" w:rsidRPr="00DD3619" w:rsidRDefault="00AB5872" w:rsidP="002B1862">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uppressAutoHyphens w:val="0"/>
        <w:spacing w:line="240" w:lineRule="auto"/>
        <w:ind w:left="540" w:firstLine="7"/>
        <w:jc w:val="thaiDistribute"/>
        <w:rPr>
          <w:rFonts w:ascii="Browallia New" w:eastAsia="Arial Unicode MS" w:hAnsi="Browallia New" w:cs="Browallia New"/>
          <w:b w:val="0"/>
          <w:bCs w:val="0"/>
          <w:sz w:val="26"/>
          <w:szCs w:val="26"/>
        </w:rPr>
      </w:pPr>
    </w:p>
    <w:bookmarkEnd w:id="5"/>
    <w:tbl>
      <w:tblPr>
        <w:tblW w:w="0" w:type="auto"/>
        <w:tblLayout w:type="fixed"/>
        <w:tblLook w:val="0000" w:firstRow="0" w:lastRow="0" w:firstColumn="0" w:lastColumn="0" w:noHBand="0" w:noVBand="0"/>
      </w:tblPr>
      <w:tblGrid>
        <w:gridCol w:w="6581"/>
        <w:gridCol w:w="1440"/>
        <w:gridCol w:w="1440"/>
      </w:tblGrid>
      <w:tr w:rsidR="003577C7" w:rsidRPr="00F36551" w:rsidTr="00716216">
        <w:trPr>
          <w:cantSplit/>
        </w:trPr>
        <w:tc>
          <w:tcPr>
            <w:tcW w:w="6581" w:type="dxa"/>
            <w:tcBorders>
              <w:top w:val="nil"/>
              <w:left w:val="nil"/>
              <w:bottom w:val="nil"/>
              <w:right w:val="nil"/>
            </w:tcBorders>
            <w:vAlign w:val="center"/>
          </w:tcPr>
          <w:p w:rsidR="003577C7" w:rsidRPr="00F36551" w:rsidRDefault="003577C7" w:rsidP="002B1862">
            <w:pPr>
              <w:spacing w:line="240" w:lineRule="auto"/>
              <w:ind w:left="-101"/>
              <w:rPr>
                <w:rFonts w:ascii="Browallia New" w:eastAsia="Arial Unicode MS" w:hAnsi="Browallia New" w:cs="Browallia New"/>
                <w:sz w:val="26"/>
                <w:szCs w:val="26"/>
              </w:rPr>
            </w:pPr>
          </w:p>
        </w:tc>
        <w:tc>
          <w:tcPr>
            <w:tcW w:w="2880" w:type="dxa"/>
            <w:gridSpan w:val="2"/>
            <w:tcBorders>
              <w:top w:val="single" w:sz="4" w:space="0" w:color="auto"/>
              <w:left w:val="nil"/>
              <w:bottom w:val="single" w:sz="4" w:space="0" w:color="auto"/>
              <w:right w:val="nil"/>
            </w:tcBorders>
            <w:vAlign w:val="bottom"/>
          </w:tcPr>
          <w:p w:rsidR="003577C7" w:rsidRPr="00F36551" w:rsidRDefault="003577C7" w:rsidP="002B1862">
            <w:pPr>
              <w:spacing w:line="240" w:lineRule="auto"/>
              <w:ind w:right="-72"/>
              <w:jc w:val="right"/>
              <w:rPr>
                <w:rFonts w:ascii="Browallia New" w:eastAsia="Arial Unicode MS" w:hAnsi="Browallia New" w:cs="Browallia New"/>
                <w:b/>
                <w:bCs/>
                <w:spacing w:val="-6"/>
                <w:sz w:val="26"/>
                <w:szCs w:val="26"/>
                <w:cs/>
                <w:lang w:val="th-TH"/>
              </w:rPr>
            </w:pPr>
            <w:r w:rsidRPr="00F36551">
              <w:rPr>
                <w:rFonts w:ascii="Browallia New" w:eastAsia="Arial Unicode MS" w:hAnsi="Browallia New" w:cs="Browallia New"/>
                <w:b/>
                <w:bCs/>
                <w:spacing w:val="-6"/>
                <w:sz w:val="26"/>
                <w:szCs w:val="26"/>
                <w:cs/>
                <w:lang w:val="en-US"/>
              </w:rPr>
              <w:t>ข้อมูลทางการเงินรวม</w:t>
            </w:r>
          </w:p>
        </w:tc>
      </w:tr>
      <w:tr w:rsidR="003577C7" w:rsidRPr="00F36551" w:rsidTr="00716216">
        <w:trPr>
          <w:cantSplit/>
        </w:trPr>
        <w:tc>
          <w:tcPr>
            <w:tcW w:w="6581" w:type="dxa"/>
            <w:tcBorders>
              <w:top w:val="nil"/>
              <w:left w:val="nil"/>
              <w:bottom w:val="nil"/>
              <w:right w:val="nil"/>
            </w:tcBorders>
            <w:vAlign w:val="center"/>
          </w:tcPr>
          <w:p w:rsidR="003577C7" w:rsidRPr="00F36551" w:rsidRDefault="003577C7" w:rsidP="002B1862">
            <w:pPr>
              <w:spacing w:line="240" w:lineRule="auto"/>
              <w:ind w:left="-101"/>
              <w:rPr>
                <w:rFonts w:ascii="Browallia New" w:eastAsia="Arial Unicode MS" w:hAnsi="Browallia New" w:cs="Browallia New"/>
                <w:sz w:val="26"/>
                <w:szCs w:val="26"/>
              </w:rPr>
            </w:pPr>
          </w:p>
        </w:tc>
        <w:tc>
          <w:tcPr>
            <w:tcW w:w="1440" w:type="dxa"/>
            <w:tcBorders>
              <w:top w:val="single" w:sz="4" w:space="0" w:color="auto"/>
              <w:left w:val="nil"/>
              <w:bottom w:val="nil"/>
              <w:right w:val="nil"/>
            </w:tcBorders>
            <w:vAlign w:val="bottom"/>
          </w:tcPr>
          <w:p w:rsidR="003577C7" w:rsidRPr="00F36551" w:rsidRDefault="003577C7" w:rsidP="002B1862">
            <w:pPr>
              <w:spacing w:line="240" w:lineRule="auto"/>
              <w:ind w:right="-72"/>
              <w:jc w:val="right"/>
              <w:rPr>
                <w:rFonts w:ascii="Browallia New" w:eastAsia="Arial Unicode MS" w:hAnsi="Browallia New" w:cs="Browallia New"/>
                <w:b/>
                <w:bCs/>
                <w:sz w:val="26"/>
                <w:szCs w:val="26"/>
                <w:cs/>
              </w:rPr>
            </w:pPr>
            <w:r w:rsidRPr="00F36551">
              <w:rPr>
                <w:rFonts w:ascii="Browallia New" w:eastAsia="Arial Unicode MS" w:hAnsi="Browallia New" w:cs="Browallia New"/>
                <w:b/>
                <w:bCs/>
                <w:sz w:val="26"/>
                <w:szCs w:val="26"/>
                <w:cs/>
              </w:rPr>
              <w:t>ที่ดิน อาคารและอุปกรณ์</w:t>
            </w:r>
          </w:p>
        </w:tc>
        <w:tc>
          <w:tcPr>
            <w:tcW w:w="1440" w:type="dxa"/>
            <w:tcBorders>
              <w:top w:val="single" w:sz="4" w:space="0" w:color="auto"/>
              <w:left w:val="nil"/>
              <w:bottom w:val="nil"/>
              <w:right w:val="nil"/>
            </w:tcBorders>
            <w:vAlign w:val="bottom"/>
          </w:tcPr>
          <w:p w:rsidR="00277902" w:rsidRPr="00F36551" w:rsidRDefault="003577C7" w:rsidP="002B1862">
            <w:pPr>
              <w:spacing w:line="240" w:lineRule="auto"/>
              <w:ind w:right="-72"/>
              <w:jc w:val="right"/>
              <w:rPr>
                <w:rFonts w:ascii="Browallia New" w:eastAsia="Arial Unicode MS" w:hAnsi="Browallia New" w:cs="Browallia New"/>
                <w:b/>
                <w:bCs/>
                <w:spacing w:val="-6"/>
                <w:sz w:val="26"/>
                <w:szCs w:val="26"/>
                <w:lang w:val="en-US"/>
              </w:rPr>
            </w:pPr>
            <w:r w:rsidRPr="00F36551">
              <w:rPr>
                <w:rFonts w:ascii="Browallia New" w:eastAsia="Arial Unicode MS" w:hAnsi="Browallia New" w:cs="Browallia New"/>
                <w:b/>
                <w:bCs/>
                <w:spacing w:val="-6"/>
                <w:sz w:val="26"/>
                <w:szCs w:val="26"/>
                <w:cs/>
                <w:lang w:val="en-US"/>
              </w:rPr>
              <w:t>สินทรัพย์</w:t>
            </w:r>
          </w:p>
          <w:p w:rsidR="003577C7" w:rsidRPr="00F36551" w:rsidRDefault="003577C7" w:rsidP="002B1862">
            <w:pPr>
              <w:spacing w:line="240" w:lineRule="auto"/>
              <w:ind w:right="-72"/>
              <w:jc w:val="right"/>
              <w:rPr>
                <w:rFonts w:ascii="Browallia New" w:eastAsia="Arial Unicode MS" w:hAnsi="Browallia New" w:cs="Browallia New"/>
                <w:b/>
                <w:bCs/>
                <w:spacing w:val="-6"/>
                <w:sz w:val="26"/>
                <w:szCs w:val="26"/>
                <w:cs/>
                <w:lang w:val="en-US"/>
              </w:rPr>
            </w:pPr>
            <w:r w:rsidRPr="00F36551">
              <w:rPr>
                <w:rFonts w:ascii="Browallia New" w:eastAsia="Arial Unicode MS" w:hAnsi="Browallia New" w:cs="Browallia New"/>
                <w:b/>
                <w:bCs/>
                <w:spacing w:val="-6"/>
                <w:sz w:val="26"/>
                <w:szCs w:val="26"/>
                <w:cs/>
                <w:lang w:val="en-US"/>
              </w:rPr>
              <w:t>ไม่</w:t>
            </w:r>
            <w:r w:rsidR="00277902" w:rsidRPr="00F36551">
              <w:rPr>
                <w:rFonts w:ascii="Browallia New" w:eastAsia="Arial Unicode MS" w:hAnsi="Browallia New" w:cs="Browallia New"/>
                <w:b/>
                <w:bCs/>
                <w:spacing w:val="-6"/>
                <w:sz w:val="26"/>
                <w:szCs w:val="26"/>
                <w:cs/>
                <w:lang w:val="en-US"/>
              </w:rPr>
              <w:t>มี</w:t>
            </w:r>
            <w:r w:rsidRPr="00F36551">
              <w:rPr>
                <w:rFonts w:ascii="Browallia New" w:eastAsia="Arial Unicode MS" w:hAnsi="Browallia New" w:cs="Browallia New"/>
                <w:b/>
                <w:bCs/>
                <w:spacing w:val="-6"/>
                <w:sz w:val="26"/>
                <w:szCs w:val="26"/>
                <w:cs/>
                <w:lang w:val="en-US"/>
              </w:rPr>
              <w:t>ตัวตน</w:t>
            </w:r>
          </w:p>
        </w:tc>
      </w:tr>
      <w:tr w:rsidR="00683E09" w:rsidRPr="00F36551" w:rsidTr="00716216">
        <w:tc>
          <w:tcPr>
            <w:tcW w:w="6581" w:type="dxa"/>
            <w:tcBorders>
              <w:top w:val="nil"/>
              <w:left w:val="nil"/>
              <w:bottom w:val="nil"/>
              <w:right w:val="nil"/>
            </w:tcBorders>
            <w:shd w:val="clear" w:color="auto" w:fill="auto"/>
            <w:vAlign w:val="center"/>
          </w:tcPr>
          <w:p w:rsidR="00683E09" w:rsidRPr="00F36551" w:rsidRDefault="00683E09" w:rsidP="002B1862">
            <w:pPr>
              <w:spacing w:line="240" w:lineRule="auto"/>
              <w:ind w:left="-101"/>
              <w:rPr>
                <w:rFonts w:ascii="Browallia New" w:eastAsia="Arial Unicode MS" w:hAnsi="Browallia New" w:cs="Browallia New"/>
                <w:sz w:val="26"/>
                <w:szCs w:val="26"/>
              </w:rPr>
            </w:pPr>
          </w:p>
        </w:tc>
        <w:tc>
          <w:tcPr>
            <w:tcW w:w="1440" w:type="dxa"/>
            <w:tcBorders>
              <w:top w:val="nil"/>
              <w:left w:val="nil"/>
              <w:bottom w:val="single" w:sz="4" w:space="0" w:color="auto"/>
              <w:right w:val="nil"/>
            </w:tcBorders>
            <w:shd w:val="clear" w:color="auto" w:fill="auto"/>
            <w:vAlign w:val="center"/>
          </w:tcPr>
          <w:p w:rsidR="00683E09" w:rsidRPr="00F36551" w:rsidRDefault="008853F7" w:rsidP="002B1862">
            <w:pPr>
              <w:spacing w:line="240" w:lineRule="auto"/>
              <w:ind w:right="-72"/>
              <w:jc w:val="right"/>
              <w:rPr>
                <w:rFonts w:ascii="Browallia New" w:eastAsia="Arial Unicode MS" w:hAnsi="Browallia New" w:cs="Browallia New"/>
                <w:b/>
                <w:bCs/>
                <w:sz w:val="26"/>
                <w:szCs w:val="26"/>
                <w:cs/>
                <w:lang w:val="th-TH"/>
              </w:rPr>
            </w:pPr>
            <w:r w:rsidRPr="00F36551">
              <w:rPr>
                <w:rFonts w:ascii="Browallia New" w:eastAsia="Arial Unicode MS" w:hAnsi="Browallia New" w:cs="Browallia New"/>
                <w:b/>
                <w:bCs/>
                <w:sz w:val="26"/>
                <w:szCs w:val="26"/>
                <w:cs/>
                <w:lang w:val="th-TH"/>
              </w:rPr>
              <w:t>พัน</w:t>
            </w:r>
            <w:r w:rsidR="00683E09" w:rsidRPr="00F36551">
              <w:rPr>
                <w:rFonts w:ascii="Browallia New" w:eastAsia="Arial Unicode MS" w:hAnsi="Browallia New" w:cs="Browallia New"/>
                <w:b/>
                <w:bCs/>
                <w:sz w:val="26"/>
                <w:szCs w:val="26"/>
                <w:cs/>
                <w:lang w:val="th-TH"/>
              </w:rPr>
              <w:t>บาท</w:t>
            </w:r>
          </w:p>
        </w:tc>
        <w:tc>
          <w:tcPr>
            <w:tcW w:w="1440" w:type="dxa"/>
            <w:tcBorders>
              <w:top w:val="nil"/>
              <w:left w:val="nil"/>
              <w:bottom w:val="single" w:sz="4" w:space="0" w:color="auto"/>
              <w:right w:val="nil"/>
            </w:tcBorders>
            <w:shd w:val="clear" w:color="auto" w:fill="auto"/>
            <w:vAlign w:val="center"/>
          </w:tcPr>
          <w:p w:rsidR="00683E09" w:rsidRPr="00F36551" w:rsidRDefault="008853F7" w:rsidP="002B1862">
            <w:pPr>
              <w:spacing w:line="240" w:lineRule="auto"/>
              <w:ind w:right="-72"/>
              <w:jc w:val="right"/>
              <w:rPr>
                <w:rFonts w:ascii="Browallia New" w:eastAsia="Arial Unicode MS" w:hAnsi="Browallia New" w:cs="Browallia New"/>
                <w:b/>
                <w:bCs/>
                <w:sz w:val="26"/>
                <w:szCs w:val="26"/>
                <w:cs/>
                <w:lang w:val="th-TH"/>
              </w:rPr>
            </w:pPr>
            <w:r w:rsidRPr="00F36551">
              <w:rPr>
                <w:rFonts w:ascii="Browallia New" w:eastAsia="Arial Unicode MS" w:hAnsi="Browallia New" w:cs="Browallia New"/>
                <w:b/>
                <w:bCs/>
                <w:sz w:val="26"/>
                <w:szCs w:val="26"/>
                <w:cs/>
                <w:lang w:val="th-TH"/>
              </w:rPr>
              <w:t>พัน</w:t>
            </w:r>
            <w:r w:rsidR="00683E09" w:rsidRPr="00F36551">
              <w:rPr>
                <w:rFonts w:ascii="Browallia New" w:eastAsia="Arial Unicode MS" w:hAnsi="Browallia New" w:cs="Browallia New"/>
                <w:b/>
                <w:bCs/>
                <w:sz w:val="26"/>
                <w:szCs w:val="26"/>
                <w:cs/>
                <w:lang w:val="th-TH"/>
              </w:rPr>
              <w:t>บาท</w:t>
            </w:r>
          </w:p>
        </w:tc>
      </w:tr>
      <w:tr w:rsidR="00C70FC0" w:rsidRPr="004E5508" w:rsidTr="00716216">
        <w:tc>
          <w:tcPr>
            <w:tcW w:w="6581" w:type="dxa"/>
            <w:tcBorders>
              <w:top w:val="nil"/>
              <w:left w:val="nil"/>
              <w:bottom w:val="nil"/>
              <w:right w:val="nil"/>
            </w:tcBorders>
          </w:tcPr>
          <w:p w:rsidR="00C70FC0" w:rsidRPr="004E5508" w:rsidRDefault="00C70FC0" w:rsidP="002B1862">
            <w:pPr>
              <w:spacing w:line="240" w:lineRule="auto"/>
              <w:ind w:left="-101"/>
              <w:rPr>
                <w:rFonts w:ascii="Browallia New" w:eastAsia="Arial Unicode MS" w:hAnsi="Browallia New" w:cs="Browallia New"/>
                <w:sz w:val="12"/>
                <w:szCs w:val="12"/>
                <w:cs/>
              </w:rPr>
            </w:pPr>
          </w:p>
        </w:tc>
        <w:tc>
          <w:tcPr>
            <w:tcW w:w="1440" w:type="dxa"/>
            <w:tcBorders>
              <w:top w:val="single" w:sz="4" w:space="0" w:color="auto"/>
              <w:left w:val="nil"/>
              <w:bottom w:val="nil"/>
              <w:right w:val="nil"/>
            </w:tcBorders>
            <w:shd w:val="clear" w:color="auto" w:fill="FAFAFA"/>
          </w:tcPr>
          <w:p w:rsidR="00C70FC0" w:rsidRPr="004E5508" w:rsidRDefault="00C70FC0" w:rsidP="002B1862">
            <w:pPr>
              <w:spacing w:line="240" w:lineRule="auto"/>
              <w:ind w:right="-72"/>
              <w:jc w:val="right"/>
              <w:rPr>
                <w:rFonts w:ascii="Browallia New" w:eastAsia="Arial Unicode MS" w:hAnsi="Browallia New" w:cs="Browallia New"/>
                <w:sz w:val="12"/>
                <w:szCs w:val="12"/>
              </w:rPr>
            </w:pPr>
          </w:p>
        </w:tc>
        <w:tc>
          <w:tcPr>
            <w:tcW w:w="1440" w:type="dxa"/>
            <w:tcBorders>
              <w:top w:val="single" w:sz="4" w:space="0" w:color="auto"/>
              <w:left w:val="nil"/>
              <w:bottom w:val="nil"/>
              <w:right w:val="nil"/>
            </w:tcBorders>
            <w:shd w:val="clear" w:color="auto" w:fill="FAFAFA"/>
          </w:tcPr>
          <w:p w:rsidR="00C70FC0" w:rsidRPr="004E5508" w:rsidRDefault="00C70FC0" w:rsidP="002B1862">
            <w:pPr>
              <w:spacing w:line="240" w:lineRule="auto"/>
              <w:ind w:right="-72"/>
              <w:jc w:val="right"/>
              <w:rPr>
                <w:rFonts w:ascii="Browallia New" w:eastAsia="Arial Unicode MS" w:hAnsi="Browallia New" w:cs="Browallia New"/>
                <w:sz w:val="12"/>
                <w:szCs w:val="12"/>
              </w:rPr>
            </w:pPr>
          </w:p>
        </w:tc>
      </w:tr>
      <w:tr w:rsidR="00C70FC0" w:rsidRPr="00F36551" w:rsidTr="00716216">
        <w:tc>
          <w:tcPr>
            <w:tcW w:w="6581" w:type="dxa"/>
            <w:tcBorders>
              <w:top w:val="nil"/>
              <w:left w:val="nil"/>
              <w:bottom w:val="nil"/>
              <w:right w:val="nil"/>
            </w:tcBorders>
          </w:tcPr>
          <w:p w:rsidR="00C70FC0" w:rsidRPr="00F36551" w:rsidRDefault="00C70FC0" w:rsidP="00716216">
            <w:pPr>
              <w:spacing w:before="12" w:line="240" w:lineRule="auto"/>
              <w:ind w:left="-101"/>
              <w:rPr>
                <w:rFonts w:ascii="Browallia New" w:eastAsia="Arial Unicode MS" w:hAnsi="Browallia New" w:cs="Browallia New"/>
                <w:sz w:val="26"/>
                <w:szCs w:val="26"/>
                <w:cs/>
              </w:rPr>
            </w:pPr>
            <w:r w:rsidRPr="00F36551">
              <w:rPr>
                <w:rFonts w:ascii="Browallia New" w:eastAsia="Arial Unicode MS" w:hAnsi="Browallia New" w:cs="Browallia New"/>
                <w:b/>
                <w:bCs/>
                <w:sz w:val="26"/>
                <w:szCs w:val="26"/>
                <w:cs/>
              </w:rPr>
              <w:t>สำหรับงวด</w:t>
            </w:r>
            <w:r w:rsidR="005B2157" w:rsidRPr="005B2157">
              <w:rPr>
                <w:rFonts w:ascii="Browallia New" w:eastAsia="Arial Unicode MS" w:hAnsi="Browallia New" w:cs="Browallia New"/>
                <w:b/>
                <w:bCs/>
                <w:sz w:val="26"/>
                <w:szCs w:val="26"/>
                <w:cs/>
              </w:rPr>
              <w:t>หกเดือน</w:t>
            </w:r>
            <w:r w:rsidRPr="00F36551">
              <w:rPr>
                <w:rFonts w:ascii="Browallia New" w:eastAsia="Arial Unicode MS" w:hAnsi="Browallia New" w:cs="Browallia New"/>
                <w:b/>
                <w:bCs/>
                <w:sz w:val="26"/>
                <w:szCs w:val="26"/>
                <w:cs/>
              </w:rPr>
              <w:t xml:space="preserve">สิ้นสุดวันที่ </w:t>
            </w:r>
            <w:r w:rsidR="005B2157" w:rsidRPr="005B2157">
              <w:rPr>
                <w:rFonts w:ascii="Browallia New" w:eastAsia="Arial Unicode MS" w:hAnsi="Browallia New" w:cs="Browallia New"/>
                <w:b/>
                <w:bCs/>
                <w:sz w:val="26"/>
                <w:szCs w:val="26"/>
              </w:rPr>
              <w:t xml:space="preserve">30 </w:t>
            </w:r>
            <w:r w:rsidR="005B2157" w:rsidRPr="005B2157">
              <w:rPr>
                <w:rFonts w:ascii="Browallia New" w:eastAsia="Arial Unicode MS" w:hAnsi="Browallia New" w:cs="Browallia New"/>
                <w:b/>
                <w:bCs/>
                <w:sz w:val="26"/>
                <w:szCs w:val="26"/>
                <w:cs/>
              </w:rPr>
              <w:t>มิถุนายน</w:t>
            </w:r>
            <w:r w:rsidRPr="00F36551">
              <w:rPr>
                <w:rFonts w:ascii="Browallia New" w:eastAsia="Arial Unicode MS" w:hAnsi="Browallia New" w:cs="Browallia New"/>
                <w:spacing w:val="-4"/>
                <w:sz w:val="26"/>
                <w:szCs w:val="26"/>
                <w:cs/>
              </w:rPr>
              <w:t xml:space="preserve"> </w:t>
            </w:r>
            <w:r w:rsidR="000D2F77">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2563</w:t>
            </w:r>
          </w:p>
        </w:tc>
        <w:tc>
          <w:tcPr>
            <w:tcW w:w="1440" w:type="dxa"/>
            <w:tcBorders>
              <w:top w:val="nil"/>
              <w:left w:val="nil"/>
              <w:bottom w:val="nil"/>
              <w:right w:val="nil"/>
            </w:tcBorders>
            <w:shd w:val="clear" w:color="auto" w:fill="FAFAFA"/>
          </w:tcPr>
          <w:p w:rsidR="00C70FC0" w:rsidRPr="00F36551" w:rsidRDefault="00C70FC0" w:rsidP="00716216">
            <w:pPr>
              <w:spacing w:before="12" w:line="240" w:lineRule="auto"/>
              <w:ind w:right="-72"/>
              <w:jc w:val="right"/>
              <w:rPr>
                <w:rFonts w:ascii="Browallia New" w:eastAsia="Arial Unicode MS" w:hAnsi="Browallia New" w:cs="Browallia New"/>
                <w:sz w:val="26"/>
                <w:szCs w:val="26"/>
              </w:rPr>
            </w:pPr>
          </w:p>
        </w:tc>
        <w:tc>
          <w:tcPr>
            <w:tcW w:w="1440" w:type="dxa"/>
            <w:tcBorders>
              <w:top w:val="nil"/>
              <w:left w:val="nil"/>
              <w:bottom w:val="nil"/>
              <w:right w:val="nil"/>
            </w:tcBorders>
            <w:shd w:val="clear" w:color="auto" w:fill="FAFAFA"/>
          </w:tcPr>
          <w:p w:rsidR="00C70FC0" w:rsidRPr="00F36551" w:rsidRDefault="00C70FC0" w:rsidP="00716216">
            <w:pPr>
              <w:spacing w:before="12" w:line="240" w:lineRule="auto"/>
              <w:ind w:right="-72"/>
              <w:jc w:val="right"/>
              <w:rPr>
                <w:rFonts w:ascii="Browallia New" w:eastAsia="Arial Unicode MS" w:hAnsi="Browallia New" w:cs="Browallia New"/>
                <w:sz w:val="26"/>
                <w:szCs w:val="26"/>
              </w:rPr>
            </w:pPr>
          </w:p>
        </w:tc>
      </w:tr>
      <w:tr w:rsidR="004D572E" w:rsidRPr="00F36551" w:rsidTr="00716216">
        <w:tc>
          <w:tcPr>
            <w:tcW w:w="6581" w:type="dxa"/>
            <w:tcBorders>
              <w:top w:val="nil"/>
              <w:left w:val="nil"/>
              <w:bottom w:val="nil"/>
              <w:right w:val="nil"/>
            </w:tcBorders>
          </w:tcPr>
          <w:p w:rsidR="004D572E" w:rsidRPr="00DC7D0E" w:rsidRDefault="004D572E" w:rsidP="002B1862">
            <w:pPr>
              <w:spacing w:line="240" w:lineRule="auto"/>
              <w:ind w:left="-90"/>
              <w:rPr>
                <w:rFonts w:ascii="Browallia New" w:eastAsia="Arial Unicode MS" w:hAnsi="Browallia New" w:cs="Browallia New"/>
                <w:snapToGrid w:val="0"/>
                <w:sz w:val="26"/>
                <w:szCs w:val="26"/>
                <w:cs/>
                <w:lang w:eastAsia="th-TH"/>
              </w:rPr>
            </w:pPr>
            <w:r w:rsidRPr="00881237">
              <w:rPr>
                <w:rFonts w:ascii="Browallia New" w:eastAsia="Arial Unicode MS" w:hAnsi="Browallia New" w:cs="Browallia New"/>
                <w:sz w:val="26"/>
                <w:szCs w:val="26"/>
                <w:cs/>
              </w:rPr>
              <w:t>ราคาตามบัญชีต้นงวด สุทธิ</w:t>
            </w:r>
          </w:p>
        </w:tc>
        <w:tc>
          <w:tcPr>
            <w:tcW w:w="1440" w:type="dxa"/>
            <w:tcBorders>
              <w:top w:val="nil"/>
              <w:left w:val="nil"/>
              <w:right w:val="nil"/>
            </w:tcBorders>
            <w:shd w:val="clear" w:color="auto" w:fill="FAFAFA"/>
          </w:tcPr>
          <w:p w:rsidR="004D572E" w:rsidRPr="00F36551" w:rsidRDefault="00FE7E97" w:rsidP="002B1862">
            <w:pPr>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51</w:t>
            </w:r>
            <w:r w:rsidR="004D572E">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371</w:t>
            </w:r>
            <w:r w:rsidR="004D572E">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095</w:t>
            </w:r>
          </w:p>
        </w:tc>
        <w:tc>
          <w:tcPr>
            <w:tcW w:w="1440" w:type="dxa"/>
            <w:tcBorders>
              <w:top w:val="nil"/>
              <w:left w:val="nil"/>
              <w:right w:val="nil"/>
            </w:tcBorders>
            <w:shd w:val="clear" w:color="auto" w:fill="FAFAFA"/>
          </w:tcPr>
          <w:p w:rsidR="004D572E" w:rsidRPr="00F36551" w:rsidRDefault="00FE7E97" w:rsidP="002B1862">
            <w:pPr>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2</w:t>
            </w:r>
            <w:r w:rsidR="004D572E">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792</w:t>
            </w:r>
            <w:r w:rsidR="004D572E">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784</w:t>
            </w:r>
          </w:p>
        </w:tc>
      </w:tr>
      <w:tr w:rsidR="004D572E" w:rsidRPr="00F36551" w:rsidTr="00716216">
        <w:tc>
          <w:tcPr>
            <w:tcW w:w="6581" w:type="dxa"/>
            <w:tcBorders>
              <w:top w:val="nil"/>
              <w:left w:val="nil"/>
              <w:bottom w:val="nil"/>
              <w:right w:val="nil"/>
            </w:tcBorders>
          </w:tcPr>
          <w:p w:rsidR="004D572E" w:rsidRPr="00DC7D0E" w:rsidRDefault="004D572E" w:rsidP="002B1862">
            <w:pPr>
              <w:spacing w:line="240" w:lineRule="auto"/>
              <w:ind w:left="-90"/>
              <w:rPr>
                <w:rFonts w:ascii="Browallia New" w:eastAsia="Arial Unicode MS" w:hAnsi="Browallia New" w:cs="Browallia New"/>
                <w:snapToGrid w:val="0"/>
                <w:sz w:val="26"/>
                <w:szCs w:val="26"/>
                <w:cs/>
                <w:lang w:eastAsia="th-TH"/>
              </w:rPr>
            </w:pPr>
            <w:r w:rsidRPr="00DC7D0E">
              <w:rPr>
                <w:rFonts w:ascii="Browallia New" w:eastAsia="Arial Unicode MS" w:hAnsi="Browallia New" w:cs="Browallia New" w:hint="cs"/>
                <w:sz w:val="26"/>
                <w:szCs w:val="26"/>
                <w:cs/>
              </w:rPr>
              <w:t>ผลกระทบจากการนำมาตรฐานบัญชีใหม่มาปรับปรุงใช้ครั้งแรก</w:t>
            </w:r>
          </w:p>
        </w:tc>
        <w:tc>
          <w:tcPr>
            <w:tcW w:w="1440" w:type="dxa"/>
            <w:tcBorders>
              <w:top w:val="nil"/>
              <w:left w:val="nil"/>
              <w:bottom w:val="single" w:sz="4" w:space="0" w:color="auto"/>
              <w:right w:val="nil"/>
            </w:tcBorders>
            <w:shd w:val="clear" w:color="auto" w:fill="FAFAFA"/>
          </w:tcPr>
          <w:p w:rsidR="004D572E" w:rsidRPr="00F36551" w:rsidRDefault="004D572E"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r w:rsidR="00FE7E97" w:rsidRPr="00FE7E97">
              <w:rPr>
                <w:rFonts w:ascii="Browallia New" w:eastAsia="Arial Unicode MS" w:hAnsi="Browallia New" w:cs="Browallia New"/>
                <w:sz w:val="26"/>
                <w:szCs w:val="26"/>
              </w:rPr>
              <w:t>2</w:t>
            </w:r>
            <w:r>
              <w:rPr>
                <w:rFonts w:ascii="Browallia New" w:eastAsia="Arial Unicode MS" w:hAnsi="Browallia New" w:cs="Browallia New"/>
                <w:sz w:val="26"/>
                <w:szCs w:val="26"/>
              </w:rPr>
              <w:t>,</w:t>
            </w:r>
            <w:r w:rsidR="00FE7E97" w:rsidRPr="00FE7E97">
              <w:rPr>
                <w:rFonts w:ascii="Browallia New" w:eastAsia="Arial Unicode MS" w:hAnsi="Browallia New" w:cs="Browallia New"/>
                <w:sz w:val="26"/>
                <w:szCs w:val="26"/>
              </w:rPr>
              <w:t>577</w:t>
            </w:r>
            <w:r>
              <w:rPr>
                <w:rFonts w:ascii="Browallia New" w:eastAsia="Arial Unicode MS" w:hAnsi="Browallia New" w:cs="Browallia New"/>
                <w:sz w:val="26"/>
                <w:szCs w:val="26"/>
              </w:rPr>
              <w:t>)</w:t>
            </w:r>
          </w:p>
        </w:tc>
        <w:tc>
          <w:tcPr>
            <w:tcW w:w="1440" w:type="dxa"/>
            <w:tcBorders>
              <w:top w:val="nil"/>
              <w:left w:val="nil"/>
              <w:bottom w:val="single" w:sz="4" w:space="0" w:color="auto"/>
              <w:right w:val="nil"/>
            </w:tcBorders>
            <w:shd w:val="clear" w:color="auto" w:fill="FAFAFA"/>
          </w:tcPr>
          <w:p w:rsidR="004D572E" w:rsidRPr="00F36551" w:rsidRDefault="004D572E"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r>
      <w:tr w:rsidR="004D572E" w:rsidRPr="00881237" w:rsidTr="00716216">
        <w:tc>
          <w:tcPr>
            <w:tcW w:w="6581" w:type="dxa"/>
            <w:tcBorders>
              <w:top w:val="nil"/>
              <w:left w:val="nil"/>
              <w:bottom w:val="nil"/>
              <w:right w:val="nil"/>
            </w:tcBorders>
          </w:tcPr>
          <w:p w:rsidR="004D572E" w:rsidRPr="00881237" w:rsidRDefault="004D572E" w:rsidP="002B1862">
            <w:pPr>
              <w:spacing w:line="240" w:lineRule="auto"/>
              <w:ind w:left="-101"/>
              <w:rPr>
                <w:rFonts w:ascii="Browallia New" w:eastAsia="Arial Unicode MS" w:hAnsi="Browallia New" w:cs="Browallia New"/>
                <w:sz w:val="26"/>
                <w:szCs w:val="26"/>
                <w:cs/>
              </w:rPr>
            </w:pPr>
            <w:r w:rsidRPr="00881237">
              <w:rPr>
                <w:rFonts w:ascii="Browallia New" w:eastAsia="Arial Unicode MS" w:hAnsi="Browallia New" w:cs="Browallia New"/>
                <w:sz w:val="26"/>
                <w:szCs w:val="26"/>
                <w:cs/>
              </w:rPr>
              <w:t>ราคาตามบัญชีต้นงวด สุทธิ</w:t>
            </w:r>
            <w:r w:rsidRPr="00BF31DE">
              <w:rPr>
                <w:rFonts w:ascii="Browallia New" w:eastAsia="Arial Unicode MS" w:hAnsi="Browallia New" w:cs="Browallia New" w:hint="cs"/>
                <w:snapToGrid w:val="0"/>
                <w:sz w:val="26"/>
                <w:szCs w:val="26"/>
                <w:cs/>
                <w:lang w:eastAsia="th-TH"/>
              </w:rPr>
              <w:t xml:space="preserve"> </w:t>
            </w:r>
            <w:r w:rsidRPr="00BF31DE">
              <w:rPr>
                <w:rFonts w:ascii="Browallia New" w:eastAsia="Arial Unicode MS" w:hAnsi="Browallia New" w:cs="Browallia New"/>
                <w:snapToGrid w:val="0"/>
                <w:sz w:val="26"/>
                <w:szCs w:val="26"/>
                <w:lang w:eastAsia="th-TH"/>
              </w:rPr>
              <w:t>-</w:t>
            </w:r>
            <w:r w:rsidRPr="00BF31DE">
              <w:rPr>
                <w:rFonts w:ascii="Browallia New" w:eastAsia="Arial Unicode MS" w:hAnsi="Browallia New" w:cs="Browallia New"/>
                <w:snapToGrid w:val="0"/>
                <w:sz w:val="26"/>
                <w:szCs w:val="26"/>
                <w:cs/>
                <w:lang w:eastAsia="th-TH"/>
              </w:rPr>
              <w:t xml:space="preserve"> </w:t>
            </w:r>
            <w:r w:rsidRPr="00BF31DE">
              <w:rPr>
                <w:rFonts w:ascii="Browallia New" w:eastAsia="Arial Unicode MS" w:hAnsi="Browallia New" w:cs="Browallia New" w:hint="cs"/>
                <w:snapToGrid w:val="0"/>
                <w:sz w:val="26"/>
                <w:szCs w:val="26"/>
                <w:cs/>
                <w:lang w:eastAsia="th-TH"/>
              </w:rPr>
              <w:t>ปรับปรุงใหม่</w:t>
            </w:r>
          </w:p>
        </w:tc>
        <w:tc>
          <w:tcPr>
            <w:tcW w:w="1440" w:type="dxa"/>
            <w:tcBorders>
              <w:top w:val="single" w:sz="4" w:space="0" w:color="auto"/>
              <w:left w:val="nil"/>
              <w:bottom w:val="nil"/>
              <w:right w:val="nil"/>
            </w:tcBorders>
            <w:shd w:val="clear" w:color="auto" w:fill="FAFAFA"/>
          </w:tcPr>
          <w:p w:rsidR="004D572E" w:rsidRPr="00881237" w:rsidRDefault="00FE7E97" w:rsidP="002B1862">
            <w:pPr>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51</w:t>
            </w:r>
            <w:r w:rsidR="004D572E" w:rsidRPr="00881237">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368</w:t>
            </w:r>
            <w:r w:rsidR="004D572E">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518</w:t>
            </w:r>
          </w:p>
        </w:tc>
        <w:tc>
          <w:tcPr>
            <w:tcW w:w="1440" w:type="dxa"/>
            <w:tcBorders>
              <w:top w:val="single" w:sz="4" w:space="0" w:color="auto"/>
              <w:left w:val="nil"/>
              <w:bottom w:val="nil"/>
              <w:right w:val="nil"/>
            </w:tcBorders>
            <w:shd w:val="clear" w:color="auto" w:fill="FAFAFA"/>
          </w:tcPr>
          <w:p w:rsidR="004D572E" w:rsidRPr="00881237" w:rsidRDefault="00FE7E97" w:rsidP="002B1862">
            <w:pPr>
              <w:spacing w:line="240" w:lineRule="auto"/>
              <w:ind w:right="-72"/>
              <w:jc w:val="right"/>
              <w:rPr>
                <w:rFonts w:ascii="Browallia New" w:eastAsia="Arial Unicode MS" w:hAnsi="Browallia New" w:cs="Browallia New"/>
                <w:sz w:val="26"/>
                <w:szCs w:val="26"/>
                <w:lang w:val="en-US"/>
              </w:rPr>
            </w:pPr>
            <w:r w:rsidRPr="00FE7E97">
              <w:rPr>
                <w:rFonts w:ascii="Browallia New" w:eastAsia="Arial Unicode MS" w:hAnsi="Browallia New" w:cs="Browallia New"/>
                <w:sz w:val="26"/>
                <w:szCs w:val="26"/>
              </w:rPr>
              <w:t>2</w:t>
            </w:r>
            <w:r w:rsidR="004D572E" w:rsidRPr="00881237">
              <w:rPr>
                <w:rFonts w:ascii="Browallia New" w:eastAsia="Arial Unicode MS" w:hAnsi="Browallia New" w:cs="Browallia New"/>
                <w:sz w:val="26"/>
                <w:szCs w:val="26"/>
                <w:lang w:val="en-US"/>
              </w:rPr>
              <w:t>,</w:t>
            </w:r>
            <w:r w:rsidRPr="00FE7E97">
              <w:rPr>
                <w:rFonts w:ascii="Browallia New" w:eastAsia="Arial Unicode MS" w:hAnsi="Browallia New" w:cs="Browallia New"/>
                <w:sz w:val="26"/>
                <w:szCs w:val="26"/>
              </w:rPr>
              <w:t>792</w:t>
            </w:r>
            <w:r w:rsidR="004D572E" w:rsidRPr="00881237">
              <w:rPr>
                <w:rFonts w:ascii="Browallia New" w:eastAsia="Arial Unicode MS" w:hAnsi="Browallia New" w:cs="Browallia New"/>
                <w:sz w:val="26"/>
                <w:szCs w:val="26"/>
                <w:lang w:val="en-US"/>
              </w:rPr>
              <w:t>,</w:t>
            </w:r>
            <w:r w:rsidRPr="00FE7E97">
              <w:rPr>
                <w:rFonts w:ascii="Browallia New" w:eastAsia="Arial Unicode MS" w:hAnsi="Browallia New" w:cs="Browallia New"/>
                <w:sz w:val="26"/>
                <w:szCs w:val="26"/>
              </w:rPr>
              <w:t>784</w:t>
            </w:r>
          </w:p>
        </w:tc>
      </w:tr>
      <w:tr w:rsidR="004D572E" w:rsidRPr="008F24BF" w:rsidTr="00716216">
        <w:tc>
          <w:tcPr>
            <w:tcW w:w="6581" w:type="dxa"/>
            <w:tcBorders>
              <w:top w:val="nil"/>
              <w:left w:val="nil"/>
              <w:bottom w:val="nil"/>
              <w:right w:val="nil"/>
            </w:tcBorders>
          </w:tcPr>
          <w:p w:rsidR="004D572E" w:rsidRPr="008F24BF" w:rsidRDefault="004D572E" w:rsidP="002B1862">
            <w:pPr>
              <w:spacing w:line="240" w:lineRule="auto"/>
              <w:ind w:left="-101"/>
              <w:rPr>
                <w:rFonts w:ascii="Browallia New" w:eastAsia="Arial Unicode MS" w:hAnsi="Browallia New" w:cs="Browallia New"/>
                <w:sz w:val="26"/>
                <w:szCs w:val="26"/>
              </w:rPr>
            </w:pPr>
            <w:r w:rsidRPr="008F24BF">
              <w:rPr>
                <w:rFonts w:ascii="Browallia New" w:eastAsia="Arial Unicode MS" w:hAnsi="Browallia New" w:cs="Browallia New"/>
                <w:sz w:val="26"/>
                <w:szCs w:val="26"/>
                <w:cs/>
              </w:rPr>
              <w:t>ซื้อสินทรัพย์</w:t>
            </w:r>
          </w:p>
        </w:tc>
        <w:tc>
          <w:tcPr>
            <w:tcW w:w="1440" w:type="dxa"/>
            <w:tcBorders>
              <w:top w:val="nil"/>
              <w:left w:val="nil"/>
              <w:bottom w:val="nil"/>
              <w:right w:val="nil"/>
            </w:tcBorders>
            <w:shd w:val="clear" w:color="auto" w:fill="FAFAFA"/>
            <w:vAlign w:val="center"/>
          </w:tcPr>
          <w:p w:rsidR="004D572E" w:rsidRPr="00A25DEC" w:rsidRDefault="00BF1773" w:rsidP="002B1862">
            <w:pPr>
              <w:tabs>
                <w:tab w:val="center" w:pos="888"/>
                <w:tab w:val="right" w:pos="1777"/>
              </w:tabs>
              <w:spacing w:line="240" w:lineRule="auto"/>
              <w:ind w:right="-72"/>
              <w:jc w:val="right"/>
              <w:rPr>
                <w:rFonts w:ascii="Browallia New" w:eastAsia="Arial Unicode MS" w:hAnsi="Browallia New" w:cs="Browallia New"/>
                <w:sz w:val="26"/>
                <w:szCs w:val="26"/>
                <w:lang w:val="en-US"/>
              </w:rPr>
            </w:pPr>
            <w:r>
              <w:rPr>
                <w:rFonts w:ascii="Browallia New" w:eastAsia="Arial Unicode MS" w:hAnsi="Browallia New" w:cs="Browallia New"/>
                <w:sz w:val="26"/>
                <w:szCs w:val="26"/>
                <w:lang w:val="en-US"/>
              </w:rPr>
              <w:t>2,821,573</w:t>
            </w:r>
          </w:p>
        </w:tc>
        <w:tc>
          <w:tcPr>
            <w:tcW w:w="1440" w:type="dxa"/>
            <w:tcBorders>
              <w:top w:val="nil"/>
              <w:left w:val="nil"/>
              <w:bottom w:val="nil"/>
              <w:right w:val="nil"/>
            </w:tcBorders>
            <w:shd w:val="clear" w:color="auto" w:fill="FAFAFA"/>
          </w:tcPr>
          <w:p w:rsidR="004D572E" w:rsidRPr="008F24BF" w:rsidRDefault="00BF1773"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64,328</w:t>
            </w:r>
          </w:p>
        </w:tc>
      </w:tr>
      <w:tr w:rsidR="004D572E" w:rsidRPr="008F24BF" w:rsidTr="00716216">
        <w:tc>
          <w:tcPr>
            <w:tcW w:w="6581" w:type="dxa"/>
            <w:tcBorders>
              <w:top w:val="nil"/>
              <w:left w:val="nil"/>
              <w:bottom w:val="nil"/>
              <w:right w:val="nil"/>
            </w:tcBorders>
          </w:tcPr>
          <w:p w:rsidR="004D572E" w:rsidRPr="008F24BF" w:rsidRDefault="004D572E" w:rsidP="002B1862">
            <w:pPr>
              <w:spacing w:line="240" w:lineRule="auto"/>
              <w:ind w:left="-101"/>
              <w:rPr>
                <w:rFonts w:ascii="Browallia New" w:eastAsia="Arial Unicode MS" w:hAnsi="Browallia New" w:cs="Browallia New"/>
                <w:sz w:val="26"/>
                <w:szCs w:val="26"/>
                <w:cs/>
              </w:rPr>
            </w:pPr>
            <w:r w:rsidRPr="008F24BF">
              <w:rPr>
                <w:rFonts w:ascii="Browallia New" w:eastAsia="Arial Unicode MS" w:hAnsi="Browallia New" w:cs="Browallia New"/>
                <w:sz w:val="26"/>
                <w:szCs w:val="26"/>
                <w:cs/>
              </w:rPr>
              <w:t>จำหน่ายสินทรัพย์ สุทธิ</w:t>
            </w:r>
          </w:p>
        </w:tc>
        <w:tc>
          <w:tcPr>
            <w:tcW w:w="1440" w:type="dxa"/>
            <w:tcBorders>
              <w:top w:val="nil"/>
              <w:left w:val="nil"/>
              <w:bottom w:val="nil"/>
              <w:right w:val="nil"/>
            </w:tcBorders>
            <w:shd w:val="clear" w:color="auto" w:fill="FAFAFA"/>
          </w:tcPr>
          <w:p w:rsidR="004D572E" w:rsidRPr="008F24BF" w:rsidRDefault="00BF1773"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(30,238)</w:t>
            </w:r>
          </w:p>
        </w:tc>
        <w:tc>
          <w:tcPr>
            <w:tcW w:w="1440" w:type="dxa"/>
            <w:tcBorders>
              <w:top w:val="nil"/>
              <w:left w:val="nil"/>
              <w:bottom w:val="nil"/>
              <w:right w:val="nil"/>
            </w:tcBorders>
            <w:shd w:val="clear" w:color="auto" w:fill="FAFAFA"/>
          </w:tcPr>
          <w:p w:rsidR="004D572E" w:rsidRPr="008F24BF" w:rsidRDefault="00BF1773"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r>
      <w:tr w:rsidR="004D572E" w:rsidRPr="008F24BF" w:rsidTr="00716216">
        <w:tc>
          <w:tcPr>
            <w:tcW w:w="6581" w:type="dxa"/>
            <w:tcBorders>
              <w:top w:val="nil"/>
              <w:left w:val="nil"/>
              <w:bottom w:val="nil"/>
              <w:right w:val="nil"/>
            </w:tcBorders>
          </w:tcPr>
          <w:p w:rsidR="004D572E" w:rsidRPr="008F24BF" w:rsidRDefault="004D572E" w:rsidP="002B1862">
            <w:pPr>
              <w:spacing w:line="240" w:lineRule="auto"/>
              <w:ind w:left="-101"/>
              <w:rPr>
                <w:rFonts w:ascii="Browallia New" w:eastAsia="Arial Unicode MS" w:hAnsi="Browallia New" w:cs="Browallia New"/>
                <w:sz w:val="26"/>
                <w:szCs w:val="26"/>
                <w:cs/>
              </w:rPr>
            </w:pPr>
            <w:r w:rsidRPr="008F24BF">
              <w:rPr>
                <w:rFonts w:ascii="Browallia New" w:eastAsia="Arial Unicode MS" w:hAnsi="Browallia New" w:cs="Browallia New" w:hint="cs"/>
                <w:sz w:val="26"/>
                <w:szCs w:val="26"/>
                <w:cs/>
              </w:rPr>
              <w:t>เพิ่มขึ้นจากการซื้อธุรกิจ</w:t>
            </w:r>
          </w:p>
        </w:tc>
        <w:tc>
          <w:tcPr>
            <w:tcW w:w="1440" w:type="dxa"/>
            <w:tcBorders>
              <w:top w:val="nil"/>
              <w:left w:val="nil"/>
              <w:bottom w:val="nil"/>
              <w:right w:val="nil"/>
            </w:tcBorders>
            <w:shd w:val="clear" w:color="auto" w:fill="FAFAFA"/>
          </w:tcPr>
          <w:p w:rsidR="004D572E" w:rsidRPr="008F24BF" w:rsidRDefault="00BF1773"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549,960</w:t>
            </w:r>
          </w:p>
        </w:tc>
        <w:tc>
          <w:tcPr>
            <w:tcW w:w="1440" w:type="dxa"/>
            <w:tcBorders>
              <w:top w:val="nil"/>
              <w:left w:val="nil"/>
              <w:bottom w:val="nil"/>
              <w:right w:val="nil"/>
            </w:tcBorders>
            <w:shd w:val="clear" w:color="auto" w:fill="FAFAFA"/>
          </w:tcPr>
          <w:p w:rsidR="004D572E" w:rsidRPr="008F24BF" w:rsidRDefault="00BF1773"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r>
      <w:tr w:rsidR="004D572E" w:rsidRPr="00881237" w:rsidTr="00716216">
        <w:tc>
          <w:tcPr>
            <w:tcW w:w="6581" w:type="dxa"/>
            <w:tcBorders>
              <w:top w:val="nil"/>
              <w:left w:val="nil"/>
              <w:bottom w:val="nil"/>
              <w:right w:val="nil"/>
            </w:tcBorders>
          </w:tcPr>
          <w:p w:rsidR="004D572E" w:rsidRPr="00881237" w:rsidRDefault="004D572E" w:rsidP="002B1862">
            <w:pPr>
              <w:spacing w:line="240" w:lineRule="auto"/>
              <w:ind w:left="-101"/>
              <w:rPr>
                <w:rFonts w:ascii="Browallia New" w:eastAsia="Arial Unicode MS" w:hAnsi="Browallia New" w:cs="Browallia New"/>
                <w:sz w:val="26"/>
                <w:szCs w:val="26"/>
                <w:cs/>
              </w:rPr>
            </w:pPr>
            <w:r w:rsidRPr="00881237">
              <w:rPr>
                <w:rFonts w:ascii="Browallia New" w:eastAsia="Arial Unicode MS" w:hAnsi="Browallia New" w:cs="Browallia New" w:hint="cs"/>
                <w:sz w:val="26"/>
                <w:szCs w:val="26"/>
                <w:cs/>
              </w:rPr>
              <w:t>ปรับปรุงประมาณการหนี้สินค่ารื้อถอน</w:t>
            </w:r>
          </w:p>
        </w:tc>
        <w:tc>
          <w:tcPr>
            <w:tcW w:w="1440" w:type="dxa"/>
            <w:tcBorders>
              <w:top w:val="nil"/>
              <w:left w:val="nil"/>
              <w:bottom w:val="nil"/>
              <w:right w:val="nil"/>
            </w:tcBorders>
            <w:shd w:val="clear" w:color="auto" w:fill="FAFAFA"/>
            <w:vAlign w:val="bottom"/>
          </w:tcPr>
          <w:p w:rsidR="004D572E" w:rsidRPr="00881237" w:rsidRDefault="00BF1773"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178,072</w:t>
            </w:r>
          </w:p>
        </w:tc>
        <w:tc>
          <w:tcPr>
            <w:tcW w:w="1440" w:type="dxa"/>
            <w:tcBorders>
              <w:top w:val="nil"/>
              <w:left w:val="nil"/>
              <w:bottom w:val="nil"/>
              <w:right w:val="nil"/>
            </w:tcBorders>
            <w:shd w:val="clear" w:color="auto" w:fill="FAFAFA"/>
            <w:vAlign w:val="bottom"/>
          </w:tcPr>
          <w:p w:rsidR="004D572E" w:rsidRPr="00881237" w:rsidRDefault="00BF1773"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r>
      <w:tr w:rsidR="004D572E" w:rsidRPr="00881237" w:rsidTr="00716216">
        <w:tc>
          <w:tcPr>
            <w:tcW w:w="6581" w:type="dxa"/>
            <w:tcBorders>
              <w:top w:val="nil"/>
              <w:left w:val="nil"/>
              <w:bottom w:val="nil"/>
              <w:right w:val="nil"/>
            </w:tcBorders>
          </w:tcPr>
          <w:p w:rsidR="004D572E" w:rsidRPr="00881237" w:rsidRDefault="004D572E" w:rsidP="002B1862">
            <w:pPr>
              <w:spacing w:line="240" w:lineRule="auto"/>
              <w:ind w:left="-101"/>
              <w:rPr>
                <w:rFonts w:ascii="Browallia New" w:eastAsia="Arial Unicode MS" w:hAnsi="Browallia New" w:cs="Browallia New"/>
                <w:sz w:val="26"/>
                <w:szCs w:val="26"/>
                <w:cs/>
              </w:rPr>
            </w:pPr>
            <w:r w:rsidRPr="00881237">
              <w:rPr>
                <w:rFonts w:ascii="Browallia New" w:eastAsia="Arial Unicode MS" w:hAnsi="Browallia New" w:cs="Browallia New"/>
                <w:sz w:val="26"/>
                <w:szCs w:val="26"/>
                <w:cs/>
              </w:rPr>
              <w:t>ค่าเสื่อมราคา</w:t>
            </w:r>
          </w:p>
        </w:tc>
        <w:tc>
          <w:tcPr>
            <w:tcW w:w="1440" w:type="dxa"/>
            <w:tcBorders>
              <w:top w:val="nil"/>
              <w:left w:val="nil"/>
              <w:bottom w:val="nil"/>
              <w:right w:val="nil"/>
            </w:tcBorders>
            <w:shd w:val="clear" w:color="auto" w:fill="FAFAFA"/>
          </w:tcPr>
          <w:p w:rsidR="004D572E" w:rsidRPr="00881237" w:rsidRDefault="00BF1773"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(1,220,892)</w:t>
            </w:r>
          </w:p>
        </w:tc>
        <w:tc>
          <w:tcPr>
            <w:tcW w:w="1440" w:type="dxa"/>
            <w:tcBorders>
              <w:top w:val="nil"/>
              <w:left w:val="nil"/>
              <w:bottom w:val="nil"/>
              <w:right w:val="nil"/>
            </w:tcBorders>
            <w:shd w:val="clear" w:color="auto" w:fill="FAFAFA"/>
          </w:tcPr>
          <w:p w:rsidR="004D572E" w:rsidRPr="00881237" w:rsidRDefault="00BF1773" w:rsidP="002B1862">
            <w:pPr>
              <w:spacing w:line="240" w:lineRule="auto"/>
              <w:ind w:right="-72"/>
              <w:jc w:val="right"/>
              <w:rPr>
                <w:rFonts w:ascii="Browallia New" w:eastAsia="Arial Unicode MS" w:hAnsi="Browallia New" w:cs="Browallia New"/>
                <w:sz w:val="26"/>
                <w:szCs w:val="26"/>
                <w:cs/>
              </w:rPr>
            </w:pPr>
            <w:r>
              <w:rPr>
                <w:rFonts w:ascii="Browallia New" w:eastAsia="Arial Unicode MS" w:hAnsi="Browallia New" w:cs="Browallia New"/>
                <w:sz w:val="26"/>
                <w:szCs w:val="26"/>
              </w:rPr>
              <w:t>-</w:t>
            </w:r>
          </w:p>
        </w:tc>
      </w:tr>
      <w:tr w:rsidR="004D572E" w:rsidRPr="00881237" w:rsidTr="00716216">
        <w:tc>
          <w:tcPr>
            <w:tcW w:w="6581" w:type="dxa"/>
            <w:tcBorders>
              <w:top w:val="nil"/>
              <w:left w:val="nil"/>
              <w:bottom w:val="nil"/>
              <w:right w:val="nil"/>
            </w:tcBorders>
          </w:tcPr>
          <w:p w:rsidR="004D572E" w:rsidRPr="00881237" w:rsidRDefault="004D572E" w:rsidP="002B1862">
            <w:pPr>
              <w:spacing w:line="240" w:lineRule="auto"/>
              <w:ind w:left="-101"/>
              <w:rPr>
                <w:rFonts w:ascii="Browallia New" w:eastAsia="Arial Unicode MS" w:hAnsi="Browallia New" w:cs="Browallia New"/>
                <w:sz w:val="26"/>
                <w:szCs w:val="26"/>
                <w:cs/>
              </w:rPr>
            </w:pPr>
            <w:r w:rsidRPr="00881237">
              <w:rPr>
                <w:rFonts w:ascii="Browallia New" w:eastAsia="Arial Unicode MS" w:hAnsi="Browallia New" w:cs="Browallia New"/>
                <w:sz w:val="26"/>
                <w:szCs w:val="26"/>
                <w:cs/>
              </w:rPr>
              <w:t>ค่าตัดจำหน่าย</w:t>
            </w:r>
          </w:p>
        </w:tc>
        <w:tc>
          <w:tcPr>
            <w:tcW w:w="1440" w:type="dxa"/>
            <w:tcBorders>
              <w:top w:val="nil"/>
              <w:left w:val="nil"/>
              <w:bottom w:val="nil"/>
              <w:right w:val="nil"/>
            </w:tcBorders>
            <w:shd w:val="clear" w:color="auto" w:fill="FAFAFA"/>
          </w:tcPr>
          <w:p w:rsidR="004D572E" w:rsidRPr="00881237" w:rsidRDefault="00BF1773"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440" w:type="dxa"/>
            <w:tcBorders>
              <w:top w:val="nil"/>
              <w:left w:val="nil"/>
              <w:bottom w:val="nil"/>
              <w:right w:val="nil"/>
            </w:tcBorders>
            <w:shd w:val="clear" w:color="auto" w:fill="FAFAFA"/>
          </w:tcPr>
          <w:p w:rsidR="004D572E" w:rsidRPr="00881237" w:rsidRDefault="00BF1773" w:rsidP="002B1862">
            <w:pPr>
              <w:spacing w:line="240" w:lineRule="auto"/>
              <w:ind w:right="-72"/>
              <w:jc w:val="right"/>
              <w:rPr>
                <w:rFonts w:ascii="Browallia New" w:eastAsia="Arial Unicode MS" w:hAnsi="Browallia New" w:cs="Browallia New"/>
                <w:sz w:val="26"/>
                <w:szCs w:val="26"/>
                <w:cs/>
              </w:rPr>
            </w:pPr>
            <w:r>
              <w:rPr>
                <w:rFonts w:ascii="Browallia New" w:eastAsia="Arial Unicode MS" w:hAnsi="Browallia New" w:cs="Browallia New"/>
                <w:sz w:val="26"/>
                <w:szCs w:val="26"/>
              </w:rPr>
              <w:t>(61,169)</w:t>
            </w:r>
          </w:p>
        </w:tc>
      </w:tr>
      <w:tr w:rsidR="004D572E" w:rsidRPr="00881237" w:rsidTr="00716216">
        <w:trPr>
          <w:trHeight w:val="304"/>
        </w:trPr>
        <w:tc>
          <w:tcPr>
            <w:tcW w:w="6581" w:type="dxa"/>
            <w:tcBorders>
              <w:top w:val="nil"/>
              <w:left w:val="nil"/>
              <w:bottom w:val="nil"/>
              <w:right w:val="nil"/>
            </w:tcBorders>
          </w:tcPr>
          <w:p w:rsidR="004D572E" w:rsidRPr="00881237" w:rsidRDefault="004D572E" w:rsidP="002B1862">
            <w:pPr>
              <w:spacing w:line="240" w:lineRule="auto"/>
              <w:ind w:left="-101"/>
              <w:rPr>
                <w:rFonts w:ascii="Browallia New" w:eastAsia="Arial Unicode MS" w:hAnsi="Browallia New" w:cs="Browallia New"/>
                <w:sz w:val="26"/>
                <w:szCs w:val="26"/>
                <w:cs/>
              </w:rPr>
            </w:pPr>
            <w:r w:rsidRPr="00881237">
              <w:rPr>
                <w:rFonts w:ascii="Browallia New" w:eastAsia="Arial Unicode MS" w:hAnsi="Browallia New" w:cs="Browallia New"/>
                <w:sz w:val="26"/>
                <w:szCs w:val="26"/>
                <w:cs/>
              </w:rPr>
              <w:t>ผลต่างของอัตราแลกเปลี่ยนจากการแปลงค่าข้อมูลทางการเงิน</w:t>
            </w:r>
          </w:p>
        </w:tc>
        <w:tc>
          <w:tcPr>
            <w:tcW w:w="1440" w:type="dxa"/>
            <w:tcBorders>
              <w:top w:val="nil"/>
              <w:left w:val="nil"/>
              <w:bottom w:val="single" w:sz="4" w:space="0" w:color="auto"/>
              <w:right w:val="nil"/>
            </w:tcBorders>
            <w:shd w:val="clear" w:color="auto" w:fill="FAFAFA"/>
            <w:vAlign w:val="bottom"/>
          </w:tcPr>
          <w:p w:rsidR="004D572E" w:rsidRPr="00881237" w:rsidRDefault="00BF1773"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33,734</w:t>
            </w:r>
          </w:p>
        </w:tc>
        <w:tc>
          <w:tcPr>
            <w:tcW w:w="1440" w:type="dxa"/>
            <w:tcBorders>
              <w:top w:val="nil"/>
              <w:left w:val="nil"/>
              <w:bottom w:val="single" w:sz="4" w:space="0" w:color="auto"/>
              <w:right w:val="nil"/>
            </w:tcBorders>
            <w:shd w:val="clear" w:color="auto" w:fill="FAFAFA"/>
            <w:vAlign w:val="bottom"/>
          </w:tcPr>
          <w:p w:rsidR="004D572E" w:rsidRPr="00881237" w:rsidRDefault="00BF1773"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488</w:t>
            </w:r>
          </w:p>
        </w:tc>
      </w:tr>
      <w:tr w:rsidR="004D572E" w:rsidRPr="00F36551" w:rsidTr="00716216">
        <w:tc>
          <w:tcPr>
            <w:tcW w:w="6581" w:type="dxa"/>
            <w:tcBorders>
              <w:top w:val="nil"/>
              <w:left w:val="nil"/>
              <w:bottom w:val="nil"/>
              <w:right w:val="nil"/>
            </w:tcBorders>
          </w:tcPr>
          <w:p w:rsidR="004D572E" w:rsidRPr="00881237" w:rsidRDefault="004D572E" w:rsidP="002B1862">
            <w:pPr>
              <w:spacing w:line="240" w:lineRule="auto"/>
              <w:ind w:left="-101"/>
              <w:rPr>
                <w:rFonts w:ascii="Browallia New" w:eastAsia="Arial Unicode MS" w:hAnsi="Browallia New" w:cs="Browallia New"/>
                <w:sz w:val="26"/>
                <w:szCs w:val="26"/>
              </w:rPr>
            </w:pPr>
            <w:r w:rsidRPr="00881237">
              <w:rPr>
                <w:rFonts w:ascii="Browallia New" w:eastAsia="Arial Unicode MS" w:hAnsi="Browallia New" w:cs="Browallia New"/>
                <w:sz w:val="26"/>
                <w:szCs w:val="26"/>
                <w:cs/>
              </w:rPr>
              <w:t>ราคาตามบัญชีปลายงวด สุทธิ</w:t>
            </w:r>
          </w:p>
        </w:tc>
        <w:tc>
          <w:tcPr>
            <w:tcW w:w="1440" w:type="dxa"/>
            <w:tcBorders>
              <w:top w:val="single" w:sz="4" w:space="0" w:color="auto"/>
              <w:left w:val="nil"/>
              <w:bottom w:val="single" w:sz="4" w:space="0" w:color="auto"/>
              <w:right w:val="nil"/>
            </w:tcBorders>
            <w:shd w:val="clear" w:color="auto" w:fill="FAFAFA"/>
          </w:tcPr>
          <w:p w:rsidR="004D572E" w:rsidRPr="00881237" w:rsidRDefault="00BF1773"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53,700,727</w:t>
            </w:r>
          </w:p>
        </w:tc>
        <w:tc>
          <w:tcPr>
            <w:tcW w:w="1440" w:type="dxa"/>
            <w:tcBorders>
              <w:top w:val="single" w:sz="4" w:space="0" w:color="auto"/>
              <w:left w:val="nil"/>
              <w:bottom w:val="single" w:sz="4" w:space="0" w:color="auto"/>
              <w:right w:val="nil"/>
            </w:tcBorders>
            <w:shd w:val="clear" w:color="auto" w:fill="FAFAFA"/>
          </w:tcPr>
          <w:p w:rsidR="004D572E" w:rsidRPr="00F36551" w:rsidRDefault="00BF1773"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2,796,431</w:t>
            </w:r>
          </w:p>
        </w:tc>
      </w:tr>
    </w:tbl>
    <w:p w:rsidR="009F741E" w:rsidRPr="00DD3619" w:rsidRDefault="009F741E" w:rsidP="002B1862">
      <w:pPr>
        <w:spacing w:line="240" w:lineRule="auto"/>
        <w:jc w:val="thaiDistribute"/>
        <w:rPr>
          <w:rFonts w:ascii="Browallia New" w:eastAsia="Arial Unicode MS" w:hAnsi="Browallia New" w:cs="Browallia New"/>
          <w:sz w:val="26"/>
          <w:szCs w:val="26"/>
          <w:lang w:val="en-US"/>
        </w:rPr>
      </w:pPr>
    </w:p>
    <w:tbl>
      <w:tblPr>
        <w:tblW w:w="9461" w:type="dxa"/>
        <w:tblLayout w:type="fixed"/>
        <w:tblLook w:val="0000" w:firstRow="0" w:lastRow="0" w:firstColumn="0" w:lastColumn="0" w:noHBand="0" w:noVBand="0"/>
      </w:tblPr>
      <w:tblGrid>
        <w:gridCol w:w="6581"/>
        <w:gridCol w:w="1440"/>
        <w:gridCol w:w="1440"/>
      </w:tblGrid>
      <w:tr w:rsidR="00ED1A11" w:rsidRPr="00F36551" w:rsidTr="00716216">
        <w:trPr>
          <w:cantSplit/>
        </w:trPr>
        <w:tc>
          <w:tcPr>
            <w:tcW w:w="6581" w:type="dxa"/>
            <w:tcBorders>
              <w:top w:val="nil"/>
              <w:left w:val="nil"/>
              <w:bottom w:val="nil"/>
              <w:right w:val="nil"/>
            </w:tcBorders>
            <w:vAlign w:val="center"/>
          </w:tcPr>
          <w:p w:rsidR="00ED1A11" w:rsidRPr="00F36551" w:rsidRDefault="00ED1A11" w:rsidP="002B1862">
            <w:pPr>
              <w:spacing w:line="240" w:lineRule="auto"/>
              <w:ind w:left="-101"/>
              <w:rPr>
                <w:rFonts w:ascii="Browallia New" w:eastAsia="Arial Unicode MS" w:hAnsi="Browallia New" w:cs="Browallia New"/>
                <w:sz w:val="26"/>
                <w:szCs w:val="26"/>
              </w:rPr>
            </w:pPr>
          </w:p>
        </w:tc>
        <w:tc>
          <w:tcPr>
            <w:tcW w:w="2880" w:type="dxa"/>
            <w:gridSpan w:val="2"/>
            <w:tcBorders>
              <w:top w:val="single" w:sz="4" w:space="0" w:color="auto"/>
              <w:left w:val="nil"/>
              <w:bottom w:val="single" w:sz="4" w:space="0" w:color="auto"/>
              <w:right w:val="nil"/>
            </w:tcBorders>
            <w:vAlign w:val="bottom"/>
          </w:tcPr>
          <w:p w:rsidR="00ED1A11" w:rsidRPr="00F36551" w:rsidRDefault="00ED1A11" w:rsidP="002B1862">
            <w:pPr>
              <w:spacing w:line="240" w:lineRule="auto"/>
              <w:ind w:right="-72"/>
              <w:jc w:val="right"/>
              <w:rPr>
                <w:rFonts w:ascii="Browallia New" w:eastAsia="Arial Unicode MS" w:hAnsi="Browallia New" w:cs="Browallia New"/>
                <w:b/>
                <w:bCs/>
                <w:spacing w:val="-6"/>
                <w:sz w:val="26"/>
                <w:szCs w:val="26"/>
                <w:cs/>
                <w:lang w:val="th-TH"/>
              </w:rPr>
            </w:pPr>
            <w:r w:rsidRPr="00F36551">
              <w:rPr>
                <w:rFonts w:ascii="Browallia New" w:eastAsia="Arial Unicode MS" w:hAnsi="Browallia New" w:cs="Browallia New"/>
                <w:b/>
                <w:bCs/>
                <w:spacing w:val="-6"/>
                <w:sz w:val="26"/>
                <w:szCs w:val="26"/>
                <w:cs/>
                <w:lang w:val="en-US"/>
              </w:rPr>
              <w:t>ข้อมูลทางการเงินเฉพาะกิจการ</w:t>
            </w:r>
          </w:p>
        </w:tc>
      </w:tr>
      <w:tr w:rsidR="00ED1A11" w:rsidRPr="00F36551" w:rsidTr="00716216">
        <w:trPr>
          <w:cantSplit/>
        </w:trPr>
        <w:tc>
          <w:tcPr>
            <w:tcW w:w="6581" w:type="dxa"/>
            <w:tcBorders>
              <w:top w:val="nil"/>
              <w:left w:val="nil"/>
              <w:bottom w:val="nil"/>
              <w:right w:val="nil"/>
            </w:tcBorders>
            <w:vAlign w:val="center"/>
          </w:tcPr>
          <w:p w:rsidR="00ED1A11" w:rsidRPr="00F36551" w:rsidRDefault="00ED1A11" w:rsidP="002B1862">
            <w:pPr>
              <w:spacing w:line="240" w:lineRule="auto"/>
              <w:ind w:left="-101"/>
              <w:rPr>
                <w:rFonts w:ascii="Browallia New" w:eastAsia="Arial Unicode MS" w:hAnsi="Browallia New" w:cs="Browallia New"/>
                <w:sz w:val="26"/>
                <w:szCs w:val="26"/>
              </w:rPr>
            </w:pPr>
          </w:p>
        </w:tc>
        <w:tc>
          <w:tcPr>
            <w:tcW w:w="1440" w:type="dxa"/>
            <w:tcBorders>
              <w:top w:val="single" w:sz="4" w:space="0" w:color="auto"/>
              <w:left w:val="nil"/>
              <w:bottom w:val="nil"/>
              <w:right w:val="nil"/>
            </w:tcBorders>
            <w:vAlign w:val="bottom"/>
          </w:tcPr>
          <w:p w:rsidR="00ED1A11" w:rsidRPr="00F36551" w:rsidRDefault="00ED1A11" w:rsidP="002B1862">
            <w:pPr>
              <w:spacing w:line="240" w:lineRule="auto"/>
              <w:ind w:right="-72"/>
              <w:jc w:val="right"/>
              <w:rPr>
                <w:rFonts w:ascii="Browallia New" w:eastAsia="Arial Unicode MS" w:hAnsi="Browallia New" w:cs="Browallia New"/>
                <w:b/>
                <w:bCs/>
                <w:sz w:val="26"/>
                <w:szCs w:val="26"/>
                <w:cs/>
              </w:rPr>
            </w:pPr>
            <w:r w:rsidRPr="00F36551">
              <w:rPr>
                <w:rFonts w:ascii="Browallia New" w:eastAsia="Arial Unicode MS" w:hAnsi="Browallia New" w:cs="Browallia New"/>
                <w:b/>
                <w:bCs/>
                <w:sz w:val="26"/>
                <w:szCs w:val="26"/>
                <w:cs/>
              </w:rPr>
              <w:t>ที่ดิน อาคารและอุปกรณ์</w:t>
            </w:r>
          </w:p>
        </w:tc>
        <w:tc>
          <w:tcPr>
            <w:tcW w:w="1440" w:type="dxa"/>
            <w:tcBorders>
              <w:top w:val="single" w:sz="4" w:space="0" w:color="auto"/>
              <w:left w:val="nil"/>
              <w:bottom w:val="nil"/>
              <w:right w:val="nil"/>
            </w:tcBorders>
            <w:vAlign w:val="bottom"/>
          </w:tcPr>
          <w:p w:rsidR="00277902" w:rsidRPr="00F36551" w:rsidRDefault="00ED1A11" w:rsidP="002B1862">
            <w:pPr>
              <w:spacing w:line="240" w:lineRule="auto"/>
              <w:ind w:right="-72"/>
              <w:jc w:val="right"/>
              <w:rPr>
                <w:rFonts w:ascii="Browallia New" w:eastAsia="Arial Unicode MS" w:hAnsi="Browallia New" w:cs="Browallia New"/>
                <w:b/>
                <w:bCs/>
                <w:spacing w:val="-6"/>
                <w:sz w:val="26"/>
                <w:szCs w:val="26"/>
                <w:lang w:val="en-US"/>
              </w:rPr>
            </w:pPr>
            <w:r w:rsidRPr="00F36551">
              <w:rPr>
                <w:rFonts w:ascii="Browallia New" w:eastAsia="Arial Unicode MS" w:hAnsi="Browallia New" w:cs="Browallia New"/>
                <w:b/>
                <w:bCs/>
                <w:spacing w:val="-6"/>
                <w:sz w:val="26"/>
                <w:szCs w:val="26"/>
                <w:cs/>
                <w:lang w:val="en-US"/>
              </w:rPr>
              <w:t>สินทรัพย์</w:t>
            </w:r>
          </w:p>
          <w:p w:rsidR="00ED1A11" w:rsidRPr="00F36551" w:rsidRDefault="00ED1A11" w:rsidP="002B1862">
            <w:pPr>
              <w:spacing w:line="240" w:lineRule="auto"/>
              <w:ind w:right="-72"/>
              <w:jc w:val="right"/>
              <w:rPr>
                <w:rFonts w:ascii="Browallia New" w:eastAsia="Arial Unicode MS" w:hAnsi="Browallia New" w:cs="Browallia New"/>
                <w:b/>
                <w:bCs/>
                <w:spacing w:val="-6"/>
                <w:sz w:val="26"/>
                <w:szCs w:val="26"/>
                <w:cs/>
                <w:lang w:val="en-US"/>
              </w:rPr>
            </w:pPr>
            <w:r w:rsidRPr="00F36551">
              <w:rPr>
                <w:rFonts w:ascii="Browallia New" w:eastAsia="Arial Unicode MS" w:hAnsi="Browallia New" w:cs="Browallia New"/>
                <w:b/>
                <w:bCs/>
                <w:spacing w:val="-6"/>
                <w:sz w:val="26"/>
                <w:szCs w:val="26"/>
                <w:cs/>
                <w:lang w:val="en-US"/>
              </w:rPr>
              <w:t>ไม่</w:t>
            </w:r>
            <w:r w:rsidR="00277902" w:rsidRPr="00F36551">
              <w:rPr>
                <w:rFonts w:ascii="Browallia New" w:eastAsia="Arial Unicode MS" w:hAnsi="Browallia New" w:cs="Browallia New"/>
                <w:b/>
                <w:bCs/>
                <w:spacing w:val="-6"/>
                <w:sz w:val="26"/>
                <w:szCs w:val="26"/>
                <w:cs/>
                <w:lang w:val="en-US"/>
              </w:rPr>
              <w:t>มี</w:t>
            </w:r>
            <w:r w:rsidRPr="00F36551">
              <w:rPr>
                <w:rFonts w:ascii="Browallia New" w:eastAsia="Arial Unicode MS" w:hAnsi="Browallia New" w:cs="Browallia New"/>
                <w:b/>
                <w:bCs/>
                <w:spacing w:val="-6"/>
                <w:sz w:val="26"/>
                <w:szCs w:val="26"/>
                <w:cs/>
                <w:lang w:val="en-US"/>
              </w:rPr>
              <w:t>ตัวตน</w:t>
            </w:r>
          </w:p>
        </w:tc>
      </w:tr>
      <w:tr w:rsidR="00ED1A11" w:rsidRPr="00F36551" w:rsidTr="00716216">
        <w:tc>
          <w:tcPr>
            <w:tcW w:w="6581" w:type="dxa"/>
            <w:tcBorders>
              <w:top w:val="nil"/>
              <w:left w:val="nil"/>
              <w:bottom w:val="nil"/>
              <w:right w:val="nil"/>
            </w:tcBorders>
            <w:shd w:val="clear" w:color="auto" w:fill="auto"/>
            <w:vAlign w:val="center"/>
          </w:tcPr>
          <w:p w:rsidR="00ED1A11" w:rsidRPr="00F36551" w:rsidRDefault="00ED1A11" w:rsidP="002B1862">
            <w:pPr>
              <w:spacing w:line="240" w:lineRule="auto"/>
              <w:ind w:left="-101"/>
              <w:rPr>
                <w:rFonts w:ascii="Browallia New" w:eastAsia="Arial Unicode MS" w:hAnsi="Browallia New" w:cs="Browallia New"/>
                <w:sz w:val="26"/>
                <w:szCs w:val="26"/>
              </w:rPr>
            </w:pPr>
          </w:p>
        </w:tc>
        <w:tc>
          <w:tcPr>
            <w:tcW w:w="1440" w:type="dxa"/>
            <w:tcBorders>
              <w:top w:val="nil"/>
              <w:left w:val="nil"/>
              <w:bottom w:val="single" w:sz="4" w:space="0" w:color="auto"/>
              <w:right w:val="nil"/>
            </w:tcBorders>
            <w:shd w:val="clear" w:color="auto" w:fill="auto"/>
            <w:vAlign w:val="center"/>
          </w:tcPr>
          <w:p w:rsidR="00ED1A11" w:rsidRPr="00F36551" w:rsidRDefault="00ED1A11" w:rsidP="002B1862">
            <w:pPr>
              <w:spacing w:line="240" w:lineRule="auto"/>
              <w:ind w:right="-72"/>
              <w:jc w:val="right"/>
              <w:rPr>
                <w:rFonts w:ascii="Browallia New" w:eastAsia="Arial Unicode MS" w:hAnsi="Browallia New" w:cs="Browallia New"/>
                <w:b/>
                <w:bCs/>
                <w:sz w:val="26"/>
                <w:szCs w:val="26"/>
                <w:cs/>
                <w:lang w:val="th-TH"/>
              </w:rPr>
            </w:pPr>
            <w:r w:rsidRPr="00F36551">
              <w:rPr>
                <w:rFonts w:ascii="Browallia New" w:eastAsia="Arial Unicode MS" w:hAnsi="Browallia New" w:cs="Browallia New"/>
                <w:b/>
                <w:bCs/>
                <w:sz w:val="26"/>
                <w:szCs w:val="26"/>
                <w:cs/>
                <w:lang w:val="th-TH"/>
              </w:rPr>
              <w:t>พันบาท</w:t>
            </w:r>
          </w:p>
        </w:tc>
        <w:tc>
          <w:tcPr>
            <w:tcW w:w="1440" w:type="dxa"/>
            <w:tcBorders>
              <w:top w:val="nil"/>
              <w:left w:val="nil"/>
              <w:bottom w:val="single" w:sz="4" w:space="0" w:color="auto"/>
              <w:right w:val="nil"/>
            </w:tcBorders>
            <w:shd w:val="clear" w:color="auto" w:fill="auto"/>
            <w:vAlign w:val="center"/>
          </w:tcPr>
          <w:p w:rsidR="00ED1A11" w:rsidRPr="00F36551" w:rsidRDefault="00ED1A11" w:rsidP="002B1862">
            <w:pPr>
              <w:spacing w:line="240" w:lineRule="auto"/>
              <w:ind w:right="-72"/>
              <w:jc w:val="right"/>
              <w:rPr>
                <w:rFonts w:ascii="Browallia New" w:eastAsia="Arial Unicode MS" w:hAnsi="Browallia New" w:cs="Browallia New"/>
                <w:b/>
                <w:bCs/>
                <w:sz w:val="26"/>
                <w:szCs w:val="26"/>
                <w:cs/>
                <w:lang w:val="th-TH"/>
              </w:rPr>
            </w:pPr>
            <w:r w:rsidRPr="00F36551">
              <w:rPr>
                <w:rFonts w:ascii="Browallia New" w:eastAsia="Arial Unicode MS" w:hAnsi="Browallia New" w:cs="Browallia New"/>
                <w:b/>
                <w:bCs/>
                <w:sz w:val="26"/>
                <w:szCs w:val="26"/>
                <w:cs/>
                <w:lang w:val="th-TH"/>
              </w:rPr>
              <w:t>พันบาท</w:t>
            </w:r>
          </w:p>
        </w:tc>
      </w:tr>
      <w:tr w:rsidR="00ED1A11" w:rsidRPr="004E5508" w:rsidTr="00716216">
        <w:tc>
          <w:tcPr>
            <w:tcW w:w="6581" w:type="dxa"/>
            <w:tcBorders>
              <w:top w:val="nil"/>
              <w:left w:val="nil"/>
              <w:bottom w:val="nil"/>
              <w:right w:val="nil"/>
            </w:tcBorders>
          </w:tcPr>
          <w:p w:rsidR="00ED1A11" w:rsidRPr="004E5508" w:rsidRDefault="00ED1A11" w:rsidP="002B1862">
            <w:pPr>
              <w:spacing w:line="240" w:lineRule="auto"/>
              <w:ind w:left="-101"/>
              <w:rPr>
                <w:rFonts w:ascii="Browallia New" w:eastAsia="Arial Unicode MS" w:hAnsi="Browallia New" w:cs="Browallia New"/>
                <w:sz w:val="12"/>
                <w:szCs w:val="12"/>
                <w:cs/>
              </w:rPr>
            </w:pPr>
          </w:p>
        </w:tc>
        <w:tc>
          <w:tcPr>
            <w:tcW w:w="1440" w:type="dxa"/>
            <w:tcBorders>
              <w:top w:val="single" w:sz="4" w:space="0" w:color="auto"/>
              <w:left w:val="nil"/>
              <w:bottom w:val="nil"/>
              <w:right w:val="nil"/>
            </w:tcBorders>
            <w:shd w:val="clear" w:color="auto" w:fill="FAFAFA"/>
          </w:tcPr>
          <w:p w:rsidR="00ED1A11" w:rsidRPr="004E5508" w:rsidRDefault="00ED1A11" w:rsidP="002B1862">
            <w:pPr>
              <w:spacing w:line="240" w:lineRule="auto"/>
              <w:ind w:right="-72"/>
              <w:jc w:val="right"/>
              <w:rPr>
                <w:rFonts w:ascii="Browallia New" w:eastAsia="Arial Unicode MS" w:hAnsi="Browallia New" w:cs="Browallia New"/>
                <w:sz w:val="12"/>
                <w:szCs w:val="12"/>
              </w:rPr>
            </w:pPr>
          </w:p>
        </w:tc>
        <w:tc>
          <w:tcPr>
            <w:tcW w:w="1440" w:type="dxa"/>
            <w:tcBorders>
              <w:top w:val="single" w:sz="4" w:space="0" w:color="auto"/>
              <w:left w:val="nil"/>
              <w:bottom w:val="nil"/>
              <w:right w:val="nil"/>
            </w:tcBorders>
            <w:shd w:val="clear" w:color="auto" w:fill="FAFAFA"/>
          </w:tcPr>
          <w:p w:rsidR="00ED1A11" w:rsidRPr="004E5508" w:rsidRDefault="00ED1A11" w:rsidP="002B1862">
            <w:pPr>
              <w:spacing w:line="240" w:lineRule="auto"/>
              <w:ind w:right="-72"/>
              <w:jc w:val="right"/>
              <w:rPr>
                <w:rFonts w:ascii="Browallia New" w:eastAsia="Arial Unicode MS" w:hAnsi="Browallia New" w:cs="Browallia New"/>
                <w:sz w:val="12"/>
                <w:szCs w:val="12"/>
              </w:rPr>
            </w:pPr>
          </w:p>
        </w:tc>
      </w:tr>
      <w:tr w:rsidR="00ED1A11" w:rsidRPr="00F36551" w:rsidTr="00716216">
        <w:tc>
          <w:tcPr>
            <w:tcW w:w="6581" w:type="dxa"/>
            <w:tcBorders>
              <w:top w:val="nil"/>
              <w:left w:val="nil"/>
              <w:bottom w:val="nil"/>
              <w:right w:val="nil"/>
            </w:tcBorders>
          </w:tcPr>
          <w:p w:rsidR="00ED1A11" w:rsidRPr="00F36551" w:rsidRDefault="00CF356B" w:rsidP="00716216">
            <w:pPr>
              <w:spacing w:before="12" w:line="240" w:lineRule="auto"/>
              <w:ind w:left="-101"/>
              <w:rPr>
                <w:rFonts w:ascii="Browallia New" w:eastAsia="Arial Unicode MS" w:hAnsi="Browallia New" w:cs="Browallia New"/>
                <w:sz w:val="26"/>
                <w:szCs w:val="26"/>
                <w:cs/>
              </w:rPr>
            </w:pPr>
            <w:r w:rsidRPr="00F36551">
              <w:rPr>
                <w:rFonts w:ascii="Browallia New" w:eastAsia="Arial Unicode MS" w:hAnsi="Browallia New" w:cs="Browallia New"/>
                <w:b/>
                <w:bCs/>
                <w:sz w:val="26"/>
                <w:szCs w:val="26"/>
                <w:cs/>
              </w:rPr>
              <w:t>สำหรับงวด</w:t>
            </w:r>
            <w:r w:rsidR="005B2157" w:rsidRPr="005B2157">
              <w:rPr>
                <w:rFonts w:ascii="Browallia New" w:eastAsia="Arial Unicode MS" w:hAnsi="Browallia New" w:cs="Browallia New"/>
                <w:b/>
                <w:bCs/>
                <w:sz w:val="26"/>
                <w:szCs w:val="26"/>
                <w:cs/>
              </w:rPr>
              <w:t>หกเดือน</w:t>
            </w:r>
            <w:r w:rsidR="0075223F" w:rsidRPr="00F36551">
              <w:rPr>
                <w:rFonts w:ascii="Browallia New" w:eastAsia="Arial Unicode MS" w:hAnsi="Browallia New" w:cs="Browallia New"/>
                <w:b/>
                <w:bCs/>
                <w:sz w:val="26"/>
                <w:szCs w:val="26"/>
                <w:cs/>
              </w:rPr>
              <w:t xml:space="preserve">สิ้นสุดวันที่ </w:t>
            </w:r>
            <w:r w:rsidR="005B2157" w:rsidRPr="005B2157">
              <w:rPr>
                <w:rFonts w:ascii="Browallia New" w:eastAsia="Arial Unicode MS" w:hAnsi="Browallia New" w:cs="Browallia New"/>
                <w:b/>
                <w:bCs/>
                <w:sz w:val="26"/>
                <w:szCs w:val="26"/>
              </w:rPr>
              <w:t xml:space="preserve">30 </w:t>
            </w:r>
            <w:r w:rsidR="005B2157" w:rsidRPr="005B2157">
              <w:rPr>
                <w:rFonts w:ascii="Browallia New" w:eastAsia="Arial Unicode MS" w:hAnsi="Browallia New" w:cs="Browallia New"/>
                <w:b/>
                <w:bCs/>
                <w:sz w:val="26"/>
                <w:szCs w:val="26"/>
                <w:cs/>
              </w:rPr>
              <w:t>มิถุนายน</w:t>
            </w:r>
            <w:r w:rsidR="0075223F" w:rsidRPr="00F36551">
              <w:rPr>
                <w:rFonts w:ascii="Browallia New" w:eastAsia="Arial Unicode MS" w:hAnsi="Browallia New" w:cs="Browallia New"/>
                <w:spacing w:val="-4"/>
                <w:sz w:val="26"/>
                <w:szCs w:val="26"/>
                <w:cs/>
              </w:rPr>
              <w:t xml:space="preserve"> </w:t>
            </w:r>
            <w:r w:rsidR="000D2F77">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2563</w:t>
            </w:r>
          </w:p>
        </w:tc>
        <w:tc>
          <w:tcPr>
            <w:tcW w:w="1440" w:type="dxa"/>
            <w:tcBorders>
              <w:top w:val="nil"/>
              <w:left w:val="nil"/>
              <w:bottom w:val="nil"/>
              <w:right w:val="nil"/>
            </w:tcBorders>
            <w:shd w:val="clear" w:color="auto" w:fill="FAFAFA"/>
          </w:tcPr>
          <w:p w:rsidR="00ED1A11" w:rsidRPr="00F36551" w:rsidRDefault="00ED1A11" w:rsidP="00716216">
            <w:pPr>
              <w:spacing w:before="12" w:line="240" w:lineRule="auto"/>
              <w:ind w:right="-72"/>
              <w:jc w:val="right"/>
              <w:rPr>
                <w:rFonts w:ascii="Browallia New" w:eastAsia="Arial Unicode MS" w:hAnsi="Browallia New" w:cs="Browallia New"/>
                <w:sz w:val="26"/>
                <w:szCs w:val="26"/>
              </w:rPr>
            </w:pPr>
          </w:p>
        </w:tc>
        <w:tc>
          <w:tcPr>
            <w:tcW w:w="1440" w:type="dxa"/>
            <w:tcBorders>
              <w:top w:val="nil"/>
              <w:left w:val="nil"/>
              <w:bottom w:val="nil"/>
              <w:right w:val="nil"/>
            </w:tcBorders>
            <w:shd w:val="clear" w:color="auto" w:fill="FAFAFA"/>
          </w:tcPr>
          <w:p w:rsidR="00ED1A11" w:rsidRPr="00F36551" w:rsidRDefault="00ED1A11" w:rsidP="00716216">
            <w:pPr>
              <w:spacing w:before="12" w:line="240" w:lineRule="auto"/>
              <w:ind w:right="-72"/>
              <w:jc w:val="right"/>
              <w:rPr>
                <w:rFonts w:ascii="Browallia New" w:eastAsia="Arial Unicode MS" w:hAnsi="Browallia New" w:cs="Browallia New"/>
                <w:sz w:val="26"/>
                <w:szCs w:val="26"/>
              </w:rPr>
            </w:pPr>
          </w:p>
        </w:tc>
      </w:tr>
      <w:tr w:rsidR="0059008C" w:rsidRPr="00F36551" w:rsidTr="00716216">
        <w:tc>
          <w:tcPr>
            <w:tcW w:w="6581" w:type="dxa"/>
            <w:tcBorders>
              <w:top w:val="nil"/>
              <w:left w:val="nil"/>
              <w:bottom w:val="nil"/>
              <w:right w:val="nil"/>
            </w:tcBorders>
          </w:tcPr>
          <w:p w:rsidR="0059008C" w:rsidRPr="00F36551" w:rsidRDefault="0059008C" w:rsidP="002B1862">
            <w:pPr>
              <w:spacing w:line="240" w:lineRule="auto"/>
              <w:ind w:left="-101"/>
              <w:rPr>
                <w:rFonts w:ascii="Browallia New" w:eastAsia="Arial Unicode MS" w:hAnsi="Browallia New" w:cs="Browallia New"/>
                <w:sz w:val="26"/>
                <w:szCs w:val="26"/>
              </w:rPr>
            </w:pPr>
            <w:r w:rsidRPr="00F36551">
              <w:rPr>
                <w:rFonts w:ascii="Browallia New" w:eastAsia="Arial Unicode MS" w:hAnsi="Browallia New" w:cs="Browallia New"/>
                <w:sz w:val="26"/>
                <w:szCs w:val="26"/>
                <w:cs/>
              </w:rPr>
              <w:t>ราคาตามบัญชีต้นงวด สุทธิ</w:t>
            </w:r>
            <w:r w:rsidRPr="00F36551">
              <w:rPr>
                <w:rFonts w:ascii="Browallia New" w:eastAsia="Arial Unicode MS" w:hAnsi="Browallia New" w:cs="Browallia New"/>
                <w:sz w:val="26"/>
                <w:szCs w:val="26"/>
              </w:rPr>
              <w:t xml:space="preserve"> </w:t>
            </w:r>
          </w:p>
        </w:tc>
        <w:tc>
          <w:tcPr>
            <w:tcW w:w="1440" w:type="dxa"/>
            <w:tcBorders>
              <w:top w:val="nil"/>
              <w:left w:val="nil"/>
              <w:bottom w:val="nil"/>
              <w:right w:val="nil"/>
            </w:tcBorders>
            <w:shd w:val="clear" w:color="auto" w:fill="FAFAFA"/>
            <w:vAlign w:val="bottom"/>
          </w:tcPr>
          <w:p w:rsidR="0059008C" w:rsidRPr="00F36551" w:rsidRDefault="00FE7E97" w:rsidP="002B1862">
            <w:pPr>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379</w:t>
            </w:r>
            <w:r w:rsidR="0059008C">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252</w:t>
            </w:r>
          </w:p>
        </w:tc>
        <w:tc>
          <w:tcPr>
            <w:tcW w:w="1440" w:type="dxa"/>
            <w:tcBorders>
              <w:top w:val="nil"/>
              <w:left w:val="nil"/>
              <w:bottom w:val="nil"/>
              <w:right w:val="nil"/>
            </w:tcBorders>
            <w:shd w:val="clear" w:color="auto" w:fill="FAFAFA"/>
            <w:vAlign w:val="bottom"/>
          </w:tcPr>
          <w:p w:rsidR="0059008C" w:rsidRPr="00F36551" w:rsidRDefault="00FE7E97" w:rsidP="002B1862">
            <w:pPr>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11</w:t>
            </w:r>
            <w:r w:rsidR="0059008C">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132</w:t>
            </w:r>
          </w:p>
        </w:tc>
      </w:tr>
      <w:tr w:rsidR="0059008C" w:rsidRPr="00F36551" w:rsidTr="00716216">
        <w:tc>
          <w:tcPr>
            <w:tcW w:w="6581" w:type="dxa"/>
            <w:tcBorders>
              <w:top w:val="nil"/>
              <w:left w:val="nil"/>
              <w:bottom w:val="nil"/>
              <w:right w:val="nil"/>
            </w:tcBorders>
          </w:tcPr>
          <w:p w:rsidR="0059008C" w:rsidRPr="00F36551" w:rsidRDefault="0059008C" w:rsidP="002B1862">
            <w:pPr>
              <w:spacing w:line="240" w:lineRule="auto"/>
              <w:ind w:left="-101"/>
              <w:rPr>
                <w:rFonts w:ascii="Browallia New" w:eastAsia="Arial Unicode MS" w:hAnsi="Browallia New" w:cs="Browallia New"/>
                <w:sz w:val="26"/>
                <w:szCs w:val="26"/>
              </w:rPr>
            </w:pPr>
            <w:r w:rsidRPr="00F36551">
              <w:rPr>
                <w:rFonts w:ascii="Browallia New" w:eastAsia="Arial Unicode MS" w:hAnsi="Browallia New" w:cs="Browallia New"/>
                <w:sz w:val="26"/>
                <w:szCs w:val="26"/>
                <w:cs/>
              </w:rPr>
              <w:t>ซื้อสินทรัพย์</w:t>
            </w:r>
          </w:p>
        </w:tc>
        <w:tc>
          <w:tcPr>
            <w:tcW w:w="1440" w:type="dxa"/>
            <w:tcBorders>
              <w:top w:val="nil"/>
              <w:left w:val="nil"/>
              <w:bottom w:val="nil"/>
              <w:right w:val="nil"/>
            </w:tcBorders>
            <w:shd w:val="clear" w:color="auto" w:fill="FAFAFA"/>
            <w:vAlign w:val="bottom"/>
          </w:tcPr>
          <w:p w:rsidR="0059008C" w:rsidRPr="00F36551" w:rsidRDefault="006A313C"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35,388</w:t>
            </w:r>
          </w:p>
        </w:tc>
        <w:tc>
          <w:tcPr>
            <w:tcW w:w="1440" w:type="dxa"/>
            <w:tcBorders>
              <w:top w:val="nil"/>
              <w:left w:val="nil"/>
              <w:bottom w:val="nil"/>
              <w:right w:val="nil"/>
            </w:tcBorders>
            <w:shd w:val="clear" w:color="auto" w:fill="FAFAFA"/>
            <w:vAlign w:val="bottom"/>
          </w:tcPr>
          <w:p w:rsidR="0059008C" w:rsidRPr="00F36551" w:rsidRDefault="00332F02"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171</w:t>
            </w:r>
          </w:p>
        </w:tc>
      </w:tr>
      <w:tr w:rsidR="0059008C" w:rsidRPr="00F36551" w:rsidTr="00716216">
        <w:tc>
          <w:tcPr>
            <w:tcW w:w="6581" w:type="dxa"/>
            <w:tcBorders>
              <w:top w:val="nil"/>
              <w:left w:val="nil"/>
              <w:bottom w:val="nil"/>
              <w:right w:val="nil"/>
            </w:tcBorders>
          </w:tcPr>
          <w:p w:rsidR="0059008C" w:rsidRPr="00F36551" w:rsidRDefault="0059008C" w:rsidP="002B1862">
            <w:pPr>
              <w:spacing w:line="240" w:lineRule="auto"/>
              <w:ind w:left="-101"/>
              <w:rPr>
                <w:rFonts w:ascii="Browallia New" w:eastAsia="Arial Unicode MS" w:hAnsi="Browallia New" w:cs="Browallia New"/>
                <w:sz w:val="26"/>
                <w:szCs w:val="26"/>
                <w:cs/>
              </w:rPr>
            </w:pPr>
            <w:r w:rsidRPr="00F36551">
              <w:rPr>
                <w:rFonts w:ascii="Browallia New" w:eastAsia="Arial Unicode MS" w:hAnsi="Browallia New" w:cs="Browallia New"/>
                <w:sz w:val="26"/>
                <w:szCs w:val="26"/>
                <w:cs/>
              </w:rPr>
              <w:t>ค่าเสื่อมราคา</w:t>
            </w:r>
          </w:p>
        </w:tc>
        <w:tc>
          <w:tcPr>
            <w:tcW w:w="1440" w:type="dxa"/>
            <w:tcBorders>
              <w:top w:val="nil"/>
              <w:left w:val="nil"/>
              <w:bottom w:val="nil"/>
              <w:right w:val="nil"/>
            </w:tcBorders>
            <w:shd w:val="clear" w:color="auto" w:fill="FAFAFA"/>
            <w:vAlign w:val="bottom"/>
          </w:tcPr>
          <w:p w:rsidR="0059008C" w:rsidRPr="00F36551" w:rsidRDefault="00332F02"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(40,249)</w:t>
            </w:r>
          </w:p>
        </w:tc>
        <w:tc>
          <w:tcPr>
            <w:tcW w:w="1440" w:type="dxa"/>
            <w:tcBorders>
              <w:top w:val="nil"/>
              <w:left w:val="nil"/>
              <w:bottom w:val="nil"/>
              <w:right w:val="nil"/>
            </w:tcBorders>
            <w:shd w:val="clear" w:color="auto" w:fill="FAFAFA"/>
            <w:vAlign w:val="bottom"/>
          </w:tcPr>
          <w:p w:rsidR="0059008C" w:rsidRPr="00F36551" w:rsidRDefault="00332F02"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r>
      <w:tr w:rsidR="0059008C" w:rsidRPr="00F36551" w:rsidTr="00716216">
        <w:tc>
          <w:tcPr>
            <w:tcW w:w="6581" w:type="dxa"/>
            <w:tcBorders>
              <w:top w:val="nil"/>
              <w:left w:val="nil"/>
              <w:bottom w:val="nil"/>
              <w:right w:val="nil"/>
            </w:tcBorders>
          </w:tcPr>
          <w:p w:rsidR="0059008C" w:rsidRPr="00F36551" w:rsidRDefault="0059008C" w:rsidP="002B1862">
            <w:pPr>
              <w:spacing w:line="240" w:lineRule="auto"/>
              <w:ind w:left="-101"/>
              <w:rPr>
                <w:rFonts w:ascii="Browallia New" w:eastAsia="Arial Unicode MS" w:hAnsi="Browallia New" w:cs="Browallia New"/>
                <w:sz w:val="26"/>
                <w:szCs w:val="26"/>
                <w:cs/>
              </w:rPr>
            </w:pPr>
            <w:r w:rsidRPr="00F36551">
              <w:rPr>
                <w:rFonts w:ascii="Browallia New" w:eastAsia="Arial Unicode MS" w:hAnsi="Browallia New" w:cs="Browallia New"/>
                <w:sz w:val="26"/>
                <w:szCs w:val="26"/>
                <w:cs/>
              </w:rPr>
              <w:t>ค่าตัดจำหน่าย</w:t>
            </w:r>
          </w:p>
        </w:tc>
        <w:tc>
          <w:tcPr>
            <w:tcW w:w="1440" w:type="dxa"/>
            <w:tcBorders>
              <w:top w:val="nil"/>
              <w:left w:val="nil"/>
              <w:bottom w:val="nil"/>
              <w:right w:val="nil"/>
            </w:tcBorders>
            <w:shd w:val="clear" w:color="auto" w:fill="FAFAFA"/>
            <w:vAlign w:val="bottom"/>
          </w:tcPr>
          <w:p w:rsidR="0059008C" w:rsidRPr="00F36551" w:rsidRDefault="00332F02"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440" w:type="dxa"/>
            <w:tcBorders>
              <w:top w:val="nil"/>
              <w:left w:val="nil"/>
              <w:bottom w:val="nil"/>
              <w:right w:val="nil"/>
            </w:tcBorders>
            <w:shd w:val="clear" w:color="auto" w:fill="FAFAFA"/>
            <w:vAlign w:val="bottom"/>
          </w:tcPr>
          <w:p w:rsidR="00332F02" w:rsidRPr="00F36551" w:rsidRDefault="00332F02" w:rsidP="00332F0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(796)</w:t>
            </w:r>
          </w:p>
        </w:tc>
      </w:tr>
      <w:tr w:rsidR="0059008C" w:rsidRPr="00F36551" w:rsidTr="00716216">
        <w:tc>
          <w:tcPr>
            <w:tcW w:w="6581" w:type="dxa"/>
            <w:tcBorders>
              <w:top w:val="nil"/>
              <w:left w:val="nil"/>
              <w:bottom w:val="nil"/>
              <w:right w:val="nil"/>
            </w:tcBorders>
          </w:tcPr>
          <w:p w:rsidR="0059008C" w:rsidRPr="00F36551" w:rsidRDefault="0059008C" w:rsidP="002B1862">
            <w:pPr>
              <w:spacing w:line="240" w:lineRule="auto"/>
              <w:ind w:left="-101"/>
              <w:rPr>
                <w:rFonts w:ascii="Browallia New" w:eastAsia="Arial Unicode MS" w:hAnsi="Browallia New" w:cs="Browallia New"/>
                <w:sz w:val="26"/>
                <w:szCs w:val="26"/>
              </w:rPr>
            </w:pPr>
            <w:r w:rsidRPr="00F36551">
              <w:rPr>
                <w:rFonts w:ascii="Browallia New" w:eastAsia="Arial Unicode MS" w:hAnsi="Browallia New" w:cs="Browallia New"/>
                <w:sz w:val="26"/>
                <w:szCs w:val="26"/>
                <w:cs/>
              </w:rPr>
              <w:t>ราคาตามบัญชีปลายงวด สุทธิ</w:t>
            </w:r>
          </w:p>
        </w:tc>
        <w:tc>
          <w:tcPr>
            <w:tcW w:w="1440" w:type="dxa"/>
            <w:tcBorders>
              <w:top w:val="single" w:sz="4" w:space="0" w:color="auto"/>
              <w:left w:val="nil"/>
              <w:bottom w:val="single" w:sz="4" w:space="0" w:color="auto"/>
              <w:right w:val="nil"/>
            </w:tcBorders>
            <w:shd w:val="clear" w:color="auto" w:fill="FAFAFA"/>
            <w:vAlign w:val="bottom"/>
          </w:tcPr>
          <w:p w:rsidR="0059008C" w:rsidRPr="00F36551" w:rsidRDefault="00332F02"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374,391</w:t>
            </w:r>
          </w:p>
        </w:tc>
        <w:tc>
          <w:tcPr>
            <w:tcW w:w="1440" w:type="dxa"/>
            <w:tcBorders>
              <w:top w:val="single" w:sz="4" w:space="0" w:color="auto"/>
              <w:left w:val="nil"/>
              <w:bottom w:val="single" w:sz="4" w:space="0" w:color="auto"/>
              <w:right w:val="nil"/>
            </w:tcBorders>
            <w:shd w:val="clear" w:color="auto" w:fill="FAFAFA"/>
            <w:vAlign w:val="bottom"/>
          </w:tcPr>
          <w:p w:rsidR="0059008C" w:rsidRPr="00F36551" w:rsidRDefault="00332F02"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10,507</w:t>
            </w:r>
          </w:p>
        </w:tc>
      </w:tr>
    </w:tbl>
    <w:p w:rsidR="00ED1A11" w:rsidRPr="00716216" w:rsidRDefault="00ED1A11" w:rsidP="002B1862">
      <w:pPr>
        <w:spacing w:line="240" w:lineRule="auto"/>
        <w:jc w:val="thaiDistribute"/>
        <w:rPr>
          <w:rFonts w:ascii="Browallia New" w:eastAsia="Arial Unicode MS" w:hAnsi="Browallia New" w:cs="Browallia New"/>
          <w:sz w:val="26"/>
          <w:szCs w:val="26"/>
          <w:lang w:val="en-US"/>
        </w:rPr>
      </w:pPr>
    </w:p>
    <w:p w:rsidR="00C1056C" w:rsidRPr="00716216" w:rsidRDefault="00CF356B" w:rsidP="002B1862">
      <w:pPr>
        <w:spacing w:line="240" w:lineRule="auto"/>
        <w:jc w:val="thaiDistribute"/>
        <w:rPr>
          <w:rFonts w:ascii="Browallia New" w:eastAsia="Arial Unicode MS" w:hAnsi="Browallia New" w:cs="Browallia New"/>
          <w:sz w:val="26"/>
          <w:szCs w:val="26"/>
          <w:cs/>
          <w:lang w:val="en-US"/>
        </w:rPr>
      </w:pPr>
      <w:r w:rsidRPr="00716216">
        <w:rPr>
          <w:rFonts w:ascii="Browallia New" w:eastAsia="Arial Unicode MS" w:hAnsi="Browallia New" w:cs="Browallia New"/>
          <w:sz w:val="26"/>
          <w:szCs w:val="26"/>
          <w:cs/>
          <w:lang w:val="en-US"/>
        </w:rPr>
        <w:t>สำหรับงวด</w:t>
      </w:r>
      <w:r w:rsidR="005B2157" w:rsidRPr="005B2157">
        <w:rPr>
          <w:rFonts w:ascii="Browallia New" w:eastAsia="Arial Unicode MS" w:hAnsi="Browallia New" w:cs="Browallia New"/>
          <w:sz w:val="26"/>
          <w:szCs w:val="26"/>
          <w:cs/>
        </w:rPr>
        <w:t>หกเดือน</w:t>
      </w:r>
      <w:r w:rsidR="00D945FC" w:rsidRPr="00716216">
        <w:rPr>
          <w:rFonts w:ascii="Browallia New" w:eastAsia="Arial Unicode MS" w:hAnsi="Browallia New" w:cs="Browallia New"/>
          <w:sz w:val="26"/>
          <w:szCs w:val="26"/>
          <w:cs/>
          <w:lang w:val="en-US"/>
        </w:rPr>
        <w:t xml:space="preserve">สิ้นสุดวันที่ </w:t>
      </w:r>
      <w:r w:rsidR="005B2157" w:rsidRPr="005B2157">
        <w:rPr>
          <w:rFonts w:ascii="Browallia New" w:eastAsia="Arial Unicode MS" w:hAnsi="Browallia New" w:cs="Browallia New"/>
          <w:sz w:val="26"/>
          <w:szCs w:val="26"/>
        </w:rPr>
        <w:t xml:space="preserve">30 </w:t>
      </w:r>
      <w:r w:rsidR="005B2157" w:rsidRPr="005B2157">
        <w:rPr>
          <w:rFonts w:ascii="Browallia New" w:eastAsia="Arial Unicode MS" w:hAnsi="Browallia New" w:cs="Browallia New"/>
          <w:sz w:val="26"/>
          <w:szCs w:val="26"/>
          <w:cs/>
        </w:rPr>
        <w:t>มิถุนายน</w:t>
      </w:r>
      <w:r w:rsidR="00D945FC" w:rsidRPr="00716216">
        <w:rPr>
          <w:rFonts w:ascii="Browallia New" w:eastAsia="Arial Unicode MS" w:hAnsi="Browallia New" w:cs="Browallia New"/>
          <w:sz w:val="26"/>
          <w:szCs w:val="26"/>
          <w:cs/>
          <w:lang w:val="en-US"/>
        </w:rPr>
        <w:t xml:space="preserve"> </w:t>
      </w:r>
      <w:r w:rsidR="000D2F77" w:rsidRPr="00716216">
        <w:rPr>
          <w:rFonts w:ascii="Browallia New" w:eastAsia="Arial Unicode MS" w:hAnsi="Browallia New" w:cs="Browallia New"/>
          <w:sz w:val="26"/>
          <w:szCs w:val="26"/>
          <w:cs/>
          <w:lang w:val="en-US"/>
        </w:rPr>
        <w:t xml:space="preserve">พ.ศ. </w:t>
      </w:r>
      <w:r w:rsidR="00FE7E97" w:rsidRPr="00FE7E97">
        <w:rPr>
          <w:rFonts w:ascii="Browallia New" w:eastAsia="Arial Unicode MS" w:hAnsi="Browallia New" w:cs="Browallia New"/>
          <w:sz w:val="26"/>
          <w:szCs w:val="26"/>
        </w:rPr>
        <w:t>2563</w:t>
      </w:r>
      <w:r w:rsidR="00D945FC" w:rsidRPr="00716216">
        <w:rPr>
          <w:rFonts w:ascii="Browallia New" w:eastAsia="Arial Unicode MS" w:hAnsi="Browallia New" w:cs="Browallia New"/>
          <w:sz w:val="26"/>
          <w:szCs w:val="26"/>
          <w:lang w:val="en-US"/>
        </w:rPr>
        <w:t xml:space="preserve"> </w:t>
      </w:r>
      <w:r w:rsidR="00691928" w:rsidRPr="00716216">
        <w:rPr>
          <w:rFonts w:ascii="Browallia New" w:eastAsia="Arial Unicode MS" w:hAnsi="Browallia New" w:cs="Browallia New"/>
          <w:sz w:val="26"/>
          <w:szCs w:val="26"/>
          <w:cs/>
          <w:lang w:val="en-US"/>
        </w:rPr>
        <w:t xml:space="preserve">ต้นทุนการกู้ยืมของกลุ่มกิจการจำนวน </w:t>
      </w:r>
      <w:r w:rsidR="00FA383C">
        <w:rPr>
          <w:rFonts w:ascii="Browallia New" w:eastAsia="Arial Unicode MS" w:hAnsi="Browallia New" w:cs="Browallia New"/>
          <w:sz w:val="26"/>
          <w:szCs w:val="26"/>
        </w:rPr>
        <w:t>6.15</w:t>
      </w:r>
      <w:r w:rsidR="00691928" w:rsidRPr="00716216">
        <w:rPr>
          <w:rFonts w:ascii="Browallia New" w:eastAsia="Arial Unicode MS" w:hAnsi="Browallia New" w:cs="Browallia New"/>
          <w:sz w:val="26"/>
          <w:szCs w:val="26"/>
          <w:cs/>
          <w:lang w:val="en-US"/>
        </w:rPr>
        <w:t xml:space="preserve"> ล้านบาท</w:t>
      </w:r>
      <w:r w:rsidR="00691928" w:rsidRPr="00716216">
        <w:rPr>
          <w:rFonts w:ascii="Browallia New" w:eastAsia="Arial Unicode MS" w:hAnsi="Browallia New" w:cs="Browallia New"/>
          <w:sz w:val="26"/>
          <w:szCs w:val="26"/>
          <w:lang w:val="en-US"/>
        </w:rPr>
        <w:t xml:space="preserve"> </w:t>
      </w:r>
      <w:r w:rsidR="00691928" w:rsidRPr="00716216">
        <w:rPr>
          <w:rFonts w:ascii="Browallia New" w:eastAsia="Arial Unicode MS" w:hAnsi="Browallia New" w:cs="Browallia New"/>
          <w:sz w:val="26"/>
          <w:szCs w:val="26"/>
          <w:cs/>
          <w:lang w:val="en-US"/>
        </w:rPr>
        <w:t>(</w:t>
      </w:r>
      <w:r w:rsidR="000D2F77" w:rsidRPr="00716216">
        <w:rPr>
          <w:rFonts w:ascii="Browallia New" w:eastAsia="Arial Unicode MS" w:hAnsi="Browallia New" w:cs="Browallia New"/>
          <w:sz w:val="26"/>
          <w:szCs w:val="26"/>
          <w:cs/>
          <w:lang w:val="en-US"/>
        </w:rPr>
        <w:t xml:space="preserve">พ.ศ. </w:t>
      </w:r>
      <w:r w:rsidR="00FE7E97" w:rsidRPr="00FE7E97">
        <w:rPr>
          <w:rFonts w:ascii="Browallia New" w:eastAsia="Arial Unicode MS" w:hAnsi="Browallia New" w:cs="Browallia New"/>
          <w:sz w:val="26"/>
          <w:szCs w:val="26"/>
        </w:rPr>
        <w:t>2562</w:t>
      </w:r>
      <w:r w:rsidR="000019FD" w:rsidRPr="00716216">
        <w:rPr>
          <w:rFonts w:ascii="Browallia New" w:eastAsia="Arial Unicode MS" w:hAnsi="Browallia New" w:cs="Browallia New"/>
          <w:sz w:val="26"/>
          <w:szCs w:val="26"/>
          <w:cs/>
          <w:lang w:val="en-US"/>
        </w:rPr>
        <w:t xml:space="preserve"> </w:t>
      </w:r>
      <w:r w:rsidR="00806550" w:rsidRPr="00716216">
        <w:rPr>
          <w:rFonts w:ascii="Browallia New" w:eastAsia="Arial Unicode MS" w:hAnsi="Browallia New" w:cs="Browallia New"/>
          <w:sz w:val="26"/>
          <w:szCs w:val="26"/>
          <w:cs/>
          <w:lang w:val="en-US"/>
        </w:rPr>
        <w:t xml:space="preserve">จำนวน </w:t>
      </w:r>
      <w:r w:rsidR="001408EA">
        <w:rPr>
          <w:rFonts w:ascii="Browallia New" w:eastAsia="Arial Unicode MS" w:hAnsi="Browallia New" w:cs="Browallia New"/>
          <w:sz w:val="26"/>
          <w:szCs w:val="26"/>
        </w:rPr>
        <w:t>26.17</w:t>
      </w:r>
      <w:r w:rsidR="00806550" w:rsidRPr="00716216">
        <w:rPr>
          <w:rFonts w:ascii="Browallia New" w:eastAsia="Arial Unicode MS" w:hAnsi="Browallia New" w:cs="Browallia New"/>
          <w:sz w:val="26"/>
          <w:szCs w:val="26"/>
        </w:rPr>
        <w:t xml:space="preserve"> </w:t>
      </w:r>
      <w:r w:rsidR="00806550" w:rsidRPr="00716216">
        <w:rPr>
          <w:rFonts w:ascii="Browallia New" w:eastAsia="Arial Unicode MS" w:hAnsi="Browallia New" w:cs="Browallia New"/>
          <w:sz w:val="26"/>
          <w:szCs w:val="26"/>
          <w:cs/>
        </w:rPr>
        <w:t>ล้านบาท</w:t>
      </w:r>
      <w:r w:rsidR="00691928" w:rsidRPr="00716216">
        <w:rPr>
          <w:rFonts w:ascii="Browallia New" w:eastAsia="Arial Unicode MS" w:hAnsi="Browallia New" w:cs="Browallia New"/>
          <w:sz w:val="26"/>
          <w:szCs w:val="26"/>
          <w:cs/>
          <w:lang w:val="en-US"/>
        </w:rPr>
        <w:t>) เกิดจากเงินกู้ยืมที่มีวัตถุประสงค์ทั่วไปและได้บันทึกเป็นต้นทุนของสินทรัพย์และรวมอยู่ในรายการซื้อสินทรัพย์ระหว่างปี</w:t>
      </w:r>
      <w:r w:rsidR="00C34F03" w:rsidRPr="00716216">
        <w:rPr>
          <w:rFonts w:ascii="Browallia New" w:eastAsia="Arial Unicode MS" w:hAnsi="Browallia New" w:cs="Browallia New"/>
          <w:sz w:val="26"/>
          <w:szCs w:val="26"/>
          <w:cs/>
          <w:lang w:val="en-US"/>
        </w:rPr>
        <w:t>ในข้อมูลทางการเงินรวม</w:t>
      </w:r>
      <w:r w:rsidR="00691928" w:rsidRPr="00716216">
        <w:rPr>
          <w:rFonts w:ascii="Browallia New" w:eastAsia="Arial Unicode MS" w:hAnsi="Browallia New" w:cs="Browallia New"/>
          <w:sz w:val="26"/>
          <w:szCs w:val="26"/>
          <w:cs/>
          <w:lang w:val="en-US"/>
        </w:rPr>
        <w:t xml:space="preserve"> กลุ่มกิจการใช้อัตราการตั้งขึ้น</w:t>
      </w:r>
      <w:r w:rsidR="007123C3" w:rsidRPr="00716216">
        <w:rPr>
          <w:rFonts w:ascii="Browallia New" w:eastAsia="Arial Unicode MS" w:hAnsi="Browallia New" w:cs="Browallia New" w:hint="cs"/>
          <w:sz w:val="26"/>
          <w:szCs w:val="26"/>
          <w:cs/>
          <w:lang w:val="en-US"/>
        </w:rPr>
        <w:t>เ</w:t>
      </w:r>
      <w:r w:rsidR="00691928" w:rsidRPr="00716216">
        <w:rPr>
          <w:rFonts w:ascii="Browallia New" w:eastAsia="Arial Unicode MS" w:hAnsi="Browallia New" w:cs="Browallia New"/>
          <w:sz w:val="26"/>
          <w:szCs w:val="26"/>
          <w:cs/>
          <w:lang w:val="en-US"/>
        </w:rPr>
        <w:t xml:space="preserve">ป็นทุนร้อยละ </w:t>
      </w:r>
      <w:r w:rsidR="000B5340">
        <w:rPr>
          <w:rFonts w:ascii="Browallia New" w:eastAsia="Arial Unicode MS" w:hAnsi="Browallia New" w:cs="Browallia New"/>
          <w:sz w:val="26"/>
          <w:szCs w:val="26"/>
        </w:rPr>
        <w:t>3.25</w:t>
      </w:r>
      <w:r w:rsidR="009977D3" w:rsidRPr="00716216">
        <w:rPr>
          <w:rFonts w:ascii="Browallia New" w:eastAsia="Arial Unicode MS" w:hAnsi="Browallia New" w:cs="Browallia New"/>
          <w:sz w:val="26"/>
          <w:szCs w:val="26"/>
          <w:lang w:val="en-US"/>
        </w:rPr>
        <w:t xml:space="preserve"> (</w:t>
      </w:r>
      <w:r w:rsidR="000D2F77" w:rsidRPr="00716216">
        <w:rPr>
          <w:rFonts w:ascii="Browallia New" w:eastAsia="Arial Unicode MS" w:hAnsi="Browallia New" w:cs="Browallia New"/>
          <w:sz w:val="26"/>
          <w:szCs w:val="26"/>
          <w:cs/>
          <w:lang w:val="en-US"/>
        </w:rPr>
        <w:t xml:space="preserve">พ.ศ. </w:t>
      </w:r>
      <w:r w:rsidR="00FE7E97" w:rsidRPr="00FE7E97">
        <w:rPr>
          <w:rFonts w:ascii="Browallia New" w:eastAsia="Arial Unicode MS" w:hAnsi="Browallia New" w:cs="Browallia New"/>
          <w:sz w:val="26"/>
          <w:szCs w:val="26"/>
        </w:rPr>
        <w:t>2562</w:t>
      </w:r>
      <w:r w:rsidR="009977D3" w:rsidRPr="00716216">
        <w:rPr>
          <w:rFonts w:ascii="Browallia New" w:eastAsia="Arial Unicode MS" w:hAnsi="Browallia New" w:cs="Browallia New"/>
          <w:sz w:val="26"/>
          <w:szCs w:val="26"/>
          <w:lang w:val="en-US"/>
        </w:rPr>
        <w:t xml:space="preserve"> </w:t>
      </w:r>
      <w:r w:rsidR="00806550" w:rsidRPr="00716216">
        <w:rPr>
          <w:rFonts w:ascii="Browallia New" w:eastAsia="Arial Unicode MS" w:hAnsi="Browallia New" w:cs="Browallia New"/>
          <w:sz w:val="26"/>
          <w:szCs w:val="26"/>
          <w:cs/>
          <w:lang w:val="en-US"/>
        </w:rPr>
        <w:t xml:space="preserve">ร้อยละ </w:t>
      </w:r>
      <w:r w:rsidR="001408EA">
        <w:rPr>
          <w:rFonts w:ascii="Browallia New" w:eastAsia="Arial Unicode MS" w:hAnsi="Browallia New" w:cs="Browallia New"/>
          <w:sz w:val="26"/>
          <w:szCs w:val="26"/>
        </w:rPr>
        <w:t>0.66</w:t>
      </w:r>
      <w:r w:rsidR="009977D3" w:rsidRPr="00716216">
        <w:rPr>
          <w:rFonts w:ascii="Browallia New" w:eastAsia="Arial Unicode MS" w:hAnsi="Browallia New" w:cs="Browallia New"/>
          <w:sz w:val="26"/>
          <w:szCs w:val="26"/>
          <w:cs/>
          <w:lang w:val="en-US"/>
        </w:rPr>
        <w:t>)</w:t>
      </w:r>
      <w:r w:rsidR="00691928" w:rsidRPr="00716216">
        <w:rPr>
          <w:rFonts w:ascii="Browallia New" w:eastAsia="Arial Unicode MS" w:hAnsi="Browallia New" w:cs="Browallia New"/>
          <w:sz w:val="26"/>
          <w:szCs w:val="26"/>
          <w:cs/>
          <w:lang w:val="en-US"/>
        </w:rPr>
        <w:t xml:space="preserve"> ในการคำนวณต้นทุนที่รวมเป็นราคาทุนของสินทรัพย์</w:t>
      </w:r>
      <w:r w:rsidR="00D10CA1" w:rsidRPr="00716216">
        <w:rPr>
          <w:rFonts w:ascii="Browallia New" w:eastAsia="Arial Unicode MS" w:hAnsi="Browallia New" w:cs="Browallia New"/>
          <w:sz w:val="26"/>
          <w:szCs w:val="26"/>
          <w:cs/>
          <w:lang w:val="en-US"/>
        </w:rPr>
        <w:t>ของกลุ่มกิจการ</w:t>
      </w:r>
    </w:p>
    <w:p w:rsidR="00D945FC" w:rsidRPr="00716216" w:rsidRDefault="00D945FC" w:rsidP="002B1862">
      <w:pPr>
        <w:spacing w:line="240" w:lineRule="auto"/>
        <w:jc w:val="thaiDistribute"/>
        <w:rPr>
          <w:rFonts w:ascii="Browallia New" w:eastAsia="Arial Unicode MS" w:hAnsi="Browallia New" w:cs="Browallia New"/>
          <w:sz w:val="26"/>
          <w:szCs w:val="26"/>
        </w:rPr>
      </w:pPr>
    </w:p>
    <w:p w:rsidR="00E2411F" w:rsidRPr="00716216" w:rsidRDefault="00175474" w:rsidP="002B1862">
      <w:pPr>
        <w:spacing w:line="240" w:lineRule="auto"/>
        <w:jc w:val="thaiDistribute"/>
        <w:rPr>
          <w:rFonts w:ascii="Browallia New" w:eastAsia="Arial Unicode MS" w:hAnsi="Browallia New" w:cs="Browallia New"/>
          <w:spacing w:val="-4"/>
          <w:sz w:val="26"/>
          <w:szCs w:val="26"/>
          <w:lang w:val="en-US"/>
        </w:rPr>
      </w:pPr>
      <w:r w:rsidRPr="00716216">
        <w:rPr>
          <w:rFonts w:ascii="Browallia New" w:eastAsia="Arial Unicode MS" w:hAnsi="Browallia New" w:cs="Browallia New"/>
          <w:spacing w:val="-4"/>
          <w:sz w:val="26"/>
          <w:szCs w:val="26"/>
          <w:cs/>
        </w:rPr>
        <w:t xml:space="preserve">ณ วันที่ </w:t>
      </w:r>
      <w:r w:rsidR="005B2157" w:rsidRPr="005B2157">
        <w:rPr>
          <w:rFonts w:ascii="Browallia New" w:eastAsia="Arial Unicode MS" w:hAnsi="Browallia New" w:cs="Browallia New"/>
          <w:spacing w:val="-4"/>
          <w:sz w:val="26"/>
          <w:szCs w:val="26"/>
        </w:rPr>
        <w:t xml:space="preserve">30 </w:t>
      </w:r>
      <w:r w:rsidR="005B2157" w:rsidRPr="005B2157">
        <w:rPr>
          <w:rFonts w:ascii="Browallia New" w:eastAsia="Arial Unicode MS" w:hAnsi="Browallia New" w:cs="Browallia New"/>
          <w:spacing w:val="-4"/>
          <w:sz w:val="26"/>
          <w:szCs w:val="26"/>
          <w:cs/>
        </w:rPr>
        <w:t>มิถุนายน</w:t>
      </w:r>
      <w:r w:rsidR="00CF356B" w:rsidRPr="00716216">
        <w:rPr>
          <w:rFonts w:ascii="Browallia New" w:eastAsia="Arial Unicode MS" w:hAnsi="Browallia New" w:cs="Browallia New"/>
          <w:spacing w:val="-4"/>
          <w:sz w:val="26"/>
          <w:szCs w:val="26"/>
          <w:cs/>
          <w:lang w:val="en-US"/>
        </w:rPr>
        <w:t xml:space="preserve"> </w:t>
      </w:r>
      <w:r w:rsidR="000D2F77" w:rsidRPr="00716216">
        <w:rPr>
          <w:rFonts w:ascii="Browallia New" w:eastAsia="Arial Unicode MS" w:hAnsi="Browallia New" w:cs="Browallia New"/>
          <w:spacing w:val="-4"/>
          <w:sz w:val="26"/>
          <w:szCs w:val="26"/>
          <w:cs/>
        </w:rPr>
        <w:t xml:space="preserve">พ.ศ. </w:t>
      </w:r>
      <w:r w:rsidR="00FE7E97" w:rsidRPr="00FE7E97">
        <w:rPr>
          <w:rFonts w:ascii="Browallia New" w:eastAsia="Arial Unicode MS" w:hAnsi="Browallia New" w:cs="Browallia New"/>
          <w:spacing w:val="-4"/>
          <w:sz w:val="26"/>
          <w:szCs w:val="26"/>
        </w:rPr>
        <w:t>2563</w:t>
      </w:r>
      <w:r w:rsidRPr="00716216">
        <w:rPr>
          <w:rFonts w:ascii="Browallia New" w:eastAsia="Arial Unicode MS" w:hAnsi="Browallia New" w:cs="Browallia New"/>
          <w:spacing w:val="-4"/>
          <w:sz w:val="26"/>
          <w:szCs w:val="26"/>
          <w:cs/>
        </w:rPr>
        <w:t xml:space="preserve"> กลุ่มกิจการได้นำที่ดิน </w:t>
      </w:r>
      <w:r w:rsidR="000E1866">
        <w:rPr>
          <w:rFonts w:ascii="Browallia New" w:eastAsia="Arial Unicode MS" w:hAnsi="Browallia New" w:cs="Browallia New" w:hint="cs"/>
          <w:spacing w:val="-4"/>
          <w:sz w:val="26"/>
          <w:szCs w:val="26"/>
          <w:cs/>
        </w:rPr>
        <w:t>เครื่องจักร</w:t>
      </w:r>
      <w:r w:rsidRPr="00716216">
        <w:rPr>
          <w:rFonts w:ascii="Browallia New" w:eastAsia="Arial Unicode MS" w:hAnsi="Browallia New" w:cs="Browallia New"/>
          <w:spacing w:val="-4"/>
          <w:sz w:val="26"/>
          <w:szCs w:val="26"/>
          <w:cs/>
        </w:rPr>
        <w:t>และอุปกรณ์ซึ่งมีราคาตามบัญชีสุทธิ</w:t>
      </w:r>
      <w:r w:rsidRPr="007F3D1C">
        <w:rPr>
          <w:rFonts w:ascii="Browallia New" w:eastAsia="Arial Unicode MS" w:hAnsi="Browallia New" w:cs="Browallia New"/>
          <w:spacing w:val="-4"/>
          <w:sz w:val="26"/>
          <w:szCs w:val="26"/>
          <w:cs/>
        </w:rPr>
        <w:t xml:space="preserve">จำนวน </w:t>
      </w:r>
      <w:r w:rsidR="007F3D1C" w:rsidRPr="007F3D1C">
        <w:rPr>
          <w:rFonts w:ascii="Browallia New" w:eastAsia="Arial Unicode MS" w:hAnsi="Browallia New" w:cs="Browallia New"/>
          <w:spacing w:val="-4"/>
          <w:sz w:val="26"/>
          <w:szCs w:val="26"/>
        </w:rPr>
        <w:t>1,106</w:t>
      </w:r>
      <w:r w:rsidRPr="007F3D1C">
        <w:rPr>
          <w:rFonts w:ascii="Browallia New" w:eastAsia="Arial Unicode MS" w:hAnsi="Browallia New" w:cs="Browallia New"/>
          <w:spacing w:val="-4"/>
          <w:sz w:val="26"/>
          <w:szCs w:val="26"/>
        </w:rPr>
        <w:t xml:space="preserve"> </w:t>
      </w:r>
      <w:r w:rsidRPr="007F3D1C">
        <w:rPr>
          <w:rFonts w:ascii="Browallia New" w:eastAsia="Arial Unicode MS" w:hAnsi="Browallia New" w:cs="Browallia New"/>
          <w:spacing w:val="-4"/>
          <w:sz w:val="26"/>
          <w:szCs w:val="26"/>
          <w:cs/>
          <w:lang w:val="en-US"/>
        </w:rPr>
        <w:t>ล้านบาท</w:t>
      </w:r>
      <w:r w:rsidRPr="00716216">
        <w:rPr>
          <w:rFonts w:ascii="Browallia New" w:eastAsia="Arial Unicode MS" w:hAnsi="Browallia New" w:cs="Browallia New"/>
          <w:spacing w:val="-4"/>
          <w:sz w:val="26"/>
          <w:szCs w:val="26"/>
          <w:cs/>
          <w:lang w:val="en-US"/>
        </w:rPr>
        <w:t xml:space="preserve"> </w:t>
      </w:r>
      <w:r w:rsidR="005B2157">
        <w:rPr>
          <w:rFonts w:ascii="Browallia New" w:eastAsia="Arial Unicode MS" w:hAnsi="Browallia New" w:cs="Browallia New"/>
          <w:spacing w:val="-4"/>
          <w:sz w:val="26"/>
          <w:szCs w:val="26"/>
          <w:lang w:val="en-US"/>
        </w:rPr>
        <w:br/>
      </w:r>
      <w:r w:rsidRPr="00716216">
        <w:rPr>
          <w:rFonts w:ascii="Browallia New" w:eastAsia="Arial Unicode MS" w:hAnsi="Browallia New" w:cs="Browallia New"/>
          <w:spacing w:val="-4"/>
          <w:sz w:val="26"/>
          <w:szCs w:val="26"/>
          <w:cs/>
          <w:lang w:val="en-US"/>
        </w:rPr>
        <w:t>ไปจดจำนองและจำนำเพื่อเป็นหลักทรัพย์ค้ำประกันวงเงินสินเชื่อต่าง</w:t>
      </w:r>
      <w:r w:rsidR="0041492D" w:rsidRPr="00716216">
        <w:rPr>
          <w:rFonts w:ascii="Browallia New" w:eastAsia="Arial Unicode MS" w:hAnsi="Browallia New" w:cs="Browallia New"/>
          <w:spacing w:val="-4"/>
          <w:sz w:val="26"/>
          <w:szCs w:val="26"/>
          <w:cs/>
          <w:lang w:val="en-US"/>
        </w:rPr>
        <w:t xml:space="preserve"> </w:t>
      </w:r>
      <w:r w:rsidRPr="00716216">
        <w:rPr>
          <w:rFonts w:ascii="Browallia New" w:eastAsia="Arial Unicode MS" w:hAnsi="Browallia New" w:cs="Browallia New"/>
          <w:spacing w:val="-4"/>
          <w:sz w:val="26"/>
          <w:szCs w:val="26"/>
          <w:cs/>
          <w:lang w:val="en-US"/>
        </w:rPr>
        <w:t xml:space="preserve">ๆ กับสถาบันการเงิน (ณ วันที่ </w:t>
      </w:r>
      <w:r w:rsidR="00FE7E97" w:rsidRPr="00FE7E97">
        <w:rPr>
          <w:rFonts w:ascii="Browallia New" w:eastAsia="Arial Unicode MS" w:hAnsi="Browallia New" w:cs="Browallia New"/>
          <w:spacing w:val="-4"/>
          <w:sz w:val="26"/>
          <w:szCs w:val="26"/>
        </w:rPr>
        <w:t>31</w:t>
      </w:r>
      <w:r w:rsidRPr="00716216">
        <w:rPr>
          <w:rFonts w:ascii="Browallia New" w:eastAsia="Arial Unicode MS" w:hAnsi="Browallia New" w:cs="Browallia New"/>
          <w:spacing w:val="-4"/>
          <w:sz w:val="26"/>
          <w:szCs w:val="26"/>
          <w:cs/>
          <w:lang w:val="en-US"/>
        </w:rPr>
        <w:t xml:space="preserve"> ธันวาคม </w:t>
      </w:r>
      <w:r w:rsidR="000D2F77" w:rsidRPr="00716216">
        <w:rPr>
          <w:rFonts w:ascii="Browallia New" w:eastAsia="Arial Unicode MS" w:hAnsi="Browallia New" w:cs="Browallia New"/>
          <w:spacing w:val="-4"/>
          <w:sz w:val="26"/>
          <w:szCs w:val="26"/>
          <w:cs/>
          <w:lang w:val="en-US"/>
        </w:rPr>
        <w:t xml:space="preserve">พ.ศ. </w:t>
      </w:r>
      <w:r w:rsidR="00FE7E97" w:rsidRPr="00FE7E97">
        <w:rPr>
          <w:rFonts w:ascii="Browallia New" w:eastAsia="Arial Unicode MS" w:hAnsi="Browallia New" w:cs="Browallia New"/>
          <w:spacing w:val="-4"/>
          <w:sz w:val="26"/>
          <w:szCs w:val="26"/>
        </w:rPr>
        <w:t>2562</w:t>
      </w:r>
      <w:r w:rsidRPr="00716216">
        <w:rPr>
          <w:rFonts w:ascii="Browallia New" w:eastAsia="Arial Unicode MS" w:hAnsi="Browallia New" w:cs="Browallia New"/>
          <w:spacing w:val="-4"/>
          <w:sz w:val="26"/>
          <w:szCs w:val="26"/>
          <w:cs/>
          <w:lang w:val="en-US"/>
        </w:rPr>
        <w:t xml:space="preserve"> จำนวน </w:t>
      </w:r>
      <w:r w:rsidR="00FE7E97" w:rsidRPr="00FE7E97">
        <w:rPr>
          <w:rFonts w:ascii="Browallia New" w:eastAsia="Arial Unicode MS" w:hAnsi="Browallia New" w:cs="Browallia New"/>
          <w:spacing w:val="-4"/>
          <w:sz w:val="26"/>
          <w:szCs w:val="26"/>
        </w:rPr>
        <w:t>762</w:t>
      </w:r>
      <w:r w:rsidR="00671414" w:rsidRPr="00716216">
        <w:rPr>
          <w:rFonts w:ascii="Browallia New" w:eastAsia="Arial Unicode MS" w:hAnsi="Browallia New" w:cs="Browallia New"/>
          <w:spacing w:val="-4"/>
          <w:sz w:val="26"/>
          <w:szCs w:val="26"/>
        </w:rPr>
        <w:t>.</w:t>
      </w:r>
      <w:r w:rsidR="00FE7E97" w:rsidRPr="00FE7E97">
        <w:rPr>
          <w:rFonts w:ascii="Browallia New" w:eastAsia="Arial Unicode MS" w:hAnsi="Browallia New" w:cs="Browallia New"/>
          <w:spacing w:val="-4"/>
          <w:sz w:val="26"/>
          <w:szCs w:val="26"/>
        </w:rPr>
        <w:t>69</w:t>
      </w:r>
      <w:r w:rsidRPr="00716216">
        <w:rPr>
          <w:rFonts w:ascii="Browallia New" w:eastAsia="Arial Unicode MS" w:hAnsi="Browallia New" w:cs="Browallia New"/>
          <w:spacing w:val="-4"/>
          <w:sz w:val="26"/>
          <w:szCs w:val="26"/>
        </w:rPr>
        <w:t xml:space="preserve"> </w:t>
      </w:r>
      <w:r w:rsidRPr="00716216">
        <w:rPr>
          <w:rFonts w:ascii="Browallia New" w:eastAsia="Arial Unicode MS" w:hAnsi="Browallia New" w:cs="Browallia New"/>
          <w:spacing w:val="-4"/>
          <w:sz w:val="26"/>
          <w:szCs w:val="26"/>
          <w:cs/>
          <w:lang w:val="en-US"/>
        </w:rPr>
        <w:t>ล้านบาท)</w:t>
      </w:r>
    </w:p>
    <w:p w:rsidR="00BF31DE" w:rsidRDefault="00BF31DE" w:rsidP="002B1862">
      <w:pPr>
        <w:spacing w:line="240" w:lineRule="auto"/>
        <w:jc w:val="thaiDistribute"/>
        <w:rPr>
          <w:rFonts w:ascii="Browallia New" w:eastAsia="Arial Unicode MS" w:hAnsi="Browallia New" w:cs="Browallia New"/>
          <w:sz w:val="26"/>
          <w:szCs w:val="26"/>
          <w:lang w:val="en-US"/>
        </w:rPr>
      </w:pPr>
      <w:r>
        <w:rPr>
          <w:rFonts w:ascii="Browallia New" w:eastAsia="Arial Unicode MS" w:hAnsi="Browallia New" w:cs="Browallia New"/>
          <w:sz w:val="26"/>
          <w:szCs w:val="26"/>
          <w:lang w:val="en-US"/>
        </w:rPr>
        <w:br w:type="page"/>
      </w:r>
    </w:p>
    <w:p w:rsidR="00A058DF" w:rsidRPr="00B841CF" w:rsidRDefault="00A058DF" w:rsidP="002B1862">
      <w:pPr>
        <w:spacing w:line="240" w:lineRule="auto"/>
        <w:jc w:val="thaiDistribute"/>
        <w:rPr>
          <w:rFonts w:ascii="Browallia New" w:eastAsia="Arial Unicode MS" w:hAnsi="Browallia New" w:cs="Browallia New"/>
          <w:sz w:val="26"/>
          <w:szCs w:val="26"/>
          <w:cs/>
        </w:rPr>
      </w:pPr>
    </w:p>
    <w:tbl>
      <w:tblPr>
        <w:tblW w:w="9461" w:type="dxa"/>
        <w:shd w:val="clear" w:color="auto" w:fill="FFA543"/>
        <w:tblLayout w:type="fixed"/>
        <w:tblLook w:val="04A0" w:firstRow="1" w:lastRow="0" w:firstColumn="1" w:lastColumn="0" w:noHBand="0" w:noVBand="1"/>
      </w:tblPr>
      <w:tblGrid>
        <w:gridCol w:w="9461"/>
      </w:tblGrid>
      <w:tr w:rsidR="00BF31DE" w:rsidRPr="00BF31DE" w:rsidTr="00716216">
        <w:trPr>
          <w:trHeight w:val="386"/>
        </w:trPr>
        <w:tc>
          <w:tcPr>
            <w:tcW w:w="9461" w:type="dxa"/>
            <w:shd w:val="clear" w:color="auto" w:fill="FFA543"/>
            <w:vAlign w:val="center"/>
          </w:tcPr>
          <w:p w:rsidR="00BF31DE" w:rsidRPr="00BF31DE" w:rsidRDefault="00FE7E97" w:rsidP="002B1862">
            <w:pPr>
              <w:widowControl w:val="0"/>
              <w:tabs>
                <w:tab w:val="left" w:pos="432"/>
              </w:tabs>
              <w:spacing w:line="240" w:lineRule="auto"/>
              <w:jc w:val="both"/>
              <w:rPr>
                <w:rFonts w:ascii="Browallia New" w:eastAsia="Arial Unicode MS" w:hAnsi="Browallia New" w:cs="Browallia New"/>
                <w:b/>
                <w:bCs/>
                <w:color w:val="FFFFFF"/>
                <w:sz w:val="26"/>
                <w:szCs w:val="26"/>
                <w:cs/>
              </w:rPr>
            </w:pPr>
            <w:bookmarkStart w:id="7" w:name="_Hlk39408380"/>
            <w:r w:rsidRPr="00FE7E97">
              <w:rPr>
                <w:rFonts w:ascii="Browallia New" w:eastAsia="Arial Unicode MS" w:hAnsi="Browallia New" w:cs="Browallia New"/>
                <w:b/>
                <w:bCs/>
                <w:color w:val="FFFFFF"/>
                <w:sz w:val="26"/>
                <w:szCs w:val="26"/>
              </w:rPr>
              <w:t>1</w:t>
            </w:r>
            <w:r w:rsidR="00123371">
              <w:rPr>
                <w:rFonts w:ascii="Browallia New" w:eastAsia="Arial Unicode MS" w:hAnsi="Browallia New" w:cs="Browallia New"/>
                <w:b/>
                <w:bCs/>
                <w:color w:val="FFFFFF"/>
                <w:sz w:val="26"/>
                <w:szCs w:val="26"/>
              </w:rPr>
              <w:t>3</w:t>
            </w:r>
            <w:r w:rsidR="00BF31DE" w:rsidRPr="00BF31DE">
              <w:rPr>
                <w:rFonts w:ascii="Browallia New" w:eastAsia="Arial Unicode MS" w:hAnsi="Browallia New" w:cs="Browallia New"/>
                <w:b/>
                <w:bCs/>
                <w:color w:val="FFFFFF"/>
                <w:sz w:val="26"/>
                <w:szCs w:val="26"/>
              </w:rPr>
              <w:tab/>
            </w:r>
            <w:r w:rsidR="00BF31DE" w:rsidRPr="00BF31DE">
              <w:rPr>
                <w:rFonts w:ascii="Browallia New" w:eastAsia="Arial Unicode MS" w:hAnsi="Browallia New" w:cs="Browallia New" w:hint="cs"/>
                <w:b/>
                <w:bCs/>
                <w:color w:val="FFFFFF"/>
                <w:sz w:val="26"/>
                <w:szCs w:val="26"/>
                <w:cs/>
              </w:rPr>
              <w:t>สินทรัพย์สิทธิการใช้</w:t>
            </w:r>
            <w:r w:rsidR="00BF31DE" w:rsidRPr="00BF31DE">
              <w:rPr>
                <w:rFonts w:ascii="Browallia New" w:eastAsia="Arial Unicode MS" w:hAnsi="Browallia New" w:cs="Browallia New"/>
                <w:b/>
                <w:bCs/>
                <w:color w:val="FFFFFF"/>
                <w:sz w:val="26"/>
                <w:szCs w:val="26"/>
              </w:rPr>
              <w:t xml:space="preserve"> </w:t>
            </w:r>
            <w:r w:rsidR="00BF31DE" w:rsidRPr="00BF31DE">
              <w:rPr>
                <w:rFonts w:ascii="Browallia New" w:eastAsia="Arial Unicode MS" w:hAnsi="Browallia New" w:cs="Browallia New"/>
                <w:b/>
                <w:bCs/>
                <w:color w:val="FFFFFF"/>
                <w:sz w:val="26"/>
                <w:szCs w:val="26"/>
                <w:cs/>
              </w:rPr>
              <w:t>สุทธิ</w:t>
            </w:r>
          </w:p>
        </w:tc>
      </w:tr>
      <w:bookmarkEnd w:id="7"/>
    </w:tbl>
    <w:p w:rsidR="00BF31DE" w:rsidRPr="00BF31DE" w:rsidRDefault="00BF31DE" w:rsidP="002B1862">
      <w:pPr>
        <w:spacing w:line="240" w:lineRule="auto"/>
        <w:jc w:val="thaiDistribute"/>
        <w:rPr>
          <w:rFonts w:ascii="Browallia New" w:eastAsia="Arial Unicode MS" w:hAnsi="Browallia New" w:cs="Browallia New"/>
          <w:sz w:val="26"/>
          <w:szCs w:val="26"/>
          <w:cs/>
        </w:rPr>
      </w:pPr>
    </w:p>
    <w:tbl>
      <w:tblPr>
        <w:tblW w:w="5000" w:type="pct"/>
        <w:tblLook w:val="04A0" w:firstRow="1" w:lastRow="0" w:firstColumn="1" w:lastColumn="0" w:noHBand="0" w:noVBand="1"/>
      </w:tblPr>
      <w:tblGrid>
        <w:gridCol w:w="5893"/>
        <w:gridCol w:w="1744"/>
        <w:gridCol w:w="1822"/>
      </w:tblGrid>
      <w:tr w:rsidR="00BF31DE" w:rsidRPr="00BF31DE" w:rsidTr="008F7117">
        <w:trPr>
          <w:trHeight w:val="20"/>
        </w:trPr>
        <w:tc>
          <w:tcPr>
            <w:tcW w:w="3115" w:type="pct"/>
            <w:shd w:val="clear" w:color="auto" w:fill="auto"/>
            <w:vAlign w:val="center"/>
          </w:tcPr>
          <w:p w:rsidR="00BF31DE" w:rsidRPr="00BF31DE" w:rsidRDefault="00BF31DE" w:rsidP="00716216">
            <w:pPr>
              <w:spacing w:line="240" w:lineRule="auto"/>
              <w:ind w:left="-72" w:right="-72"/>
              <w:rPr>
                <w:rFonts w:ascii="Browallia New" w:eastAsia="Arial Unicode MS" w:hAnsi="Browallia New" w:cs="Browallia New"/>
                <w:b/>
                <w:bCs/>
                <w:snapToGrid w:val="0"/>
                <w:sz w:val="26"/>
                <w:szCs w:val="26"/>
                <w:lang w:eastAsia="th-TH"/>
              </w:rPr>
            </w:pPr>
          </w:p>
        </w:tc>
        <w:tc>
          <w:tcPr>
            <w:tcW w:w="922" w:type="pct"/>
            <w:tcBorders>
              <w:top w:val="single" w:sz="4" w:space="0" w:color="auto"/>
            </w:tcBorders>
            <w:shd w:val="clear" w:color="auto" w:fill="auto"/>
            <w:vAlign w:val="bottom"/>
            <w:hideMark/>
          </w:tcPr>
          <w:p w:rsidR="00E6124B" w:rsidRDefault="00BF31DE" w:rsidP="002B1862">
            <w:pPr>
              <w:pStyle w:val="Heading1"/>
              <w:spacing w:before="0" w:after="0" w:line="240" w:lineRule="auto"/>
              <w:ind w:left="-108" w:right="-74"/>
              <w:contextualSpacing/>
              <w:jc w:val="right"/>
              <w:rPr>
                <w:rFonts w:ascii="Browallia New" w:eastAsia="Arial Unicode MS" w:hAnsi="Browallia New" w:cs="Browallia New"/>
                <w:sz w:val="26"/>
                <w:szCs w:val="26"/>
              </w:rPr>
            </w:pPr>
            <w:r w:rsidRPr="00BF31DE">
              <w:rPr>
                <w:rFonts w:ascii="Browallia New" w:eastAsia="Arial Unicode MS" w:hAnsi="Browallia New" w:cs="Browallia New"/>
                <w:sz w:val="26"/>
                <w:szCs w:val="26"/>
                <w:cs/>
              </w:rPr>
              <w:t>ข้อมูลทางการเงิน</w:t>
            </w:r>
          </w:p>
          <w:p w:rsidR="00BF31DE" w:rsidRPr="00BF31DE" w:rsidRDefault="00BF31DE" w:rsidP="002B1862">
            <w:pPr>
              <w:pStyle w:val="Heading1"/>
              <w:spacing w:before="0" w:after="0" w:line="240" w:lineRule="auto"/>
              <w:ind w:left="-108" w:right="-74"/>
              <w:contextualSpacing/>
              <w:jc w:val="right"/>
              <w:rPr>
                <w:rFonts w:ascii="Browallia New" w:eastAsia="Arial Unicode MS" w:hAnsi="Browallia New" w:cs="Browallia New"/>
                <w:sz w:val="26"/>
                <w:szCs w:val="26"/>
              </w:rPr>
            </w:pPr>
            <w:r w:rsidRPr="00BF31DE">
              <w:rPr>
                <w:rFonts w:ascii="Browallia New" w:eastAsia="Arial Unicode MS" w:hAnsi="Browallia New" w:cs="Browallia New"/>
                <w:sz w:val="26"/>
                <w:szCs w:val="26"/>
                <w:cs/>
              </w:rPr>
              <w:t>รวม</w:t>
            </w:r>
          </w:p>
        </w:tc>
        <w:tc>
          <w:tcPr>
            <w:tcW w:w="963" w:type="pct"/>
            <w:tcBorders>
              <w:top w:val="single" w:sz="4" w:space="0" w:color="auto"/>
            </w:tcBorders>
            <w:shd w:val="clear" w:color="auto" w:fill="auto"/>
            <w:vAlign w:val="bottom"/>
            <w:hideMark/>
          </w:tcPr>
          <w:p w:rsidR="00BF31DE" w:rsidRPr="00CA5A07" w:rsidRDefault="00BF31DE" w:rsidP="002B1862">
            <w:pPr>
              <w:pStyle w:val="Heading1"/>
              <w:spacing w:before="0" w:after="0" w:line="240" w:lineRule="auto"/>
              <w:ind w:left="-108" w:right="-74"/>
              <w:contextualSpacing/>
              <w:jc w:val="right"/>
              <w:rPr>
                <w:rFonts w:ascii="Browallia New" w:eastAsia="Arial Unicode MS" w:hAnsi="Browallia New" w:cs="Browallia New"/>
                <w:sz w:val="26"/>
                <w:szCs w:val="26"/>
              </w:rPr>
            </w:pPr>
            <w:r w:rsidRPr="00CA5A07">
              <w:rPr>
                <w:rFonts w:ascii="Browallia New" w:eastAsia="Arial Unicode MS" w:hAnsi="Browallia New" w:cs="Browallia New"/>
                <w:sz w:val="26"/>
                <w:szCs w:val="26"/>
                <w:cs/>
              </w:rPr>
              <w:t>ข้อมูลทางการเงิน</w:t>
            </w:r>
          </w:p>
          <w:p w:rsidR="00BF31DE" w:rsidRPr="00CA5A07" w:rsidRDefault="00BF31DE" w:rsidP="002B1862">
            <w:pPr>
              <w:pStyle w:val="Heading1"/>
              <w:spacing w:before="0" w:after="0" w:line="240" w:lineRule="auto"/>
              <w:ind w:left="-108" w:right="-74"/>
              <w:contextualSpacing/>
              <w:jc w:val="right"/>
              <w:rPr>
                <w:rFonts w:ascii="Browallia New" w:eastAsia="Arial Unicode MS" w:hAnsi="Browallia New" w:cs="Browallia New"/>
                <w:sz w:val="26"/>
                <w:szCs w:val="26"/>
              </w:rPr>
            </w:pPr>
            <w:r w:rsidRPr="00CA5A07">
              <w:rPr>
                <w:rFonts w:ascii="Browallia New" w:eastAsia="Arial Unicode MS" w:hAnsi="Browallia New" w:cs="Browallia New"/>
                <w:sz w:val="26"/>
                <w:szCs w:val="26"/>
                <w:cs/>
              </w:rPr>
              <w:t>เฉพาะกิจการ</w:t>
            </w:r>
          </w:p>
        </w:tc>
      </w:tr>
      <w:tr w:rsidR="00BF31DE" w:rsidRPr="00BF31DE" w:rsidTr="00F544E3">
        <w:trPr>
          <w:trHeight w:val="263"/>
        </w:trPr>
        <w:tc>
          <w:tcPr>
            <w:tcW w:w="3115" w:type="pct"/>
            <w:shd w:val="clear" w:color="auto" w:fill="auto"/>
            <w:vAlign w:val="center"/>
          </w:tcPr>
          <w:p w:rsidR="00BF31DE" w:rsidRPr="00BF31DE" w:rsidRDefault="00BF31DE" w:rsidP="00716216">
            <w:pPr>
              <w:spacing w:line="240" w:lineRule="auto"/>
              <w:ind w:left="-72" w:right="-72"/>
              <w:rPr>
                <w:rFonts w:ascii="Browallia New" w:eastAsia="Arial Unicode MS" w:hAnsi="Browallia New" w:cs="Browallia New"/>
                <w:b/>
                <w:bCs/>
                <w:sz w:val="26"/>
                <w:szCs w:val="26"/>
                <w:cs/>
              </w:rPr>
            </w:pPr>
          </w:p>
        </w:tc>
        <w:tc>
          <w:tcPr>
            <w:tcW w:w="922" w:type="pct"/>
            <w:tcBorders>
              <w:bottom w:val="single" w:sz="4" w:space="0" w:color="auto"/>
            </w:tcBorders>
            <w:shd w:val="clear" w:color="auto" w:fill="auto"/>
          </w:tcPr>
          <w:p w:rsidR="00BF31DE" w:rsidRPr="00BF31DE" w:rsidRDefault="007B5E7F" w:rsidP="002B1862">
            <w:pPr>
              <w:spacing w:line="240" w:lineRule="auto"/>
              <w:ind w:left="-107" w:right="-72"/>
              <w:jc w:val="right"/>
              <w:rPr>
                <w:rFonts w:ascii="Browallia New" w:eastAsia="Arial Unicode MS" w:hAnsi="Browallia New" w:cs="Browallia New"/>
                <w:b/>
                <w:bCs/>
                <w:sz w:val="26"/>
                <w:szCs w:val="26"/>
              </w:rPr>
            </w:pPr>
            <w:r>
              <w:rPr>
                <w:rFonts w:ascii="Browallia New" w:eastAsia="Arial Unicode MS" w:hAnsi="Browallia New" w:cs="Browallia New" w:hint="cs"/>
                <w:b/>
                <w:bCs/>
                <w:sz w:val="26"/>
                <w:szCs w:val="26"/>
                <w:cs/>
              </w:rPr>
              <w:t>พัน</w:t>
            </w:r>
            <w:r w:rsidR="00BF31DE" w:rsidRPr="00BF31DE">
              <w:rPr>
                <w:rFonts w:ascii="Browallia New" w:eastAsia="Arial Unicode MS" w:hAnsi="Browallia New" w:cs="Browallia New"/>
                <w:b/>
                <w:bCs/>
                <w:sz w:val="26"/>
                <w:szCs w:val="26"/>
                <w:cs/>
              </w:rPr>
              <w:t>บาท</w:t>
            </w:r>
          </w:p>
        </w:tc>
        <w:tc>
          <w:tcPr>
            <w:tcW w:w="963" w:type="pct"/>
            <w:tcBorders>
              <w:bottom w:val="single" w:sz="4" w:space="0" w:color="auto"/>
            </w:tcBorders>
            <w:shd w:val="clear" w:color="auto" w:fill="auto"/>
          </w:tcPr>
          <w:p w:rsidR="00BF31DE" w:rsidRPr="00CA5A07" w:rsidRDefault="007B5E7F" w:rsidP="002B1862">
            <w:pPr>
              <w:spacing w:line="240" w:lineRule="auto"/>
              <w:ind w:left="-107" w:right="-72"/>
              <w:jc w:val="right"/>
              <w:rPr>
                <w:rFonts w:ascii="Browallia New" w:eastAsia="Arial Unicode MS" w:hAnsi="Browallia New" w:cs="Browallia New"/>
                <w:b/>
                <w:bCs/>
                <w:sz w:val="26"/>
                <w:szCs w:val="26"/>
              </w:rPr>
            </w:pPr>
            <w:r>
              <w:rPr>
                <w:rFonts w:ascii="Browallia New" w:eastAsia="Arial Unicode MS" w:hAnsi="Browallia New" w:cs="Browallia New" w:hint="cs"/>
                <w:b/>
                <w:bCs/>
                <w:sz w:val="26"/>
                <w:szCs w:val="26"/>
                <w:cs/>
              </w:rPr>
              <w:t>พั</w:t>
            </w:r>
            <w:r w:rsidR="00BF31DE" w:rsidRPr="00CA5A07">
              <w:rPr>
                <w:rFonts w:ascii="Browallia New" w:eastAsia="Arial Unicode MS" w:hAnsi="Browallia New" w:cs="Browallia New"/>
                <w:b/>
                <w:bCs/>
                <w:sz w:val="26"/>
                <w:szCs w:val="26"/>
                <w:cs/>
              </w:rPr>
              <w:t>นบาท</w:t>
            </w:r>
          </w:p>
        </w:tc>
      </w:tr>
      <w:tr w:rsidR="00BF31DE" w:rsidRPr="00941BA2" w:rsidTr="00AE3193">
        <w:trPr>
          <w:trHeight w:val="61"/>
        </w:trPr>
        <w:tc>
          <w:tcPr>
            <w:tcW w:w="3115" w:type="pct"/>
            <w:vAlign w:val="center"/>
          </w:tcPr>
          <w:p w:rsidR="00BF31DE" w:rsidRPr="00941BA2" w:rsidRDefault="00BF31DE" w:rsidP="00716216">
            <w:pPr>
              <w:spacing w:line="240" w:lineRule="auto"/>
              <w:ind w:left="-72" w:right="-72"/>
              <w:rPr>
                <w:rFonts w:ascii="Browallia New" w:eastAsia="Arial Unicode MS" w:hAnsi="Browallia New" w:cs="Browallia New"/>
                <w:snapToGrid w:val="0"/>
                <w:sz w:val="18"/>
                <w:szCs w:val="18"/>
                <w:cs/>
                <w:lang w:eastAsia="th-TH"/>
              </w:rPr>
            </w:pPr>
          </w:p>
        </w:tc>
        <w:tc>
          <w:tcPr>
            <w:tcW w:w="922" w:type="pct"/>
            <w:tcBorders>
              <w:top w:val="single" w:sz="4" w:space="0" w:color="auto"/>
            </w:tcBorders>
            <w:shd w:val="clear" w:color="auto" w:fill="FAFAFA"/>
            <w:vAlign w:val="center"/>
          </w:tcPr>
          <w:p w:rsidR="00BF31DE" w:rsidRPr="00941BA2" w:rsidRDefault="00BF31DE" w:rsidP="002B1862">
            <w:pPr>
              <w:spacing w:line="240" w:lineRule="auto"/>
              <w:ind w:left="-107" w:right="-72"/>
              <w:jc w:val="right"/>
              <w:rPr>
                <w:rFonts w:ascii="Browallia New" w:eastAsia="Arial Unicode MS" w:hAnsi="Browallia New" w:cs="Browallia New"/>
                <w:snapToGrid w:val="0"/>
                <w:sz w:val="18"/>
                <w:szCs w:val="18"/>
                <w:cs/>
                <w:lang w:eastAsia="th-TH"/>
              </w:rPr>
            </w:pPr>
          </w:p>
        </w:tc>
        <w:tc>
          <w:tcPr>
            <w:tcW w:w="963" w:type="pct"/>
            <w:tcBorders>
              <w:top w:val="single" w:sz="4" w:space="0" w:color="auto"/>
            </w:tcBorders>
            <w:shd w:val="clear" w:color="auto" w:fill="FAFAFA"/>
            <w:vAlign w:val="center"/>
          </w:tcPr>
          <w:p w:rsidR="00BF31DE" w:rsidRPr="00941BA2" w:rsidRDefault="00BF31DE" w:rsidP="002B1862">
            <w:pPr>
              <w:spacing w:line="240" w:lineRule="auto"/>
              <w:ind w:left="-107" w:right="-72"/>
              <w:jc w:val="right"/>
              <w:rPr>
                <w:rFonts w:ascii="Browallia New" w:eastAsia="Arial Unicode MS" w:hAnsi="Browallia New" w:cs="Browallia New"/>
                <w:snapToGrid w:val="0"/>
                <w:sz w:val="18"/>
                <w:szCs w:val="18"/>
                <w:lang w:eastAsia="th-TH"/>
              </w:rPr>
            </w:pPr>
          </w:p>
        </w:tc>
      </w:tr>
      <w:tr w:rsidR="00941BA2" w:rsidRPr="00BF31DE" w:rsidTr="00AE3193">
        <w:trPr>
          <w:trHeight w:val="20"/>
        </w:trPr>
        <w:tc>
          <w:tcPr>
            <w:tcW w:w="3115" w:type="pct"/>
            <w:vAlign w:val="center"/>
          </w:tcPr>
          <w:p w:rsidR="00941BA2" w:rsidRPr="00941BA2" w:rsidRDefault="00941BA2" w:rsidP="00716216">
            <w:pPr>
              <w:spacing w:before="12" w:line="240" w:lineRule="auto"/>
              <w:ind w:left="-72" w:right="-72"/>
              <w:rPr>
                <w:rFonts w:ascii="Browallia New" w:eastAsia="Arial Unicode MS" w:hAnsi="Browallia New" w:cs="Browallia New"/>
                <w:b/>
                <w:bCs/>
                <w:snapToGrid w:val="0"/>
                <w:sz w:val="26"/>
                <w:szCs w:val="26"/>
                <w:lang w:eastAsia="th-TH"/>
              </w:rPr>
            </w:pPr>
            <w:r w:rsidRPr="00941BA2">
              <w:rPr>
                <w:rFonts w:ascii="Browallia New" w:eastAsia="Arial Unicode MS" w:hAnsi="Browallia New" w:cs="Browallia New" w:hint="cs"/>
                <w:b/>
                <w:bCs/>
                <w:snapToGrid w:val="0"/>
                <w:sz w:val="26"/>
                <w:szCs w:val="26"/>
                <w:cs/>
                <w:lang w:eastAsia="th-TH"/>
              </w:rPr>
              <w:t>สำหรับงวด</w:t>
            </w:r>
            <w:r w:rsidR="005B2157" w:rsidRPr="005B2157">
              <w:rPr>
                <w:rFonts w:ascii="Browallia New" w:eastAsia="Arial Unicode MS" w:hAnsi="Browallia New" w:cs="Browallia New" w:hint="cs"/>
                <w:b/>
                <w:bCs/>
                <w:snapToGrid w:val="0"/>
                <w:sz w:val="26"/>
                <w:szCs w:val="26"/>
                <w:cs/>
                <w:lang w:eastAsia="th-TH"/>
              </w:rPr>
              <w:t>หกเดือน</w:t>
            </w:r>
            <w:r w:rsidRPr="00941BA2">
              <w:rPr>
                <w:rFonts w:ascii="Browallia New" w:eastAsia="Arial Unicode MS" w:hAnsi="Browallia New" w:cs="Browallia New" w:hint="cs"/>
                <w:b/>
                <w:bCs/>
                <w:snapToGrid w:val="0"/>
                <w:sz w:val="26"/>
                <w:szCs w:val="26"/>
                <w:cs/>
                <w:lang w:eastAsia="th-TH"/>
              </w:rPr>
              <w:t xml:space="preserve">สิ้นสุดวันที่ </w:t>
            </w:r>
            <w:r w:rsidR="005B2157" w:rsidRPr="005B2157">
              <w:rPr>
                <w:rFonts w:ascii="Browallia New" w:eastAsia="Arial Unicode MS" w:hAnsi="Browallia New" w:cs="Browallia New"/>
                <w:b/>
                <w:bCs/>
                <w:snapToGrid w:val="0"/>
                <w:sz w:val="26"/>
                <w:szCs w:val="26"/>
                <w:lang w:eastAsia="th-TH"/>
              </w:rPr>
              <w:t xml:space="preserve">30 </w:t>
            </w:r>
            <w:r w:rsidR="005B2157" w:rsidRPr="005B2157">
              <w:rPr>
                <w:rFonts w:ascii="Browallia New" w:eastAsia="Arial Unicode MS" w:hAnsi="Browallia New" w:cs="Browallia New"/>
                <w:b/>
                <w:bCs/>
                <w:snapToGrid w:val="0"/>
                <w:sz w:val="26"/>
                <w:szCs w:val="26"/>
                <w:cs/>
                <w:lang w:eastAsia="th-TH"/>
              </w:rPr>
              <w:t>มิถุนายน</w:t>
            </w:r>
            <w:r w:rsidRPr="00941BA2">
              <w:rPr>
                <w:rFonts w:ascii="Browallia New" w:eastAsia="Arial Unicode MS" w:hAnsi="Browallia New" w:cs="Browallia New" w:hint="cs"/>
                <w:b/>
                <w:bCs/>
                <w:snapToGrid w:val="0"/>
                <w:sz w:val="26"/>
                <w:szCs w:val="26"/>
                <w:cs/>
                <w:lang w:eastAsia="th-TH"/>
              </w:rPr>
              <w:t xml:space="preserve"> พ.ศ. </w:t>
            </w:r>
            <w:r w:rsidR="00FE7E97" w:rsidRPr="00FE7E97">
              <w:rPr>
                <w:rFonts w:ascii="Browallia New" w:eastAsia="Arial Unicode MS" w:hAnsi="Browallia New" w:cs="Browallia New"/>
                <w:b/>
                <w:bCs/>
                <w:snapToGrid w:val="0"/>
                <w:sz w:val="26"/>
                <w:szCs w:val="26"/>
                <w:lang w:eastAsia="th-TH"/>
              </w:rPr>
              <w:t>2563</w:t>
            </w:r>
          </w:p>
        </w:tc>
        <w:tc>
          <w:tcPr>
            <w:tcW w:w="922" w:type="pct"/>
            <w:shd w:val="clear" w:color="auto" w:fill="FAFAFA"/>
            <w:vAlign w:val="center"/>
          </w:tcPr>
          <w:p w:rsidR="00941BA2" w:rsidRPr="00BF31DE" w:rsidRDefault="00941BA2" w:rsidP="00716216">
            <w:pPr>
              <w:spacing w:before="12" w:line="240" w:lineRule="auto"/>
              <w:ind w:left="-101" w:right="-72"/>
              <w:jc w:val="right"/>
              <w:rPr>
                <w:rFonts w:ascii="Browallia New" w:eastAsia="Arial Unicode MS" w:hAnsi="Browallia New" w:cs="Browallia New"/>
                <w:snapToGrid w:val="0"/>
                <w:sz w:val="26"/>
                <w:szCs w:val="26"/>
                <w:cs/>
                <w:lang w:eastAsia="th-TH"/>
              </w:rPr>
            </w:pPr>
          </w:p>
        </w:tc>
        <w:tc>
          <w:tcPr>
            <w:tcW w:w="963" w:type="pct"/>
            <w:shd w:val="clear" w:color="auto" w:fill="FAFAFA"/>
            <w:vAlign w:val="center"/>
          </w:tcPr>
          <w:p w:rsidR="00941BA2" w:rsidRPr="00CA5A07" w:rsidRDefault="00941BA2" w:rsidP="00716216">
            <w:pPr>
              <w:spacing w:before="12" w:line="240" w:lineRule="auto"/>
              <w:ind w:left="-101" w:right="-72"/>
              <w:jc w:val="right"/>
              <w:rPr>
                <w:rFonts w:ascii="Browallia New" w:eastAsia="Arial Unicode MS" w:hAnsi="Browallia New" w:cs="Browallia New"/>
                <w:snapToGrid w:val="0"/>
                <w:sz w:val="26"/>
                <w:szCs w:val="26"/>
                <w:lang w:eastAsia="th-TH"/>
              </w:rPr>
            </w:pPr>
          </w:p>
        </w:tc>
      </w:tr>
      <w:tr w:rsidR="006F02D8" w:rsidRPr="00BF31DE" w:rsidTr="006F02D8">
        <w:trPr>
          <w:trHeight w:val="20"/>
        </w:trPr>
        <w:tc>
          <w:tcPr>
            <w:tcW w:w="3115" w:type="pct"/>
            <w:vAlign w:val="center"/>
          </w:tcPr>
          <w:p w:rsidR="006F02D8" w:rsidRPr="00941BA2" w:rsidRDefault="006F02D8" w:rsidP="00716216">
            <w:pPr>
              <w:spacing w:before="12" w:line="240" w:lineRule="auto"/>
              <w:ind w:left="-72" w:right="-72"/>
              <w:rPr>
                <w:rFonts w:ascii="Browallia New" w:eastAsia="Arial Unicode MS" w:hAnsi="Browallia New" w:cs="Browallia New"/>
                <w:b/>
                <w:bCs/>
                <w:snapToGrid w:val="0"/>
                <w:sz w:val="26"/>
                <w:szCs w:val="26"/>
                <w:cs/>
                <w:lang w:eastAsia="th-TH"/>
              </w:rPr>
            </w:pPr>
            <w:r w:rsidRPr="00881237">
              <w:rPr>
                <w:rFonts w:ascii="Browallia New" w:eastAsia="Arial Unicode MS" w:hAnsi="Browallia New" w:cs="Browallia New"/>
                <w:sz w:val="26"/>
                <w:szCs w:val="26"/>
                <w:cs/>
              </w:rPr>
              <w:t>ราคาตามบัญชีต้นงวด สุทธิ</w:t>
            </w:r>
          </w:p>
        </w:tc>
        <w:tc>
          <w:tcPr>
            <w:tcW w:w="922" w:type="pct"/>
            <w:shd w:val="clear" w:color="auto" w:fill="FAFAFA"/>
            <w:vAlign w:val="center"/>
          </w:tcPr>
          <w:p w:rsidR="006F02D8" w:rsidRPr="00BF31DE" w:rsidRDefault="006F02D8" w:rsidP="00716216">
            <w:pPr>
              <w:spacing w:before="12" w:line="240" w:lineRule="auto"/>
              <w:ind w:left="-101" w:right="-72"/>
              <w:jc w:val="right"/>
              <w:rPr>
                <w:rFonts w:ascii="Browallia New" w:eastAsia="Arial Unicode MS" w:hAnsi="Browallia New" w:cs="Browallia New"/>
                <w:snapToGrid w:val="0"/>
                <w:sz w:val="26"/>
                <w:szCs w:val="26"/>
                <w:lang w:eastAsia="th-TH"/>
              </w:rPr>
            </w:pPr>
            <w:r>
              <w:rPr>
                <w:rFonts w:ascii="Browallia New" w:eastAsia="Arial Unicode MS" w:hAnsi="Browallia New" w:cs="Browallia New"/>
                <w:snapToGrid w:val="0"/>
                <w:sz w:val="26"/>
                <w:szCs w:val="26"/>
                <w:lang w:eastAsia="th-TH"/>
              </w:rPr>
              <w:t>-</w:t>
            </w:r>
          </w:p>
        </w:tc>
        <w:tc>
          <w:tcPr>
            <w:tcW w:w="963" w:type="pct"/>
            <w:shd w:val="clear" w:color="auto" w:fill="FAFAFA"/>
            <w:vAlign w:val="center"/>
          </w:tcPr>
          <w:p w:rsidR="006F02D8" w:rsidRPr="00CA5A07" w:rsidRDefault="006F02D8" w:rsidP="00716216">
            <w:pPr>
              <w:spacing w:before="12" w:line="240" w:lineRule="auto"/>
              <w:ind w:left="-101" w:right="-72"/>
              <w:jc w:val="right"/>
              <w:rPr>
                <w:rFonts w:ascii="Browallia New" w:eastAsia="Arial Unicode MS" w:hAnsi="Browallia New" w:cs="Browallia New"/>
                <w:snapToGrid w:val="0"/>
                <w:sz w:val="26"/>
                <w:szCs w:val="26"/>
                <w:lang w:eastAsia="th-TH"/>
              </w:rPr>
            </w:pPr>
            <w:r>
              <w:rPr>
                <w:rFonts w:ascii="Browallia New" w:eastAsia="Arial Unicode MS" w:hAnsi="Browallia New" w:cs="Browallia New"/>
                <w:snapToGrid w:val="0"/>
                <w:sz w:val="26"/>
                <w:szCs w:val="26"/>
                <w:lang w:eastAsia="th-TH"/>
              </w:rPr>
              <w:t>-</w:t>
            </w:r>
          </w:p>
        </w:tc>
      </w:tr>
      <w:tr w:rsidR="006F02D8" w:rsidRPr="00BF31DE" w:rsidTr="006F02D8">
        <w:trPr>
          <w:trHeight w:val="20"/>
        </w:trPr>
        <w:tc>
          <w:tcPr>
            <w:tcW w:w="3115" w:type="pct"/>
            <w:vAlign w:val="center"/>
          </w:tcPr>
          <w:p w:rsidR="006F02D8" w:rsidRPr="00941BA2" w:rsidRDefault="006F02D8" w:rsidP="006F02D8">
            <w:pPr>
              <w:spacing w:before="12" w:line="240" w:lineRule="auto"/>
              <w:ind w:left="-72" w:right="-72"/>
              <w:rPr>
                <w:rFonts w:ascii="Browallia New" w:eastAsia="Arial Unicode MS" w:hAnsi="Browallia New" w:cs="Browallia New"/>
                <w:b/>
                <w:bCs/>
                <w:snapToGrid w:val="0"/>
                <w:sz w:val="26"/>
                <w:szCs w:val="26"/>
                <w:cs/>
                <w:lang w:eastAsia="th-TH"/>
              </w:rPr>
            </w:pPr>
            <w:r w:rsidRPr="00DC7D0E">
              <w:rPr>
                <w:rFonts w:ascii="Browallia New" w:eastAsia="Arial Unicode MS" w:hAnsi="Browallia New" w:cs="Browallia New" w:hint="cs"/>
                <w:sz w:val="26"/>
                <w:szCs w:val="26"/>
                <w:cs/>
              </w:rPr>
              <w:t>ผลกระทบจากการนำมาตรฐานบัญชีใหม่มาปรับปรุงใช้ครั้งแรก</w:t>
            </w:r>
          </w:p>
        </w:tc>
        <w:tc>
          <w:tcPr>
            <w:tcW w:w="922" w:type="pct"/>
            <w:tcBorders>
              <w:bottom w:val="single" w:sz="4" w:space="0" w:color="auto"/>
            </w:tcBorders>
            <w:shd w:val="clear" w:color="auto" w:fill="FAFAFA"/>
            <w:vAlign w:val="center"/>
          </w:tcPr>
          <w:p w:rsidR="006F02D8" w:rsidRPr="00BF31DE" w:rsidRDefault="006F02D8" w:rsidP="006F02D8">
            <w:pPr>
              <w:spacing w:line="240" w:lineRule="auto"/>
              <w:ind w:left="-107" w:right="-72"/>
              <w:jc w:val="right"/>
              <w:rPr>
                <w:rFonts w:ascii="Browallia New" w:eastAsia="Arial Unicode MS" w:hAnsi="Browallia New" w:cs="Browallia New"/>
                <w:snapToGrid w:val="0"/>
                <w:sz w:val="26"/>
                <w:szCs w:val="26"/>
                <w:lang w:eastAsia="th-TH"/>
              </w:rPr>
            </w:pPr>
            <w:r w:rsidRPr="00FE7E97">
              <w:rPr>
                <w:rFonts w:ascii="Browallia New" w:eastAsia="Arial Unicode MS" w:hAnsi="Browallia New" w:cs="Browallia New"/>
                <w:snapToGrid w:val="0"/>
                <w:sz w:val="26"/>
                <w:szCs w:val="26"/>
                <w:lang w:eastAsia="th-TH"/>
              </w:rPr>
              <w:t>1</w:t>
            </w:r>
            <w:r>
              <w:rPr>
                <w:rFonts w:ascii="Browallia New" w:eastAsia="Arial Unicode MS" w:hAnsi="Browallia New" w:cs="Browallia New"/>
                <w:snapToGrid w:val="0"/>
                <w:sz w:val="26"/>
                <w:szCs w:val="26"/>
                <w:lang w:eastAsia="th-TH"/>
              </w:rPr>
              <w:t>,</w:t>
            </w:r>
            <w:r w:rsidRPr="00FE7E97">
              <w:rPr>
                <w:rFonts w:ascii="Browallia New" w:eastAsia="Arial Unicode MS" w:hAnsi="Browallia New" w:cs="Browallia New"/>
                <w:snapToGrid w:val="0"/>
                <w:sz w:val="26"/>
                <w:szCs w:val="26"/>
                <w:lang w:eastAsia="th-TH"/>
              </w:rPr>
              <w:t>031</w:t>
            </w:r>
            <w:r>
              <w:rPr>
                <w:rFonts w:ascii="Browallia New" w:eastAsia="Arial Unicode MS" w:hAnsi="Browallia New" w:cs="Browallia New"/>
                <w:snapToGrid w:val="0"/>
                <w:sz w:val="26"/>
                <w:szCs w:val="26"/>
                <w:lang w:eastAsia="th-TH"/>
              </w:rPr>
              <w:t>,</w:t>
            </w:r>
            <w:r w:rsidRPr="00FE7E97">
              <w:rPr>
                <w:rFonts w:ascii="Browallia New" w:eastAsia="Arial Unicode MS" w:hAnsi="Browallia New" w:cs="Browallia New"/>
                <w:snapToGrid w:val="0"/>
                <w:sz w:val="26"/>
                <w:szCs w:val="26"/>
                <w:lang w:eastAsia="th-TH"/>
              </w:rPr>
              <w:t>784</w:t>
            </w:r>
          </w:p>
        </w:tc>
        <w:tc>
          <w:tcPr>
            <w:tcW w:w="963" w:type="pct"/>
            <w:tcBorders>
              <w:bottom w:val="single" w:sz="4" w:space="0" w:color="auto"/>
            </w:tcBorders>
            <w:shd w:val="clear" w:color="auto" w:fill="FAFAFA"/>
            <w:vAlign w:val="center"/>
          </w:tcPr>
          <w:p w:rsidR="006F02D8" w:rsidRPr="00CA5A07" w:rsidRDefault="006F02D8" w:rsidP="006F02D8">
            <w:pPr>
              <w:spacing w:line="240" w:lineRule="auto"/>
              <w:ind w:left="-107" w:right="-72"/>
              <w:jc w:val="right"/>
              <w:rPr>
                <w:rFonts w:ascii="Browallia New" w:eastAsia="Arial Unicode MS" w:hAnsi="Browallia New" w:cs="Browallia New"/>
                <w:snapToGrid w:val="0"/>
                <w:sz w:val="26"/>
                <w:szCs w:val="26"/>
                <w:lang w:eastAsia="th-TH"/>
              </w:rPr>
            </w:pPr>
            <w:r w:rsidRPr="00FE7E97">
              <w:rPr>
                <w:rFonts w:ascii="Browallia New" w:eastAsia="Arial Unicode MS" w:hAnsi="Browallia New" w:cs="Browallia New"/>
                <w:snapToGrid w:val="0"/>
                <w:sz w:val="26"/>
                <w:szCs w:val="26"/>
                <w:lang w:eastAsia="th-TH"/>
              </w:rPr>
              <w:t>322</w:t>
            </w:r>
            <w:r>
              <w:rPr>
                <w:rFonts w:ascii="Browallia New" w:eastAsia="Arial Unicode MS" w:hAnsi="Browallia New" w:cs="Browallia New"/>
                <w:snapToGrid w:val="0"/>
                <w:sz w:val="26"/>
                <w:szCs w:val="26"/>
                <w:lang w:eastAsia="th-TH"/>
              </w:rPr>
              <w:t>,</w:t>
            </w:r>
            <w:r w:rsidRPr="00FE7E97">
              <w:rPr>
                <w:rFonts w:ascii="Browallia New" w:eastAsia="Arial Unicode MS" w:hAnsi="Browallia New" w:cs="Browallia New"/>
                <w:snapToGrid w:val="0"/>
                <w:sz w:val="26"/>
                <w:szCs w:val="26"/>
                <w:lang w:eastAsia="th-TH"/>
              </w:rPr>
              <w:t>831</w:t>
            </w:r>
          </w:p>
        </w:tc>
      </w:tr>
      <w:tr w:rsidR="006F02D8" w:rsidRPr="00BF31DE" w:rsidTr="006F02D8">
        <w:trPr>
          <w:trHeight w:val="20"/>
        </w:trPr>
        <w:tc>
          <w:tcPr>
            <w:tcW w:w="3115" w:type="pct"/>
            <w:vAlign w:val="center"/>
          </w:tcPr>
          <w:p w:rsidR="006F02D8" w:rsidRPr="00BF31DE" w:rsidRDefault="006F02D8" w:rsidP="006F02D8">
            <w:pPr>
              <w:spacing w:line="240" w:lineRule="auto"/>
              <w:ind w:left="-72" w:right="-72"/>
              <w:rPr>
                <w:rFonts w:ascii="Browallia New" w:eastAsia="Arial Unicode MS" w:hAnsi="Browallia New" w:cs="Browallia New"/>
                <w:snapToGrid w:val="0"/>
                <w:sz w:val="26"/>
                <w:szCs w:val="26"/>
                <w:cs/>
                <w:lang w:eastAsia="th-TH"/>
              </w:rPr>
            </w:pPr>
            <w:r w:rsidRPr="00BF31DE">
              <w:rPr>
                <w:rFonts w:ascii="Browallia New" w:eastAsia="Arial Unicode MS" w:hAnsi="Browallia New" w:cs="Browallia New"/>
                <w:snapToGrid w:val="0"/>
                <w:sz w:val="26"/>
                <w:szCs w:val="26"/>
                <w:cs/>
                <w:lang w:eastAsia="th-TH"/>
              </w:rPr>
              <w:t>ราคาตามบัญชีต้นงวด</w:t>
            </w:r>
            <w:r w:rsidR="00937B49">
              <w:rPr>
                <w:rFonts w:ascii="Browallia New" w:eastAsia="Arial Unicode MS" w:hAnsi="Browallia New" w:cs="Browallia New"/>
                <w:snapToGrid w:val="0"/>
                <w:sz w:val="26"/>
                <w:szCs w:val="26"/>
                <w:lang w:eastAsia="th-TH"/>
              </w:rPr>
              <w:t xml:space="preserve"> </w:t>
            </w:r>
            <w:r w:rsidR="00937B49">
              <w:rPr>
                <w:rFonts w:ascii="Browallia New" w:eastAsia="Arial Unicode MS" w:hAnsi="Browallia New" w:cs="Browallia New" w:hint="cs"/>
                <w:snapToGrid w:val="0"/>
                <w:sz w:val="26"/>
                <w:szCs w:val="26"/>
                <w:cs/>
                <w:lang w:eastAsia="th-TH"/>
              </w:rPr>
              <w:t>สุทธิ</w:t>
            </w:r>
            <w:bookmarkStart w:id="8" w:name="_GoBack"/>
            <w:bookmarkEnd w:id="8"/>
            <w:r w:rsidRPr="00BF31DE">
              <w:rPr>
                <w:rFonts w:ascii="Browallia New" w:eastAsia="Arial Unicode MS" w:hAnsi="Browallia New" w:cs="Browallia New" w:hint="cs"/>
                <w:snapToGrid w:val="0"/>
                <w:sz w:val="26"/>
                <w:szCs w:val="26"/>
                <w:cs/>
                <w:lang w:eastAsia="th-TH"/>
              </w:rPr>
              <w:t xml:space="preserve"> </w:t>
            </w:r>
            <w:r w:rsidRPr="00BF31DE">
              <w:rPr>
                <w:rFonts w:ascii="Browallia New" w:eastAsia="Arial Unicode MS" w:hAnsi="Browallia New" w:cs="Browallia New"/>
                <w:snapToGrid w:val="0"/>
                <w:sz w:val="26"/>
                <w:szCs w:val="26"/>
                <w:lang w:eastAsia="th-TH"/>
              </w:rPr>
              <w:t>-</w:t>
            </w:r>
            <w:r w:rsidRPr="00BF31DE">
              <w:rPr>
                <w:rFonts w:ascii="Browallia New" w:eastAsia="Arial Unicode MS" w:hAnsi="Browallia New" w:cs="Browallia New"/>
                <w:snapToGrid w:val="0"/>
                <w:sz w:val="26"/>
                <w:szCs w:val="26"/>
                <w:cs/>
                <w:lang w:eastAsia="th-TH"/>
              </w:rPr>
              <w:t xml:space="preserve"> </w:t>
            </w:r>
            <w:r w:rsidRPr="00BF31DE">
              <w:rPr>
                <w:rFonts w:ascii="Browallia New" w:eastAsia="Arial Unicode MS" w:hAnsi="Browallia New" w:cs="Browallia New" w:hint="cs"/>
                <w:snapToGrid w:val="0"/>
                <w:sz w:val="26"/>
                <w:szCs w:val="26"/>
                <w:cs/>
                <w:lang w:eastAsia="th-TH"/>
              </w:rPr>
              <w:t>ปรับปรุงใหม่</w:t>
            </w:r>
          </w:p>
        </w:tc>
        <w:tc>
          <w:tcPr>
            <w:tcW w:w="922" w:type="pct"/>
            <w:tcBorders>
              <w:top w:val="single" w:sz="4" w:space="0" w:color="auto"/>
            </w:tcBorders>
            <w:shd w:val="clear" w:color="auto" w:fill="FAFAFA"/>
            <w:vAlign w:val="center"/>
          </w:tcPr>
          <w:p w:rsidR="006F02D8" w:rsidRPr="00BF31DE" w:rsidRDefault="006F02D8" w:rsidP="006F02D8">
            <w:pPr>
              <w:spacing w:line="240" w:lineRule="auto"/>
              <w:ind w:left="-107" w:right="-72"/>
              <w:jc w:val="right"/>
              <w:rPr>
                <w:rFonts w:ascii="Browallia New" w:eastAsia="Arial Unicode MS" w:hAnsi="Browallia New" w:cs="Browallia New"/>
                <w:snapToGrid w:val="0"/>
                <w:sz w:val="26"/>
                <w:szCs w:val="26"/>
                <w:lang w:eastAsia="th-TH"/>
              </w:rPr>
            </w:pPr>
            <w:r w:rsidRPr="00FE7E97">
              <w:rPr>
                <w:rFonts w:ascii="Browallia New" w:eastAsia="Arial Unicode MS" w:hAnsi="Browallia New" w:cs="Browallia New"/>
                <w:snapToGrid w:val="0"/>
                <w:sz w:val="26"/>
                <w:szCs w:val="26"/>
                <w:lang w:eastAsia="th-TH"/>
              </w:rPr>
              <w:t>1</w:t>
            </w:r>
            <w:r>
              <w:rPr>
                <w:rFonts w:ascii="Browallia New" w:eastAsia="Arial Unicode MS" w:hAnsi="Browallia New" w:cs="Browallia New"/>
                <w:snapToGrid w:val="0"/>
                <w:sz w:val="26"/>
                <w:szCs w:val="26"/>
                <w:lang w:eastAsia="th-TH"/>
              </w:rPr>
              <w:t>,</w:t>
            </w:r>
            <w:r w:rsidRPr="00FE7E97">
              <w:rPr>
                <w:rFonts w:ascii="Browallia New" w:eastAsia="Arial Unicode MS" w:hAnsi="Browallia New" w:cs="Browallia New"/>
                <w:snapToGrid w:val="0"/>
                <w:sz w:val="26"/>
                <w:szCs w:val="26"/>
                <w:lang w:eastAsia="th-TH"/>
              </w:rPr>
              <w:t>031</w:t>
            </w:r>
            <w:r>
              <w:rPr>
                <w:rFonts w:ascii="Browallia New" w:eastAsia="Arial Unicode MS" w:hAnsi="Browallia New" w:cs="Browallia New"/>
                <w:snapToGrid w:val="0"/>
                <w:sz w:val="26"/>
                <w:szCs w:val="26"/>
                <w:lang w:eastAsia="th-TH"/>
              </w:rPr>
              <w:t>,</w:t>
            </w:r>
            <w:r w:rsidRPr="00FE7E97">
              <w:rPr>
                <w:rFonts w:ascii="Browallia New" w:eastAsia="Arial Unicode MS" w:hAnsi="Browallia New" w:cs="Browallia New"/>
                <w:snapToGrid w:val="0"/>
                <w:sz w:val="26"/>
                <w:szCs w:val="26"/>
                <w:lang w:eastAsia="th-TH"/>
              </w:rPr>
              <w:t>784</w:t>
            </w:r>
          </w:p>
        </w:tc>
        <w:tc>
          <w:tcPr>
            <w:tcW w:w="963" w:type="pct"/>
            <w:tcBorders>
              <w:top w:val="single" w:sz="4" w:space="0" w:color="auto"/>
            </w:tcBorders>
            <w:shd w:val="clear" w:color="auto" w:fill="FAFAFA"/>
            <w:vAlign w:val="center"/>
          </w:tcPr>
          <w:p w:rsidR="006F02D8" w:rsidRPr="00CA5A07" w:rsidRDefault="006F02D8" w:rsidP="006F02D8">
            <w:pPr>
              <w:spacing w:line="240" w:lineRule="auto"/>
              <w:ind w:left="-107" w:right="-72"/>
              <w:jc w:val="right"/>
              <w:rPr>
                <w:rFonts w:ascii="Browallia New" w:eastAsia="Arial Unicode MS" w:hAnsi="Browallia New" w:cs="Browallia New"/>
                <w:snapToGrid w:val="0"/>
                <w:sz w:val="26"/>
                <w:szCs w:val="26"/>
                <w:lang w:eastAsia="th-TH"/>
              </w:rPr>
            </w:pPr>
            <w:r w:rsidRPr="00FE7E97">
              <w:rPr>
                <w:rFonts w:ascii="Browallia New" w:eastAsia="Arial Unicode MS" w:hAnsi="Browallia New" w:cs="Browallia New"/>
                <w:snapToGrid w:val="0"/>
                <w:sz w:val="26"/>
                <w:szCs w:val="26"/>
                <w:lang w:eastAsia="th-TH"/>
              </w:rPr>
              <w:t>322</w:t>
            </w:r>
            <w:r>
              <w:rPr>
                <w:rFonts w:ascii="Browallia New" w:eastAsia="Arial Unicode MS" w:hAnsi="Browallia New" w:cs="Browallia New"/>
                <w:snapToGrid w:val="0"/>
                <w:sz w:val="26"/>
                <w:szCs w:val="26"/>
                <w:lang w:eastAsia="th-TH"/>
              </w:rPr>
              <w:t>,</w:t>
            </w:r>
            <w:r w:rsidRPr="00FE7E97">
              <w:rPr>
                <w:rFonts w:ascii="Browallia New" w:eastAsia="Arial Unicode MS" w:hAnsi="Browallia New" w:cs="Browallia New"/>
                <w:snapToGrid w:val="0"/>
                <w:sz w:val="26"/>
                <w:szCs w:val="26"/>
                <w:lang w:eastAsia="th-TH"/>
              </w:rPr>
              <w:t>831</w:t>
            </w:r>
          </w:p>
        </w:tc>
      </w:tr>
      <w:tr w:rsidR="006F02D8" w:rsidRPr="00BF31DE" w:rsidTr="00AE3193">
        <w:trPr>
          <w:trHeight w:val="20"/>
        </w:trPr>
        <w:tc>
          <w:tcPr>
            <w:tcW w:w="3115" w:type="pct"/>
            <w:vAlign w:val="center"/>
          </w:tcPr>
          <w:p w:rsidR="006F02D8" w:rsidRPr="00B853E5" w:rsidRDefault="006F02D8" w:rsidP="006F02D8">
            <w:pPr>
              <w:spacing w:line="240" w:lineRule="auto"/>
              <w:ind w:left="-72" w:right="-72"/>
              <w:rPr>
                <w:rFonts w:ascii="Browallia New" w:eastAsia="Arial Unicode MS" w:hAnsi="Browallia New" w:cs="Browallia New"/>
                <w:snapToGrid w:val="0"/>
                <w:sz w:val="26"/>
                <w:szCs w:val="26"/>
                <w:cs/>
                <w:lang w:eastAsia="th-TH"/>
              </w:rPr>
            </w:pPr>
            <w:r w:rsidRPr="00B853E5">
              <w:rPr>
                <w:rFonts w:ascii="Browallia New" w:eastAsia="Arial Unicode MS" w:hAnsi="Browallia New" w:cs="Browallia New" w:hint="cs"/>
                <w:snapToGrid w:val="0"/>
                <w:sz w:val="26"/>
                <w:szCs w:val="26"/>
                <w:cs/>
                <w:lang w:eastAsia="th-TH"/>
              </w:rPr>
              <w:t>เพิ่มขึ้นระหว่างงวด</w:t>
            </w:r>
          </w:p>
        </w:tc>
        <w:tc>
          <w:tcPr>
            <w:tcW w:w="922" w:type="pct"/>
            <w:shd w:val="clear" w:color="auto" w:fill="FAFAFA"/>
            <w:vAlign w:val="center"/>
          </w:tcPr>
          <w:p w:rsidR="006F02D8" w:rsidRPr="00FE7E97" w:rsidRDefault="006F02D8" w:rsidP="006F02D8">
            <w:pPr>
              <w:spacing w:line="240" w:lineRule="auto"/>
              <w:ind w:left="-107" w:right="-72"/>
              <w:jc w:val="right"/>
              <w:rPr>
                <w:rFonts w:ascii="Browallia New" w:eastAsia="Arial Unicode MS" w:hAnsi="Browallia New" w:cs="Browallia New"/>
                <w:snapToGrid w:val="0"/>
                <w:sz w:val="26"/>
                <w:szCs w:val="26"/>
                <w:lang w:eastAsia="th-TH"/>
              </w:rPr>
            </w:pPr>
            <w:r>
              <w:rPr>
                <w:rFonts w:ascii="Browallia New" w:eastAsia="Arial Unicode MS" w:hAnsi="Browallia New" w:cs="Browallia New"/>
                <w:snapToGrid w:val="0"/>
                <w:sz w:val="26"/>
                <w:szCs w:val="26"/>
                <w:lang w:eastAsia="th-TH"/>
              </w:rPr>
              <w:t>706,175</w:t>
            </w:r>
          </w:p>
        </w:tc>
        <w:tc>
          <w:tcPr>
            <w:tcW w:w="963" w:type="pct"/>
            <w:shd w:val="clear" w:color="auto" w:fill="FAFAFA"/>
            <w:vAlign w:val="center"/>
          </w:tcPr>
          <w:p w:rsidR="006F02D8" w:rsidRPr="00FE7E97" w:rsidRDefault="006F02D8" w:rsidP="006F02D8">
            <w:pPr>
              <w:spacing w:line="240" w:lineRule="auto"/>
              <w:ind w:left="-107" w:right="-72"/>
              <w:jc w:val="right"/>
              <w:rPr>
                <w:rFonts w:ascii="Browallia New" w:eastAsia="Arial Unicode MS" w:hAnsi="Browallia New" w:cs="Browallia New"/>
                <w:snapToGrid w:val="0"/>
                <w:sz w:val="26"/>
                <w:szCs w:val="26"/>
                <w:lang w:eastAsia="th-TH"/>
              </w:rPr>
            </w:pPr>
            <w:r>
              <w:rPr>
                <w:rFonts w:ascii="Browallia New" w:eastAsia="Arial Unicode MS" w:hAnsi="Browallia New" w:cs="Browallia New"/>
                <w:snapToGrid w:val="0"/>
                <w:sz w:val="26"/>
                <w:szCs w:val="26"/>
                <w:lang w:eastAsia="th-TH"/>
              </w:rPr>
              <w:t>3,954</w:t>
            </w:r>
          </w:p>
        </w:tc>
      </w:tr>
      <w:tr w:rsidR="006F02D8" w:rsidRPr="00BF31DE" w:rsidTr="00AE3193">
        <w:trPr>
          <w:trHeight w:val="20"/>
        </w:trPr>
        <w:tc>
          <w:tcPr>
            <w:tcW w:w="3115" w:type="pct"/>
            <w:vAlign w:val="center"/>
          </w:tcPr>
          <w:p w:rsidR="006F02D8" w:rsidRPr="00B853E5" w:rsidRDefault="006F02D8" w:rsidP="006F02D8">
            <w:pPr>
              <w:spacing w:line="240" w:lineRule="auto"/>
              <w:ind w:left="-72" w:right="-72"/>
              <w:rPr>
                <w:rFonts w:ascii="Browallia New" w:eastAsia="Arial Unicode MS" w:hAnsi="Browallia New" w:cs="Browallia New"/>
                <w:snapToGrid w:val="0"/>
                <w:sz w:val="26"/>
                <w:szCs w:val="26"/>
                <w:cs/>
                <w:lang w:eastAsia="th-TH"/>
              </w:rPr>
            </w:pPr>
            <w:r w:rsidRPr="00B853E5">
              <w:rPr>
                <w:rFonts w:ascii="Browallia New" w:eastAsia="Arial Unicode MS" w:hAnsi="Browallia New" w:cs="Browallia New"/>
                <w:sz w:val="26"/>
                <w:szCs w:val="26"/>
                <w:cs/>
              </w:rPr>
              <w:t>ค่า</w:t>
            </w:r>
            <w:r w:rsidRPr="00B853E5">
              <w:rPr>
                <w:rFonts w:ascii="Browallia New" w:eastAsia="Arial Unicode MS" w:hAnsi="Browallia New" w:cs="Browallia New" w:hint="cs"/>
                <w:sz w:val="26"/>
                <w:szCs w:val="26"/>
                <w:cs/>
              </w:rPr>
              <w:t>เสื่อมราคา</w:t>
            </w:r>
          </w:p>
        </w:tc>
        <w:tc>
          <w:tcPr>
            <w:tcW w:w="922" w:type="pct"/>
            <w:shd w:val="clear" w:color="auto" w:fill="FAFAFA"/>
            <w:vAlign w:val="center"/>
          </w:tcPr>
          <w:p w:rsidR="006F02D8" w:rsidRPr="00BF31DE" w:rsidRDefault="006F02D8" w:rsidP="006F02D8">
            <w:pPr>
              <w:spacing w:line="240" w:lineRule="auto"/>
              <w:ind w:left="-107" w:right="-72"/>
              <w:jc w:val="right"/>
              <w:rPr>
                <w:rFonts w:ascii="Browallia New" w:eastAsia="Arial Unicode MS" w:hAnsi="Browallia New" w:cs="Browallia New"/>
                <w:snapToGrid w:val="0"/>
                <w:sz w:val="26"/>
                <w:szCs w:val="26"/>
                <w:cs/>
                <w:lang w:eastAsia="th-TH"/>
              </w:rPr>
            </w:pPr>
            <w:r>
              <w:rPr>
                <w:rFonts w:ascii="Browallia New" w:eastAsia="Arial Unicode MS" w:hAnsi="Browallia New" w:cs="Browallia New"/>
                <w:snapToGrid w:val="0"/>
                <w:sz w:val="26"/>
                <w:szCs w:val="26"/>
                <w:lang w:eastAsia="th-TH"/>
              </w:rPr>
              <w:t>(50,386)</w:t>
            </w:r>
          </w:p>
        </w:tc>
        <w:tc>
          <w:tcPr>
            <w:tcW w:w="963" w:type="pct"/>
            <w:shd w:val="clear" w:color="auto" w:fill="FAFAFA"/>
            <w:vAlign w:val="center"/>
          </w:tcPr>
          <w:p w:rsidR="006F02D8" w:rsidRPr="00CA5A07" w:rsidRDefault="006F02D8" w:rsidP="006F02D8">
            <w:pPr>
              <w:spacing w:line="240" w:lineRule="auto"/>
              <w:ind w:left="-107" w:right="-72"/>
              <w:jc w:val="right"/>
              <w:rPr>
                <w:rFonts w:ascii="Browallia New" w:eastAsia="Arial Unicode MS" w:hAnsi="Browallia New" w:cs="Browallia New"/>
                <w:snapToGrid w:val="0"/>
                <w:sz w:val="26"/>
                <w:szCs w:val="26"/>
                <w:lang w:eastAsia="th-TH"/>
              </w:rPr>
            </w:pPr>
            <w:r>
              <w:rPr>
                <w:rFonts w:ascii="Browallia New" w:eastAsia="Arial Unicode MS" w:hAnsi="Browallia New" w:cs="Browallia New"/>
                <w:snapToGrid w:val="0"/>
                <w:sz w:val="26"/>
                <w:szCs w:val="26"/>
                <w:lang w:eastAsia="th-TH"/>
              </w:rPr>
              <w:t>(13,114)</w:t>
            </w:r>
          </w:p>
        </w:tc>
      </w:tr>
      <w:tr w:rsidR="006F02D8" w:rsidRPr="00BF31DE" w:rsidTr="00AE3193">
        <w:trPr>
          <w:trHeight w:val="20"/>
        </w:trPr>
        <w:tc>
          <w:tcPr>
            <w:tcW w:w="3115" w:type="pct"/>
            <w:vAlign w:val="center"/>
          </w:tcPr>
          <w:p w:rsidR="006F02D8" w:rsidRPr="00B853E5" w:rsidRDefault="006F02D8" w:rsidP="006F02D8">
            <w:pPr>
              <w:spacing w:line="240" w:lineRule="auto"/>
              <w:ind w:left="-72" w:right="-72"/>
              <w:rPr>
                <w:rFonts w:ascii="Browallia New" w:eastAsia="Arial Unicode MS" w:hAnsi="Browallia New" w:cs="Browallia New"/>
                <w:sz w:val="26"/>
                <w:szCs w:val="26"/>
                <w:cs/>
              </w:rPr>
            </w:pPr>
            <w:r w:rsidRPr="00B853E5">
              <w:rPr>
                <w:rFonts w:ascii="Browallia New" w:eastAsia="Arial Unicode MS" w:hAnsi="Browallia New" w:cs="Browallia New" w:hint="cs"/>
                <w:sz w:val="26"/>
                <w:szCs w:val="26"/>
                <w:cs/>
              </w:rPr>
              <w:t>ผลต่างของอัตราแลกเปลี่ยนจากการแปลงค่าข้อมูลทางการเงิน</w:t>
            </w:r>
          </w:p>
        </w:tc>
        <w:tc>
          <w:tcPr>
            <w:tcW w:w="922" w:type="pct"/>
            <w:tcBorders>
              <w:bottom w:val="single" w:sz="4" w:space="0" w:color="auto"/>
            </w:tcBorders>
            <w:shd w:val="clear" w:color="auto" w:fill="FAFAFA"/>
            <w:vAlign w:val="center"/>
          </w:tcPr>
          <w:p w:rsidR="006F02D8" w:rsidRPr="00BF31DE" w:rsidRDefault="006F02D8" w:rsidP="006F02D8">
            <w:pPr>
              <w:spacing w:line="240" w:lineRule="auto"/>
              <w:ind w:left="-107" w:right="-72"/>
              <w:jc w:val="right"/>
              <w:rPr>
                <w:rFonts w:ascii="Browallia New" w:eastAsia="Arial Unicode MS" w:hAnsi="Browallia New" w:cs="Browallia New"/>
                <w:snapToGrid w:val="0"/>
                <w:sz w:val="26"/>
                <w:szCs w:val="26"/>
                <w:cs/>
                <w:lang w:eastAsia="th-TH"/>
              </w:rPr>
            </w:pPr>
            <w:r>
              <w:rPr>
                <w:rFonts w:ascii="Browallia New" w:eastAsia="Arial Unicode MS" w:hAnsi="Browallia New" w:cs="Browallia New"/>
                <w:snapToGrid w:val="0"/>
                <w:sz w:val="26"/>
                <w:szCs w:val="26"/>
                <w:lang w:eastAsia="th-TH"/>
              </w:rPr>
              <w:t>(115)</w:t>
            </w:r>
          </w:p>
        </w:tc>
        <w:tc>
          <w:tcPr>
            <w:tcW w:w="963" w:type="pct"/>
            <w:tcBorders>
              <w:bottom w:val="single" w:sz="4" w:space="0" w:color="auto"/>
            </w:tcBorders>
            <w:shd w:val="clear" w:color="auto" w:fill="FAFAFA"/>
            <w:vAlign w:val="center"/>
          </w:tcPr>
          <w:p w:rsidR="006F02D8" w:rsidRPr="00CA5A07" w:rsidRDefault="006F02D8" w:rsidP="006F02D8">
            <w:pPr>
              <w:spacing w:line="240" w:lineRule="auto"/>
              <w:ind w:left="-107" w:right="-72"/>
              <w:jc w:val="right"/>
              <w:rPr>
                <w:rFonts w:ascii="Browallia New" w:eastAsia="Arial Unicode MS" w:hAnsi="Browallia New" w:cs="Browallia New"/>
                <w:snapToGrid w:val="0"/>
                <w:sz w:val="26"/>
                <w:szCs w:val="26"/>
                <w:lang w:eastAsia="th-TH"/>
              </w:rPr>
            </w:pPr>
            <w:r>
              <w:rPr>
                <w:rFonts w:ascii="Browallia New" w:eastAsia="Arial Unicode MS" w:hAnsi="Browallia New" w:cs="Browallia New"/>
                <w:snapToGrid w:val="0"/>
                <w:sz w:val="26"/>
                <w:szCs w:val="26"/>
                <w:lang w:eastAsia="th-TH"/>
              </w:rPr>
              <w:t>-</w:t>
            </w:r>
          </w:p>
        </w:tc>
      </w:tr>
      <w:tr w:rsidR="006F02D8" w:rsidRPr="00BF31DE" w:rsidTr="00AE3193">
        <w:trPr>
          <w:trHeight w:val="20"/>
        </w:trPr>
        <w:tc>
          <w:tcPr>
            <w:tcW w:w="3115" w:type="pct"/>
            <w:vAlign w:val="center"/>
          </w:tcPr>
          <w:p w:rsidR="006F02D8" w:rsidRPr="00BF31DE" w:rsidRDefault="006F02D8" w:rsidP="006F02D8">
            <w:pPr>
              <w:spacing w:line="240" w:lineRule="auto"/>
              <w:ind w:left="-72" w:right="-72"/>
              <w:rPr>
                <w:rFonts w:ascii="Browallia New" w:eastAsia="Arial Unicode MS" w:hAnsi="Browallia New" w:cs="Browallia New"/>
                <w:snapToGrid w:val="0"/>
                <w:sz w:val="26"/>
                <w:szCs w:val="26"/>
                <w:cs/>
                <w:lang w:eastAsia="th-TH"/>
              </w:rPr>
            </w:pPr>
            <w:r w:rsidRPr="00BF31DE">
              <w:rPr>
                <w:rFonts w:ascii="Browallia New" w:eastAsia="Arial Unicode MS" w:hAnsi="Browallia New" w:cs="Browallia New"/>
                <w:snapToGrid w:val="0"/>
                <w:sz w:val="26"/>
                <w:szCs w:val="26"/>
                <w:cs/>
                <w:lang w:eastAsia="th-TH"/>
              </w:rPr>
              <w:t>ราคาตามบัญชีปลายงวด</w:t>
            </w:r>
            <w:r w:rsidRPr="00BF31DE">
              <w:rPr>
                <w:rFonts w:ascii="Browallia New" w:eastAsia="Arial Unicode MS" w:hAnsi="Browallia New" w:cs="Browallia New" w:hint="cs"/>
                <w:snapToGrid w:val="0"/>
                <w:sz w:val="26"/>
                <w:szCs w:val="26"/>
                <w:cs/>
                <w:lang w:eastAsia="th-TH"/>
              </w:rPr>
              <w:t xml:space="preserve"> </w:t>
            </w:r>
            <w:r w:rsidRPr="00BF31DE">
              <w:rPr>
                <w:rFonts w:ascii="Browallia New" w:eastAsia="Arial Unicode MS" w:hAnsi="Browallia New" w:cs="Browallia New"/>
                <w:snapToGrid w:val="0"/>
                <w:sz w:val="26"/>
                <w:szCs w:val="26"/>
                <w:cs/>
                <w:lang w:eastAsia="th-TH"/>
              </w:rPr>
              <w:t>สุทธิ</w:t>
            </w:r>
          </w:p>
        </w:tc>
        <w:tc>
          <w:tcPr>
            <w:tcW w:w="922" w:type="pct"/>
            <w:tcBorders>
              <w:top w:val="single" w:sz="4" w:space="0" w:color="auto"/>
              <w:bottom w:val="single" w:sz="4" w:space="0" w:color="auto"/>
            </w:tcBorders>
            <w:shd w:val="clear" w:color="auto" w:fill="FAFAFA"/>
            <w:vAlign w:val="center"/>
          </w:tcPr>
          <w:p w:rsidR="006F02D8" w:rsidRPr="00BF31DE" w:rsidRDefault="006F02D8" w:rsidP="006F02D8">
            <w:pPr>
              <w:spacing w:line="240" w:lineRule="auto"/>
              <w:ind w:left="-107" w:right="-72"/>
              <w:jc w:val="right"/>
              <w:rPr>
                <w:rFonts w:ascii="Browallia New" w:eastAsia="Arial Unicode MS" w:hAnsi="Browallia New" w:cs="Browallia New"/>
                <w:snapToGrid w:val="0"/>
                <w:sz w:val="26"/>
                <w:szCs w:val="26"/>
                <w:cs/>
                <w:lang w:eastAsia="th-TH"/>
              </w:rPr>
            </w:pPr>
            <w:r>
              <w:rPr>
                <w:rFonts w:ascii="Browallia New" w:eastAsia="Arial Unicode MS" w:hAnsi="Browallia New" w:cs="Browallia New"/>
                <w:snapToGrid w:val="0"/>
                <w:sz w:val="26"/>
                <w:szCs w:val="26"/>
                <w:lang w:eastAsia="th-TH"/>
              </w:rPr>
              <w:t>1,687,458</w:t>
            </w:r>
          </w:p>
        </w:tc>
        <w:tc>
          <w:tcPr>
            <w:tcW w:w="963" w:type="pct"/>
            <w:tcBorders>
              <w:top w:val="single" w:sz="4" w:space="0" w:color="auto"/>
              <w:bottom w:val="single" w:sz="4" w:space="0" w:color="auto"/>
            </w:tcBorders>
            <w:shd w:val="clear" w:color="auto" w:fill="FAFAFA"/>
            <w:vAlign w:val="center"/>
          </w:tcPr>
          <w:p w:rsidR="006F02D8" w:rsidRPr="00CA5A07" w:rsidRDefault="006F02D8" w:rsidP="006F02D8">
            <w:pPr>
              <w:spacing w:line="240" w:lineRule="auto"/>
              <w:ind w:left="-107" w:right="-72"/>
              <w:jc w:val="right"/>
              <w:rPr>
                <w:rFonts w:ascii="Browallia New" w:eastAsia="Arial Unicode MS" w:hAnsi="Browallia New" w:cs="Browallia New"/>
                <w:snapToGrid w:val="0"/>
                <w:sz w:val="26"/>
                <w:szCs w:val="26"/>
                <w:lang w:eastAsia="th-TH"/>
              </w:rPr>
            </w:pPr>
            <w:r>
              <w:rPr>
                <w:rFonts w:ascii="Browallia New" w:eastAsia="Arial Unicode MS" w:hAnsi="Browallia New" w:cs="Browallia New"/>
                <w:snapToGrid w:val="0"/>
                <w:sz w:val="26"/>
                <w:szCs w:val="26"/>
                <w:lang w:eastAsia="th-TH"/>
              </w:rPr>
              <w:t>313,671</w:t>
            </w:r>
          </w:p>
        </w:tc>
      </w:tr>
    </w:tbl>
    <w:p w:rsidR="00C1056C" w:rsidRDefault="00C1056C" w:rsidP="002B1862">
      <w:pPr>
        <w:spacing w:line="240" w:lineRule="auto"/>
        <w:jc w:val="thaiDistribute"/>
        <w:rPr>
          <w:rFonts w:ascii="Browallia New" w:eastAsia="Arial Unicode MS" w:hAnsi="Browallia New" w:cs="Browallia New"/>
          <w:b/>
          <w:bCs/>
          <w:sz w:val="26"/>
          <w:szCs w:val="26"/>
        </w:rPr>
      </w:pPr>
    </w:p>
    <w:tbl>
      <w:tblPr>
        <w:tblW w:w="9461" w:type="dxa"/>
        <w:shd w:val="clear" w:color="auto" w:fill="FFA543"/>
        <w:tblLayout w:type="fixed"/>
        <w:tblLook w:val="04A0" w:firstRow="1" w:lastRow="0" w:firstColumn="1" w:lastColumn="0" w:noHBand="0" w:noVBand="1"/>
      </w:tblPr>
      <w:tblGrid>
        <w:gridCol w:w="9461"/>
      </w:tblGrid>
      <w:tr w:rsidR="003B42F2" w:rsidRPr="00F36551" w:rsidTr="00716216">
        <w:trPr>
          <w:trHeight w:val="386"/>
        </w:trPr>
        <w:tc>
          <w:tcPr>
            <w:tcW w:w="9461" w:type="dxa"/>
            <w:shd w:val="clear" w:color="auto" w:fill="FFA543"/>
            <w:vAlign w:val="center"/>
          </w:tcPr>
          <w:p w:rsidR="003B42F2" w:rsidRPr="00F36551" w:rsidRDefault="00FE7E97" w:rsidP="002B1862">
            <w:pPr>
              <w:widowControl w:val="0"/>
              <w:tabs>
                <w:tab w:val="left" w:pos="432"/>
              </w:tabs>
              <w:spacing w:line="240" w:lineRule="auto"/>
              <w:jc w:val="both"/>
              <w:rPr>
                <w:rFonts w:ascii="Browallia New" w:eastAsia="Arial Unicode MS" w:hAnsi="Browallia New" w:cs="Browallia New"/>
                <w:b/>
                <w:bCs/>
                <w:color w:val="FFFFFF"/>
                <w:sz w:val="26"/>
                <w:szCs w:val="26"/>
                <w:cs/>
              </w:rPr>
            </w:pPr>
            <w:r w:rsidRPr="00FE7E97">
              <w:rPr>
                <w:rFonts w:ascii="Browallia New" w:eastAsia="Arial Unicode MS" w:hAnsi="Browallia New" w:cs="Browallia New"/>
                <w:b/>
                <w:bCs/>
                <w:color w:val="FFFFFF"/>
                <w:sz w:val="26"/>
                <w:szCs w:val="26"/>
              </w:rPr>
              <w:t>1</w:t>
            </w:r>
            <w:r w:rsidR="00123371">
              <w:rPr>
                <w:rFonts w:ascii="Browallia New" w:eastAsia="Arial Unicode MS" w:hAnsi="Browallia New" w:cs="Browallia New"/>
                <w:b/>
                <w:bCs/>
                <w:color w:val="FFFFFF"/>
                <w:sz w:val="26"/>
                <w:szCs w:val="26"/>
              </w:rPr>
              <w:t>4</w:t>
            </w:r>
            <w:r w:rsidR="003B42F2" w:rsidRPr="00F36551">
              <w:rPr>
                <w:rFonts w:ascii="Browallia New" w:eastAsia="Arial Unicode MS" w:hAnsi="Browallia New" w:cs="Browallia New"/>
                <w:b/>
                <w:bCs/>
                <w:color w:val="FFFFFF"/>
                <w:sz w:val="26"/>
                <w:szCs w:val="26"/>
              </w:rPr>
              <w:tab/>
            </w:r>
            <w:r w:rsidR="003B42F2">
              <w:rPr>
                <w:rFonts w:ascii="Browallia New" w:eastAsia="Arial Unicode MS" w:hAnsi="Browallia New" w:cs="Browallia New" w:hint="cs"/>
                <w:b/>
                <w:bCs/>
                <w:color w:val="FFFFFF"/>
                <w:sz w:val="26"/>
                <w:szCs w:val="26"/>
                <w:cs/>
              </w:rPr>
              <w:t>สินทรัพย์ไม่หมุนเวียนอื่น</w:t>
            </w:r>
            <w:r w:rsidR="00D64380">
              <w:rPr>
                <w:rFonts w:ascii="Browallia New" w:eastAsia="Arial Unicode MS" w:hAnsi="Browallia New" w:cs="Browallia New" w:hint="cs"/>
                <w:b/>
                <w:bCs/>
                <w:color w:val="FFFFFF"/>
                <w:sz w:val="26"/>
                <w:szCs w:val="26"/>
                <w:cs/>
              </w:rPr>
              <w:t xml:space="preserve"> สุทธิ</w:t>
            </w:r>
          </w:p>
        </w:tc>
      </w:tr>
    </w:tbl>
    <w:p w:rsidR="003B42F2" w:rsidRPr="00F36551" w:rsidRDefault="003B42F2" w:rsidP="002B1862">
      <w:pPr>
        <w:spacing w:line="240" w:lineRule="auto"/>
        <w:jc w:val="thaiDistribute"/>
        <w:rPr>
          <w:rFonts w:ascii="Browallia New" w:eastAsia="Arial Unicode MS" w:hAnsi="Browallia New" w:cs="Browallia New"/>
          <w:sz w:val="26"/>
          <w:szCs w:val="26"/>
        </w:rPr>
      </w:pPr>
    </w:p>
    <w:tbl>
      <w:tblPr>
        <w:tblW w:w="9444" w:type="dxa"/>
        <w:tblLayout w:type="fixed"/>
        <w:tblLook w:val="0000" w:firstRow="0" w:lastRow="0" w:firstColumn="0" w:lastColumn="0" w:noHBand="0" w:noVBand="0"/>
      </w:tblPr>
      <w:tblGrid>
        <w:gridCol w:w="3744"/>
        <w:gridCol w:w="1442"/>
        <w:gridCol w:w="1442"/>
        <w:gridCol w:w="1442"/>
        <w:gridCol w:w="1374"/>
      </w:tblGrid>
      <w:tr w:rsidR="003B42F2" w:rsidRPr="001F430C" w:rsidTr="00716216">
        <w:trPr>
          <w:cantSplit/>
        </w:trPr>
        <w:tc>
          <w:tcPr>
            <w:tcW w:w="3744" w:type="dxa"/>
          </w:tcPr>
          <w:p w:rsidR="003B42F2" w:rsidRPr="00F36551" w:rsidRDefault="003B42F2" w:rsidP="00716216">
            <w:pPr>
              <w:spacing w:line="240" w:lineRule="auto"/>
              <w:ind w:left="-72" w:right="-72"/>
              <w:rPr>
                <w:rFonts w:ascii="Browallia New" w:eastAsia="Arial Unicode MS" w:hAnsi="Browallia New" w:cs="Browallia New"/>
                <w:snapToGrid w:val="0"/>
                <w:sz w:val="26"/>
                <w:szCs w:val="26"/>
                <w:lang w:eastAsia="th-TH"/>
              </w:rPr>
            </w:pPr>
          </w:p>
        </w:tc>
        <w:tc>
          <w:tcPr>
            <w:tcW w:w="2884" w:type="dxa"/>
            <w:gridSpan w:val="2"/>
            <w:tcBorders>
              <w:top w:val="single" w:sz="4" w:space="0" w:color="auto"/>
              <w:bottom w:val="single" w:sz="4" w:space="0" w:color="auto"/>
            </w:tcBorders>
          </w:tcPr>
          <w:p w:rsidR="003B42F2" w:rsidRPr="00F36551" w:rsidRDefault="003B42F2" w:rsidP="002B1862">
            <w:pPr>
              <w:spacing w:line="240" w:lineRule="auto"/>
              <w:ind w:right="-72"/>
              <w:jc w:val="right"/>
              <w:rPr>
                <w:rFonts w:ascii="Browallia New" w:eastAsia="Arial Unicode MS" w:hAnsi="Browallia New" w:cs="Browallia New"/>
                <w:b/>
                <w:bCs/>
                <w:sz w:val="26"/>
                <w:szCs w:val="26"/>
              </w:rPr>
            </w:pPr>
            <w:r w:rsidRPr="00F36551">
              <w:rPr>
                <w:rFonts w:ascii="Browallia New" w:eastAsia="Arial Unicode MS" w:hAnsi="Browallia New" w:cs="Browallia New"/>
                <w:b/>
                <w:bCs/>
                <w:sz w:val="26"/>
                <w:szCs w:val="26"/>
                <w:cs/>
              </w:rPr>
              <w:t>ข้อมูลทางการเงินรวม</w:t>
            </w:r>
          </w:p>
        </w:tc>
        <w:tc>
          <w:tcPr>
            <w:tcW w:w="2816" w:type="dxa"/>
            <w:gridSpan w:val="2"/>
            <w:tcBorders>
              <w:top w:val="single" w:sz="4" w:space="0" w:color="auto"/>
              <w:bottom w:val="single" w:sz="4" w:space="0" w:color="auto"/>
            </w:tcBorders>
          </w:tcPr>
          <w:p w:rsidR="003B42F2" w:rsidRPr="001F430C" w:rsidRDefault="003B42F2" w:rsidP="002B1862">
            <w:pPr>
              <w:spacing w:line="240" w:lineRule="auto"/>
              <w:ind w:right="-72"/>
              <w:jc w:val="right"/>
              <w:rPr>
                <w:rFonts w:ascii="Browallia New" w:eastAsia="Arial Unicode MS" w:hAnsi="Browallia New" w:cs="Browallia New"/>
                <w:b/>
                <w:bCs/>
                <w:sz w:val="26"/>
                <w:szCs w:val="26"/>
                <w:highlight w:val="yellow"/>
              </w:rPr>
            </w:pPr>
            <w:r w:rsidRPr="006F10A3">
              <w:rPr>
                <w:rFonts w:ascii="Browallia New" w:eastAsia="Arial Unicode MS" w:hAnsi="Browallia New" w:cs="Browallia New"/>
                <w:b/>
                <w:bCs/>
                <w:sz w:val="26"/>
                <w:szCs w:val="26"/>
                <w:cs/>
              </w:rPr>
              <w:t>ข้อมูลทางการเงินเฉพาะกิจการ</w:t>
            </w:r>
          </w:p>
        </w:tc>
      </w:tr>
      <w:tr w:rsidR="003B42F2" w:rsidRPr="00F36551" w:rsidTr="00716216">
        <w:trPr>
          <w:cantSplit/>
        </w:trPr>
        <w:tc>
          <w:tcPr>
            <w:tcW w:w="3744" w:type="dxa"/>
          </w:tcPr>
          <w:p w:rsidR="003B42F2" w:rsidRPr="00F36551" w:rsidRDefault="003B42F2" w:rsidP="00716216">
            <w:pPr>
              <w:spacing w:line="240" w:lineRule="auto"/>
              <w:ind w:left="-72" w:right="-72"/>
              <w:rPr>
                <w:rFonts w:ascii="Browallia New" w:eastAsia="Arial Unicode MS" w:hAnsi="Browallia New" w:cs="Browallia New"/>
                <w:b/>
                <w:bCs/>
                <w:snapToGrid w:val="0"/>
                <w:sz w:val="26"/>
                <w:szCs w:val="26"/>
                <w:cs/>
                <w:lang w:eastAsia="th-TH"/>
              </w:rPr>
            </w:pPr>
            <w:r w:rsidRPr="00F36551">
              <w:rPr>
                <w:rFonts w:ascii="Browallia New" w:eastAsia="Arial Unicode MS" w:hAnsi="Browallia New" w:cs="Browallia New"/>
                <w:b/>
                <w:bCs/>
                <w:snapToGrid w:val="0"/>
                <w:sz w:val="26"/>
                <w:szCs w:val="26"/>
                <w:cs/>
                <w:lang w:eastAsia="th-TH"/>
              </w:rPr>
              <w:t>ณ วันที่</w:t>
            </w:r>
          </w:p>
        </w:tc>
        <w:tc>
          <w:tcPr>
            <w:tcW w:w="1442" w:type="dxa"/>
            <w:tcBorders>
              <w:top w:val="single" w:sz="4" w:space="0" w:color="auto"/>
              <w:bottom w:val="single" w:sz="4" w:space="0" w:color="auto"/>
            </w:tcBorders>
            <w:vAlign w:val="bottom"/>
          </w:tcPr>
          <w:p w:rsidR="003B42F2" w:rsidRPr="00F36551" w:rsidRDefault="005B2157" w:rsidP="002B1862">
            <w:pPr>
              <w:spacing w:line="240" w:lineRule="auto"/>
              <w:ind w:right="-72"/>
              <w:jc w:val="right"/>
              <w:rPr>
                <w:rFonts w:ascii="Browallia New" w:eastAsia="Arial Unicode MS" w:hAnsi="Browallia New" w:cs="Browallia New"/>
                <w:b/>
                <w:bCs/>
                <w:sz w:val="26"/>
                <w:szCs w:val="26"/>
              </w:rPr>
            </w:pPr>
            <w:r w:rsidRPr="005B2157">
              <w:rPr>
                <w:rFonts w:ascii="Browallia New" w:eastAsia="Arial Unicode MS" w:hAnsi="Browallia New" w:cs="Browallia New"/>
                <w:b/>
                <w:bCs/>
                <w:sz w:val="26"/>
                <w:szCs w:val="26"/>
              </w:rPr>
              <w:t xml:space="preserve">30 </w:t>
            </w:r>
            <w:r w:rsidRPr="005B2157">
              <w:rPr>
                <w:rFonts w:ascii="Browallia New" w:eastAsia="Arial Unicode MS" w:hAnsi="Browallia New" w:cs="Browallia New"/>
                <w:b/>
                <w:bCs/>
                <w:sz w:val="26"/>
                <w:szCs w:val="26"/>
                <w:cs/>
              </w:rPr>
              <w:t>มิถุนายน</w:t>
            </w:r>
          </w:p>
          <w:p w:rsidR="003B42F2" w:rsidRPr="00F36551" w:rsidRDefault="003B42F2" w:rsidP="002B1862">
            <w:pPr>
              <w:spacing w:line="240" w:lineRule="auto"/>
              <w:ind w:right="-72"/>
              <w:jc w:val="right"/>
              <w:rPr>
                <w:rFonts w:ascii="Browallia New" w:eastAsia="Arial Unicode MS" w:hAnsi="Browallia New" w:cs="Browallia New"/>
                <w:b/>
                <w:bCs/>
                <w:sz w:val="26"/>
                <w:szCs w:val="26"/>
              </w:rPr>
            </w:pPr>
            <w:r>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2563</w:t>
            </w:r>
          </w:p>
          <w:p w:rsidR="003B42F2" w:rsidRPr="00F36551" w:rsidRDefault="003B42F2" w:rsidP="002B1862">
            <w:pPr>
              <w:spacing w:line="240" w:lineRule="auto"/>
              <w:ind w:right="-72"/>
              <w:jc w:val="right"/>
              <w:rPr>
                <w:rFonts w:ascii="Browallia New" w:eastAsia="Arial Unicode MS" w:hAnsi="Browallia New" w:cs="Browallia New"/>
                <w:b/>
                <w:bCs/>
                <w:sz w:val="26"/>
                <w:szCs w:val="26"/>
              </w:rPr>
            </w:pPr>
            <w:r w:rsidRPr="00F36551">
              <w:rPr>
                <w:rFonts w:ascii="Browallia New" w:eastAsia="Arial Unicode MS" w:hAnsi="Browallia New" w:cs="Browallia New"/>
                <w:b/>
                <w:bCs/>
                <w:snapToGrid w:val="0"/>
                <w:sz w:val="26"/>
                <w:szCs w:val="26"/>
                <w:cs/>
                <w:lang w:eastAsia="th-TH"/>
              </w:rPr>
              <w:t>พันบาท</w:t>
            </w:r>
          </w:p>
        </w:tc>
        <w:tc>
          <w:tcPr>
            <w:tcW w:w="1442" w:type="dxa"/>
            <w:tcBorders>
              <w:top w:val="single" w:sz="4" w:space="0" w:color="auto"/>
              <w:bottom w:val="single" w:sz="4" w:space="0" w:color="auto"/>
            </w:tcBorders>
            <w:vAlign w:val="bottom"/>
          </w:tcPr>
          <w:p w:rsidR="003B42F2" w:rsidRPr="00F36551" w:rsidRDefault="00FE7E97" w:rsidP="002B1862">
            <w:pPr>
              <w:spacing w:line="240" w:lineRule="auto"/>
              <w:ind w:right="-72"/>
              <w:jc w:val="right"/>
              <w:rPr>
                <w:rFonts w:ascii="Browallia New" w:eastAsia="Arial Unicode MS" w:hAnsi="Browallia New" w:cs="Browallia New"/>
                <w:b/>
                <w:bCs/>
                <w:sz w:val="26"/>
                <w:szCs w:val="26"/>
              </w:rPr>
            </w:pPr>
            <w:r w:rsidRPr="00FE7E97">
              <w:rPr>
                <w:rFonts w:ascii="Browallia New" w:eastAsia="Arial Unicode MS" w:hAnsi="Browallia New" w:cs="Browallia New"/>
                <w:b/>
                <w:bCs/>
                <w:sz w:val="26"/>
                <w:szCs w:val="26"/>
              </w:rPr>
              <w:t>31</w:t>
            </w:r>
            <w:r w:rsidR="003B42F2" w:rsidRPr="00F36551">
              <w:rPr>
                <w:rFonts w:ascii="Browallia New" w:eastAsia="Arial Unicode MS" w:hAnsi="Browallia New" w:cs="Browallia New"/>
                <w:b/>
                <w:bCs/>
                <w:sz w:val="26"/>
                <w:szCs w:val="26"/>
                <w:cs/>
              </w:rPr>
              <w:t xml:space="preserve"> ธันวาคม</w:t>
            </w:r>
          </w:p>
          <w:p w:rsidR="003B42F2" w:rsidRPr="00F36551" w:rsidRDefault="003B42F2" w:rsidP="002B1862">
            <w:pPr>
              <w:spacing w:line="240" w:lineRule="auto"/>
              <w:ind w:right="-72"/>
              <w:jc w:val="right"/>
              <w:rPr>
                <w:rFonts w:ascii="Browallia New" w:eastAsia="Arial Unicode MS" w:hAnsi="Browallia New" w:cs="Browallia New"/>
                <w:b/>
                <w:bCs/>
                <w:sz w:val="26"/>
                <w:szCs w:val="26"/>
              </w:rPr>
            </w:pPr>
            <w:r>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2562</w:t>
            </w:r>
          </w:p>
          <w:p w:rsidR="003B42F2" w:rsidRPr="00F36551" w:rsidRDefault="003B42F2" w:rsidP="002B1862">
            <w:pPr>
              <w:spacing w:line="240" w:lineRule="auto"/>
              <w:ind w:right="-72"/>
              <w:jc w:val="right"/>
              <w:rPr>
                <w:rFonts w:ascii="Browallia New" w:eastAsia="Arial Unicode MS" w:hAnsi="Browallia New" w:cs="Browallia New"/>
                <w:b/>
                <w:bCs/>
                <w:sz w:val="26"/>
                <w:szCs w:val="26"/>
              </w:rPr>
            </w:pPr>
            <w:r w:rsidRPr="00F36551">
              <w:rPr>
                <w:rFonts w:ascii="Browallia New" w:eastAsia="Arial Unicode MS" w:hAnsi="Browallia New" w:cs="Browallia New"/>
                <w:b/>
                <w:bCs/>
                <w:snapToGrid w:val="0"/>
                <w:sz w:val="26"/>
                <w:szCs w:val="26"/>
                <w:cs/>
                <w:lang w:eastAsia="th-TH"/>
              </w:rPr>
              <w:t>พันบาท</w:t>
            </w:r>
          </w:p>
        </w:tc>
        <w:tc>
          <w:tcPr>
            <w:tcW w:w="1442" w:type="dxa"/>
            <w:tcBorders>
              <w:top w:val="single" w:sz="4" w:space="0" w:color="auto"/>
              <w:bottom w:val="single" w:sz="4" w:space="0" w:color="auto"/>
            </w:tcBorders>
            <w:vAlign w:val="bottom"/>
          </w:tcPr>
          <w:p w:rsidR="003B42F2" w:rsidRPr="00F36551" w:rsidRDefault="005B2157" w:rsidP="002B1862">
            <w:pPr>
              <w:spacing w:line="240" w:lineRule="auto"/>
              <w:ind w:right="-72"/>
              <w:jc w:val="right"/>
              <w:rPr>
                <w:rFonts w:ascii="Browallia New" w:eastAsia="Arial Unicode MS" w:hAnsi="Browallia New" w:cs="Browallia New"/>
                <w:b/>
                <w:bCs/>
                <w:sz w:val="26"/>
                <w:szCs w:val="26"/>
              </w:rPr>
            </w:pPr>
            <w:r w:rsidRPr="005B2157">
              <w:rPr>
                <w:rFonts w:ascii="Browallia New" w:eastAsia="Arial Unicode MS" w:hAnsi="Browallia New" w:cs="Browallia New"/>
                <w:b/>
                <w:bCs/>
                <w:sz w:val="26"/>
                <w:szCs w:val="26"/>
              </w:rPr>
              <w:t xml:space="preserve">30 </w:t>
            </w:r>
            <w:r w:rsidRPr="005B2157">
              <w:rPr>
                <w:rFonts w:ascii="Browallia New" w:eastAsia="Arial Unicode MS" w:hAnsi="Browallia New" w:cs="Browallia New"/>
                <w:b/>
                <w:bCs/>
                <w:sz w:val="26"/>
                <w:szCs w:val="26"/>
                <w:cs/>
              </w:rPr>
              <w:t>มิถุนายน</w:t>
            </w:r>
          </w:p>
          <w:p w:rsidR="003B42F2" w:rsidRPr="00F36551" w:rsidRDefault="003B42F2" w:rsidP="002B1862">
            <w:pPr>
              <w:spacing w:line="240" w:lineRule="auto"/>
              <w:ind w:right="-72"/>
              <w:jc w:val="right"/>
              <w:rPr>
                <w:rFonts w:ascii="Browallia New" w:eastAsia="Arial Unicode MS" w:hAnsi="Browallia New" w:cs="Browallia New"/>
                <w:b/>
                <w:bCs/>
                <w:sz w:val="26"/>
                <w:szCs w:val="26"/>
              </w:rPr>
            </w:pPr>
            <w:r>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2563</w:t>
            </w:r>
          </w:p>
          <w:p w:rsidR="003B42F2" w:rsidRPr="00F36551" w:rsidRDefault="003B42F2" w:rsidP="002B1862">
            <w:pPr>
              <w:spacing w:line="240" w:lineRule="auto"/>
              <w:ind w:right="-72"/>
              <w:jc w:val="right"/>
              <w:rPr>
                <w:rFonts w:ascii="Browallia New" w:eastAsia="Arial Unicode MS" w:hAnsi="Browallia New" w:cs="Browallia New"/>
                <w:b/>
                <w:bCs/>
                <w:sz w:val="26"/>
                <w:szCs w:val="26"/>
              </w:rPr>
            </w:pPr>
            <w:r w:rsidRPr="00F36551">
              <w:rPr>
                <w:rFonts w:ascii="Browallia New" w:eastAsia="Arial Unicode MS" w:hAnsi="Browallia New" w:cs="Browallia New"/>
                <w:b/>
                <w:bCs/>
                <w:snapToGrid w:val="0"/>
                <w:sz w:val="26"/>
                <w:szCs w:val="26"/>
                <w:cs/>
                <w:lang w:eastAsia="th-TH"/>
              </w:rPr>
              <w:t>พันบาท</w:t>
            </w:r>
          </w:p>
        </w:tc>
        <w:tc>
          <w:tcPr>
            <w:tcW w:w="1374" w:type="dxa"/>
            <w:tcBorders>
              <w:top w:val="single" w:sz="4" w:space="0" w:color="auto"/>
              <w:bottom w:val="single" w:sz="4" w:space="0" w:color="auto"/>
            </w:tcBorders>
            <w:vAlign w:val="bottom"/>
          </w:tcPr>
          <w:p w:rsidR="003B42F2" w:rsidRPr="00F36551" w:rsidRDefault="00FE7E97" w:rsidP="002B1862">
            <w:pPr>
              <w:spacing w:line="240" w:lineRule="auto"/>
              <w:ind w:right="-72"/>
              <w:jc w:val="right"/>
              <w:rPr>
                <w:rFonts w:ascii="Browallia New" w:eastAsia="Arial Unicode MS" w:hAnsi="Browallia New" w:cs="Browallia New"/>
                <w:b/>
                <w:bCs/>
                <w:sz w:val="26"/>
                <w:szCs w:val="26"/>
              </w:rPr>
            </w:pPr>
            <w:r w:rsidRPr="00FE7E97">
              <w:rPr>
                <w:rFonts w:ascii="Browallia New" w:eastAsia="Arial Unicode MS" w:hAnsi="Browallia New" w:cs="Browallia New"/>
                <w:b/>
                <w:bCs/>
                <w:sz w:val="26"/>
                <w:szCs w:val="26"/>
              </w:rPr>
              <w:t>31</w:t>
            </w:r>
            <w:r w:rsidR="003B42F2" w:rsidRPr="00F36551">
              <w:rPr>
                <w:rFonts w:ascii="Browallia New" w:eastAsia="Arial Unicode MS" w:hAnsi="Browallia New" w:cs="Browallia New"/>
                <w:b/>
                <w:bCs/>
                <w:sz w:val="26"/>
                <w:szCs w:val="26"/>
                <w:cs/>
              </w:rPr>
              <w:t xml:space="preserve"> ธันวาคม</w:t>
            </w:r>
          </w:p>
          <w:p w:rsidR="003B42F2" w:rsidRPr="00F36551" w:rsidRDefault="003B42F2" w:rsidP="002B1862">
            <w:pPr>
              <w:spacing w:line="240" w:lineRule="auto"/>
              <w:ind w:right="-72"/>
              <w:jc w:val="right"/>
              <w:rPr>
                <w:rFonts w:ascii="Browallia New" w:eastAsia="Arial Unicode MS" w:hAnsi="Browallia New" w:cs="Browallia New"/>
                <w:b/>
                <w:bCs/>
                <w:sz w:val="26"/>
                <w:szCs w:val="26"/>
              </w:rPr>
            </w:pPr>
            <w:r>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2562</w:t>
            </w:r>
          </w:p>
          <w:p w:rsidR="003B42F2" w:rsidRPr="00F36551" w:rsidRDefault="003B42F2" w:rsidP="002B1862">
            <w:pPr>
              <w:spacing w:line="240" w:lineRule="auto"/>
              <w:ind w:right="-72"/>
              <w:jc w:val="right"/>
              <w:rPr>
                <w:rFonts w:ascii="Browallia New" w:eastAsia="Arial Unicode MS" w:hAnsi="Browallia New" w:cs="Browallia New"/>
                <w:b/>
                <w:bCs/>
                <w:sz w:val="26"/>
                <w:szCs w:val="26"/>
              </w:rPr>
            </w:pPr>
            <w:r w:rsidRPr="00F36551">
              <w:rPr>
                <w:rFonts w:ascii="Browallia New" w:eastAsia="Arial Unicode MS" w:hAnsi="Browallia New" w:cs="Browallia New"/>
                <w:b/>
                <w:bCs/>
                <w:snapToGrid w:val="0"/>
                <w:sz w:val="26"/>
                <w:szCs w:val="26"/>
                <w:cs/>
                <w:lang w:eastAsia="th-TH"/>
              </w:rPr>
              <w:t>พันบาท</w:t>
            </w:r>
          </w:p>
        </w:tc>
      </w:tr>
      <w:tr w:rsidR="003B42F2" w:rsidRPr="00F36551" w:rsidTr="00716216">
        <w:trPr>
          <w:cantSplit/>
        </w:trPr>
        <w:tc>
          <w:tcPr>
            <w:tcW w:w="3744" w:type="dxa"/>
          </w:tcPr>
          <w:p w:rsidR="003B42F2" w:rsidRPr="00F36551" w:rsidRDefault="003B42F2" w:rsidP="00716216">
            <w:pPr>
              <w:spacing w:line="240" w:lineRule="auto"/>
              <w:ind w:left="-72" w:right="-72"/>
              <w:rPr>
                <w:rFonts w:ascii="Browallia New" w:eastAsia="Arial Unicode MS" w:hAnsi="Browallia New" w:cs="Browallia New"/>
                <w:sz w:val="12"/>
                <w:szCs w:val="12"/>
                <w:cs/>
              </w:rPr>
            </w:pPr>
          </w:p>
        </w:tc>
        <w:tc>
          <w:tcPr>
            <w:tcW w:w="1442" w:type="dxa"/>
            <w:tcBorders>
              <w:top w:val="single" w:sz="4" w:space="0" w:color="auto"/>
            </w:tcBorders>
            <w:shd w:val="clear" w:color="auto" w:fill="FAFAFA"/>
          </w:tcPr>
          <w:p w:rsidR="003B42F2" w:rsidRPr="00F36551" w:rsidRDefault="003B42F2" w:rsidP="002B1862">
            <w:pPr>
              <w:spacing w:line="240" w:lineRule="auto"/>
              <w:ind w:right="-72"/>
              <w:jc w:val="right"/>
              <w:rPr>
                <w:rFonts w:ascii="Browallia New" w:eastAsia="Arial Unicode MS" w:hAnsi="Browallia New" w:cs="Browallia New"/>
                <w:sz w:val="12"/>
                <w:szCs w:val="12"/>
              </w:rPr>
            </w:pPr>
          </w:p>
        </w:tc>
        <w:tc>
          <w:tcPr>
            <w:tcW w:w="1442" w:type="dxa"/>
            <w:tcBorders>
              <w:top w:val="single" w:sz="4" w:space="0" w:color="auto"/>
            </w:tcBorders>
          </w:tcPr>
          <w:p w:rsidR="003B42F2" w:rsidRPr="00F36551" w:rsidRDefault="003B42F2" w:rsidP="002B1862">
            <w:pPr>
              <w:spacing w:line="240" w:lineRule="auto"/>
              <w:ind w:right="-72"/>
              <w:jc w:val="right"/>
              <w:rPr>
                <w:rFonts w:ascii="Browallia New" w:eastAsia="Arial Unicode MS" w:hAnsi="Browallia New" w:cs="Browallia New"/>
                <w:sz w:val="12"/>
                <w:szCs w:val="12"/>
              </w:rPr>
            </w:pPr>
          </w:p>
        </w:tc>
        <w:tc>
          <w:tcPr>
            <w:tcW w:w="1442" w:type="dxa"/>
            <w:tcBorders>
              <w:top w:val="single" w:sz="4" w:space="0" w:color="auto"/>
            </w:tcBorders>
            <w:shd w:val="clear" w:color="auto" w:fill="FAFAFA"/>
          </w:tcPr>
          <w:p w:rsidR="003B42F2" w:rsidRPr="00F36551" w:rsidRDefault="003B42F2" w:rsidP="002B1862">
            <w:pPr>
              <w:spacing w:line="240" w:lineRule="auto"/>
              <w:ind w:right="-72"/>
              <w:jc w:val="right"/>
              <w:rPr>
                <w:rFonts w:ascii="Browallia New" w:eastAsia="Arial Unicode MS" w:hAnsi="Browallia New" w:cs="Browallia New"/>
                <w:sz w:val="12"/>
                <w:szCs w:val="12"/>
              </w:rPr>
            </w:pPr>
          </w:p>
        </w:tc>
        <w:tc>
          <w:tcPr>
            <w:tcW w:w="1374" w:type="dxa"/>
            <w:tcBorders>
              <w:top w:val="single" w:sz="4" w:space="0" w:color="auto"/>
            </w:tcBorders>
          </w:tcPr>
          <w:p w:rsidR="003B42F2" w:rsidRPr="00F36551" w:rsidRDefault="003B42F2" w:rsidP="002B1862">
            <w:pPr>
              <w:spacing w:line="240" w:lineRule="auto"/>
              <w:ind w:right="-72"/>
              <w:jc w:val="right"/>
              <w:rPr>
                <w:rFonts w:ascii="Browallia New" w:eastAsia="Arial Unicode MS" w:hAnsi="Browallia New" w:cs="Browallia New"/>
                <w:sz w:val="12"/>
                <w:szCs w:val="12"/>
              </w:rPr>
            </w:pPr>
          </w:p>
        </w:tc>
      </w:tr>
      <w:tr w:rsidR="003B42F2" w:rsidRPr="00083EE3" w:rsidTr="00716216">
        <w:trPr>
          <w:cantSplit/>
        </w:trPr>
        <w:tc>
          <w:tcPr>
            <w:tcW w:w="3744" w:type="dxa"/>
          </w:tcPr>
          <w:p w:rsidR="003B42F2" w:rsidRPr="00F36551" w:rsidRDefault="00AA3A9A" w:rsidP="00716216">
            <w:pPr>
              <w:tabs>
                <w:tab w:val="left" w:pos="792"/>
              </w:tabs>
              <w:spacing w:line="240" w:lineRule="auto"/>
              <w:ind w:left="-72" w:right="-72"/>
              <w:rPr>
                <w:rFonts w:ascii="Browallia New" w:eastAsia="Arial Unicode MS" w:hAnsi="Browallia New" w:cs="Browallia New"/>
                <w:sz w:val="26"/>
                <w:szCs w:val="26"/>
                <w:cs/>
              </w:rPr>
            </w:pPr>
            <w:r>
              <w:rPr>
                <w:rFonts w:ascii="Browallia New" w:eastAsia="Arial Unicode MS" w:hAnsi="Browallia New" w:cs="Browallia New" w:hint="cs"/>
                <w:sz w:val="26"/>
                <w:szCs w:val="26"/>
                <w:cs/>
              </w:rPr>
              <w:t>ภาษีเงินได้หัก ณ ที่จ่าย</w:t>
            </w:r>
          </w:p>
        </w:tc>
        <w:tc>
          <w:tcPr>
            <w:tcW w:w="1442" w:type="dxa"/>
            <w:shd w:val="clear" w:color="auto" w:fill="FAFAFA"/>
          </w:tcPr>
          <w:p w:rsidR="003B42F2" w:rsidRPr="00F36551" w:rsidRDefault="00B775E5" w:rsidP="002B1862">
            <w:pPr>
              <w:spacing w:line="240" w:lineRule="auto"/>
              <w:ind w:right="-72"/>
              <w:jc w:val="right"/>
              <w:rPr>
                <w:rFonts w:ascii="Browallia New" w:eastAsia="Arial Unicode MS" w:hAnsi="Browallia New" w:cs="Browallia New"/>
                <w:sz w:val="26"/>
                <w:szCs w:val="26"/>
              </w:rPr>
            </w:pPr>
            <w:r w:rsidRPr="00B775E5">
              <w:rPr>
                <w:rFonts w:ascii="Browallia New" w:eastAsia="Arial Unicode MS" w:hAnsi="Browallia New" w:cs="Browallia New"/>
                <w:sz w:val="26"/>
                <w:szCs w:val="26"/>
              </w:rPr>
              <w:t>85,705</w:t>
            </w:r>
          </w:p>
        </w:tc>
        <w:tc>
          <w:tcPr>
            <w:tcW w:w="1442" w:type="dxa"/>
          </w:tcPr>
          <w:p w:rsidR="003B42F2" w:rsidRPr="00083EE3" w:rsidRDefault="00FE7E97" w:rsidP="002B1862">
            <w:pPr>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76</w:t>
            </w:r>
            <w:r w:rsidR="000A5132">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436</w:t>
            </w:r>
          </w:p>
        </w:tc>
        <w:tc>
          <w:tcPr>
            <w:tcW w:w="1442" w:type="dxa"/>
            <w:shd w:val="clear" w:color="auto" w:fill="FAFAFA"/>
          </w:tcPr>
          <w:p w:rsidR="003B42F2" w:rsidRPr="00083EE3" w:rsidRDefault="006F10A3" w:rsidP="002B1862">
            <w:pPr>
              <w:pStyle w:val="BodyTextIndent2"/>
              <w:spacing w:line="240" w:lineRule="auto"/>
              <w:ind w:left="0" w:right="-72"/>
              <w:jc w:val="right"/>
              <w:rPr>
                <w:rFonts w:ascii="Browallia New" w:eastAsia="Arial Unicode MS" w:hAnsi="Browallia New" w:cs="Browallia New"/>
                <w:sz w:val="26"/>
                <w:szCs w:val="26"/>
                <w:lang w:val="en-GB"/>
              </w:rPr>
            </w:pPr>
            <w:r>
              <w:rPr>
                <w:rFonts w:ascii="Browallia New" w:eastAsia="Arial Unicode MS" w:hAnsi="Browallia New" w:cs="Browallia New"/>
                <w:sz w:val="26"/>
                <w:szCs w:val="26"/>
                <w:lang w:val="en-GB"/>
              </w:rPr>
              <w:t>31,708</w:t>
            </w:r>
          </w:p>
        </w:tc>
        <w:tc>
          <w:tcPr>
            <w:tcW w:w="1374" w:type="dxa"/>
          </w:tcPr>
          <w:p w:rsidR="003B42F2" w:rsidRPr="00083EE3" w:rsidRDefault="00FE7E97" w:rsidP="002B1862">
            <w:pPr>
              <w:pStyle w:val="BodyTextIndent2"/>
              <w:spacing w:line="240" w:lineRule="auto"/>
              <w:ind w:left="0" w:right="-72"/>
              <w:jc w:val="right"/>
              <w:rPr>
                <w:rFonts w:ascii="Browallia New" w:eastAsia="Arial Unicode MS" w:hAnsi="Browallia New" w:cs="Browallia New"/>
                <w:sz w:val="26"/>
                <w:szCs w:val="26"/>
                <w:lang w:val="en-GB"/>
              </w:rPr>
            </w:pPr>
            <w:r w:rsidRPr="00FE7E97">
              <w:rPr>
                <w:rFonts w:ascii="Browallia New" w:eastAsia="Arial Unicode MS" w:hAnsi="Browallia New" w:cs="Browallia New"/>
                <w:sz w:val="26"/>
                <w:szCs w:val="26"/>
                <w:lang w:val="en-GB"/>
              </w:rPr>
              <w:t>25</w:t>
            </w:r>
            <w:r w:rsidR="00AA3A9A">
              <w:rPr>
                <w:rFonts w:ascii="Browallia New" w:eastAsia="Arial Unicode MS" w:hAnsi="Browallia New" w:cs="Browallia New"/>
                <w:sz w:val="26"/>
                <w:szCs w:val="26"/>
                <w:lang w:val="en-GB"/>
              </w:rPr>
              <w:t>,</w:t>
            </w:r>
            <w:r w:rsidRPr="00FE7E97">
              <w:rPr>
                <w:rFonts w:ascii="Browallia New" w:eastAsia="Arial Unicode MS" w:hAnsi="Browallia New" w:cs="Browallia New"/>
                <w:sz w:val="26"/>
                <w:szCs w:val="26"/>
                <w:lang w:val="en-GB"/>
              </w:rPr>
              <w:t>258</w:t>
            </w:r>
          </w:p>
        </w:tc>
      </w:tr>
      <w:tr w:rsidR="003B42F2" w:rsidRPr="00083EE3" w:rsidTr="00716216">
        <w:trPr>
          <w:cantSplit/>
        </w:trPr>
        <w:tc>
          <w:tcPr>
            <w:tcW w:w="3744" w:type="dxa"/>
          </w:tcPr>
          <w:p w:rsidR="003B42F2" w:rsidRPr="00F36551" w:rsidRDefault="00AA3A9A" w:rsidP="00716216">
            <w:pPr>
              <w:tabs>
                <w:tab w:val="left" w:pos="327"/>
              </w:tabs>
              <w:spacing w:line="240" w:lineRule="auto"/>
              <w:ind w:left="-72" w:right="-72"/>
              <w:rPr>
                <w:rFonts w:ascii="Browallia New" w:eastAsia="Arial Unicode MS" w:hAnsi="Browallia New" w:cs="Browallia New"/>
                <w:sz w:val="26"/>
                <w:szCs w:val="26"/>
                <w:cs/>
                <w:lang w:val="en-US"/>
              </w:rPr>
            </w:pPr>
            <w:r>
              <w:rPr>
                <w:rFonts w:ascii="Browallia New" w:eastAsia="Arial Unicode MS" w:hAnsi="Browallia New" w:cs="Browallia New" w:hint="cs"/>
                <w:sz w:val="26"/>
                <w:szCs w:val="26"/>
                <w:cs/>
                <w:lang w:val="en-US"/>
              </w:rPr>
              <w:t>ภาษีซื้อรอขอคืน</w:t>
            </w:r>
          </w:p>
        </w:tc>
        <w:tc>
          <w:tcPr>
            <w:tcW w:w="1442" w:type="dxa"/>
            <w:shd w:val="clear" w:color="auto" w:fill="FAFAFA"/>
          </w:tcPr>
          <w:p w:rsidR="003B42F2" w:rsidRPr="00F36551" w:rsidRDefault="00B775E5" w:rsidP="002B1862">
            <w:pPr>
              <w:spacing w:line="240" w:lineRule="auto"/>
              <w:ind w:right="-72"/>
              <w:jc w:val="right"/>
              <w:rPr>
                <w:rFonts w:ascii="Browallia New" w:eastAsia="Arial Unicode MS" w:hAnsi="Browallia New" w:cs="Browallia New"/>
                <w:sz w:val="26"/>
                <w:szCs w:val="26"/>
              </w:rPr>
            </w:pPr>
            <w:r w:rsidRPr="00B775E5">
              <w:rPr>
                <w:rFonts w:ascii="Browallia New" w:eastAsia="Arial Unicode MS" w:hAnsi="Browallia New" w:cs="Browallia New"/>
                <w:sz w:val="26"/>
                <w:szCs w:val="26"/>
              </w:rPr>
              <w:t>64,180</w:t>
            </w:r>
          </w:p>
        </w:tc>
        <w:tc>
          <w:tcPr>
            <w:tcW w:w="1442" w:type="dxa"/>
          </w:tcPr>
          <w:p w:rsidR="003B42F2" w:rsidRPr="00083EE3" w:rsidRDefault="00FE7E97" w:rsidP="002B1862">
            <w:pPr>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23</w:t>
            </w:r>
            <w:r w:rsidR="00033FC0">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805</w:t>
            </w:r>
          </w:p>
        </w:tc>
        <w:tc>
          <w:tcPr>
            <w:tcW w:w="1442" w:type="dxa"/>
            <w:shd w:val="clear" w:color="auto" w:fill="FAFAFA"/>
          </w:tcPr>
          <w:p w:rsidR="003B42F2" w:rsidRPr="00083EE3" w:rsidRDefault="006F10A3" w:rsidP="002B1862">
            <w:pPr>
              <w:pStyle w:val="BodyTextIndent2"/>
              <w:spacing w:line="240" w:lineRule="auto"/>
              <w:ind w:left="0" w:right="-72"/>
              <w:jc w:val="right"/>
              <w:rPr>
                <w:rFonts w:ascii="Browallia New" w:eastAsia="Arial Unicode MS" w:hAnsi="Browallia New" w:cs="Browallia New"/>
                <w:sz w:val="26"/>
                <w:szCs w:val="26"/>
                <w:cs/>
                <w:lang w:val="en-GB"/>
              </w:rPr>
            </w:pPr>
            <w:r>
              <w:rPr>
                <w:rFonts w:ascii="Browallia New" w:eastAsia="Arial Unicode MS" w:hAnsi="Browallia New" w:cs="Browallia New"/>
                <w:sz w:val="26"/>
                <w:szCs w:val="26"/>
                <w:lang w:val="en-GB"/>
              </w:rPr>
              <w:t>-</w:t>
            </w:r>
          </w:p>
        </w:tc>
        <w:tc>
          <w:tcPr>
            <w:tcW w:w="1374" w:type="dxa"/>
          </w:tcPr>
          <w:p w:rsidR="003B42F2" w:rsidRPr="00083EE3" w:rsidRDefault="00AA3A9A" w:rsidP="002B1862">
            <w:pPr>
              <w:pStyle w:val="BodyTextIndent2"/>
              <w:spacing w:line="240" w:lineRule="auto"/>
              <w:ind w:left="0" w:right="-72"/>
              <w:jc w:val="right"/>
              <w:rPr>
                <w:rFonts w:ascii="Browallia New" w:eastAsia="Arial Unicode MS" w:hAnsi="Browallia New" w:cs="Browallia New"/>
                <w:sz w:val="26"/>
                <w:szCs w:val="26"/>
                <w:lang w:val="en-GB"/>
              </w:rPr>
            </w:pPr>
            <w:r>
              <w:rPr>
                <w:rFonts w:ascii="Browallia New" w:eastAsia="Arial Unicode MS" w:hAnsi="Browallia New" w:cs="Browallia New"/>
                <w:sz w:val="26"/>
                <w:szCs w:val="26"/>
                <w:lang w:val="en-GB"/>
              </w:rPr>
              <w:t>-</w:t>
            </w:r>
          </w:p>
        </w:tc>
      </w:tr>
      <w:tr w:rsidR="00A833F3" w:rsidRPr="00083EE3" w:rsidTr="00716216">
        <w:trPr>
          <w:cantSplit/>
        </w:trPr>
        <w:tc>
          <w:tcPr>
            <w:tcW w:w="3744" w:type="dxa"/>
          </w:tcPr>
          <w:p w:rsidR="00A833F3" w:rsidRPr="00F36551" w:rsidRDefault="00A833F3" w:rsidP="00716216">
            <w:pPr>
              <w:tabs>
                <w:tab w:val="left" w:pos="327"/>
              </w:tabs>
              <w:spacing w:line="240" w:lineRule="auto"/>
              <w:ind w:left="-72" w:right="-72"/>
              <w:rPr>
                <w:rFonts w:ascii="Browallia New" w:eastAsia="Arial Unicode MS" w:hAnsi="Browallia New" w:cs="Browallia New"/>
                <w:sz w:val="26"/>
                <w:szCs w:val="26"/>
                <w:cs/>
                <w:lang w:val="en-US"/>
              </w:rPr>
            </w:pPr>
            <w:r>
              <w:rPr>
                <w:rFonts w:ascii="Browallia New" w:eastAsia="Arial Unicode MS" w:hAnsi="Browallia New" w:cs="Browallia New" w:hint="cs"/>
                <w:sz w:val="26"/>
                <w:szCs w:val="26"/>
                <w:cs/>
                <w:lang w:val="en-US"/>
              </w:rPr>
              <w:t>เงินจ่ายล่วงหน้าค่าซื้ออุปกรณ์และสินทรัพย์</w:t>
            </w:r>
          </w:p>
        </w:tc>
        <w:tc>
          <w:tcPr>
            <w:tcW w:w="1442" w:type="dxa"/>
            <w:shd w:val="clear" w:color="auto" w:fill="FAFAFA"/>
          </w:tcPr>
          <w:p w:rsidR="00A833F3" w:rsidRPr="00A833F3" w:rsidRDefault="00B775E5" w:rsidP="002B1862">
            <w:pPr>
              <w:spacing w:line="240" w:lineRule="auto"/>
              <w:ind w:right="-72"/>
              <w:contextualSpacing/>
              <w:jc w:val="right"/>
              <w:rPr>
                <w:rFonts w:ascii="Browallia New" w:eastAsia="Arial Unicode MS" w:hAnsi="Browallia New" w:cs="Browallia New"/>
                <w:sz w:val="26"/>
                <w:szCs w:val="26"/>
              </w:rPr>
            </w:pPr>
            <w:r w:rsidRPr="00B775E5">
              <w:rPr>
                <w:rFonts w:ascii="Browallia New" w:eastAsia="Arial Unicode MS" w:hAnsi="Browallia New" w:cs="Browallia New"/>
                <w:sz w:val="26"/>
                <w:szCs w:val="26"/>
              </w:rPr>
              <w:t>1,190,672</w:t>
            </w:r>
          </w:p>
        </w:tc>
        <w:tc>
          <w:tcPr>
            <w:tcW w:w="1442" w:type="dxa"/>
          </w:tcPr>
          <w:p w:rsidR="00A833F3" w:rsidRPr="00A833F3" w:rsidRDefault="00FE7E97" w:rsidP="002B1862">
            <w:pPr>
              <w:spacing w:line="240" w:lineRule="auto"/>
              <w:ind w:right="-72"/>
              <w:contextualSpacing/>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486</w:t>
            </w:r>
            <w:r w:rsidR="00A833F3" w:rsidRPr="00A833F3">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095</w:t>
            </w:r>
          </w:p>
        </w:tc>
        <w:tc>
          <w:tcPr>
            <w:tcW w:w="1442" w:type="dxa"/>
            <w:shd w:val="clear" w:color="auto" w:fill="FAFAFA"/>
          </w:tcPr>
          <w:p w:rsidR="00A833F3" w:rsidRPr="00A833F3" w:rsidRDefault="006F10A3" w:rsidP="002B1862">
            <w:pPr>
              <w:spacing w:line="240" w:lineRule="auto"/>
              <w:ind w:right="-72"/>
              <w:contextualSpacing/>
              <w:jc w:val="right"/>
              <w:rPr>
                <w:rFonts w:ascii="Browallia New" w:eastAsia="Arial Unicode MS" w:hAnsi="Browallia New" w:cs="Browallia New"/>
                <w:sz w:val="26"/>
                <w:szCs w:val="26"/>
              </w:rPr>
            </w:pPr>
            <w:r>
              <w:rPr>
                <w:rFonts w:ascii="Browallia New" w:eastAsia="Arial Unicode MS" w:hAnsi="Browallia New" w:cs="Browallia New"/>
                <w:sz w:val="26"/>
                <w:szCs w:val="26"/>
              </w:rPr>
              <w:t>842,862</w:t>
            </w:r>
          </w:p>
        </w:tc>
        <w:tc>
          <w:tcPr>
            <w:tcW w:w="1374" w:type="dxa"/>
          </w:tcPr>
          <w:p w:rsidR="00A833F3" w:rsidRPr="00A833F3" w:rsidRDefault="00FE7E97" w:rsidP="002B1862">
            <w:pPr>
              <w:spacing w:line="240" w:lineRule="auto"/>
              <w:ind w:right="-72"/>
              <w:contextualSpacing/>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11</w:t>
            </w:r>
            <w:r w:rsidR="00A833F3" w:rsidRPr="00A833F3">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492</w:t>
            </w:r>
          </w:p>
        </w:tc>
      </w:tr>
      <w:tr w:rsidR="003B42F2" w:rsidRPr="00083EE3" w:rsidTr="00716216">
        <w:trPr>
          <w:cantSplit/>
        </w:trPr>
        <w:tc>
          <w:tcPr>
            <w:tcW w:w="3744" w:type="dxa"/>
          </w:tcPr>
          <w:p w:rsidR="003B42F2" w:rsidRPr="00F36551" w:rsidRDefault="00AA3A9A" w:rsidP="00716216">
            <w:pPr>
              <w:tabs>
                <w:tab w:val="left" w:pos="327"/>
              </w:tabs>
              <w:spacing w:line="240" w:lineRule="auto"/>
              <w:ind w:left="-72" w:right="-72"/>
              <w:rPr>
                <w:rFonts w:ascii="Browallia New" w:eastAsia="Arial Unicode MS" w:hAnsi="Browallia New" w:cs="Browallia New"/>
                <w:sz w:val="26"/>
                <w:szCs w:val="26"/>
                <w:cs/>
              </w:rPr>
            </w:pPr>
            <w:r>
              <w:rPr>
                <w:rFonts w:ascii="Browallia New" w:eastAsia="Arial Unicode MS" w:hAnsi="Browallia New" w:cs="Browallia New" w:hint="cs"/>
                <w:sz w:val="26"/>
                <w:szCs w:val="26"/>
                <w:cs/>
              </w:rPr>
              <w:t>เงินทดรองจ่าย</w:t>
            </w:r>
          </w:p>
        </w:tc>
        <w:tc>
          <w:tcPr>
            <w:tcW w:w="1442" w:type="dxa"/>
            <w:shd w:val="clear" w:color="auto" w:fill="FAFAFA"/>
          </w:tcPr>
          <w:p w:rsidR="003B42F2" w:rsidRPr="00F36551" w:rsidRDefault="00B775E5" w:rsidP="002B1862">
            <w:pPr>
              <w:spacing w:line="240" w:lineRule="auto"/>
              <w:ind w:right="-72"/>
              <w:jc w:val="right"/>
              <w:rPr>
                <w:rFonts w:ascii="Browallia New" w:eastAsia="Arial Unicode MS" w:hAnsi="Browallia New" w:cs="Browallia New"/>
                <w:sz w:val="26"/>
                <w:szCs w:val="26"/>
              </w:rPr>
            </w:pPr>
            <w:r w:rsidRPr="00B775E5">
              <w:rPr>
                <w:rFonts w:ascii="Browallia New" w:eastAsia="Arial Unicode MS" w:hAnsi="Browallia New" w:cs="Browallia New"/>
                <w:sz w:val="26"/>
                <w:szCs w:val="26"/>
              </w:rPr>
              <w:t>22,306</w:t>
            </w:r>
          </w:p>
        </w:tc>
        <w:tc>
          <w:tcPr>
            <w:tcW w:w="1442" w:type="dxa"/>
          </w:tcPr>
          <w:p w:rsidR="003B42F2" w:rsidRPr="00083EE3" w:rsidRDefault="00FE7E97" w:rsidP="002B1862">
            <w:pPr>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26</w:t>
            </w:r>
            <w:r w:rsidR="00033FC0">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263</w:t>
            </w:r>
          </w:p>
        </w:tc>
        <w:tc>
          <w:tcPr>
            <w:tcW w:w="1442" w:type="dxa"/>
            <w:shd w:val="clear" w:color="auto" w:fill="FAFAFA"/>
          </w:tcPr>
          <w:p w:rsidR="003B42F2" w:rsidRPr="00083EE3" w:rsidRDefault="006F10A3"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22,306</w:t>
            </w:r>
          </w:p>
        </w:tc>
        <w:tc>
          <w:tcPr>
            <w:tcW w:w="1374" w:type="dxa"/>
          </w:tcPr>
          <w:p w:rsidR="003B42F2" w:rsidRPr="00083EE3" w:rsidRDefault="00FE7E97" w:rsidP="002B1862">
            <w:pPr>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22</w:t>
            </w:r>
            <w:r w:rsidR="00AA3A9A">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306</w:t>
            </w:r>
          </w:p>
        </w:tc>
      </w:tr>
      <w:tr w:rsidR="003B42F2" w:rsidRPr="00083EE3" w:rsidTr="00716216">
        <w:trPr>
          <w:cantSplit/>
        </w:trPr>
        <w:tc>
          <w:tcPr>
            <w:tcW w:w="3744" w:type="dxa"/>
          </w:tcPr>
          <w:p w:rsidR="003B42F2" w:rsidRPr="00F36551" w:rsidRDefault="00AA3A9A" w:rsidP="00716216">
            <w:pPr>
              <w:tabs>
                <w:tab w:val="left" w:pos="327"/>
              </w:tabs>
              <w:spacing w:line="240" w:lineRule="auto"/>
              <w:ind w:left="-72" w:right="-72"/>
              <w:rPr>
                <w:rFonts w:ascii="Browallia New" w:eastAsia="Arial Unicode MS" w:hAnsi="Browallia New" w:cs="Browallia New"/>
                <w:sz w:val="26"/>
                <w:szCs w:val="26"/>
                <w:cs/>
              </w:rPr>
            </w:pPr>
            <w:r>
              <w:rPr>
                <w:rFonts w:ascii="Browallia New" w:eastAsia="Arial Unicode MS" w:hAnsi="Browallia New" w:cs="Browallia New" w:hint="cs"/>
                <w:sz w:val="26"/>
                <w:szCs w:val="26"/>
                <w:cs/>
              </w:rPr>
              <w:t>เงินมัดจำระยะยาว</w:t>
            </w:r>
          </w:p>
        </w:tc>
        <w:tc>
          <w:tcPr>
            <w:tcW w:w="1442" w:type="dxa"/>
            <w:shd w:val="clear" w:color="auto" w:fill="FAFAFA"/>
          </w:tcPr>
          <w:p w:rsidR="003B42F2" w:rsidRPr="00F36551" w:rsidRDefault="00B775E5" w:rsidP="002B1862">
            <w:pPr>
              <w:spacing w:line="240" w:lineRule="auto"/>
              <w:ind w:right="-72"/>
              <w:jc w:val="right"/>
              <w:rPr>
                <w:rFonts w:ascii="Browallia New" w:eastAsia="Arial Unicode MS" w:hAnsi="Browallia New" w:cs="Browallia New"/>
                <w:sz w:val="26"/>
                <w:szCs w:val="26"/>
              </w:rPr>
            </w:pPr>
            <w:r w:rsidRPr="00B775E5">
              <w:rPr>
                <w:rFonts w:ascii="Browallia New" w:eastAsia="Arial Unicode MS" w:hAnsi="Browallia New" w:cs="Browallia New"/>
                <w:sz w:val="26"/>
                <w:szCs w:val="26"/>
              </w:rPr>
              <w:t>22,21</w:t>
            </w:r>
            <w:r w:rsidR="000B5340">
              <w:rPr>
                <w:rFonts w:ascii="Browallia New" w:eastAsia="Arial Unicode MS" w:hAnsi="Browallia New" w:cs="Browallia New"/>
                <w:sz w:val="26"/>
                <w:szCs w:val="26"/>
              </w:rPr>
              <w:t>8</w:t>
            </w:r>
          </w:p>
        </w:tc>
        <w:tc>
          <w:tcPr>
            <w:tcW w:w="1442" w:type="dxa"/>
          </w:tcPr>
          <w:p w:rsidR="003B42F2" w:rsidRPr="00083EE3" w:rsidRDefault="00FE7E97" w:rsidP="002B1862">
            <w:pPr>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22</w:t>
            </w:r>
            <w:r w:rsidR="00033FC0">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403</w:t>
            </w:r>
          </w:p>
        </w:tc>
        <w:tc>
          <w:tcPr>
            <w:tcW w:w="1442" w:type="dxa"/>
            <w:shd w:val="clear" w:color="auto" w:fill="FAFAFA"/>
          </w:tcPr>
          <w:p w:rsidR="003B42F2" w:rsidRPr="00083EE3" w:rsidRDefault="006F10A3"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1,477</w:t>
            </w:r>
          </w:p>
        </w:tc>
        <w:tc>
          <w:tcPr>
            <w:tcW w:w="1374" w:type="dxa"/>
          </w:tcPr>
          <w:p w:rsidR="003B42F2" w:rsidRPr="00083EE3" w:rsidRDefault="00FE7E97" w:rsidP="002B1862">
            <w:pPr>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2</w:t>
            </w:r>
            <w:r w:rsidR="00AA3A9A">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870</w:t>
            </w:r>
          </w:p>
        </w:tc>
      </w:tr>
      <w:tr w:rsidR="00007036" w:rsidRPr="00083EE3" w:rsidTr="00716216">
        <w:trPr>
          <w:cantSplit/>
        </w:trPr>
        <w:tc>
          <w:tcPr>
            <w:tcW w:w="3744" w:type="dxa"/>
          </w:tcPr>
          <w:p w:rsidR="00007036" w:rsidRDefault="00007036" w:rsidP="00716216">
            <w:pPr>
              <w:tabs>
                <w:tab w:val="left" w:pos="327"/>
              </w:tabs>
              <w:spacing w:line="240" w:lineRule="auto"/>
              <w:ind w:left="-72" w:right="-72"/>
              <w:rPr>
                <w:rFonts w:ascii="Browallia New" w:eastAsia="Arial Unicode MS" w:hAnsi="Browallia New" w:cs="Browallia New"/>
                <w:sz w:val="26"/>
                <w:szCs w:val="26"/>
                <w:cs/>
              </w:rPr>
            </w:pPr>
            <w:r>
              <w:rPr>
                <w:rFonts w:ascii="Browallia New" w:eastAsia="Arial Unicode MS" w:hAnsi="Browallia New" w:cs="Browallia New" w:hint="cs"/>
                <w:sz w:val="26"/>
                <w:szCs w:val="26"/>
                <w:cs/>
              </w:rPr>
              <w:t>เงินมัดจำจ่ายล่วงหน้าค่าสิทธิในการใช้ที่ดิน</w:t>
            </w:r>
          </w:p>
        </w:tc>
        <w:tc>
          <w:tcPr>
            <w:tcW w:w="1442" w:type="dxa"/>
            <w:shd w:val="clear" w:color="auto" w:fill="FAFAFA"/>
          </w:tcPr>
          <w:p w:rsidR="00007036" w:rsidRPr="00007036" w:rsidRDefault="00101FCE" w:rsidP="002B1862">
            <w:pPr>
              <w:spacing w:line="240" w:lineRule="auto"/>
              <w:ind w:right="-72"/>
              <w:jc w:val="right"/>
              <w:rPr>
                <w:rFonts w:ascii="Browallia New" w:eastAsia="Arial Unicode MS" w:hAnsi="Browallia New" w:cs="Browallia New"/>
                <w:sz w:val="26"/>
                <w:szCs w:val="26"/>
                <w:lang w:val="en-US"/>
              </w:rPr>
            </w:pPr>
            <w:r>
              <w:rPr>
                <w:rFonts w:ascii="Browallia New" w:eastAsia="Arial Unicode MS" w:hAnsi="Browallia New" w:cs="Browallia New"/>
                <w:sz w:val="26"/>
                <w:szCs w:val="26"/>
                <w:lang w:val="en-US"/>
              </w:rPr>
              <w:t>-</w:t>
            </w:r>
          </w:p>
        </w:tc>
        <w:tc>
          <w:tcPr>
            <w:tcW w:w="1442" w:type="dxa"/>
          </w:tcPr>
          <w:p w:rsidR="00007036" w:rsidRDefault="00FE7E97" w:rsidP="002B1862">
            <w:pPr>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7</w:t>
            </w:r>
            <w:r w:rsidR="00007036">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660</w:t>
            </w:r>
          </w:p>
        </w:tc>
        <w:tc>
          <w:tcPr>
            <w:tcW w:w="1442" w:type="dxa"/>
            <w:shd w:val="clear" w:color="auto" w:fill="FAFAFA"/>
          </w:tcPr>
          <w:p w:rsidR="00007036" w:rsidRDefault="006F10A3"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374" w:type="dxa"/>
          </w:tcPr>
          <w:p w:rsidR="00007036" w:rsidRDefault="00FE7E97" w:rsidP="002B1862">
            <w:pPr>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7</w:t>
            </w:r>
            <w:r w:rsidR="00007036">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660</w:t>
            </w:r>
          </w:p>
        </w:tc>
      </w:tr>
      <w:tr w:rsidR="00AA3A9A" w:rsidRPr="00083EE3" w:rsidTr="00716216">
        <w:trPr>
          <w:cantSplit/>
        </w:trPr>
        <w:tc>
          <w:tcPr>
            <w:tcW w:w="3744" w:type="dxa"/>
          </w:tcPr>
          <w:p w:rsidR="00AA3A9A" w:rsidRDefault="00AA3A9A" w:rsidP="00716216">
            <w:pPr>
              <w:tabs>
                <w:tab w:val="left" w:pos="327"/>
              </w:tabs>
              <w:spacing w:line="240" w:lineRule="auto"/>
              <w:ind w:left="-72" w:right="-72"/>
              <w:rPr>
                <w:rFonts w:ascii="Browallia New" w:eastAsia="Arial Unicode MS" w:hAnsi="Browallia New" w:cs="Browallia New"/>
                <w:sz w:val="26"/>
                <w:szCs w:val="26"/>
                <w:cs/>
              </w:rPr>
            </w:pPr>
            <w:r>
              <w:rPr>
                <w:rFonts w:ascii="Browallia New" w:eastAsia="Arial Unicode MS" w:hAnsi="Browallia New" w:cs="Browallia New" w:hint="cs"/>
                <w:sz w:val="26"/>
                <w:szCs w:val="26"/>
                <w:cs/>
              </w:rPr>
              <w:t>เงินค่าอากรขาเข้ารอรับคืน</w:t>
            </w:r>
          </w:p>
        </w:tc>
        <w:tc>
          <w:tcPr>
            <w:tcW w:w="1442" w:type="dxa"/>
            <w:shd w:val="clear" w:color="auto" w:fill="FAFAFA"/>
          </w:tcPr>
          <w:p w:rsidR="00AA3A9A" w:rsidRPr="00F36551" w:rsidRDefault="00B775E5" w:rsidP="002B1862">
            <w:pPr>
              <w:spacing w:line="240" w:lineRule="auto"/>
              <w:ind w:right="-72"/>
              <w:jc w:val="right"/>
              <w:rPr>
                <w:rFonts w:ascii="Browallia New" w:eastAsia="Arial Unicode MS" w:hAnsi="Browallia New" w:cs="Browallia New"/>
                <w:sz w:val="26"/>
                <w:szCs w:val="26"/>
              </w:rPr>
            </w:pPr>
            <w:r w:rsidRPr="00B775E5">
              <w:rPr>
                <w:rFonts w:ascii="Browallia New" w:eastAsia="Arial Unicode MS" w:hAnsi="Browallia New" w:cs="Browallia New"/>
                <w:sz w:val="26"/>
                <w:szCs w:val="26"/>
              </w:rPr>
              <w:t>21,461</w:t>
            </w:r>
          </w:p>
        </w:tc>
        <w:tc>
          <w:tcPr>
            <w:tcW w:w="1442" w:type="dxa"/>
          </w:tcPr>
          <w:p w:rsidR="00AA3A9A" w:rsidRPr="00083EE3" w:rsidRDefault="00FE7E97" w:rsidP="002B1862">
            <w:pPr>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19</w:t>
            </w:r>
            <w:r w:rsidR="00033FC0">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625</w:t>
            </w:r>
          </w:p>
        </w:tc>
        <w:tc>
          <w:tcPr>
            <w:tcW w:w="1442" w:type="dxa"/>
            <w:shd w:val="clear" w:color="auto" w:fill="FAFAFA"/>
          </w:tcPr>
          <w:p w:rsidR="00AA3A9A" w:rsidRPr="00083EE3" w:rsidRDefault="006F10A3"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374" w:type="dxa"/>
          </w:tcPr>
          <w:p w:rsidR="00AA3A9A" w:rsidRPr="00083EE3" w:rsidRDefault="00AA3A9A"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r>
      <w:tr w:rsidR="00AA3A9A" w:rsidRPr="00083EE3" w:rsidTr="00716216">
        <w:trPr>
          <w:cantSplit/>
        </w:trPr>
        <w:tc>
          <w:tcPr>
            <w:tcW w:w="3744" w:type="dxa"/>
          </w:tcPr>
          <w:p w:rsidR="00AA3A9A" w:rsidRDefault="00AA3A9A" w:rsidP="00716216">
            <w:pPr>
              <w:tabs>
                <w:tab w:val="left" w:pos="327"/>
              </w:tabs>
              <w:spacing w:line="240" w:lineRule="auto"/>
              <w:ind w:left="-72" w:right="-72"/>
              <w:rPr>
                <w:rFonts w:ascii="Browallia New" w:eastAsia="Arial Unicode MS" w:hAnsi="Browallia New" w:cs="Browallia New"/>
                <w:sz w:val="26"/>
                <w:szCs w:val="26"/>
                <w:cs/>
              </w:rPr>
            </w:pPr>
            <w:r>
              <w:rPr>
                <w:rFonts w:ascii="Browallia New" w:eastAsia="Arial Unicode MS" w:hAnsi="Browallia New" w:cs="Browallia New" w:hint="cs"/>
                <w:sz w:val="26"/>
                <w:szCs w:val="26"/>
                <w:cs/>
              </w:rPr>
              <w:t>อื่น ๆ</w:t>
            </w:r>
          </w:p>
        </w:tc>
        <w:tc>
          <w:tcPr>
            <w:tcW w:w="1442" w:type="dxa"/>
            <w:shd w:val="clear" w:color="auto" w:fill="FAFAFA"/>
          </w:tcPr>
          <w:p w:rsidR="00AA3A9A" w:rsidRPr="00F36551" w:rsidRDefault="00B775E5" w:rsidP="002B1862">
            <w:pPr>
              <w:spacing w:line="240" w:lineRule="auto"/>
              <w:ind w:right="-72"/>
              <w:jc w:val="right"/>
              <w:rPr>
                <w:rFonts w:ascii="Browallia New" w:eastAsia="Arial Unicode MS" w:hAnsi="Browallia New" w:cs="Browallia New"/>
                <w:sz w:val="26"/>
                <w:szCs w:val="26"/>
              </w:rPr>
            </w:pPr>
            <w:r w:rsidRPr="00B775E5">
              <w:rPr>
                <w:rFonts w:ascii="Browallia New" w:eastAsia="Arial Unicode MS" w:hAnsi="Browallia New" w:cs="Browallia New"/>
                <w:sz w:val="26"/>
                <w:szCs w:val="26"/>
              </w:rPr>
              <w:t>14,762</w:t>
            </w:r>
          </w:p>
        </w:tc>
        <w:tc>
          <w:tcPr>
            <w:tcW w:w="1442" w:type="dxa"/>
          </w:tcPr>
          <w:p w:rsidR="00AA3A9A" w:rsidRPr="00E7440F" w:rsidRDefault="00FE7E97" w:rsidP="002B1862">
            <w:pPr>
              <w:spacing w:line="240" w:lineRule="auto"/>
              <w:ind w:right="-72"/>
              <w:jc w:val="right"/>
              <w:rPr>
                <w:rFonts w:ascii="Browallia New" w:eastAsia="Arial Unicode MS" w:hAnsi="Browallia New" w:cs="Browallia New"/>
                <w:sz w:val="26"/>
                <w:szCs w:val="26"/>
                <w:lang w:val="en-US"/>
              </w:rPr>
            </w:pPr>
            <w:r w:rsidRPr="00FE7E97">
              <w:rPr>
                <w:rFonts w:ascii="Browallia New" w:eastAsia="Arial Unicode MS" w:hAnsi="Browallia New" w:cs="Browallia New"/>
                <w:sz w:val="26"/>
                <w:szCs w:val="26"/>
              </w:rPr>
              <w:t>44</w:t>
            </w:r>
            <w:r w:rsidR="00E54A27">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664</w:t>
            </w:r>
          </w:p>
        </w:tc>
        <w:tc>
          <w:tcPr>
            <w:tcW w:w="1442" w:type="dxa"/>
            <w:shd w:val="clear" w:color="auto" w:fill="FAFAFA"/>
          </w:tcPr>
          <w:p w:rsidR="00AA3A9A" w:rsidRPr="00083EE3" w:rsidRDefault="006F10A3"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374" w:type="dxa"/>
          </w:tcPr>
          <w:p w:rsidR="00AA3A9A" w:rsidRPr="00083EE3" w:rsidRDefault="00FE7E97" w:rsidP="002B1862">
            <w:pPr>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1</w:t>
            </w:r>
            <w:r w:rsidR="00AA3A9A">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087</w:t>
            </w:r>
          </w:p>
        </w:tc>
      </w:tr>
      <w:tr w:rsidR="003B42F2" w:rsidRPr="00083EE3" w:rsidTr="00716216">
        <w:trPr>
          <w:cantSplit/>
        </w:trPr>
        <w:tc>
          <w:tcPr>
            <w:tcW w:w="3744" w:type="dxa"/>
          </w:tcPr>
          <w:p w:rsidR="003B42F2" w:rsidRPr="00AA3A9A" w:rsidRDefault="00AA3A9A" w:rsidP="00716216">
            <w:pPr>
              <w:tabs>
                <w:tab w:val="left" w:pos="327"/>
              </w:tabs>
              <w:spacing w:line="240" w:lineRule="auto"/>
              <w:ind w:left="-72" w:right="-72"/>
              <w:rPr>
                <w:rFonts w:ascii="Browallia New" w:eastAsia="Arial Unicode MS" w:hAnsi="Browallia New" w:cs="Browallia New"/>
                <w:sz w:val="26"/>
                <w:szCs w:val="26"/>
                <w:cs/>
              </w:rPr>
            </w:pPr>
            <w:r>
              <w:rPr>
                <w:rFonts w:ascii="Browallia New" w:eastAsia="Arial Unicode MS" w:hAnsi="Browallia New" w:cs="Browallia New" w:hint="cs"/>
                <w:sz w:val="26"/>
                <w:szCs w:val="26"/>
                <w:u w:val="single"/>
                <w:cs/>
              </w:rPr>
              <w:t>หัก</w:t>
            </w:r>
            <w:r>
              <w:rPr>
                <w:rFonts w:ascii="Browallia New" w:eastAsia="Arial Unicode MS" w:hAnsi="Browallia New" w:cs="Browallia New" w:hint="cs"/>
                <w:sz w:val="26"/>
                <w:szCs w:val="26"/>
                <w:cs/>
              </w:rPr>
              <w:t xml:space="preserve"> </w:t>
            </w:r>
            <w:r w:rsidR="00E16DBB">
              <w:rPr>
                <w:rFonts w:ascii="Browallia New" w:eastAsia="Arial Unicode MS" w:hAnsi="Browallia New" w:cs="Browallia New"/>
                <w:sz w:val="26"/>
                <w:szCs w:val="26"/>
              </w:rPr>
              <w:t xml:space="preserve"> </w:t>
            </w:r>
            <w:r>
              <w:rPr>
                <w:rFonts w:ascii="Browallia New" w:eastAsia="Arial Unicode MS" w:hAnsi="Browallia New" w:cs="Browallia New" w:hint="cs"/>
                <w:sz w:val="26"/>
                <w:szCs w:val="26"/>
                <w:cs/>
              </w:rPr>
              <w:t>ค่าเผื่อการด้อยค่าของสินทรัพย์</w:t>
            </w:r>
          </w:p>
        </w:tc>
        <w:tc>
          <w:tcPr>
            <w:tcW w:w="1442" w:type="dxa"/>
            <w:tcBorders>
              <w:bottom w:val="single" w:sz="4" w:space="0" w:color="auto"/>
            </w:tcBorders>
            <w:shd w:val="clear" w:color="auto" w:fill="FAFAFA"/>
          </w:tcPr>
          <w:p w:rsidR="003B42F2" w:rsidRPr="00166B9D" w:rsidRDefault="00B775E5"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8</w:t>
            </w:r>
            <w:r>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909</w:t>
            </w:r>
            <w:r>
              <w:rPr>
                <w:rFonts w:ascii="Browallia New" w:eastAsia="Arial Unicode MS" w:hAnsi="Browallia New" w:cs="Browallia New"/>
                <w:sz w:val="26"/>
                <w:szCs w:val="26"/>
              </w:rPr>
              <w:t>)</w:t>
            </w:r>
          </w:p>
        </w:tc>
        <w:tc>
          <w:tcPr>
            <w:tcW w:w="1442" w:type="dxa"/>
            <w:tcBorders>
              <w:bottom w:val="single" w:sz="4" w:space="0" w:color="auto"/>
            </w:tcBorders>
          </w:tcPr>
          <w:p w:rsidR="003B42F2" w:rsidRPr="00166B9D" w:rsidRDefault="00033FC0"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r w:rsidR="00FE7E97" w:rsidRPr="00FE7E97">
              <w:rPr>
                <w:rFonts w:ascii="Browallia New" w:eastAsia="Arial Unicode MS" w:hAnsi="Browallia New" w:cs="Browallia New"/>
                <w:sz w:val="26"/>
                <w:szCs w:val="26"/>
              </w:rPr>
              <w:t>8</w:t>
            </w:r>
            <w:r>
              <w:rPr>
                <w:rFonts w:ascii="Browallia New" w:eastAsia="Arial Unicode MS" w:hAnsi="Browallia New" w:cs="Browallia New"/>
                <w:sz w:val="26"/>
                <w:szCs w:val="26"/>
              </w:rPr>
              <w:t>,</w:t>
            </w:r>
            <w:r w:rsidR="00FE7E97" w:rsidRPr="00FE7E97">
              <w:rPr>
                <w:rFonts w:ascii="Browallia New" w:eastAsia="Arial Unicode MS" w:hAnsi="Browallia New" w:cs="Browallia New"/>
                <w:sz w:val="26"/>
                <w:szCs w:val="26"/>
              </w:rPr>
              <w:t>909</w:t>
            </w:r>
            <w:r>
              <w:rPr>
                <w:rFonts w:ascii="Browallia New" w:eastAsia="Arial Unicode MS" w:hAnsi="Browallia New" w:cs="Browallia New"/>
                <w:sz w:val="26"/>
                <w:szCs w:val="26"/>
              </w:rPr>
              <w:t>)</w:t>
            </w:r>
          </w:p>
        </w:tc>
        <w:tc>
          <w:tcPr>
            <w:tcW w:w="1442" w:type="dxa"/>
            <w:tcBorders>
              <w:bottom w:val="single" w:sz="4" w:space="0" w:color="auto"/>
            </w:tcBorders>
            <w:shd w:val="clear" w:color="auto" w:fill="FAFAFA"/>
          </w:tcPr>
          <w:p w:rsidR="003B42F2" w:rsidRPr="00166B9D" w:rsidRDefault="006F10A3"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(8,909)</w:t>
            </w:r>
          </w:p>
        </w:tc>
        <w:tc>
          <w:tcPr>
            <w:tcW w:w="1374" w:type="dxa"/>
            <w:tcBorders>
              <w:bottom w:val="single" w:sz="4" w:space="0" w:color="auto"/>
            </w:tcBorders>
          </w:tcPr>
          <w:p w:rsidR="003B42F2" w:rsidRPr="00083EE3" w:rsidRDefault="00AA3A9A"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r w:rsidR="00FE7E97" w:rsidRPr="00FE7E97">
              <w:rPr>
                <w:rFonts w:ascii="Browallia New" w:eastAsia="Arial Unicode MS" w:hAnsi="Browallia New" w:cs="Browallia New"/>
                <w:sz w:val="26"/>
                <w:szCs w:val="26"/>
              </w:rPr>
              <w:t>8</w:t>
            </w:r>
            <w:r>
              <w:rPr>
                <w:rFonts w:ascii="Browallia New" w:eastAsia="Arial Unicode MS" w:hAnsi="Browallia New" w:cs="Browallia New"/>
                <w:sz w:val="26"/>
                <w:szCs w:val="26"/>
              </w:rPr>
              <w:t>,</w:t>
            </w:r>
            <w:r w:rsidR="00FE7E97" w:rsidRPr="00FE7E97">
              <w:rPr>
                <w:rFonts w:ascii="Browallia New" w:eastAsia="Arial Unicode MS" w:hAnsi="Browallia New" w:cs="Browallia New"/>
                <w:sz w:val="26"/>
                <w:szCs w:val="26"/>
              </w:rPr>
              <w:t>909</w:t>
            </w:r>
            <w:r>
              <w:rPr>
                <w:rFonts w:ascii="Browallia New" w:eastAsia="Arial Unicode MS" w:hAnsi="Browallia New" w:cs="Browallia New"/>
                <w:sz w:val="26"/>
                <w:szCs w:val="26"/>
              </w:rPr>
              <w:t>)</w:t>
            </w:r>
          </w:p>
        </w:tc>
      </w:tr>
      <w:tr w:rsidR="003B42F2" w:rsidRPr="00083EE3" w:rsidTr="00716216">
        <w:trPr>
          <w:cantSplit/>
        </w:trPr>
        <w:tc>
          <w:tcPr>
            <w:tcW w:w="3744" w:type="dxa"/>
          </w:tcPr>
          <w:p w:rsidR="003B42F2" w:rsidRPr="00AA3A9A" w:rsidRDefault="00AA3A9A" w:rsidP="00716216">
            <w:pPr>
              <w:spacing w:line="240" w:lineRule="auto"/>
              <w:ind w:left="-72" w:right="-72"/>
              <w:rPr>
                <w:rFonts w:ascii="Browallia New" w:eastAsia="Arial Unicode MS" w:hAnsi="Browallia New" w:cs="Browallia New"/>
                <w:sz w:val="26"/>
                <w:szCs w:val="26"/>
                <w:cs/>
                <w:lang w:val="en-US"/>
              </w:rPr>
            </w:pPr>
            <w:r w:rsidRPr="00AA3A9A">
              <w:rPr>
                <w:rFonts w:ascii="Browallia New" w:eastAsia="Arial Unicode MS" w:hAnsi="Browallia New" w:cs="Browallia New" w:hint="cs"/>
                <w:sz w:val="26"/>
                <w:szCs w:val="26"/>
                <w:cs/>
                <w:lang w:val="en-US"/>
              </w:rPr>
              <w:t>รวมสินทรัพย์ไม่หมุนเวียนอื่น สุทธิ</w:t>
            </w:r>
          </w:p>
        </w:tc>
        <w:tc>
          <w:tcPr>
            <w:tcW w:w="1442" w:type="dxa"/>
            <w:tcBorders>
              <w:top w:val="single" w:sz="4" w:space="0" w:color="auto"/>
              <w:bottom w:val="single" w:sz="4" w:space="0" w:color="auto"/>
            </w:tcBorders>
            <w:shd w:val="clear" w:color="auto" w:fill="FAFAFA"/>
          </w:tcPr>
          <w:p w:rsidR="003B42F2" w:rsidRPr="00F36551" w:rsidRDefault="00B775E5" w:rsidP="002B1862">
            <w:pPr>
              <w:spacing w:line="240" w:lineRule="auto"/>
              <w:ind w:right="-72"/>
              <w:jc w:val="right"/>
              <w:rPr>
                <w:rFonts w:ascii="Browallia New" w:eastAsia="Arial Unicode MS" w:hAnsi="Browallia New" w:cs="Browallia New"/>
                <w:sz w:val="26"/>
                <w:szCs w:val="26"/>
              </w:rPr>
            </w:pPr>
            <w:r w:rsidRPr="00B775E5">
              <w:rPr>
                <w:rFonts w:ascii="Browallia New" w:eastAsia="Arial Unicode MS" w:hAnsi="Browallia New" w:cs="Browallia New"/>
                <w:sz w:val="26"/>
                <w:szCs w:val="26"/>
              </w:rPr>
              <w:t>1</w:t>
            </w:r>
            <w:r w:rsidR="00101FCE">
              <w:rPr>
                <w:rFonts w:ascii="Browallia New" w:eastAsia="Arial Unicode MS" w:hAnsi="Browallia New" w:cs="Browallia New"/>
                <w:sz w:val="26"/>
                <w:szCs w:val="26"/>
              </w:rPr>
              <w:t>,412,395</w:t>
            </w:r>
          </w:p>
        </w:tc>
        <w:tc>
          <w:tcPr>
            <w:tcW w:w="1442" w:type="dxa"/>
            <w:tcBorders>
              <w:top w:val="single" w:sz="4" w:space="0" w:color="auto"/>
              <w:bottom w:val="single" w:sz="4" w:space="0" w:color="auto"/>
            </w:tcBorders>
          </w:tcPr>
          <w:p w:rsidR="003B42F2" w:rsidRPr="00083EE3" w:rsidRDefault="00FE7E97" w:rsidP="002B1862">
            <w:pPr>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698</w:t>
            </w:r>
            <w:r w:rsidR="00033FC0">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042</w:t>
            </w:r>
          </w:p>
        </w:tc>
        <w:tc>
          <w:tcPr>
            <w:tcW w:w="1442" w:type="dxa"/>
            <w:tcBorders>
              <w:top w:val="single" w:sz="4" w:space="0" w:color="auto"/>
              <w:bottom w:val="single" w:sz="4" w:space="0" w:color="auto"/>
            </w:tcBorders>
            <w:shd w:val="clear" w:color="auto" w:fill="FAFAFA"/>
          </w:tcPr>
          <w:p w:rsidR="003B42F2" w:rsidRPr="00083EE3" w:rsidRDefault="006F10A3"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889,444</w:t>
            </w:r>
          </w:p>
        </w:tc>
        <w:tc>
          <w:tcPr>
            <w:tcW w:w="1374" w:type="dxa"/>
            <w:tcBorders>
              <w:top w:val="single" w:sz="4" w:space="0" w:color="auto"/>
              <w:bottom w:val="single" w:sz="4" w:space="0" w:color="auto"/>
            </w:tcBorders>
          </w:tcPr>
          <w:p w:rsidR="003B42F2" w:rsidRPr="00083EE3" w:rsidRDefault="00FE7E97" w:rsidP="002B1862">
            <w:pPr>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61</w:t>
            </w:r>
            <w:r w:rsidR="00007036">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764</w:t>
            </w:r>
          </w:p>
        </w:tc>
      </w:tr>
    </w:tbl>
    <w:p w:rsidR="003B42F2" w:rsidRDefault="003B42F2" w:rsidP="002B1862">
      <w:pPr>
        <w:spacing w:line="240" w:lineRule="auto"/>
        <w:jc w:val="thaiDistribute"/>
        <w:rPr>
          <w:rFonts w:ascii="Browallia New" w:eastAsia="Arial Unicode MS" w:hAnsi="Browallia New" w:cs="Browallia New"/>
          <w:b/>
          <w:bCs/>
          <w:sz w:val="26"/>
          <w:szCs w:val="26"/>
        </w:rPr>
      </w:pPr>
    </w:p>
    <w:p w:rsidR="00AA3A9A" w:rsidRPr="005354CC" w:rsidRDefault="00AA3A9A" w:rsidP="002B1862">
      <w:pPr>
        <w:spacing w:line="240" w:lineRule="auto"/>
        <w:jc w:val="thaiDistribute"/>
        <w:rPr>
          <w:rFonts w:ascii="Browallia New" w:eastAsia="Arial Unicode MS" w:hAnsi="Browallia New" w:cs="Browallia New"/>
          <w:spacing w:val="-2"/>
          <w:sz w:val="26"/>
          <w:szCs w:val="26"/>
        </w:rPr>
      </w:pPr>
      <w:r w:rsidRPr="00934739">
        <w:rPr>
          <w:rFonts w:ascii="Browallia New" w:eastAsia="Arial Unicode MS" w:hAnsi="Browallia New" w:cs="Browallia New" w:hint="cs"/>
          <w:spacing w:val="-2"/>
          <w:sz w:val="26"/>
          <w:szCs w:val="26"/>
          <w:cs/>
        </w:rPr>
        <w:t>ค่าเผื่อการด้อยค่า</w:t>
      </w:r>
      <w:r w:rsidR="00934739" w:rsidRPr="00934739">
        <w:rPr>
          <w:rFonts w:ascii="Browallia New" w:eastAsia="Arial Unicode MS" w:hAnsi="Browallia New" w:cs="Browallia New" w:hint="cs"/>
          <w:spacing w:val="-2"/>
          <w:sz w:val="26"/>
          <w:szCs w:val="26"/>
          <w:cs/>
        </w:rPr>
        <w:t xml:space="preserve">ของสินทรัพย์จำนวน </w:t>
      </w:r>
      <w:r w:rsidR="00FE7E97" w:rsidRPr="00FE7E97">
        <w:rPr>
          <w:rFonts w:ascii="Browallia New" w:eastAsia="Arial Unicode MS" w:hAnsi="Browallia New" w:cs="Browallia New"/>
          <w:spacing w:val="-2"/>
          <w:sz w:val="26"/>
          <w:szCs w:val="26"/>
        </w:rPr>
        <w:t>8</w:t>
      </w:r>
      <w:r w:rsidR="00934739" w:rsidRPr="00934739">
        <w:rPr>
          <w:rFonts w:ascii="Browallia New" w:eastAsia="Arial Unicode MS" w:hAnsi="Browallia New" w:cs="Browallia New"/>
          <w:spacing w:val="-2"/>
          <w:sz w:val="26"/>
          <w:szCs w:val="26"/>
        </w:rPr>
        <w:t>.</w:t>
      </w:r>
      <w:r w:rsidR="00FE7E97" w:rsidRPr="00FE7E97">
        <w:rPr>
          <w:rFonts w:ascii="Browallia New" w:eastAsia="Arial Unicode MS" w:hAnsi="Browallia New" w:cs="Browallia New"/>
          <w:spacing w:val="-2"/>
          <w:sz w:val="26"/>
          <w:szCs w:val="26"/>
        </w:rPr>
        <w:t>91</w:t>
      </w:r>
      <w:r w:rsidR="00934739" w:rsidRPr="00934739">
        <w:rPr>
          <w:rFonts w:ascii="Browallia New" w:eastAsia="Arial Unicode MS" w:hAnsi="Browallia New" w:cs="Browallia New"/>
          <w:spacing w:val="-2"/>
          <w:sz w:val="26"/>
          <w:szCs w:val="26"/>
        </w:rPr>
        <w:t xml:space="preserve"> </w:t>
      </w:r>
      <w:r w:rsidR="00934739" w:rsidRPr="00934739">
        <w:rPr>
          <w:rFonts w:ascii="Browallia New" w:eastAsia="Arial Unicode MS" w:hAnsi="Browallia New" w:cs="Browallia New" w:hint="cs"/>
          <w:spacing w:val="-2"/>
          <w:sz w:val="26"/>
          <w:szCs w:val="26"/>
          <w:cs/>
        </w:rPr>
        <w:t>ล้านบาท เป็นการตั้งสำรองค่าเผื่อสำหรับเงินจ่ายล่วงหน้าค่าซื้อวัตถุดิบจากผู้ขายรายหนึ่ง</w:t>
      </w:r>
      <w:r w:rsidR="007C2E07">
        <w:rPr>
          <w:rFonts w:ascii="Browallia New" w:eastAsia="Arial Unicode MS" w:hAnsi="Browallia New" w:cs="Browallia New" w:hint="cs"/>
          <w:spacing w:val="-2"/>
          <w:sz w:val="26"/>
          <w:szCs w:val="26"/>
          <w:cs/>
        </w:rPr>
        <w:t>ซึ่งประสบปัญหาทางการเงินทำให้</w:t>
      </w:r>
      <w:r w:rsidR="00934739" w:rsidRPr="00934739">
        <w:rPr>
          <w:rFonts w:ascii="Browallia New" w:eastAsia="Arial Unicode MS" w:hAnsi="Browallia New" w:cs="Browallia New" w:hint="cs"/>
          <w:spacing w:val="-2"/>
          <w:sz w:val="26"/>
          <w:szCs w:val="26"/>
          <w:cs/>
        </w:rPr>
        <w:t>ไม่สามารถส่งมอบวัตถุดิบและคืนเงินจ่ายล่วงหน้าในจำนวนดังกล่าวให้แก่บริษัทได้</w:t>
      </w:r>
    </w:p>
    <w:p w:rsidR="00934739" w:rsidRDefault="00934739" w:rsidP="002B1862">
      <w:pPr>
        <w:spacing w:line="240" w:lineRule="auto"/>
        <w:rPr>
          <w:rFonts w:ascii="Browallia New" w:eastAsia="Arial Unicode MS" w:hAnsi="Browallia New" w:cs="Browallia New"/>
          <w:b/>
          <w:bCs/>
          <w:sz w:val="26"/>
          <w:szCs w:val="26"/>
          <w:cs/>
        </w:rPr>
      </w:pPr>
      <w:r>
        <w:rPr>
          <w:rFonts w:ascii="Browallia New" w:eastAsia="Arial Unicode MS" w:hAnsi="Browallia New" w:cs="Browallia New"/>
          <w:b/>
          <w:bCs/>
          <w:sz w:val="26"/>
          <w:szCs w:val="26"/>
          <w:cs/>
        </w:rPr>
        <w:br w:type="page"/>
      </w:r>
    </w:p>
    <w:p w:rsidR="00934739" w:rsidRPr="00BF31DE" w:rsidRDefault="00934739" w:rsidP="002B1862">
      <w:pPr>
        <w:spacing w:line="240" w:lineRule="auto"/>
        <w:jc w:val="thaiDistribute"/>
        <w:rPr>
          <w:rFonts w:ascii="Browallia New" w:eastAsia="Arial Unicode MS" w:hAnsi="Browallia New" w:cs="Browallia New"/>
          <w:b/>
          <w:bCs/>
          <w:sz w:val="26"/>
          <w:szCs w:val="26"/>
        </w:rPr>
      </w:pPr>
    </w:p>
    <w:tbl>
      <w:tblPr>
        <w:tblW w:w="9461" w:type="dxa"/>
        <w:shd w:val="clear" w:color="auto" w:fill="FFA543"/>
        <w:tblLayout w:type="fixed"/>
        <w:tblLook w:val="04A0" w:firstRow="1" w:lastRow="0" w:firstColumn="1" w:lastColumn="0" w:noHBand="0" w:noVBand="1"/>
      </w:tblPr>
      <w:tblGrid>
        <w:gridCol w:w="9461"/>
      </w:tblGrid>
      <w:tr w:rsidR="00AB5872" w:rsidRPr="00F36551" w:rsidTr="00716216">
        <w:trPr>
          <w:trHeight w:val="386"/>
        </w:trPr>
        <w:tc>
          <w:tcPr>
            <w:tcW w:w="9461" w:type="dxa"/>
            <w:shd w:val="clear" w:color="auto" w:fill="FFA543"/>
            <w:vAlign w:val="center"/>
          </w:tcPr>
          <w:p w:rsidR="00AB5872" w:rsidRPr="00F36551" w:rsidRDefault="00FE7E97" w:rsidP="002B1862">
            <w:pPr>
              <w:widowControl w:val="0"/>
              <w:tabs>
                <w:tab w:val="left" w:pos="432"/>
              </w:tabs>
              <w:spacing w:line="240" w:lineRule="auto"/>
              <w:jc w:val="both"/>
              <w:rPr>
                <w:rFonts w:ascii="Browallia New" w:eastAsia="Arial Unicode MS" w:hAnsi="Browallia New" w:cs="Browallia New"/>
                <w:b/>
                <w:bCs/>
                <w:color w:val="FFFFFF"/>
                <w:sz w:val="26"/>
                <w:szCs w:val="26"/>
                <w:cs/>
              </w:rPr>
            </w:pPr>
            <w:r w:rsidRPr="00FE7E97">
              <w:rPr>
                <w:rFonts w:ascii="Browallia New" w:eastAsia="Arial Unicode MS" w:hAnsi="Browallia New" w:cs="Browallia New"/>
                <w:b/>
                <w:bCs/>
                <w:color w:val="FFFFFF"/>
                <w:sz w:val="26"/>
                <w:szCs w:val="26"/>
              </w:rPr>
              <w:t>1</w:t>
            </w:r>
            <w:r w:rsidR="00123371">
              <w:rPr>
                <w:rFonts w:ascii="Browallia New" w:eastAsia="Arial Unicode MS" w:hAnsi="Browallia New" w:cs="Browallia New"/>
                <w:b/>
                <w:bCs/>
                <w:color w:val="FFFFFF"/>
                <w:sz w:val="26"/>
                <w:szCs w:val="26"/>
              </w:rPr>
              <w:t>5</w:t>
            </w:r>
            <w:r w:rsidR="00AB5872" w:rsidRPr="00F36551">
              <w:rPr>
                <w:rFonts w:ascii="Browallia New" w:eastAsia="Arial Unicode MS" w:hAnsi="Browallia New" w:cs="Browallia New"/>
                <w:b/>
                <w:bCs/>
                <w:color w:val="FFFFFF"/>
                <w:sz w:val="26"/>
                <w:szCs w:val="26"/>
              </w:rPr>
              <w:tab/>
            </w:r>
            <w:r w:rsidR="00AB5872" w:rsidRPr="00F36551">
              <w:rPr>
                <w:rFonts w:ascii="Browallia New" w:eastAsia="Arial Unicode MS" w:hAnsi="Browallia New" w:cs="Browallia New"/>
                <w:b/>
                <w:bCs/>
                <w:color w:val="FFFFFF"/>
                <w:sz w:val="26"/>
                <w:szCs w:val="26"/>
                <w:cs/>
              </w:rPr>
              <w:t>เงินกู้ยืมระยะสั้นจากสถาบันการเงิน</w:t>
            </w:r>
          </w:p>
        </w:tc>
      </w:tr>
    </w:tbl>
    <w:p w:rsidR="006B072D" w:rsidRPr="00F36551" w:rsidRDefault="006B072D" w:rsidP="002B1862">
      <w:pPr>
        <w:spacing w:line="240" w:lineRule="auto"/>
        <w:jc w:val="thaiDistribute"/>
        <w:rPr>
          <w:rFonts w:ascii="Browallia New" w:eastAsia="Arial Unicode MS" w:hAnsi="Browallia New" w:cs="Browallia New"/>
          <w:sz w:val="26"/>
          <w:szCs w:val="26"/>
        </w:rPr>
      </w:pPr>
    </w:p>
    <w:p w:rsidR="0050458B" w:rsidRPr="00F36551" w:rsidRDefault="0050458B" w:rsidP="002B1862">
      <w:pPr>
        <w:spacing w:line="240" w:lineRule="auto"/>
        <w:jc w:val="thaiDistribute"/>
        <w:rPr>
          <w:rFonts w:ascii="Browallia New" w:eastAsia="Arial Unicode MS" w:hAnsi="Browallia New" w:cs="Browallia New"/>
          <w:sz w:val="26"/>
          <w:szCs w:val="26"/>
        </w:rPr>
      </w:pPr>
      <w:r w:rsidRPr="00F36551">
        <w:rPr>
          <w:rFonts w:ascii="Browallia New" w:eastAsia="Arial Unicode MS" w:hAnsi="Browallia New" w:cs="Browallia New"/>
          <w:sz w:val="26"/>
          <w:szCs w:val="26"/>
          <w:cs/>
        </w:rPr>
        <w:t>เงินกู้ยืมระยะสั้นจากสถาบันการเงินประกอบด้วย</w:t>
      </w:r>
      <w:r w:rsidR="00DD584B" w:rsidRPr="00F36551">
        <w:rPr>
          <w:rFonts w:ascii="Browallia New" w:eastAsia="Arial Unicode MS" w:hAnsi="Browallia New" w:cs="Browallia New"/>
          <w:sz w:val="26"/>
          <w:szCs w:val="26"/>
          <w:cs/>
        </w:rPr>
        <w:t>เงินกู้ยืมดังต่อไปนี้</w:t>
      </w:r>
    </w:p>
    <w:p w:rsidR="006B072D" w:rsidRPr="00F36551" w:rsidRDefault="006B072D" w:rsidP="002B1862">
      <w:pPr>
        <w:spacing w:line="240" w:lineRule="auto"/>
        <w:jc w:val="thaiDistribute"/>
        <w:rPr>
          <w:rFonts w:ascii="Browallia New" w:eastAsia="Arial Unicode MS" w:hAnsi="Browallia New" w:cs="Browallia New"/>
          <w:sz w:val="26"/>
          <w:szCs w:val="26"/>
        </w:rPr>
      </w:pPr>
    </w:p>
    <w:tbl>
      <w:tblPr>
        <w:tblW w:w="9462" w:type="dxa"/>
        <w:tblLayout w:type="fixed"/>
        <w:tblLook w:val="0000" w:firstRow="0" w:lastRow="0" w:firstColumn="0" w:lastColumn="0" w:noHBand="0" w:noVBand="0"/>
      </w:tblPr>
      <w:tblGrid>
        <w:gridCol w:w="3694"/>
        <w:gridCol w:w="1442"/>
        <w:gridCol w:w="1442"/>
        <w:gridCol w:w="1442"/>
        <w:gridCol w:w="1442"/>
      </w:tblGrid>
      <w:tr w:rsidR="00C70FC0" w:rsidRPr="00F36551" w:rsidTr="00A03CEB">
        <w:trPr>
          <w:cantSplit/>
        </w:trPr>
        <w:tc>
          <w:tcPr>
            <w:tcW w:w="3694" w:type="dxa"/>
          </w:tcPr>
          <w:p w:rsidR="00C70FC0" w:rsidRPr="00F36551" w:rsidRDefault="00C70FC0" w:rsidP="002B1862">
            <w:pPr>
              <w:spacing w:line="240" w:lineRule="auto"/>
              <w:ind w:left="-101" w:hanging="3"/>
              <w:rPr>
                <w:rFonts w:ascii="Browallia New" w:eastAsia="Arial Unicode MS" w:hAnsi="Browallia New" w:cs="Browallia New"/>
                <w:snapToGrid w:val="0"/>
                <w:sz w:val="26"/>
                <w:szCs w:val="26"/>
                <w:lang w:eastAsia="th-TH"/>
              </w:rPr>
            </w:pPr>
          </w:p>
        </w:tc>
        <w:tc>
          <w:tcPr>
            <w:tcW w:w="2884" w:type="dxa"/>
            <w:gridSpan w:val="2"/>
            <w:tcBorders>
              <w:top w:val="single" w:sz="4" w:space="0" w:color="auto"/>
              <w:bottom w:val="single" w:sz="4" w:space="0" w:color="auto"/>
            </w:tcBorders>
          </w:tcPr>
          <w:p w:rsidR="00C70FC0" w:rsidRPr="00F36551" w:rsidRDefault="00C70FC0" w:rsidP="002B1862">
            <w:pPr>
              <w:spacing w:line="240" w:lineRule="auto"/>
              <w:ind w:right="-72"/>
              <w:jc w:val="right"/>
              <w:rPr>
                <w:rFonts w:ascii="Browallia New" w:eastAsia="Arial Unicode MS" w:hAnsi="Browallia New" w:cs="Browallia New"/>
                <w:b/>
                <w:bCs/>
                <w:sz w:val="26"/>
                <w:szCs w:val="26"/>
              </w:rPr>
            </w:pPr>
            <w:r w:rsidRPr="00F36551">
              <w:rPr>
                <w:rFonts w:ascii="Browallia New" w:eastAsia="Arial Unicode MS" w:hAnsi="Browallia New" w:cs="Browallia New"/>
                <w:b/>
                <w:bCs/>
                <w:sz w:val="26"/>
                <w:szCs w:val="26"/>
                <w:cs/>
              </w:rPr>
              <w:t>ข้อมูลทางการเงินรวม</w:t>
            </w:r>
          </w:p>
        </w:tc>
        <w:tc>
          <w:tcPr>
            <w:tcW w:w="2884" w:type="dxa"/>
            <w:gridSpan w:val="2"/>
            <w:tcBorders>
              <w:top w:val="single" w:sz="4" w:space="0" w:color="auto"/>
              <w:bottom w:val="single" w:sz="4" w:space="0" w:color="auto"/>
            </w:tcBorders>
          </w:tcPr>
          <w:p w:rsidR="00C70FC0" w:rsidRPr="00F36551" w:rsidRDefault="00C70FC0" w:rsidP="002B1862">
            <w:pPr>
              <w:spacing w:line="240" w:lineRule="auto"/>
              <w:ind w:right="-72"/>
              <w:jc w:val="right"/>
              <w:rPr>
                <w:rFonts w:ascii="Browallia New" w:eastAsia="Arial Unicode MS" w:hAnsi="Browallia New" w:cs="Browallia New"/>
                <w:b/>
                <w:bCs/>
                <w:sz w:val="26"/>
                <w:szCs w:val="26"/>
              </w:rPr>
            </w:pPr>
            <w:r w:rsidRPr="00F36551">
              <w:rPr>
                <w:rFonts w:ascii="Browallia New" w:eastAsia="Arial Unicode MS" w:hAnsi="Browallia New" w:cs="Browallia New"/>
                <w:b/>
                <w:bCs/>
                <w:sz w:val="26"/>
                <w:szCs w:val="26"/>
                <w:cs/>
              </w:rPr>
              <w:t>ข้อมูลทางการเงินเฉพาะกิจการ</w:t>
            </w:r>
          </w:p>
        </w:tc>
      </w:tr>
      <w:tr w:rsidR="00CF356B" w:rsidRPr="00F36551" w:rsidTr="00A03CEB">
        <w:trPr>
          <w:cantSplit/>
        </w:trPr>
        <w:tc>
          <w:tcPr>
            <w:tcW w:w="3694" w:type="dxa"/>
          </w:tcPr>
          <w:p w:rsidR="00CF356B" w:rsidRPr="00F36551" w:rsidRDefault="00CF356B" w:rsidP="002B1862">
            <w:pPr>
              <w:spacing w:line="240" w:lineRule="auto"/>
              <w:ind w:left="-101" w:hanging="3"/>
              <w:rPr>
                <w:rFonts w:ascii="Browallia New" w:eastAsia="Arial Unicode MS" w:hAnsi="Browallia New" w:cs="Browallia New"/>
                <w:b/>
                <w:bCs/>
                <w:snapToGrid w:val="0"/>
                <w:sz w:val="26"/>
                <w:szCs w:val="26"/>
                <w:cs/>
                <w:lang w:eastAsia="th-TH"/>
              </w:rPr>
            </w:pPr>
            <w:r w:rsidRPr="00F36551">
              <w:rPr>
                <w:rFonts w:ascii="Browallia New" w:eastAsia="Arial Unicode MS" w:hAnsi="Browallia New" w:cs="Browallia New"/>
                <w:b/>
                <w:bCs/>
                <w:snapToGrid w:val="0"/>
                <w:sz w:val="26"/>
                <w:szCs w:val="26"/>
                <w:cs/>
                <w:lang w:eastAsia="th-TH"/>
              </w:rPr>
              <w:t>ณ วันที่</w:t>
            </w:r>
          </w:p>
        </w:tc>
        <w:tc>
          <w:tcPr>
            <w:tcW w:w="1442" w:type="dxa"/>
            <w:tcBorders>
              <w:top w:val="single" w:sz="4" w:space="0" w:color="auto"/>
              <w:bottom w:val="single" w:sz="4" w:space="0" w:color="auto"/>
            </w:tcBorders>
          </w:tcPr>
          <w:p w:rsidR="00CF356B" w:rsidRPr="00F36551" w:rsidRDefault="005B2157" w:rsidP="002B1862">
            <w:pPr>
              <w:spacing w:line="240" w:lineRule="auto"/>
              <w:ind w:right="-72"/>
              <w:jc w:val="right"/>
              <w:rPr>
                <w:rFonts w:ascii="Browallia New" w:eastAsia="Arial Unicode MS" w:hAnsi="Browallia New" w:cs="Browallia New"/>
                <w:b/>
                <w:bCs/>
                <w:sz w:val="26"/>
                <w:szCs w:val="26"/>
                <w:cs/>
              </w:rPr>
            </w:pPr>
            <w:r w:rsidRPr="005B2157">
              <w:rPr>
                <w:rFonts w:ascii="Browallia New" w:eastAsia="Arial Unicode MS" w:hAnsi="Browallia New" w:cs="Browallia New"/>
                <w:b/>
                <w:bCs/>
                <w:sz w:val="26"/>
                <w:szCs w:val="26"/>
              </w:rPr>
              <w:t xml:space="preserve">30 </w:t>
            </w:r>
            <w:r w:rsidRPr="005B2157">
              <w:rPr>
                <w:rFonts w:ascii="Browallia New" w:eastAsia="Arial Unicode MS" w:hAnsi="Browallia New" w:cs="Browallia New"/>
                <w:b/>
                <w:bCs/>
                <w:sz w:val="26"/>
                <w:szCs w:val="26"/>
                <w:cs/>
              </w:rPr>
              <w:t>มิถุนายน</w:t>
            </w:r>
          </w:p>
          <w:p w:rsidR="00CF356B" w:rsidRPr="00F36551" w:rsidRDefault="000D2F77" w:rsidP="002B1862">
            <w:pPr>
              <w:spacing w:line="240" w:lineRule="auto"/>
              <w:ind w:right="-72"/>
              <w:jc w:val="right"/>
              <w:rPr>
                <w:rFonts w:ascii="Browallia New" w:eastAsia="Arial Unicode MS" w:hAnsi="Browallia New" w:cs="Browallia New"/>
                <w:b/>
                <w:bCs/>
                <w:sz w:val="26"/>
                <w:szCs w:val="26"/>
              </w:rPr>
            </w:pPr>
            <w:r>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2563</w:t>
            </w:r>
          </w:p>
          <w:p w:rsidR="00CF356B" w:rsidRPr="00F36551" w:rsidRDefault="00CF356B" w:rsidP="002B1862">
            <w:pPr>
              <w:spacing w:line="240" w:lineRule="auto"/>
              <w:ind w:right="-72"/>
              <w:jc w:val="right"/>
              <w:rPr>
                <w:rFonts w:ascii="Browallia New" w:eastAsia="Arial Unicode MS" w:hAnsi="Browallia New" w:cs="Browallia New"/>
                <w:b/>
                <w:bCs/>
                <w:sz w:val="26"/>
                <w:szCs w:val="26"/>
              </w:rPr>
            </w:pPr>
            <w:r w:rsidRPr="00F36551">
              <w:rPr>
                <w:rFonts w:ascii="Browallia New" w:eastAsia="Arial Unicode MS" w:hAnsi="Browallia New" w:cs="Browallia New"/>
                <w:b/>
                <w:bCs/>
                <w:snapToGrid w:val="0"/>
                <w:sz w:val="26"/>
                <w:szCs w:val="26"/>
                <w:cs/>
                <w:lang w:eastAsia="th-TH"/>
              </w:rPr>
              <w:t>พันบาท</w:t>
            </w:r>
          </w:p>
        </w:tc>
        <w:tc>
          <w:tcPr>
            <w:tcW w:w="1442" w:type="dxa"/>
            <w:tcBorders>
              <w:top w:val="single" w:sz="4" w:space="0" w:color="auto"/>
              <w:bottom w:val="single" w:sz="4" w:space="0" w:color="auto"/>
            </w:tcBorders>
          </w:tcPr>
          <w:p w:rsidR="00CF356B" w:rsidRPr="00F36551" w:rsidRDefault="00FE7E97" w:rsidP="002B1862">
            <w:pPr>
              <w:spacing w:line="240" w:lineRule="auto"/>
              <w:ind w:right="-72"/>
              <w:jc w:val="right"/>
              <w:rPr>
                <w:rFonts w:ascii="Browallia New" w:eastAsia="Arial Unicode MS" w:hAnsi="Browallia New" w:cs="Browallia New"/>
                <w:b/>
                <w:bCs/>
                <w:sz w:val="26"/>
                <w:szCs w:val="26"/>
              </w:rPr>
            </w:pPr>
            <w:r w:rsidRPr="00FE7E97">
              <w:rPr>
                <w:rFonts w:ascii="Browallia New" w:eastAsia="Arial Unicode MS" w:hAnsi="Browallia New" w:cs="Browallia New"/>
                <w:b/>
                <w:bCs/>
                <w:sz w:val="26"/>
                <w:szCs w:val="26"/>
              </w:rPr>
              <w:t>31</w:t>
            </w:r>
            <w:r w:rsidR="00CF356B" w:rsidRPr="00F36551">
              <w:rPr>
                <w:rFonts w:ascii="Browallia New" w:eastAsia="Arial Unicode MS" w:hAnsi="Browallia New" w:cs="Browallia New"/>
                <w:b/>
                <w:bCs/>
                <w:sz w:val="26"/>
                <w:szCs w:val="26"/>
                <w:cs/>
              </w:rPr>
              <w:t xml:space="preserve"> ธันวาคม</w:t>
            </w:r>
          </w:p>
          <w:p w:rsidR="00CF356B" w:rsidRPr="00F36551" w:rsidRDefault="000D2F77" w:rsidP="002B1862">
            <w:pPr>
              <w:spacing w:line="240" w:lineRule="auto"/>
              <w:ind w:right="-72"/>
              <w:jc w:val="right"/>
              <w:rPr>
                <w:rFonts w:ascii="Browallia New" w:eastAsia="Arial Unicode MS" w:hAnsi="Browallia New" w:cs="Browallia New"/>
                <w:b/>
                <w:bCs/>
                <w:sz w:val="26"/>
                <w:szCs w:val="26"/>
              </w:rPr>
            </w:pPr>
            <w:r>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2562</w:t>
            </w:r>
          </w:p>
          <w:p w:rsidR="00CF356B" w:rsidRPr="00F36551" w:rsidRDefault="00CF356B" w:rsidP="002B1862">
            <w:pPr>
              <w:spacing w:line="240" w:lineRule="auto"/>
              <w:ind w:right="-72"/>
              <w:jc w:val="right"/>
              <w:rPr>
                <w:rFonts w:ascii="Browallia New" w:eastAsia="Arial Unicode MS" w:hAnsi="Browallia New" w:cs="Browallia New"/>
                <w:b/>
                <w:bCs/>
                <w:sz w:val="26"/>
                <w:szCs w:val="26"/>
              </w:rPr>
            </w:pPr>
            <w:r w:rsidRPr="00F36551">
              <w:rPr>
                <w:rFonts w:ascii="Browallia New" w:eastAsia="Arial Unicode MS" w:hAnsi="Browallia New" w:cs="Browallia New"/>
                <w:b/>
                <w:bCs/>
                <w:snapToGrid w:val="0"/>
                <w:sz w:val="26"/>
                <w:szCs w:val="26"/>
                <w:cs/>
                <w:lang w:eastAsia="th-TH"/>
              </w:rPr>
              <w:t>พันบาท</w:t>
            </w:r>
          </w:p>
        </w:tc>
        <w:tc>
          <w:tcPr>
            <w:tcW w:w="1442" w:type="dxa"/>
            <w:tcBorders>
              <w:top w:val="single" w:sz="4" w:space="0" w:color="auto"/>
              <w:bottom w:val="single" w:sz="4" w:space="0" w:color="auto"/>
            </w:tcBorders>
          </w:tcPr>
          <w:p w:rsidR="00CF356B" w:rsidRPr="00F36551" w:rsidRDefault="005B2157" w:rsidP="002B1862">
            <w:pPr>
              <w:spacing w:line="240" w:lineRule="auto"/>
              <w:ind w:right="-72"/>
              <w:jc w:val="right"/>
              <w:rPr>
                <w:rFonts w:ascii="Browallia New" w:eastAsia="Arial Unicode MS" w:hAnsi="Browallia New" w:cs="Browallia New"/>
                <w:b/>
                <w:bCs/>
                <w:sz w:val="26"/>
                <w:szCs w:val="26"/>
                <w:cs/>
              </w:rPr>
            </w:pPr>
            <w:r w:rsidRPr="005B2157">
              <w:rPr>
                <w:rFonts w:ascii="Browallia New" w:eastAsia="Arial Unicode MS" w:hAnsi="Browallia New" w:cs="Browallia New"/>
                <w:b/>
                <w:bCs/>
                <w:sz w:val="26"/>
                <w:szCs w:val="26"/>
              </w:rPr>
              <w:t xml:space="preserve">30 </w:t>
            </w:r>
            <w:r w:rsidRPr="005B2157">
              <w:rPr>
                <w:rFonts w:ascii="Browallia New" w:eastAsia="Arial Unicode MS" w:hAnsi="Browallia New" w:cs="Browallia New"/>
                <w:b/>
                <w:bCs/>
                <w:sz w:val="26"/>
                <w:szCs w:val="26"/>
                <w:cs/>
              </w:rPr>
              <w:t>มิถุนายน</w:t>
            </w:r>
          </w:p>
          <w:p w:rsidR="00CF356B" w:rsidRPr="00F36551" w:rsidRDefault="000D2F77" w:rsidP="002B1862">
            <w:pPr>
              <w:spacing w:line="240" w:lineRule="auto"/>
              <w:ind w:right="-72"/>
              <w:jc w:val="right"/>
              <w:rPr>
                <w:rFonts w:ascii="Browallia New" w:eastAsia="Arial Unicode MS" w:hAnsi="Browallia New" w:cs="Browallia New"/>
                <w:b/>
                <w:bCs/>
                <w:sz w:val="26"/>
                <w:szCs w:val="26"/>
              </w:rPr>
            </w:pPr>
            <w:r>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2563</w:t>
            </w:r>
          </w:p>
          <w:p w:rsidR="00CF356B" w:rsidRPr="00F36551" w:rsidRDefault="00CF356B" w:rsidP="002B1862">
            <w:pPr>
              <w:spacing w:line="240" w:lineRule="auto"/>
              <w:ind w:right="-72"/>
              <w:jc w:val="right"/>
              <w:rPr>
                <w:rFonts w:ascii="Browallia New" w:eastAsia="Arial Unicode MS" w:hAnsi="Browallia New" w:cs="Browallia New"/>
                <w:b/>
                <w:bCs/>
                <w:sz w:val="26"/>
                <w:szCs w:val="26"/>
              </w:rPr>
            </w:pPr>
            <w:r w:rsidRPr="00F36551">
              <w:rPr>
                <w:rFonts w:ascii="Browallia New" w:eastAsia="Arial Unicode MS" w:hAnsi="Browallia New" w:cs="Browallia New"/>
                <w:b/>
                <w:bCs/>
                <w:snapToGrid w:val="0"/>
                <w:sz w:val="26"/>
                <w:szCs w:val="26"/>
                <w:cs/>
                <w:lang w:eastAsia="th-TH"/>
              </w:rPr>
              <w:t>พันบาท</w:t>
            </w:r>
          </w:p>
        </w:tc>
        <w:tc>
          <w:tcPr>
            <w:tcW w:w="1442" w:type="dxa"/>
            <w:tcBorders>
              <w:top w:val="single" w:sz="4" w:space="0" w:color="auto"/>
              <w:bottom w:val="single" w:sz="4" w:space="0" w:color="auto"/>
            </w:tcBorders>
          </w:tcPr>
          <w:p w:rsidR="00CF356B" w:rsidRPr="00F36551" w:rsidRDefault="00FE7E97" w:rsidP="002B1862">
            <w:pPr>
              <w:spacing w:line="240" w:lineRule="auto"/>
              <w:ind w:right="-72"/>
              <w:jc w:val="right"/>
              <w:rPr>
                <w:rFonts w:ascii="Browallia New" w:eastAsia="Arial Unicode MS" w:hAnsi="Browallia New" w:cs="Browallia New"/>
                <w:b/>
                <w:bCs/>
                <w:sz w:val="26"/>
                <w:szCs w:val="26"/>
              </w:rPr>
            </w:pPr>
            <w:r w:rsidRPr="00FE7E97">
              <w:rPr>
                <w:rFonts w:ascii="Browallia New" w:eastAsia="Arial Unicode MS" w:hAnsi="Browallia New" w:cs="Browallia New"/>
                <w:b/>
                <w:bCs/>
                <w:sz w:val="26"/>
                <w:szCs w:val="26"/>
              </w:rPr>
              <w:t>31</w:t>
            </w:r>
            <w:r w:rsidR="00CF356B" w:rsidRPr="00F36551">
              <w:rPr>
                <w:rFonts w:ascii="Browallia New" w:eastAsia="Arial Unicode MS" w:hAnsi="Browallia New" w:cs="Browallia New"/>
                <w:b/>
                <w:bCs/>
                <w:sz w:val="26"/>
                <w:szCs w:val="26"/>
                <w:cs/>
              </w:rPr>
              <w:t xml:space="preserve"> ธันวาคม</w:t>
            </w:r>
          </w:p>
          <w:p w:rsidR="00CF356B" w:rsidRPr="00F36551" w:rsidRDefault="000D2F77" w:rsidP="002B1862">
            <w:pPr>
              <w:spacing w:line="240" w:lineRule="auto"/>
              <w:ind w:right="-72"/>
              <w:jc w:val="right"/>
              <w:rPr>
                <w:rFonts w:ascii="Browallia New" w:eastAsia="Arial Unicode MS" w:hAnsi="Browallia New" w:cs="Browallia New"/>
                <w:b/>
                <w:bCs/>
                <w:sz w:val="26"/>
                <w:szCs w:val="26"/>
              </w:rPr>
            </w:pPr>
            <w:r>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2562</w:t>
            </w:r>
          </w:p>
          <w:p w:rsidR="00CF356B" w:rsidRPr="00F36551" w:rsidRDefault="00CF356B" w:rsidP="002B1862">
            <w:pPr>
              <w:spacing w:line="240" w:lineRule="auto"/>
              <w:ind w:right="-72"/>
              <w:jc w:val="right"/>
              <w:rPr>
                <w:rFonts w:ascii="Browallia New" w:eastAsia="Arial Unicode MS" w:hAnsi="Browallia New" w:cs="Browallia New"/>
                <w:b/>
                <w:bCs/>
                <w:sz w:val="26"/>
                <w:szCs w:val="26"/>
              </w:rPr>
            </w:pPr>
            <w:r w:rsidRPr="00F36551">
              <w:rPr>
                <w:rFonts w:ascii="Browallia New" w:eastAsia="Arial Unicode MS" w:hAnsi="Browallia New" w:cs="Browallia New"/>
                <w:b/>
                <w:bCs/>
                <w:snapToGrid w:val="0"/>
                <w:sz w:val="26"/>
                <w:szCs w:val="26"/>
                <w:cs/>
                <w:lang w:eastAsia="th-TH"/>
              </w:rPr>
              <w:t>พันบาท</w:t>
            </w:r>
          </w:p>
        </w:tc>
      </w:tr>
      <w:tr w:rsidR="00CF356B" w:rsidRPr="004E5508" w:rsidTr="00A03CEB">
        <w:trPr>
          <w:cantSplit/>
        </w:trPr>
        <w:tc>
          <w:tcPr>
            <w:tcW w:w="3694" w:type="dxa"/>
          </w:tcPr>
          <w:p w:rsidR="00CF356B" w:rsidRPr="004E5508" w:rsidRDefault="00CF356B" w:rsidP="002B1862">
            <w:pPr>
              <w:spacing w:line="240" w:lineRule="auto"/>
              <w:ind w:left="-101" w:hanging="3"/>
              <w:rPr>
                <w:rFonts w:ascii="Browallia New" w:eastAsia="Arial Unicode MS" w:hAnsi="Browallia New" w:cs="Browallia New"/>
                <w:sz w:val="12"/>
                <w:szCs w:val="12"/>
                <w:cs/>
              </w:rPr>
            </w:pPr>
          </w:p>
        </w:tc>
        <w:tc>
          <w:tcPr>
            <w:tcW w:w="1442" w:type="dxa"/>
            <w:tcBorders>
              <w:top w:val="single" w:sz="4" w:space="0" w:color="auto"/>
            </w:tcBorders>
            <w:shd w:val="clear" w:color="auto" w:fill="FAFAFA"/>
          </w:tcPr>
          <w:p w:rsidR="00CF356B" w:rsidRPr="004E5508" w:rsidRDefault="00CF356B" w:rsidP="002B1862">
            <w:pPr>
              <w:spacing w:line="240" w:lineRule="auto"/>
              <w:ind w:right="-72"/>
              <w:jc w:val="right"/>
              <w:rPr>
                <w:rFonts w:ascii="Browallia New" w:eastAsia="Arial Unicode MS" w:hAnsi="Browallia New" w:cs="Browallia New"/>
                <w:sz w:val="12"/>
                <w:szCs w:val="12"/>
              </w:rPr>
            </w:pPr>
          </w:p>
        </w:tc>
        <w:tc>
          <w:tcPr>
            <w:tcW w:w="1442" w:type="dxa"/>
            <w:tcBorders>
              <w:top w:val="single" w:sz="4" w:space="0" w:color="auto"/>
            </w:tcBorders>
          </w:tcPr>
          <w:p w:rsidR="00CF356B" w:rsidRPr="004E5508" w:rsidRDefault="00CF356B" w:rsidP="002B1862">
            <w:pPr>
              <w:spacing w:line="240" w:lineRule="auto"/>
              <w:ind w:right="-72"/>
              <w:jc w:val="right"/>
              <w:rPr>
                <w:rFonts w:ascii="Browallia New" w:eastAsia="Arial Unicode MS" w:hAnsi="Browallia New" w:cs="Browallia New"/>
                <w:sz w:val="12"/>
                <w:szCs w:val="12"/>
              </w:rPr>
            </w:pPr>
          </w:p>
        </w:tc>
        <w:tc>
          <w:tcPr>
            <w:tcW w:w="1442" w:type="dxa"/>
            <w:tcBorders>
              <w:top w:val="single" w:sz="4" w:space="0" w:color="auto"/>
            </w:tcBorders>
            <w:shd w:val="clear" w:color="auto" w:fill="FAFAFA"/>
          </w:tcPr>
          <w:p w:rsidR="00CF356B" w:rsidRPr="004E5508" w:rsidRDefault="00CF356B" w:rsidP="002B1862">
            <w:pPr>
              <w:spacing w:line="240" w:lineRule="auto"/>
              <w:ind w:right="-72"/>
              <w:jc w:val="right"/>
              <w:rPr>
                <w:rFonts w:ascii="Browallia New" w:eastAsia="Arial Unicode MS" w:hAnsi="Browallia New" w:cs="Browallia New"/>
                <w:sz w:val="12"/>
                <w:szCs w:val="12"/>
              </w:rPr>
            </w:pPr>
          </w:p>
        </w:tc>
        <w:tc>
          <w:tcPr>
            <w:tcW w:w="1442" w:type="dxa"/>
            <w:tcBorders>
              <w:top w:val="single" w:sz="4" w:space="0" w:color="auto"/>
            </w:tcBorders>
          </w:tcPr>
          <w:p w:rsidR="00CF356B" w:rsidRPr="004E5508" w:rsidRDefault="00CF356B" w:rsidP="002B1862">
            <w:pPr>
              <w:spacing w:line="240" w:lineRule="auto"/>
              <w:ind w:right="-72"/>
              <w:jc w:val="right"/>
              <w:rPr>
                <w:rFonts w:ascii="Browallia New" w:eastAsia="Arial Unicode MS" w:hAnsi="Browallia New" w:cs="Browallia New"/>
                <w:sz w:val="12"/>
                <w:szCs w:val="12"/>
              </w:rPr>
            </w:pPr>
          </w:p>
        </w:tc>
      </w:tr>
      <w:tr w:rsidR="00E50B9F" w:rsidRPr="00F36551" w:rsidTr="00A03CEB">
        <w:trPr>
          <w:cantSplit/>
        </w:trPr>
        <w:tc>
          <w:tcPr>
            <w:tcW w:w="3694" w:type="dxa"/>
          </w:tcPr>
          <w:p w:rsidR="00E50B9F" w:rsidRPr="009A7F7E" w:rsidRDefault="00E50B9F" w:rsidP="002B1862">
            <w:pPr>
              <w:pStyle w:val="Heading3"/>
              <w:spacing w:before="0" w:after="0" w:line="240" w:lineRule="auto"/>
              <w:ind w:left="-101" w:hanging="3"/>
              <w:rPr>
                <w:rFonts w:ascii="Browallia New" w:eastAsia="Arial Unicode MS" w:hAnsi="Browallia New" w:cs="Browallia New"/>
                <w:sz w:val="26"/>
                <w:szCs w:val="26"/>
                <w:cs/>
                <w:lang w:val="en-US"/>
              </w:rPr>
            </w:pPr>
            <w:r w:rsidRPr="009A7F7E">
              <w:rPr>
                <w:rFonts w:ascii="Browallia New" w:eastAsia="Arial Unicode MS" w:hAnsi="Browallia New" w:cs="Browallia New" w:hint="cs"/>
                <w:sz w:val="26"/>
                <w:szCs w:val="26"/>
                <w:cs/>
                <w:lang w:val="en-US"/>
              </w:rPr>
              <w:t>เงินเบิกเกินบัญชี</w:t>
            </w:r>
          </w:p>
        </w:tc>
        <w:tc>
          <w:tcPr>
            <w:tcW w:w="1442" w:type="dxa"/>
            <w:shd w:val="clear" w:color="auto" w:fill="FAFAFA"/>
          </w:tcPr>
          <w:p w:rsidR="00E50B9F" w:rsidRPr="009A7F7E" w:rsidRDefault="008443B3" w:rsidP="002B1862">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rPr>
            </w:pPr>
            <w:r w:rsidRPr="008443B3">
              <w:rPr>
                <w:rFonts w:ascii="Browallia New" w:eastAsia="Arial Unicode MS" w:hAnsi="Browallia New" w:cs="Browallia New"/>
                <w:sz w:val="26"/>
                <w:szCs w:val="26"/>
              </w:rPr>
              <w:t>24,766</w:t>
            </w:r>
          </w:p>
        </w:tc>
        <w:tc>
          <w:tcPr>
            <w:tcW w:w="1442" w:type="dxa"/>
          </w:tcPr>
          <w:p w:rsidR="00E50B9F" w:rsidRPr="009A7F7E" w:rsidRDefault="00E50B9F" w:rsidP="002B1862">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lang w:val="en-US"/>
              </w:rPr>
            </w:pPr>
            <w:r w:rsidRPr="009A7F7E">
              <w:rPr>
                <w:rFonts w:ascii="Browallia New" w:eastAsia="Arial Unicode MS" w:hAnsi="Browallia New" w:cs="Browallia New"/>
                <w:sz w:val="26"/>
                <w:szCs w:val="26"/>
                <w:lang w:val="en-US"/>
              </w:rPr>
              <w:t>-</w:t>
            </w:r>
          </w:p>
        </w:tc>
        <w:tc>
          <w:tcPr>
            <w:tcW w:w="1442" w:type="dxa"/>
            <w:shd w:val="clear" w:color="auto" w:fill="FAFAFA"/>
          </w:tcPr>
          <w:p w:rsidR="00E50B9F" w:rsidRPr="009A7F7E" w:rsidRDefault="001F430C" w:rsidP="002B1862">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lang w:val="en-US"/>
              </w:rPr>
            </w:pPr>
            <w:r>
              <w:rPr>
                <w:rFonts w:ascii="Browallia New" w:eastAsia="Arial Unicode MS" w:hAnsi="Browallia New" w:cs="Browallia New"/>
                <w:sz w:val="26"/>
                <w:szCs w:val="26"/>
                <w:lang w:val="en-US"/>
              </w:rPr>
              <w:t>-</w:t>
            </w:r>
          </w:p>
        </w:tc>
        <w:tc>
          <w:tcPr>
            <w:tcW w:w="1442" w:type="dxa"/>
          </w:tcPr>
          <w:p w:rsidR="00E50B9F" w:rsidRPr="0095016E" w:rsidRDefault="00E50B9F" w:rsidP="002B1862">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lang w:val="en-US"/>
              </w:rPr>
            </w:pPr>
            <w:r w:rsidRPr="009A7F7E">
              <w:rPr>
                <w:rFonts w:ascii="Browallia New" w:eastAsia="Arial Unicode MS" w:hAnsi="Browallia New" w:cs="Browallia New"/>
                <w:sz w:val="26"/>
                <w:szCs w:val="26"/>
                <w:lang w:val="en-US"/>
              </w:rPr>
              <w:t>-</w:t>
            </w:r>
          </w:p>
        </w:tc>
      </w:tr>
      <w:tr w:rsidR="0059008C" w:rsidRPr="00F36551" w:rsidTr="00A03CEB">
        <w:trPr>
          <w:cantSplit/>
        </w:trPr>
        <w:tc>
          <w:tcPr>
            <w:tcW w:w="3694" w:type="dxa"/>
          </w:tcPr>
          <w:p w:rsidR="0059008C" w:rsidRPr="00F36551" w:rsidRDefault="0059008C" w:rsidP="002B1862">
            <w:pPr>
              <w:pStyle w:val="Heading3"/>
              <w:spacing w:before="0" w:after="0" w:line="240" w:lineRule="auto"/>
              <w:ind w:left="-101" w:hanging="3"/>
              <w:rPr>
                <w:rFonts w:ascii="Browallia New" w:eastAsia="Arial Unicode MS" w:hAnsi="Browallia New" w:cs="Browallia New"/>
                <w:sz w:val="26"/>
                <w:szCs w:val="26"/>
                <w:cs/>
                <w:lang w:val="en-US"/>
              </w:rPr>
            </w:pPr>
            <w:r w:rsidRPr="00F36551">
              <w:rPr>
                <w:rFonts w:ascii="Browallia New" w:eastAsia="Arial Unicode MS" w:hAnsi="Browallia New" w:cs="Browallia New"/>
                <w:sz w:val="26"/>
                <w:szCs w:val="26"/>
                <w:cs/>
                <w:lang w:val="en-US"/>
              </w:rPr>
              <w:t>ตั๋วสัญญาใช้เงิน</w:t>
            </w:r>
          </w:p>
        </w:tc>
        <w:tc>
          <w:tcPr>
            <w:tcW w:w="1442" w:type="dxa"/>
            <w:shd w:val="clear" w:color="auto" w:fill="FAFAFA"/>
          </w:tcPr>
          <w:p w:rsidR="0059008C" w:rsidRPr="00E03730" w:rsidRDefault="00CD4B42" w:rsidP="002B1862">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lang w:val="en-US"/>
              </w:rPr>
              <w:t>31</w:t>
            </w:r>
            <w:r w:rsidR="00E03730">
              <w:rPr>
                <w:rFonts w:ascii="Browallia New" w:eastAsia="Arial Unicode MS" w:hAnsi="Browallia New" w:cs="Browallia New"/>
                <w:sz w:val="26"/>
                <w:szCs w:val="26"/>
              </w:rPr>
              <w:t>3,677</w:t>
            </w:r>
          </w:p>
        </w:tc>
        <w:tc>
          <w:tcPr>
            <w:tcW w:w="1442" w:type="dxa"/>
          </w:tcPr>
          <w:p w:rsidR="0059008C" w:rsidRPr="0095016E" w:rsidRDefault="0059008C" w:rsidP="002B1862">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lang w:val="en-US"/>
              </w:rPr>
            </w:pPr>
            <w:r w:rsidRPr="0095016E">
              <w:rPr>
                <w:rFonts w:ascii="Browallia New" w:eastAsia="Arial Unicode MS" w:hAnsi="Browallia New" w:cs="Browallia New"/>
                <w:sz w:val="26"/>
                <w:szCs w:val="26"/>
                <w:lang w:val="en-US"/>
              </w:rPr>
              <w:t>-</w:t>
            </w:r>
          </w:p>
        </w:tc>
        <w:tc>
          <w:tcPr>
            <w:tcW w:w="1442" w:type="dxa"/>
            <w:shd w:val="clear" w:color="auto" w:fill="FAFAFA"/>
          </w:tcPr>
          <w:p w:rsidR="0059008C" w:rsidRPr="0095016E" w:rsidRDefault="001F430C" w:rsidP="002B1862">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lang w:val="en-US"/>
              </w:rPr>
            </w:pPr>
            <w:r>
              <w:rPr>
                <w:rFonts w:ascii="Browallia New" w:eastAsia="Arial Unicode MS" w:hAnsi="Browallia New" w:cs="Browallia New"/>
                <w:sz w:val="26"/>
                <w:szCs w:val="26"/>
                <w:lang w:val="en-US"/>
              </w:rPr>
              <w:t>200,000</w:t>
            </w:r>
          </w:p>
        </w:tc>
        <w:tc>
          <w:tcPr>
            <w:tcW w:w="1442" w:type="dxa"/>
          </w:tcPr>
          <w:p w:rsidR="0059008C" w:rsidRPr="0095016E" w:rsidRDefault="0059008C" w:rsidP="002B1862">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lang w:val="en-US"/>
              </w:rPr>
            </w:pPr>
            <w:r w:rsidRPr="0095016E">
              <w:rPr>
                <w:rFonts w:ascii="Browallia New" w:eastAsia="Arial Unicode MS" w:hAnsi="Browallia New" w:cs="Browallia New"/>
                <w:sz w:val="26"/>
                <w:szCs w:val="26"/>
                <w:lang w:val="en-US"/>
              </w:rPr>
              <w:t>-</w:t>
            </w:r>
          </w:p>
        </w:tc>
      </w:tr>
      <w:tr w:rsidR="0059008C" w:rsidRPr="00F36551" w:rsidTr="00A03CEB">
        <w:trPr>
          <w:cantSplit/>
        </w:trPr>
        <w:tc>
          <w:tcPr>
            <w:tcW w:w="3694" w:type="dxa"/>
          </w:tcPr>
          <w:p w:rsidR="0059008C" w:rsidRPr="00F36551" w:rsidRDefault="0059008C" w:rsidP="002B1862">
            <w:pPr>
              <w:pStyle w:val="Heading3"/>
              <w:spacing w:before="0" w:after="0" w:line="240" w:lineRule="auto"/>
              <w:ind w:left="-101" w:hanging="3"/>
              <w:rPr>
                <w:rFonts w:ascii="Browallia New" w:eastAsia="Arial Unicode MS" w:hAnsi="Browallia New" w:cs="Browallia New"/>
                <w:sz w:val="26"/>
                <w:szCs w:val="26"/>
                <w:lang w:val="en-US"/>
              </w:rPr>
            </w:pPr>
            <w:r w:rsidRPr="00F36551">
              <w:rPr>
                <w:rFonts w:ascii="Browallia New" w:eastAsia="Arial Unicode MS" w:hAnsi="Browallia New" w:cs="Browallia New"/>
                <w:sz w:val="26"/>
                <w:szCs w:val="26"/>
                <w:cs/>
                <w:lang w:val="en-US"/>
              </w:rPr>
              <w:t>ทรัสต์รีซีท</w:t>
            </w:r>
          </w:p>
        </w:tc>
        <w:tc>
          <w:tcPr>
            <w:tcW w:w="1442" w:type="dxa"/>
            <w:shd w:val="clear" w:color="auto" w:fill="FAFAFA"/>
          </w:tcPr>
          <w:p w:rsidR="0059008C" w:rsidRPr="00602C97" w:rsidRDefault="008443B3" w:rsidP="002B1862">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rPr>
            </w:pPr>
            <w:r w:rsidRPr="008443B3">
              <w:rPr>
                <w:rFonts w:ascii="Browallia New" w:eastAsia="Arial Unicode MS" w:hAnsi="Browallia New" w:cs="Browallia New"/>
                <w:sz w:val="26"/>
                <w:szCs w:val="26"/>
                <w:lang w:val="en-US"/>
              </w:rPr>
              <w:t>869,13</w:t>
            </w:r>
            <w:r w:rsidR="00602C97">
              <w:rPr>
                <w:rFonts w:ascii="Browallia New" w:eastAsia="Arial Unicode MS" w:hAnsi="Browallia New" w:cs="Browallia New"/>
                <w:sz w:val="26"/>
                <w:szCs w:val="26"/>
              </w:rPr>
              <w:t>7</w:t>
            </w:r>
          </w:p>
        </w:tc>
        <w:tc>
          <w:tcPr>
            <w:tcW w:w="1442" w:type="dxa"/>
          </w:tcPr>
          <w:p w:rsidR="0059008C" w:rsidRPr="0095016E" w:rsidRDefault="00FE7E97" w:rsidP="002B1862">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lang w:val="en-US"/>
              </w:rPr>
            </w:pPr>
            <w:r w:rsidRPr="00FE7E97">
              <w:rPr>
                <w:rFonts w:ascii="Browallia New" w:eastAsia="Arial Unicode MS" w:hAnsi="Browallia New" w:cs="Browallia New"/>
                <w:sz w:val="26"/>
                <w:szCs w:val="26"/>
              </w:rPr>
              <w:t>645</w:t>
            </w:r>
            <w:r w:rsidR="0059008C" w:rsidRPr="0095016E">
              <w:rPr>
                <w:rFonts w:ascii="Browallia New" w:eastAsia="Arial Unicode MS" w:hAnsi="Browallia New" w:cs="Browallia New"/>
                <w:sz w:val="26"/>
                <w:szCs w:val="26"/>
                <w:lang w:val="en-US"/>
              </w:rPr>
              <w:t>,</w:t>
            </w:r>
            <w:r w:rsidRPr="00FE7E97">
              <w:rPr>
                <w:rFonts w:ascii="Browallia New" w:eastAsia="Arial Unicode MS" w:hAnsi="Browallia New" w:cs="Browallia New"/>
                <w:sz w:val="26"/>
                <w:szCs w:val="26"/>
              </w:rPr>
              <w:t>836</w:t>
            </w:r>
          </w:p>
        </w:tc>
        <w:tc>
          <w:tcPr>
            <w:tcW w:w="1442" w:type="dxa"/>
            <w:shd w:val="clear" w:color="auto" w:fill="FAFAFA"/>
          </w:tcPr>
          <w:p w:rsidR="0059008C" w:rsidRPr="0095016E" w:rsidRDefault="00CD4B42" w:rsidP="002B1862">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lang w:val="en-US"/>
              </w:rPr>
            </w:pPr>
            <w:r>
              <w:rPr>
                <w:rFonts w:ascii="Browallia New" w:eastAsia="Arial Unicode MS" w:hAnsi="Browallia New" w:cs="Browallia New"/>
                <w:sz w:val="26"/>
                <w:szCs w:val="26"/>
                <w:lang w:val="en-US"/>
              </w:rPr>
              <w:t>507,251</w:t>
            </w:r>
          </w:p>
        </w:tc>
        <w:tc>
          <w:tcPr>
            <w:tcW w:w="1442" w:type="dxa"/>
          </w:tcPr>
          <w:p w:rsidR="0059008C" w:rsidRPr="0095016E" w:rsidRDefault="00FE7E97" w:rsidP="002B1862">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lang w:val="en-US"/>
              </w:rPr>
            </w:pPr>
            <w:r w:rsidRPr="00FE7E97">
              <w:rPr>
                <w:rFonts w:ascii="Browallia New" w:eastAsia="Arial Unicode MS" w:hAnsi="Browallia New" w:cs="Browallia New"/>
                <w:sz w:val="26"/>
                <w:szCs w:val="26"/>
              </w:rPr>
              <w:t>482</w:t>
            </w:r>
            <w:r w:rsidR="0059008C" w:rsidRPr="0095016E">
              <w:rPr>
                <w:rFonts w:ascii="Browallia New" w:eastAsia="Arial Unicode MS" w:hAnsi="Browallia New" w:cs="Browallia New"/>
                <w:sz w:val="26"/>
                <w:szCs w:val="26"/>
                <w:lang w:val="en-US"/>
              </w:rPr>
              <w:t>,</w:t>
            </w:r>
            <w:r w:rsidRPr="00FE7E97">
              <w:rPr>
                <w:rFonts w:ascii="Browallia New" w:eastAsia="Arial Unicode MS" w:hAnsi="Browallia New" w:cs="Browallia New"/>
                <w:sz w:val="26"/>
                <w:szCs w:val="26"/>
              </w:rPr>
              <w:t>887</w:t>
            </w:r>
          </w:p>
        </w:tc>
      </w:tr>
      <w:tr w:rsidR="001F430C" w:rsidRPr="00F36551" w:rsidTr="00A03CEB">
        <w:trPr>
          <w:cantSplit/>
        </w:trPr>
        <w:tc>
          <w:tcPr>
            <w:tcW w:w="3694" w:type="dxa"/>
          </w:tcPr>
          <w:p w:rsidR="001F430C" w:rsidRPr="00F36551" w:rsidRDefault="001F430C" w:rsidP="002B1862">
            <w:pPr>
              <w:pStyle w:val="Heading3"/>
              <w:spacing w:before="0" w:after="0" w:line="240" w:lineRule="auto"/>
              <w:ind w:left="-101" w:hanging="3"/>
              <w:rPr>
                <w:rFonts w:ascii="Browallia New" w:eastAsia="Arial Unicode MS" w:hAnsi="Browallia New" w:cs="Browallia New"/>
                <w:sz w:val="26"/>
                <w:szCs w:val="26"/>
                <w:cs/>
                <w:lang w:val="en-US"/>
              </w:rPr>
            </w:pPr>
            <w:r>
              <w:rPr>
                <w:rFonts w:ascii="Browallia New" w:eastAsia="Arial Unicode MS" w:hAnsi="Browallia New" w:cs="Browallia New" w:hint="cs"/>
                <w:sz w:val="26"/>
                <w:szCs w:val="26"/>
                <w:cs/>
                <w:lang w:val="en-US"/>
              </w:rPr>
              <w:t>ตั๋วแลกเงิน</w:t>
            </w:r>
          </w:p>
        </w:tc>
        <w:tc>
          <w:tcPr>
            <w:tcW w:w="1442" w:type="dxa"/>
            <w:shd w:val="clear" w:color="auto" w:fill="FAFAFA"/>
          </w:tcPr>
          <w:p w:rsidR="001F430C" w:rsidRPr="00F36551" w:rsidRDefault="00E03730" w:rsidP="002B1862">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lang w:val="en-US"/>
              </w:rPr>
            </w:pPr>
            <w:r>
              <w:rPr>
                <w:rFonts w:ascii="Browallia New" w:eastAsia="Arial Unicode MS" w:hAnsi="Browallia New" w:cs="Browallia New"/>
                <w:sz w:val="26"/>
                <w:szCs w:val="26"/>
                <w:lang w:val="en-US"/>
              </w:rPr>
              <w:t>297,848</w:t>
            </w:r>
          </w:p>
        </w:tc>
        <w:tc>
          <w:tcPr>
            <w:tcW w:w="1442" w:type="dxa"/>
          </w:tcPr>
          <w:p w:rsidR="001F430C" w:rsidRPr="00FE7E97" w:rsidRDefault="00CD4B42" w:rsidP="002B1862">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442" w:type="dxa"/>
            <w:shd w:val="clear" w:color="auto" w:fill="FAFAFA"/>
          </w:tcPr>
          <w:p w:rsidR="001F430C" w:rsidRDefault="00CD4B42" w:rsidP="002B1862">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lang w:val="en-US"/>
              </w:rPr>
            </w:pPr>
            <w:r>
              <w:rPr>
                <w:rFonts w:ascii="Browallia New" w:eastAsia="Arial Unicode MS" w:hAnsi="Browallia New" w:cs="Browallia New"/>
                <w:sz w:val="26"/>
                <w:szCs w:val="26"/>
                <w:lang w:val="en-US"/>
              </w:rPr>
              <w:t>297,848</w:t>
            </w:r>
          </w:p>
        </w:tc>
        <w:tc>
          <w:tcPr>
            <w:tcW w:w="1442" w:type="dxa"/>
          </w:tcPr>
          <w:p w:rsidR="001F430C" w:rsidRPr="00FE7E97" w:rsidRDefault="001F430C" w:rsidP="002B1862">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r>
      <w:tr w:rsidR="0059008C" w:rsidRPr="00F36551" w:rsidTr="00A03CEB">
        <w:trPr>
          <w:cantSplit/>
        </w:trPr>
        <w:tc>
          <w:tcPr>
            <w:tcW w:w="3694" w:type="dxa"/>
          </w:tcPr>
          <w:p w:rsidR="0059008C" w:rsidRPr="00F36551" w:rsidRDefault="0059008C" w:rsidP="002B1862">
            <w:pPr>
              <w:widowControl w:val="0"/>
              <w:spacing w:line="240" w:lineRule="auto"/>
              <w:ind w:left="-101" w:hanging="3"/>
              <w:rPr>
                <w:rFonts w:ascii="Browallia New" w:eastAsia="Arial Unicode MS" w:hAnsi="Browallia New" w:cs="Browallia New"/>
                <w:sz w:val="26"/>
                <w:szCs w:val="26"/>
                <w:cs/>
                <w:lang w:val="en-US"/>
              </w:rPr>
            </w:pPr>
            <w:r w:rsidRPr="000743F7">
              <w:rPr>
                <w:rFonts w:ascii="Browallia New" w:hAnsi="Browallia New" w:cs="Browallia New"/>
                <w:szCs w:val="26"/>
                <w:cs/>
                <w:lang w:val="en-US"/>
              </w:rPr>
              <w:t>เลตเตอร์ออฟเครดิต</w:t>
            </w:r>
          </w:p>
        </w:tc>
        <w:tc>
          <w:tcPr>
            <w:tcW w:w="1442" w:type="dxa"/>
            <w:tcBorders>
              <w:bottom w:val="single" w:sz="4" w:space="0" w:color="auto"/>
            </w:tcBorders>
            <w:shd w:val="clear" w:color="auto" w:fill="FAFAFA"/>
          </w:tcPr>
          <w:p w:rsidR="0059008C" w:rsidRPr="00F36551" w:rsidRDefault="00612CAF" w:rsidP="002B1862">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442" w:type="dxa"/>
            <w:tcBorders>
              <w:bottom w:val="single" w:sz="4" w:space="0" w:color="auto"/>
            </w:tcBorders>
          </w:tcPr>
          <w:p w:rsidR="0059008C" w:rsidRPr="0095016E" w:rsidRDefault="00FE7E97" w:rsidP="002B1862">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lang w:val="en-US"/>
              </w:rPr>
            </w:pPr>
            <w:r w:rsidRPr="00FE7E97">
              <w:rPr>
                <w:rFonts w:ascii="Browallia New" w:eastAsia="Arial Unicode MS" w:hAnsi="Browallia New" w:cs="Browallia New"/>
                <w:sz w:val="26"/>
                <w:szCs w:val="26"/>
              </w:rPr>
              <w:t>14</w:t>
            </w:r>
            <w:r w:rsidR="0059008C" w:rsidRPr="0095016E">
              <w:rPr>
                <w:rFonts w:ascii="Browallia New" w:eastAsia="Arial Unicode MS" w:hAnsi="Browallia New" w:cs="Browallia New"/>
                <w:sz w:val="26"/>
                <w:szCs w:val="26"/>
                <w:lang w:val="en-US"/>
              </w:rPr>
              <w:t>,</w:t>
            </w:r>
            <w:r w:rsidRPr="00FE7E97">
              <w:rPr>
                <w:rFonts w:ascii="Browallia New" w:eastAsia="Arial Unicode MS" w:hAnsi="Browallia New" w:cs="Browallia New"/>
                <w:sz w:val="26"/>
                <w:szCs w:val="26"/>
              </w:rPr>
              <w:t>027</w:t>
            </w:r>
          </w:p>
        </w:tc>
        <w:tc>
          <w:tcPr>
            <w:tcW w:w="1442" w:type="dxa"/>
            <w:tcBorders>
              <w:bottom w:val="single" w:sz="4" w:space="0" w:color="auto"/>
            </w:tcBorders>
            <w:shd w:val="clear" w:color="auto" w:fill="FAFAFA"/>
          </w:tcPr>
          <w:p w:rsidR="0059008C" w:rsidRPr="0095016E" w:rsidRDefault="001F430C" w:rsidP="002B1862">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lang w:val="en-US"/>
              </w:rPr>
            </w:pPr>
            <w:r>
              <w:rPr>
                <w:rFonts w:ascii="Browallia New" w:eastAsia="Arial Unicode MS" w:hAnsi="Browallia New" w:cs="Browallia New"/>
                <w:sz w:val="26"/>
                <w:szCs w:val="26"/>
                <w:lang w:val="en-US"/>
              </w:rPr>
              <w:t>-</w:t>
            </w:r>
          </w:p>
        </w:tc>
        <w:tc>
          <w:tcPr>
            <w:tcW w:w="1442" w:type="dxa"/>
            <w:tcBorders>
              <w:bottom w:val="single" w:sz="4" w:space="0" w:color="auto"/>
            </w:tcBorders>
          </w:tcPr>
          <w:p w:rsidR="0059008C" w:rsidRPr="0095016E" w:rsidRDefault="0059008C" w:rsidP="002B1862">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lang w:val="en-US"/>
              </w:rPr>
            </w:pPr>
            <w:r w:rsidRPr="0095016E">
              <w:rPr>
                <w:rFonts w:ascii="Browallia New" w:eastAsia="Arial Unicode MS" w:hAnsi="Browallia New" w:cs="Browallia New"/>
                <w:sz w:val="26"/>
                <w:szCs w:val="26"/>
                <w:lang w:val="en-US"/>
              </w:rPr>
              <w:t>-</w:t>
            </w:r>
          </w:p>
        </w:tc>
      </w:tr>
      <w:tr w:rsidR="0059008C" w:rsidRPr="00F36551" w:rsidTr="00A03CEB">
        <w:trPr>
          <w:cantSplit/>
          <w:trHeight w:val="190"/>
        </w:trPr>
        <w:tc>
          <w:tcPr>
            <w:tcW w:w="3694" w:type="dxa"/>
          </w:tcPr>
          <w:p w:rsidR="0059008C" w:rsidRPr="00F36551" w:rsidRDefault="0059008C" w:rsidP="002B1862">
            <w:pPr>
              <w:widowControl w:val="0"/>
              <w:spacing w:line="240" w:lineRule="auto"/>
              <w:ind w:left="-101" w:hanging="3"/>
              <w:rPr>
                <w:rFonts w:ascii="Browallia New" w:eastAsia="Arial Unicode MS" w:hAnsi="Browallia New" w:cs="Browallia New"/>
                <w:sz w:val="26"/>
                <w:szCs w:val="26"/>
                <w:lang w:val="en-US"/>
              </w:rPr>
            </w:pPr>
            <w:r w:rsidRPr="00F36551">
              <w:rPr>
                <w:rFonts w:ascii="Browallia New" w:eastAsia="Arial Unicode MS" w:hAnsi="Browallia New" w:cs="Browallia New"/>
                <w:sz w:val="26"/>
                <w:szCs w:val="26"/>
                <w:cs/>
                <w:lang w:val="en-US"/>
              </w:rPr>
              <w:t>รวม</w:t>
            </w:r>
            <w:r w:rsidRPr="00F36551">
              <w:rPr>
                <w:rFonts w:ascii="Browallia New" w:eastAsia="Arial Unicode MS" w:hAnsi="Browallia New" w:cs="Browallia New"/>
                <w:sz w:val="26"/>
                <w:szCs w:val="26"/>
                <w:cs/>
              </w:rPr>
              <w:t>เงินกู้ยืมระยะสั้นจากสถาบันการเงิน</w:t>
            </w:r>
          </w:p>
        </w:tc>
        <w:tc>
          <w:tcPr>
            <w:tcW w:w="1442" w:type="dxa"/>
            <w:tcBorders>
              <w:top w:val="single" w:sz="4" w:space="0" w:color="auto"/>
              <w:bottom w:val="single" w:sz="4" w:space="0" w:color="auto"/>
            </w:tcBorders>
            <w:shd w:val="clear" w:color="auto" w:fill="FAFAFA"/>
          </w:tcPr>
          <w:p w:rsidR="0059008C" w:rsidRPr="00F36551" w:rsidRDefault="008443B3" w:rsidP="002B1862">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lang w:val="en-US"/>
              </w:rPr>
            </w:pPr>
            <w:r w:rsidRPr="008443B3">
              <w:rPr>
                <w:rFonts w:ascii="Browallia New" w:eastAsia="Arial Unicode MS" w:hAnsi="Browallia New" w:cs="Browallia New"/>
                <w:sz w:val="26"/>
                <w:szCs w:val="26"/>
                <w:lang w:val="en-US"/>
              </w:rPr>
              <w:t>1,505,428</w:t>
            </w:r>
          </w:p>
        </w:tc>
        <w:tc>
          <w:tcPr>
            <w:tcW w:w="1442" w:type="dxa"/>
            <w:tcBorders>
              <w:top w:val="single" w:sz="4" w:space="0" w:color="auto"/>
              <w:bottom w:val="single" w:sz="4" w:space="0" w:color="auto"/>
            </w:tcBorders>
          </w:tcPr>
          <w:p w:rsidR="0059008C" w:rsidRPr="0095016E" w:rsidRDefault="00FE7E97" w:rsidP="002B1862">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lang w:val="en-US"/>
              </w:rPr>
            </w:pPr>
            <w:r w:rsidRPr="00FE7E97">
              <w:rPr>
                <w:rFonts w:ascii="Browallia New" w:eastAsia="Arial Unicode MS" w:hAnsi="Browallia New" w:cs="Browallia New"/>
                <w:sz w:val="26"/>
                <w:szCs w:val="26"/>
              </w:rPr>
              <w:t>659</w:t>
            </w:r>
            <w:r w:rsidR="0059008C" w:rsidRPr="0095016E">
              <w:rPr>
                <w:rFonts w:ascii="Browallia New" w:eastAsia="Arial Unicode MS" w:hAnsi="Browallia New" w:cs="Browallia New"/>
                <w:sz w:val="26"/>
                <w:szCs w:val="26"/>
                <w:lang w:val="en-US"/>
              </w:rPr>
              <w:t>,</w:t>
            </w:r>
            <w:r w:rsidRPr="00FE7E97">
              <w:rPr>
                <w:rFonts w:ascii="Browallia New" w:eastAsia="Arial Unicode MS" w:hAnsi="Browallia New" w:cs="Browallia New"/>
                <w:sz w:val="26"/>
                <w:szCs w:val="26"/>
              </w:rPr>
              <w:t>863</w:t>
            </w:r>
          </w:p>
        </w:tc>
        <w:tc>
          <w:tcPr>
            <w:tcW w:w="1442" w:type="dxa"/>
            <w:tcBorders>
              <w:top w:val="single" w:sz="4" w:space="0" w:color="auto"/>
              <w:bottom w:val="single" w:sz="4" w:space="0" w:color="auto"/>
            </w:tcBorders>
            <w:shd w:val="clear" w:color="auto" w:fill="FAFAFA"/>
          </w:tcPr>
          <w:p w:rsidR="0059008C" w:rsidRPr="0095016E" w:rsidRDefault="001F430C" w:rsidP="002B1862">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lang w:val="en-US"/>
              </w:rPr>
            </w:pPr>
            <w:r>
              <w:rPr>
                <w:rFonts w:ascii="Browallia New" w:eastAsia="Arial Unicode MS" w:hAnsi="Browallia New" w:cs="Browallia New"/>
                <w:sz w:val="26"/>
                <w:szCs w:val="26"/>
                <w:lang w:val="en-US"/>
              </w:rPr>
              <w:t>1,005,0</w:t>
            </w:r>
            <w:r w:rsidR="00CD4B42">
              <w:rPr>
                <w:rFonts w:ascii="Browallia New" w:eastAsia="Arial Unicode MS" w:hAnsi="Browallia New" w:cs="Browallia New"/>
                <w:sz w:val="26"/>
                <w:szCs w:val="26"/>
                <w:lang w:val="en-US"/>
              </w:rPr>
              <w:t>9</w:t>
            </w:r>
            <w:r>
              <w:rPr>
                <w:rFonts w:ascii="Browallia New" w:eastAsia="Arial Unicode MS" w:hAnsi="Browallia New" w:cs="Browallia New"/>
                <w:sz w:val="26"/>
                <w:szCs w:val="26"/>
                <w:lang w:val="en-US"/>
              </w:rPr>
              <w:t>9</w:t>
            </w:r>
          </w:p>
        </w:tc>
        <w:tc>
          <w:tcPr>
            <w:tcW w:w="1442" w:type="dxa"/>
            <w:tcBorders>
              <w:top w:val="single" w:sz="4" w:space="0" w:color="auto"/>
              <w:bottom w:val="single" w:sz="4" w:space="0" w:color="auto"/>
            </w:tcBorders>
          </w:tcPr>
          <w:p w:rsidR="0059008C" w:rsidRPr="0095016E" w:rsidRDefault="00FE7E97" w:rsidP="002B1862">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lang w:val="en-US"/>
              </w:rPr>
            </w:pPr>
            <w:r w:rsidRPr="00FE7E97">
              <w:rPr>
                <w:rFonts w:ascii="Browallia New" w:eastAsia="Arial Unicode MS" w:hAnsi="Browallia New" w:cs="Browallia New"/>
                <w:sz w:val="26"/>
                <w:szCs w:val="26"/>
              </w:rPr>
              <w:t>482</w:t>
            </w:r>
            <w:r w:rsidR="0059008C" w:rsidRPr="0095016E">
              <w:rPr>
                <w:rFonts w:ascii="Browallia New" w:eastAsia="Arial Unicode MS" w:hAnsi="Browallia New" w:cs="Browallia New"/>
                <w:sz w:val="26"/>
                <w:szCs w:val="26"/>
                <w:lang w:val="en-US"/>
              </w:rPr>
              <w:t>,</w:t>
            </w:r>
            <w:r w:rsidRPr="00FE7E97">
              <w:rPr>
                <w:rFonts w:ascii="Browallia New" w:eastAsia="Arial Unicode MS" w:hAnsi="Browallia New" w:cs="Browallia New"/>
                <w:sz w:val="26"/>
                <w:szCs w:val="26"/>
              </w:rPr>
              <w:t>887</w:t>
            </w:r>
          </w:p>
        </w:tc>
      </w:tr>
    </w:tbl>
    <w:p w:rsidR="00C70FC0" w:rsidRPr="00F36551" w:rsidRDefault="00C70FC0" w:rsidP="002B1862">
      <w:pPr>
        <w:spacing w:line="240" w:lineRule="auto"/>
        <w:jc w:val="thaiDistribute"/>
        <w:rPr>
          <w:rFonts w:ascii="Browallia New" w:eastAsia="Arial Unicode MS" w:hAnsi="Browallia New" w:cs="Browallia New"/>
          <w:sz w:val="26"/>
          <w:szCs w:val="26"/>
        </w:rPr>
      </w:pPr>
    </w:p>
    <w:p w:rsidR="00D45F50" w:rsidRPr="0095016E" w:rsidRDefault="00D45F50" w:rsidP="002B1862">
      <w:pPr>
        <w:spacing w:line="240" w:lineRule="auto"/>
        <w:jc w:val="thaiDistribute"/>
        <w:rPr>
          <w:rFonts w:ascii="Browallia New" w:hAnsi="Browallia New" w:cs="Browallia New"/>
          <w:sz w:val="26"/>
          <w:szCs w:val="26"/>
          <w:cs/>
        </w:rPr>
      </w:pPr>
      <w:r w:rsidRPr="009A7F7E">
        <w:rPr>
          <w:rFonts w:ascii="Browallia New" w:hAnsi="Browallia New" w:cs="Browallia New"/>
          <w:sz w:val="26"/>
          <w:szCs w:val="26"/>
          <w:cs/>
        </w:rPr>
        <w:t xml:space="preserve">ณ วันที่ </w:t>
      </w:r>
      <w:r w:rsidR="005B2157" w:rsidRPr="005B2157">
        <w:rPr>
          <w:rFonts w:ascii="Browallia New" w:hAnsi="Browallia New" w:cs="Browallia New"/>
          <w:sz w:val="26"/>
          <w:szCs w:val="26"/>
        </w:rPr>
        <w:t xml:space="preserve">30 </w:t>
      </w:r>
      <w:r w:rsidR="005B2157" w:rsidRPr="005B2157">
        <w:rPr>
          <w:rFonts w:ascii="Browallia New" w:hAnsi="Browallia New" w:cs="Browallia New"/>
          <w:sz w:val="26"/>
          <w:szCs w:val="26"/>
          <w:cs/>
        </w:rPr>
        <w:t>มิถุนายน</w:t>
      </w:r>
      <w:r w:rsidRPr="009A7F7E">
        <w:rPr>
          <w:rFonts w:ascii="Browallia New" w:hAnsi="Browallia New" w:cs="Browallia New"/>
          <w:sz w:val="26"/>
          <w:szCs w:val="26"/>
          <w:cs/>
        </w:rPr>
        <w:t xml:space="preserve"> </w:t>
      </w:r>
      <w:r w:rsidR="000D2F77" w:rsidRPr="009A7F7E">
        <w:rPr>
          <w:rFonts w:ascii="Browallia New" w:hAnsi="Browallia New" w:cs="Browallia New"/>
          <w:sz w:val="26"/>
          <w:szCs w:val="26"/>
          <w:cs/>
        </w:rPr>
        <w:t xml:space="preserve">พ.ศ. </w:t>
      </w:r>
      <w:r w:rsidR="00FE7E97" w:rsidRPr="00FE7E97">
        <w:rPr>
          <w:rFonts w:ascii="Browallia New" w:hAnsi="Browallia New" w:cs="Browallia New"/>
          <w:sz w:val="26"/>
          <w:szCs w:val="26"/>
        </w:rPr>
        <w:t>2563</w:t>
      </w:r>
      <w:r w:rsidRPr="009A7F7E">
        <w:rPr>
          <w:rFonts w:ascii="Browallia New" w:hAnsi="Browallia New" w:cs="Browallia New"/>
          <w:sz w:val="26"/>
          <w:szCs w:val="26"/>
        </w:rPr>
        <w:t xml:space="preserve"> </w:t>
      </w:r>
      <w:r w:rsidR="00E54630" w:rsidRPr="009A7F7E">
        <w:rPr>
          <w:rFonts w:ascii="Browallia New" w:eastAsia="Arial Unicode MS" w:hAnsi="Browallia New" w:cs="Browallia New" w:hint="cs"/>
          <w:sz w:val="26"/>
          <w:szCs w:val="26"/>
          <w:cs/>
          <w:lang w:val="en-US"/>
        </w:rPr>
        <w:t xml:space="preserve">เงินเบิกเกินบัญชีสกุลเงินบาทจำนวน </w:t>
      </w:r>
      <w:r w:rsidR="00CD4B42">
        <w:rPr>
          <w:rFonts w:ascii="Browallia New" w:eastAsia="Arial Unicode MS" w:hAnsi="Browallia New" w:cs="Browallia New"/>
          <w:sz w:val="26"/>
          <w:szCs w:val="26"/>
        </w:rPr>
        <w:t>24.77</w:t>
      </w:r>
      <w:r w:rsidR="00E54630" w:rsidRPr="009A7F7E">
        <w:rPr>
          <w:rFonts w:ascii="Browallia New" w:eastAsia="Arial Unicode MS" w:hAnsi="Browallia New" w:cs="Browallia New"/>
          <w:sz w:val="26"/>
          <w:szCs w:val="26"/>
        </w:rPr>
        <w:t xml:space="preserve"> </w:t>
      </w:r>
      <w:r w:rsidR="00E54630" w:rsidRPr="009A7F7E">
        <w:rPr>
          <w:rFonts w:ascii="Browallia New" w:eastAsia="Arial Unicode MS" w:hAnsi="Browallia New" w:cs="Browallia New" w:hint="cs"/>
          <w:sz w:val="26"/>
          <w:szCs w:val="26"/>
          <w:cs/>
        </w:rPr>
        <w:t>ล้าน</w:t>
      </w:r>
      <w:r w:rsidR="00E54630" w:rsidRPr="009B63EB">
        <w:rPr>
          <w:rFonts w:ascii="Browallia New" w:eastAsia="Arial Unicode MS" w:hAnsi="Browallia New" w:cs="Browallia New" w:hint="cs"/>
          <w:sz w:val="26"/>
          <w:szCs w:val="26"/>
          <w:cs/>
        </w:rPr>
        <w:t xml:space="preserve">บาท มีอัตราดอกเบี้ยลอยตัว </w:t>
      </w:r>
      <w:r w:rsidR="00E54630" w:rsidRPr="009B63EB">
        <w:rPr>
          <w:rFonts w:ascii="Browallia New" w:eastAsia="Arial Unicode MS" w:hAnsi="Browallia New" w:cs="Browallia New"/>
          <w:sz w:val="26"/>
          <w:szCs w:val="26"/>
        </w:rPr>
        <w:t xml:space="preserve">MOR </w:t>
      </w:r>
      <w:r w:rsidR="0018795A" w:rsidRPr="009B63EB">
        <w:rPr>
          <w:rFonts w:ascii="Browallia New" w:eastAsia="Arial Unicode MS" w:hAnsi="Browallia New" w:cs="Browallia New" w:hint="cs"/>
          <w:sz w:val="26"/>
          <w:szCs w:val="26"/>
          <w:cs/>
        </w:rPr>
        <w:t xml:space="preserve">ต่อปี </w:t>
      </w:r>
      <w:r w:rsidRPr="009B63EB">
        <w:rPr>
          <w:rFonts w:ascii="Browallia New" w:hAnsi="Browallia New" w:cs="Browallia New"/>
          <w:sz w:val="26"/>
          <w:szCs w:val="26"/>
          <w:cs/>
        </w:rPr>
        <w:t xml:space="preserve">ตั๋วสัญญาใช้เงินสกุลเงินบาทจำนวน </w:t>
      </w:r>
      <w:r w:rsidR="00CD4B42" w:rsidRPr="009B63EB">
        <w:rPr>
          <w:rFonts w:ascii="Browallia New" w:eastAsia="Arial Unicode MS" w:hAnsi="Browallia New" w:cs="Browallia New"/>
          <w:sz w:val="26"/>
          <w:szCs w:val="26"/>
        </w:rPr>
        <w:t>31</w:t>
      </w:r>
      <w:r w:rsidR="00DF3FCC">
        <w:rPr>
          <w:rFonts w:ascii="Browallia New" w:eastAsia="Arial Unicode MS" w:hAnsi="Browallia New" w:cs="Browallia New"/>
          <w:sz w:val="26"/>
          <w:szCs w:val="26"/>
        </w:rPr>
        <w:t>3.68</w:t>
      </w:r>
      <w:r w:rsidR="005B2157" w:rsidRPr="009B63EB">
        <w:rPr>
          <w:rFonts w:ascii="Browallia New" w:eastAsia="Arial Unicode MS" w:hAnsi="Browallia New" w:cs="Browallia New"/>
          <w:sz w:val="26"/>
          <w:szCs w:val="26"/>
        </w:rPr>
        <w:t xml:space="preserve"> </w:t>
      </w:r>
      <w:r w:rsidR="00E30B8B" w:rsidRPr="009B63EB">
        <w:rPr>
          <w:rFonts w:ascii="Browallia New" w:hAnsi="Browallia New" w:cs="Browallia New"/>
          <w:sz w:val="26"/>
          <w:szCs w:val="26"/>
          <w:cs/>
        </w:rPr>
        <w:t>ล้านบาท</w:t>
      </w:r>
      <w:r w:rsidR="008B751F" w:rsidRPr="009B63EB">
        <w:rPr>
          <w:rFonts w:ascii="Browallia New" w:hAnsi="Browallia New" w:cs="Browallia New"/>
          <w:sz w:val="26"/>
          <w:szCs w:val="26"/>
          <w:cs/>
        </w:rPr>
        <w:t xml:space="preserve"> </w:t>
      </w:r>
      <w:r w:rsidR="004940A8" w:rsidRPr="009B63EB">
        <w:rPr>
          <w:rFonts w:ascii="Browallia New" w:hAnsi="Browallia New" w:cs="Browallia New"/>
          <w:sz w:val="26"/>
          <w:szCs w:val="26"/>
          <w:cs/>
        </w:rPr>
        <w:t>มีอัตราดอกเบี้ย</w:t>
      </w:r>
      <w:r w:rsidR="004940A8" w:rsidRPr="009B63EB">
        <w:rPr>
          <w:rFonts w:ascii="Browallia New" w:hAnsi="Browallia New" w:cs="Browallia New" w:hint="cs"/>
          <w:sz w:val="26"/>
          <w:szCs w:val="26"/>
          <w:cs/>
        </w:rPr>
        <w:t>คงที่</w:t>
      </w:r>
      <w:r w:rsidR="004940A8" w:rsidRPr="009B63EB">
        <w:rPr>
          <w:rFonts w:ascii="Browallia New" w:hAnsi="Browallia New" w:cs="Browallia New"/>
          <w:sz w:val="26"/>
          <w:szCs w:val="26"/>
          <w:cs/>
        </w:rPr>
        <w:t xml:space="preserve">ร้อยละ </w:t>
      </w:r>
      <w:r w:rsidR="00CD4B42" w:rsidRPr="009B63EB">
        <w:rPr>
          <w:rFonts w:ascii="Browallia New" w:eastAsia="Arial Unicode MS" w:hAnsi="Browallia New" w:cs="Browallia New"/>
          <w:sz w:val="26"/>
          <w:szCs w:val="26"/>
        </w:rPr>
        <w:t>1.2</w:t>
      </w:r>
      <w:r w:rsidR="007C7504" w:rsidRPr="009B63EB">
        <w:rPr>
          <w:rFonts w:ascii="Browallia New" w:eastAsia="Arial Unicode MS" w:hAnsi="Browallia New" w:cs="Browallia New"/>
          <w:sz w:val="26"/>
          <w:szCs w:val="26"/>
        </w:rPr>
        <w:t>0</w:t>
      </w:r>
      <w:r w:rsidR="00CD4B42" w:rsidRPr="009B63EB">
        <w:rPr>
          <w:rFonts w:ascii="Browallia New" w:eastAsia="Arial Unicode MS" w:hAnsi="Browallia New" w:cs="Browallia New"/>
          <w:sz w:val="26"/>
          <w:szCs w:val="26"/>
        </w:rPr>
        <w:t xml:space="preserve"> </w:t>
      </w:r>
      <w:r w:rsidR="009B63EB" w:rsidRPr="009B63EB">
        <w:rPr>
          <w:rFonts w:ascii="Browallia New" w:eastAsia="Arial Unicode MS" w:hAnsi="Browallia New" w:cs="Browallia New" w:hint="cs"/>
          <w:sz w:val="26"/>
          <w:szCs w:val="26"/>
          <w:cs/>
        </w:rPr>
        <w:t xml:space="preserve">ถึง </w:t>
      </w:r>
      <w:r w:rsidR="009B63EB" w:rsidRPr="009B63EB">
        <w:rPr>
          <w:rFonts w:ascii="Browallia New" w:eastAsia="Arial Unicode MS" w:hAnsi="Browallia New" w:cs="Browallia New"/>
          <w:sz w:val="26"/>
          <w:szCs w:val="26"/>
          <w:lang w:val="en-US"/>
        </w:rPr>
        <w:t xml:space="preserve">1.24 </w:t>
      </w:r>
      <w:r w:rsidR="0018795A" w:rsidRPr="009B63EB">
        <w:rPr>
          <w:rFonts w:ascii="Browallia New" w:hAnsi="Browallia New" w:cs="Browallia New" w:hint="cs"/>
          <w:sz w:val="26"/>
          <w:szCs w:val="26"/>
          <w:cs/>
        </w:rPr>
        <w:t>ต่อปี</w:t>
      </w:r>
      <w:r w:rsidR="004940A8" w:rsidRPr="009B63EB">
        <w:rPr>
          <w:rFonts w:ascii="Browallia New" w:hAnsi="Browallia New" w:cs="Browallia New"/>
          <w:sz w:val="26"/>
          <w:szCs w:val="26"/>
        </w:rPr>
        <w:t xml:space="preserve"> </w:t>
      </w:r>
      <w:r w:rsidR="004940A8" w:rsidRPr="009B63EB">
        <w:rPr>
          <w:rFonts w:ascii="Browallia New" w:hAnsi="Browallia New" w:cs="Browallia New" w:hint="cs"/>
          <w:sz w:val="26"/>
          <w:szCs w:val="26"/>
          <w:cs/>
        </w:rPr>
        <w:t>และอัตราดอกเบี้ยลอยตัว</w:t>
      </w:r>
      <w:r w:rsidR="0018795A" w:rsidRPr="009B63EB">
        <w:rPr>
          <w:rFonts w:ascii="Browallia New" w:hAnsi="Browallia New" w:cs="Browallia New" w:hint="cs"/>
          <w:sz w:val="26"/>
          <w:szCs w:val="26"/>
          <w:cs/>
        </w:rPr>
        <w:t>ระหว่าง</w:t>
      </w:r>
      <w:r w:rsidR="004940A8" w:rsidRPr="009B63EB">
        <w:rPr>
          <w:rFonts w:ascii="Browallia New" w:hAnsi="Browallia New" w:cs="Browallia New" w:hint="cs"/>
          <w:sz w:val="26"/>
          <w:szCs w:val="26"/>
          <w:cs/>
        </w:rPr>
        <w:t xml:space="preserve"> </w:t>
      </w:r>
      <w:r w:rsidR="004940A8" w:rsidRPr="009B63EB">
        <w:rPr>
          <w:rFonts w:ascii="Browallia New" w:hAnsi="Browallia New" w:cs="Browallia New"/>
          <w:sz w:val="26"/>
          <w:szCs w:val="26"/>
        </w:rPr>
        <w:t xml:space="preserve">MLR </w:t>
      </w:r>
      <w:r w:rsidR="00AE3193" w:rsidRPr="009B63EB">
        <w:rPr>
          <w:rFonts w:ascii="Browallia New" w:hAnsi="Browallia New" w:cs="Browallia New" w:hint="cs"/>
          <w:sz w:val="26"/>
          <w:szCs w:val="26"/>
          <w:cs/>
        </w:rPr>
        <w:t>หัก</w:t>
      </w:r>
      <w:r w:rsidR="00470F60" w:rsidRPr="009B63EB">
        <w:rPr>
          <w:rFonts w:ascii="Browallia New" w:hAnsi="Browallia New" w:cs="Browallia New" w:hint="cs"/>
          <w:sz w:val="26"/>
          <w:szCs w:val="26"/>
          <w:cs/>
        </w:rPr>
        <w:t>ส่วนลด</w:t>
      </w:r>
      <w:r w:rsidR="00AE3193" w:rsidRPr="009B63EB">
        <w:rPr>
          <w:rFonts w:ascii="Browallia New" w:hAnsi="Browallia New" w:cs="Browallia New" w:hint="cs"/>
          <w:sz w:val="26"/>
          <w:szCs w:val="26"/>
          <w:cs/>
        </w:rPr>
        <w:t>คงที่ต่อปี</w:t>
      </w:r>
      <w:r w:rsidR="004940A8" w:rsidRPr="009B63EB">
        <w:rPr>
          <w:rFonts w:ascii="Browallia New" w:hAnsi="Browallia New" w:cs="Browallia New"/>
          <w:sz w:val="26"/>
          <w:szCs w:val="26"/>
        </w:rPr>
        <w:t xml:space="preserve"> </w:t>
      </w:r>
      <w:r w:rsidR="004940A8" w:rsidRPr="009B63EB">
        <w:rPr>
          <w:rFonts w:ascii="Browallia New" w:hAnsi="Browallia New" w:cs="Browallia New" w:hint="cs"/>
          <w:sz w:val="26"/>
          <w:szCs w:val="26"/>
          <w:cs/>
        </w:rPr>
        <w:t xml:space="preserve">ถึง </w:t>
      </w:r>
      <w:r w:rsidR="004940A8" w:rsidRPr="009B63EB">
        <w:rPr>
          <w:rFonts w:ascii="Browallia New" w:hAnsi="Browallia New" w:cs="Browallia New"/>
          <w:sz w:val="26"/>
          <w:szCs w:val="26"/>
        </w:rPr>
        <w:t>MLR</w:t>
      </w:r>
      <w:r w:rsidR="0018795A" w:rsidRPr="009B63EB">
        <w:rPr>
          <w:rFonts w:ascii="Browallia New" w:hAnsi="Browallia New" w:cs="Browallia New" w:hint="cs"/>
          <w:sz w:val="26"/>
          <w:szCs w:val="26"/>
          <w:cs/>
        </w:rPr>
        <w:t xml:space="preserve"> ต่อปี </w:t>
      </w:r>
      <w:r w:rsidRPr="009B63EB">
        <w:rPr>
          <w:rFonts w:ascii="Browallia New" w:hAnsi="Browallia New" w:cs="Browallia New"/>
          <w:sz w:val="26"/>
          <w:szCs w:val="26"/>
          <w:cs/>
        </w:rPr>
        <w:t>และทรัสต์รีซีท</w:t>
      </w:r>
      <w:r w:rsidR="005E74E4" w:rsidRPr="009B63EB">
        <w:rPr>
          <w:rFonts w:ascii="Browallia New" w:hAnsi="Browallia New" w:cs="Browallia New"/>
          <w:sz w:val="26"/>
          <w:szCs w:val="26"/>
          <w:cs/>
        </w:rPr>
        <w:t>สกุลเงินบาท</w:t>
      </w:r>
      <w:r w:rsidRPr="009B63EB">
        <w:rPr>
          <w:rFonts w:ascii="Browallia New" w:hAnsi="Browallia New" w:cs="Browallia New"/>
          <w:sz w:val="26"/>
          <w:szCs w:val="26"/>
          <w:cs/>
        </w:rPr>
        <w:t>จำนวน</w:t>
      </w:r>
      <w:r w:rsidRPr="009A7F7E">
        <w:rPr>
          <w:rFonts w:ascii="Browallia New" w:hAnsi="Browallia New" w:cs="Browallia New"/>
          <w:sz w:val="26"/>
          <w:szCs w:val="26"/>
          <w:cs/>
        </w:rPr>
        <w:t xml:space="preserve"> </w:t>
      </w:r>
      <w:r w:rsidR="00DF3FCC">
        <w:rPr>
          <w:rFonts w:ascii="Browallia New" w:eastAsia="Arial Unicode MS" w:hAnsi="Browallia New" w:cs="Browallia New"/>
          <w:sz w:val="26"/>
          <w:szCs w:val="26"/>
        </w:rPr>
        <w:t>869.14</w:t>
      </w:r>
      <w:r w:rsidR="0095016E" w:rsidRPr="009A7F7E">
        <w:rPr>
          <w:rFonts w:ascii="Browallia New" w:hAnsi="Browallia New" w:cs="Browallia New"/>
          <w:sz w:val="26"/>
          <w:szCs w:val="26"/>
          <w:cs/>
        </w:rPr>
        <w:t xml:space="preserve"> </w:t>
      </w:r>
      <w:r w:rsidR="0069219B" w:rsidRPr="009A7F7E">
        <w:rPr>
          <w:rFonts w:ascii="Browallia New" w:hAnsi="Browallia New" w:cs="Browallia New"/>
          <w:sz w:val="26"/>
          <w:szCs w:val="26"/>
          <w:cs/>
        </w:rPr>
        <w:t>ล้านบาท</w:t>
      </w:r>
      <w:r w:rsidRPr="009A7F7E">
        <w:rPr>
          <w:rFonts w:ascii="Browallia New" w:hAnsi="Browallia New" w:cs="Browallia New"/>
          <w:sz w:val="26"/>
          <w:szCs w:val="26"/>
          <w:cs/>
        </w:rPr>
        <w:t>มีอัตราดอกเบี้ย</w:t>
      </w:r>
      <w:r w:rsidR="0081327B" w:rsidRPr="009A7F7E">
        <w:rPr>
          <w:rFonts w:ascii="Browallia New" w:hAnsi="Browallia New" w:cs="Browallia New" w:hint="cs"/>
          <w:sz w:val="26"/>
          <w:szCs w:val="26"/>
          <w:cs/>
        </w:rPr>
        <w:t>คงที่</w:t>
      </w:r>
      <w:r w:rsidR="00852630">
        <w:rPr>
          <w:rFonts w:ascii="Browallia New" w:hAnsi="Browallia New" w:cs="Browallia New" w:hint="cs"/>
          <w:sz w:val="26"/>
          <w:szCs w:val="26"/>
          <w:cs/>
        </w:rPr>
        <w:t xml:space="preserve"> </w:t>
      </w:r>
      <w:r w:rsidRPr="009A7F7E">
        <w:rPr>
          <w:rFonts w:ascii="Browallia New" w:hAnsi="Browallia New" w:cs="Browallia New"/>
          <w:sz w:val="26"/>
          <w:szCs w:val="26"/>
          <w:cs/>
        </w:rPr>
        <w:t>ร้อยละ</w:t>
      </w:r>
      <w:r w:rsidR="004940A8" w:rsidRPr="009A7F7E">
        <w:rPr>
          <w:rFonts w:ascii="Browallia New" w:hAnsi="Browallia New" w:cs="Browallia New"/>
          <w:sz w:val="26"/>
          <w:szCs w:val="26"/>
        </w:rPr>
        <w:t xml:space="preserve"> </w:t>
      </w:r>
      <w:r w:rsidR="00CD4B42">
        <w:rPr>
          <w:rFonts w:ascii="Browallia New" w:eastAsia="Arial Unicode MS" w:hAnsi="Browallia New" w:cs="Browallia New"/>
          <w:sz w:val="26"/>
          <w:szCs w:val="26"/>
        </w:rPr>
        <w:t>1.21</w:t>
      </w:r>
      <w:r w:rsidR="0095016E" w:rsidRPr="009A7F7E">
        <w:rPr>
          <w:rFonts w:ascii="Browallia New" w:hAnsi="Browallia New" w:cs="Browallia New"/>
          <w:sz w:val="26"/>
          <w:szCs w:val="26"/>
          <w:cs/>
        </w:rPr>
        <w:t xml:space="preserve"> </w:t>
      </w:r>
      <w:r w:rsidRPr="009A7F7E">
        <w:rPr>
          <w:rFonts w:ascii="Browallia New" w:hAnsi="Browallia New" w:cs="Browallia New"/>
          <w:sz w:val="26"/>
          <w:szCs w:val="26"/>
          <w:cs/>
        </w:rPr>
        <w:t>ถึง</w:t>
      </w:r>
      <w:r w:rsidR="004C7B0F">
        <w:rPr>
          <w:rFonts w:ascii="Browallia New" w:hAnsi="Browallia New" w:cs="Browallia New"/>
          <w:sz w:val="26"/>
          <w:szCs w:val="26"/>
        </w:rPr>
        <w:br/>
      </w:r>
      <w:r w:rsidRPr="009A7F7E">
        <w:rPr>
          <w:rFonts w:ascii="Browallia New" w:hAnsi="Browallia New" w:cs="Browallia New"/>
          <w:sz w:val="26"/>
          <w:szCs w:val="26"/>
          <w:cs/>
        </w:rPr>
        <w:t xml:space="preserve">ร้อยละ </w:t>
      </w:r>
      <w:r w:rsidR="00CD4B42">
        <w:rPr>
          <w:rFonts w:ascii="Browallia New" w:eastAsia="Arial Unicode MS" w:hAnsi="Browallia New" w:cs="Browallia New"/>
          <w:sz w:val="26"/>
          <w:szCs w:val="26"/>
        </w:rPr>
        <w:t>3.50</w:t>
      </w:r>
      <w:r w:rsidR="005B2157">
        <w:rPr>
          <w:rFonts w:ascii="Browallia New" w:eastAsia="Arial Unicode MS" w:hAnsi="Browallia New" w:cs="Browallia New"/>
          <w:sz w:val="26"/>
          <w:szCs w:val="26"/>
        </w:rPr>
        <w:t xml:space="preserve"> </w:t>
      </w:r>
      <w:r w:rsidRPr="009A7F7E">
        <w:rPr>
          <w:rFonts w:ascii="Browallia New" w:hAnsi="Browallia New" w:cs="Browallia New"/>
          <w:sz w:val="26"/>
          <w:szCs w:val="26"/>
          <w:cs/>
        </w:rPr>
        <w:t>ต่อปี</w:t>
      </w:r>
      <w:r w:rsidR="00602C97">
        <w:rPr>
          <w:rFonts w:ascii="Browallia New" w:hAnsi="Browallia New" w:cs="Browallia New"/>
          <w:sz w:val="26"/>
          <w:szCs w:val="26"/>
        </w:rPr>
        <w:t xml:space="preserve"> </w:t>
      </w:r>
      <w:r w:rsidR="00602C97">
        <w:rPr>
          <w:rFonts w:ascii="Browallia New" w:hAnsi="Browallia New" w:cs="Browallia New" w:hint="cs"/>
          <w:sz w:val="26"/>
          <w:szCs w:val="26"/>
          <w:cs/>
        </w:rPr>
        <w:t xml:space="preserve">และตั๋วแลกเงินสกุลเงินบาทจำนวน </w:t>
      </w:r>
      <w:r w:rsidR="00DF3FCC">
        <w:rPr>
          <w:rFonts w:ascii="Browallia New" w:hAnsi="Browallia New" w:cs="Browallia New"/>
          <w:sz w:val="26"/>
          <w:szCs w:val="26"/>
        </w:rPr>
        <w:t>297.85</w:t>
      </w:r>
      <w:r w:rsidR="00602C97">
        <w:rPr>
          <w:rFonts w:ascii="Browallia New" w:hAnsi="Browallia New" w:cs="Browallia New"/>
          <w:sz w:val="26"/>
          <w:szCs w:val="26"/>
        </w:rPr>
        <w:t xml:space="preserve"> </w:t>
      </w:r>
      <w:r w:rsidR="00602C97">
        <w:rPr>
          <w:rFonts w:ascii="Browallia New" w:hAnsi="Browallia New" w:cs="Browallia New" w:hint="cs"/>
          <w:sz w:val="26"/>
          <w:szCs w:val="26"/>
          <w:cs/>
        </w:rPr>
        <w:t>ล้านบาท</w:t>
      </w:r>
      <w:r w:rsidRPr="009A7F7E">
        <w:rPr>
          <w:rFonts w:ascii="Browallia New" w:hAnsi="Browallia New" w:cs="Browallia New"/>
          <w:sz w:val="26"/>
          <w:szCs w:val="26"/>
          <w:cs/>
        </w:rPr>
        <w:t xml:space="preserve"> </w:t>
      </w:r>
      <w:r w:rsidRPr="009A7F7E">
        <w:rPr>
          <w:rFonts w:ascii="Browallia New" w:hAnsi="Browallia New" w:cs="Browallia New"/>
          <w:sz w:val="26"/>
          <w:szCs w:val="26"/>
        </w:rPr>
        <w:t>(</w:t>
      </w:r>
      <w:r w:rsidRPr="009A7F7E">
        <w:rPr>
          <w:rFonts w:ascii="Browallia New" w:hAnsi="Browallia New" w:cs="Browallia New"/>
          <w:sz w:val="26"/>
          <w:szCs w:val="26"/>
          <w:cs/>
        </w:rPr>
        <w:t xml:space="preserve">ณ วันที่ </w:t>
      </w:r>
      <w:r w:rsidR="00FE7E97" w:rsidRPr="00FE7E97">
        <w:rPr>
          <w:rFonts w:ascii="Browallia New" w:hAnsi="Browallia New" w:cs="Browallia New"/>
          <w:sz w:val="26"/>
          <w:szCs w:val="26"/>
        </w:rPr>
        <w:t>31</w:t>
      </w:r>
      <w:r w:rsidRPr="009A7F7E">
        <w:rPr>
          <w:rFonts w:ascii="Browallia New" w:hAnsi="Browallia New" w:cs="Browallia New"/>
          <w:sz w:val="26"/>
          <w:szCs w:val="26"/>
          <w:cs/>
        </w:rPr>
        <w:t xml:space="preserve"> ธันวาคม </w:t>
      </w:r>
      <w:r w:rsidR="000D2F77" w:rsidRPr="009A7F7E">
        <w:rPr>
          <w:rFonts w:ascii="Browallia New" w:hAnsi="Browallia New" w:cs="Browallia New"/>
          <w:sz w:val="26"/>
          <w:szCs w:val="26"/>
          <w:cs/>
        </w:rPr>
        <w:t xml:space="preserve">พ.ศ. </w:t>
      </w:r>
      <w:r w:rsidR="00FE7E97" w:rsidRPr="00FE7E97">
        <w:rPr>
          <w:rFonts w:ascii="Browallia New" w:hAnsi="Browallia New" w:cs="Browallia New"/>
          <w:sz w:val="26"/>
          <w:szCs w:val="26"/>
        </w:rPr>
        <w:t>2562</w:t>
      </w:r>
      <w:r w:rsidRPr="009A7F7E">
        <w:rPr>
          <w:rFonts w:ascii="Browallia New" w:hAnsi="Browallia New" w:cs="Browallia New"/>
          <w:sz w:val="26"/>
          <w:szCs w:val="26"/>
          <w:cs/>
        </w:rPr>
        <w:t xml:space="preserve"> </w:t>
      </w:r>
      <w:r w:rsidR="0095016E" w:rsidRPr="009A7F7E">
        <w:rPr>
          <w:rFonts w:ascii="Browallia New" w:hAnsi="Browallia New" w:cs="Browallia New"/>
          <w:sz w:val="26"/>
          <w:szCs w:val="26"/>
          <w:cs/>
        </w:rPr>
        <w:t>ทรัสต์รีซีทสกุลเงินบาทจำนวน</w:t>
      </w:r>
      <w:r w:rsidR="0095016E" w:rsidRPr="009A7F7E">
        <w:rPr>
          <w:rFonts w:ascii="Browallia New" w:hAnsi="Browallia New" w:cs="Browallia New"/>
          <w:sz w:val="26"/>
          <w:szCs w:val="26"/>
        </w:rPr>
        <w:t xml:space="preserve"> </w:t>
      </w:r>
      <w:r w:rsidR="00FE7E97" w:rsidRPr="00FE7E97">
        <w:rPr>
          <w:rFonts w:ascii="Browallia New" w:hAnsi="Browallia New" w:cs="Browallia New"/>
          <w:sz w:val="26"/>
          <w:szCs w:val="26"/>
        </w:rPr>
        <w:t>645</w:t>
      </w:r>
      <w:r w:rsidR="0095016E" w:rsidRPr="009A7F7E">
        <w:rPr>
          <w:rFonts w:ascii="Browallia New" w:hAnsi="Browallia New" w:cs="Browallia New"/>
          <w:sz w:val="26"/>
          <w:szCs w:val="26"/>
        </w:rPr>
        <w:t>.</w:t>
      </w:r>
      <w:r w:rsidR="00FE7E97" w:rsidRPr="00FE7E97">
        <w:rPr>
          <w:rFonts w:ascii="Browallia New" w:hAnsi="Browallia New" w:cs="Browallia New"/>
          <w:sz w:val="26"/>
          <w:szCs w:val="26"/>
        </w:rPr>
        <w:t>84</w:t>
      </w:r>
      <w:r w:rsidR="0095016E" w:rsidRPr="009A7F7E">
        <w:rPr>
          <w:rFonts w:ascii="Browallia New" w:hAnsi="Browallia New" w:cs="Browallia New"/>
          <w:sz w:val="26"/>
          <w:szCs w:val="26"/>
          <w:cs/>
        </w:rPr>
        <w:t xml:space="preserve"> ล้านบาท โดยมี</w:t>
      </w:r>
      <w:r w:rsidR="0095016E" w:rsidRPr="0095016E">
        <w:rPr>
          <w:rFonts w:ascii="Browallia New" w:hAnsi="Browallia New" w:cs="Browallia New"/>
          <w:sz w:val="26"/>
          <w:szCs w:val="26"/>
          <w:cs/>
        </w:rPr>
        <w:t xml:space="preserve">อัตราดอกเบี้ยร้อยละ </w:t>
      </w:r>
      <w:r w:rsidR="00FE7E97" w:rsidRPr="00FE7E97">
        <w:rPr>
          <w:rFonts w:ascii="Browallia New" w:hAnsi="Browallia New" w:cs="Browallia New"/>
          <w:sz w:val="26"/>
          <w:szCs w:val="26"/>
        </w:rPr>
        <w:t>1</w:t>
      </w:r>
      <w:r w:rsidR="0095016E" w:rsidRPr="0095016E">
        <w:rPr>
          <w:rFonts w:ascii="Browallia New" w:hAnsi="Browallia New" w:cs="Browallia New"/>
          <w:sz w:val="26"/>
          <w:szCs w:val="26"/>
        </w:rPr>
        <w:t>.</w:t>
      </w:r>
      <w:r w:rsidR="00FE7E97" w:rsidRPr="00FE7E97">
        <w:rPr>
          <w:rFonts w:ascii="Browallia New" w:hAnsi="Browallia New" w:cs="Browallia New"/>
          <w:sz w:val="26"/>
          <w:szCs w:val="26"/>
        </w:rPr>
        <w:t>50</w:t>
      </w:r>
      <w:r w:rsidR="0095016E" w:rsidRPr="0095016E">
        <w:rPr>
          <w:rFonts w:ascii="Browallia New" w:hAnsi="Browallia New" w:cs="Browallia New"/>
          <w:sz w:val="26"/>
          <w:szCs w:val="26"/>
          <w:cs/>
        </w:rPr>
        <w:t xml:space="preserve"> ถึงร้อยละ </w:t>
      </w:r>
      <w:r w:rsidR="00FE7E97" w:rsidRPr="00FE7E97">
        <w:rPr>
          <w:rFonts w:ascii="Browallia New" w:hAnsi="Browallia New" w:cs="Browallia New"/>
          <w:sz w:val="26"/>
          <w:szCs w:val="26"/>
        </w:rPr>
        <w:t>4</w:t>
      </w:r>
      <w:r w:rsidR="0095016E" w:rsidRPr="0095016E">
        <w:rPr>
          <w:rFonts w:ascii="Browallia New" w:hAnsi="Browallia New" w:cs="Browallia New"/>
          <w:sz w:val="26"/>
          <w:szCs w:val="26"/>
        </w:rPr>
        <w:t>.</w:t>
      </w:r>
      <w:r w:rsidR="00FE7E97" w:rsidRPr="00FE7E97">
        <w:rPr>
          <w:rFonts w:ascii="Browallia New" w:hAnsi="Browallia New" w:cs="Browallia New"/>
          <w:sz w:val="26"/>
          <w:szCs w:val="26"/>
        </w:rPr>
        <w:t>53</w:t>
      </w:r>
      <w:r w:rsidR="0095016E" w:rsidRPr="0095016E">
        <w:rPr>
          <w:rFonts w:ascii="Browallia New" w:hAnsi="Browallia New" w:cs="Browallia New"/>
          <w:sz w:val="26"/>
          <w:szCs w:val="26"/>
        </w:rPr>
        <w:t xml:space="preserve"> </w:t>
      </w:r>
      <w:r w:rsidR="0095016E" w:rsidRPr="0095016E">
        <w:rPr>
          <w:rFonts w:ascii="Browallia New" w:hAnsi="Browallia New" w:cs="Browallia New"/>
          <w:sz w:val="26"/>
          <w:szCs w:val="26"/>
          <w:cs/>
        </w:rPr>
        <w:t>ต่อปี</w:t>
      </w:r>
      <w:r w:rsidR="0095016E" w:rsidRPr="0095016E">
        <w:rPr>
          <w:rFonts w:ascii="Browallia New" w:hAnsi="Browallia New" w:cs="Browallia New"/>
          <w:sz w:val="26"/>
          <w:szCs w:val="26"/>
        </w:rPr>
        <w:t xml:space="preserve"> </w:t>
      </w:r>
      <w:r w:rsidR="0095016E" w:rsidRPr="0095016E">
        <w:rPr>
          <w:rFonts w:ascii="Browallia New" w:hAnsi="Browallia New" w:cs="Browallia New"/>
          <w:sz w:val="26"/>
          <w:szCs w:val="26"/>
          <w:cs/>
        </w:rPr>
        <w:t xml:space="preserve">และเลตเตอร์ออฟเครดิตสกุลเงินดอลลาร์ไต้หวันจำนวน </w:t>
      </w:r>
      <w:r w:rsidR="00FE7E97" w:rsidRPr="00FE7E97">
        <w:rPr>
          <w:rFonts w:ascii="Browallia New" w:hAnsi="Browallia New" w:cs="Browallia New"/>
          <w:sz w:val="26"/>
          <w:szCs w:val="26"/>
        </w:rPr>
        <w:t>14</w:t>
      </w:r>
      <w:r w:rsidR="0095016E" w:rsidRPr="0095016E">
        <w:rPr>
          <w:rFonts w:ascii="Browallia New" w:hAnsi="Browallia New" w:cs="Browallia New"/>
          <w:sz w:val="26"/>
          <w:szCs w:val="26"/>
          <w:cs/>
        </w:rPr>
        <w:t xml:space="preserve"> ล้านดอลลาร์ไต้หวัน หรือเทียบเท่า </w:t>
      </w:r>
      <w:r w:rsidR="00FE7E97" w:rsidRPr="00FE7E97">
        <w:rPr>
          <w:rFonts w:ascii="Browallia New" w:hAnsi="Browallia New" w:cs="Browallia New"/>
          <w:sz w:val="26"/>
          <w:szCs w:val="26"/>
        </w:rPr>
        <w:t>14</w:t>
      </w:r>
      <w:r w:rsidR="0095016E" w:rsidRPr="0095016E">
        <w:rPr>
          <w:rFonts w:ascii="Browallia New" w:hAnsi="Browallia New" w:cs="Browallia New"/>
          <w:sz w:val="26"/>
          <w:szCs w:val="26"/>
        </w:rPr>
        <w:t>.</w:t>
      </w:r>
      <w:r w:rsidR="00FE7E97" w:rsidRPr="00FE7E97">
        <w:rPr>
          <w:rFonts w:ascii="Browallia New" w:hAnsi="Browallia New" w:cs="Browallia New"/>
          <w:sz w:val="26"/>
          <w:szCs w:val="26"/>
        </w:rPr>
        <w:t>03</w:t>
      </w:r>
      <w:r w:rsidR="0095016E" w:rsidRPr="0095016E">
        <w:rPr>
          <w:rFonts w:ascii="Browallia New" w:hAnsi="Browallia New" w:cs="Browallia New"/>
          <w:sz w:val="26"/>
          <w:szCs w:val="26"/>
        </w:rPr>
        <w:t xml:space="preserve"> </w:t>
      </w:r>
      <w:r w:rsidR="0095016E" w:rsidRPr="0095016E">
        <w:rPr>
          <w:rFonts w:ascii="Browallia New" w:hAnsi="Browallia New" w:cs="Browallia New"/>
          <w:sz w:val="26"/>
          <w:szCs w:val="26"/>
          <w:cs/>
        </w:rPr>
        <w:t>ล้านบาท</w:t>
      </w:r>
      <w:r w:rsidRPr="0095016E">
        <w:rPr>
          <w:rFonts w:ascii="Browallia New" w:hAnsi="Browallia New" w:cs="Browallia New"/>
          <w:sz w:val="26"/>
          <w:szCs w:val="26"/>
        </w:rPr>
        <w:t>)</w:t>
      </w:r>
      <w:r w:rsidRPr="0095016E">
        <w:rPr>
          <w:rFonts w:ascii="Browallia New" w:hAnsi="Browallia New" w:cs="Browallia New"/>
          <w:sz w:val="26"/>
          <w:szCs w:val="26"/>
          <w:cs/>
        </w:rPr>
        <w:t xml:space="preserve"> เงินกู้ยืมดังกล่าวค้ำประกันโดย</w:t>
      </w:r>
      <w:r w:rsidR="008B751F" w:rsidRPr="0095016E">
        <w:rPr>
          <w:rFonts w:ascii="Browallia New" w:hAnsi="Browallia New" w:cs="Browallia New"/>
          <w:sz w:val="26"/>
          <w:szCs w:val="26"/>
          <w:cs/>
        </w:rPr>
        <w:t>เงินฝากประจำ</w:t>
      </w:r>
      <w:r w:rsidR="00B35915" w:rsidRPr="0095016E">
        <w:rPr>
          <w:rFonts w:ascii="Browallia New" w:hAnsi="Browallia New" w:cs="Browallia New"/>
          <w:sz w:val="26"/>
          <w:szCs w:val="26"/>
          <w:cs/>
        </w:rPr>
        <w:t>ของบริษัทย่อยในต่างประเทศ</w:t>
      </w:r>
      <w:r w:rsidR="00671414">
        <w:rPr>
          <w:rFonts w:ascii="Browallia New" w:hAnsi="Browallia New" w:cs="Browallia New"/>
          <w:sz w:val="26"/>
          <w:szCs w:val="26"/>
        </w:rPr>
        <w:t xml:space="preserve"> </w:t>
      </w:r>
      <w:r w:rsidR="00E60422">
        <w:rPr>
          <w:rFonts w:ascii="Browallia New" w:hAnsi="Browallia New" w:cs="Browallia New" w:hint="cs"/>
          <w:sz w:val="26"/>
          <w:szCs w:val="26"/>
          <w:cs/>
        </w:rPr>
        <w:t>ที่ดิน</w:t>
      </w:r>
      <w:r w:rsidR="00D40B3F">
        <w:rPr>
          <w:rFonts w:ascii="Browallia New" w:hAnsi="Browallia New" w:cs="Browallia New" w:hint="cs"/>
          <w:sz w:val="26"/>
          <w:szCs w:val="26"/>
          <w:cs/>
        </w:rPr>
        <w:t>ของบริษัทย่อย</w:t>
      </w:r>
      <w:r w:rsidR="00E60422">
        <w:rPr>
          <w:rFonts w:ascii="Browallia New" w:hAnsi="Browallia New" w:cs="Browallia New" w:hint="cs"/>
          <w:sz w:val="26"/>
          <w:szCs w:val="26"/>
          <w:cs/>
        </w:rPr>
        <w:t>และ</w:t>
      </w:r>
      <w:r w:rsidR="008B751F" w:rsidRPr="0095016E">
        <w:rPr>
          <w:rFonts w:ascii="Browallia New" w:hAnsi="Browallia New" w:cs="Browallia New"/>
          <w:sz w:val="26"/>
          <w:szCs w:val="26"/>
          <w:cs/>
        </w:rPr>
        <w:t>เ</w:t>
      </w:r>
      <w:r w:rsidRPr="0095016E">
        <w:rPr>
          <w:rFonts w:ascii="Browallia New" w:hAnsi="Browallia New" w:cs="Browallia New"/>
          <w:sz w:val="26"/>
          <w:szCs w:val="26"/>
          <w:cs/>
        </w:rPr>
        <w:t>ครื่องจักรบางส่วนของบริษัท</w:t>
      </w:r>
      <w:r w:rsidR="00B40A85">
        <w:rPr>
          <w:rFonts w:ascii="Browallia New" w:hAnsi="Browallia New" w:cs="Browallia New" w:hint="cs"/>
          <w:sz w:val="26"/>
          <w:szCs w:val="26"/>
          <w:cs/>
        </w:rPr>
        <w:t xml:space="preserve"> </w:t>
      </w:r>
      <w:r w:rsidR="00B40A85">
        <w:rPr>
          <w:rFonts w:ascii="Browallia New" w:eastAsia="Arial Unicode MS" w:hAnsi="Browallia New" w:cs="Browallia New" w:hint="cs"/>
          <w:sz w:val="26"/>
          <w:szCs w:val="26"/>
          <w:cs/>
        </w:rPr>
        <w:t>ทั้งนี้บริษัทย่อยสองแห่งต้องปฏิบัติตามข้อกำหนดและข้อจำกัดบางประการตามที่ได้กำหนดไว้ในสัญญากู้ยืมเงินระยะ</w:t>
      </w:r>
      <w:r w:rsidR="00D64380">
        <w:rPr>
          <w:rFonts w:ascii="Browallia New" w:eastAsia="Arial Unicode MS" w:hAnsi="Browallia New" w:cs="Browallia New" w:hint="cs"/>
          <w:sz w:val="26"/>
          <w:szCs w:val="26"/>
          <w:cs/>
        </w:rPr>
        <w:t>สั้น</w:t>
      </w:r>
      <w:r w:rsidR="00B40A85">
        <w:rPr>
          <w:rFonts w:ascii="Browallia New" w:eastAsia="Arial Unicode MS" w:hAnsi="Browallia New" w:cs="Browallia New" w:hint="cs"/>
          <w:sz w:val="26"/>
          <w:szCs w:val="26"/>
          <w:cs/>
        </w:rPr>
        <w:t>จากสถาบันการเงิน เช่น การดำรงอัตราส่วนของหนี้สินต่อส่วนของผู้ถือหุ้นและอัตราความสามารถในการชำระหนี้ เป็นต้น</w:t>
      </w:r>
    </w:p>
    <w:p w:rsidR="00A058DF" w:rsidRPr="0095016E" w:rsidRDefault="00A058DF" w:rsidP="002B1862">
      <w:pPr>
        <w:spacing w:line="240" w:lineRule="auto"/>
        <w:jc w:val="thaiDistribute"/>
        <w:rPr>
          <w:rFonts w:ascii="Browallia New" w:hAnsi="Browallia New" w:cs="Browallia New"/>
          <w:sz w:val="26"/>
          <w:szCs w:val="26"/>
        </w:rPr>
      </w:pPr>
    </w:p>
    <w:p w:rsidR="00D45F50" w:rsidRPr="0095016E" w:rsidRDefault="00D45F50" w:rsidP="002B1862">
      <w:pPr>
        <w:spacing w:line="240" w:lineRule="auto"/>
        <w:jc w:val="thaiDistribute"/>
        <w:rPr>
          <w:rFonts w:ascii="Browallia New" w:hAnsi="Browallia New" w:cs="Browallia New"/>
          <w:sz w:val="26"/>
          <w:szCs w:val="26"/>
          <w:cs/>
        </w:rPr>
      </w:pPr>
      <w:r w:rsidRPr="005D3DAC">
        <w:rPr>
          <w:rFonts w:ascii="Browallia New" w:hAnsi="Browallia New" w:cs="Browallia New"/>
          <w:spacing w:val="-4"/>
          <w:sz w:val="26"/>
          <w:szCs w:val="26"/>
          <w:cs/>
        </w:rPr>
        <w:t xml:space="preserve">ณ วันที่ </w:t>
      </w:r>
      <w:r w:rsidR="005B2157" w:rsidRPr="005D3DAC">
        <w:rPr>
          <w:rFonts w:ascii="Browallia New" w:hAnsi="Browallia New" w:cs="Browallia New"/>
          <w:spacing w:val="-4"/>
          <w:sz w:val="26"/>
          <w:szCs w:val="26"/>
        </w:rPr>
        <w:t xml:space="preserve">30 </w:t>
      </w:r>
      <w:r w:rsidR="005B2157" w:rsidRPr="005D3DAC">
        <w:rPr>
          <w:rFonts w:ascii="Browallia New" w:hAnsi="Browallia New" w:cs="Browallia New"/>
          <w:spacing w:val="-4"/>
          <w:sz w:val="26"/>
          <w:szCs w:val="26"/>
          <w:cs/>
        </w:rPr>
        <w:t>มิถุนายน</w:t>
      </w:r>
      <w:r w:rsidR="00012940" w:rsidRPr="005D3DAC">
        <w:rPr>
          <w:rFonts w:ascii="Browallia New" w:hAnsi="Browallia New" w:cs="Browallia New"/>
          <w:spacing w:val="-4"/>
          <w:sz w:val="26"/>
          <w:szCs w:val="26"/>
          <w:cs/>
        </w:rPr>
        <w:t xml:space="preserve"> </w:t>
      </w:r>
      <w:r w:rsidR="000D2F77" w:rsidRPr="005D3DAC">
        <w:rPr>
          <w:rFonts w:ascii="Browallia New" w:hAnsi="Browallia New" w:cs="Browallia New"/>
          <w:spacing w:val="-4"/>
          <w:sz w:val="26"/>
          <w:szCs w:val="26"/>
          <w:cs/>
        </w:rPr>
        <w:t xml:space="preserve">พ.ศ. </w:t>
      </w:r>
      <w:r w:rsidR="00FE7E97" w:rsidRPr="005D3DAC">
        <w:rPr>
          <w:rFonts w:ascii="Browallia New" w:hAnsi="Browallia New" w:cs="Browallia New"/>
          <w:spacing w:val="-4"/>
          <w:sz w:val="26"/>
          <w:szCs w:val="26"/>
        </w:rPr>
        <w:t>2563</w:t>
      </w:r>
      <w:r w:rsidRPr="005D3DAC">
        <w:rPr>
          <w:rFonts w:ascii="Browallia New" w:hAnsi="Browallia New" w:cs="Browallia New"/>
          <w:spacing w:val="-4"/>
          <w:sz w:val="26"/>
          <w:szCs w:val="26"/>
          <w:cs/>
        </w:rPr>
        <w:t xml:space="preserve"> </w:t>
      </w:r>
      <w:r w:rsidR="009B43DE" w:rsidRPr="005D3DAC">
        <w:rPr>
          <w:rFonts w:ascii="Browallia New" w:hAnsi="Browallia New" w:cs="Browallia New"/>
          <w:spacing w:val="-4"/>
          <w:sz w:val="26"/>
          <w:szCs w:val="26"/>
          <w:cs/>
        </w:rPr>
        <w:t>กลุ่มกิจการและ</w:t>
      </w:r>
      <w:r w:rsidRPr="005D3DAC">
        <w:rPr>
          <w:rFonts w:ascii="Browallia New" w:hAnsi="Browallia New" w:cs="Browallia New"/>
          <w:spacing w:val="-4"/>
          <w:sz w:val="26"/>
          <w:szCs w:val="26"/>
          <w:cs/>
        </w:rPr>
        <w:t>บริษัทมีวงเงินสินเชื่อคงเหลือสำหรับเงินกู้ยืมระยะสั้นจากตั๋วสัญญาใช้เงิน</w:t>
      </w:r>
      <w:r w:rsidR="00CD4B42">
        <w:rPr>
          <w:rFonts w:ascii="Browallia New" w:hAnsi="Browallia New" w:cs="Browallia New"/>
          <w:spacing w:val="-4"/>
          <w:sz w:val="26"/>
          <w:szCs w:val="26"/>
        </w:rPr>
        <w:t xml:space="preserve"> </w:t>
      </w:r>
      <w:r w:rsidR="00CD4B42">
        <w:rPr>
          <w:rFonts w:ascii="Browallia New" w:hAnsi="Browallia New" w:cs="Browallia New" w:hint="cs"/>
          <w:spacing w:val="-4"/>
          <w:sz w:val="26"/>
          <w:szCs w:val="26"/>
          <w:cs/>
        </w:rPr>
        <w:t xml:space="preserve">เลตเตอร์ออฟเครดิต และทรัสต์รีซีท </w:t>
      </w:r>
      <w:r w:rsidRPr="000D3FFB">
        <w:rPr>
          <w:rFonts w:ascii="Browallia New" w:hAnsi="Browallia New" w:cs="Browallia New"/>
          <w:sz w:val="26"/>
          <w:szCs w:val="26"/>
          <w:cs/>
        </w:rPr>
        <w:t>จำนวน</w:t>
      </w:r>
      <w:r w:rsidR="009B43DE" w:rsidRPr="000D3FFB">
        <w:rPr>
          <w:rFonts w:ascii="Browallia New" w:hAnsi="Browallia New" w:cs="Browallia New"/>
          <w:sz w:val="26"/>
          <w:szCs w:val="26"/>
          <w:cs/>
        </w:rPr>
        <w:t xml:space="preserve"> </w:t>
      </w:r>
      <w:r w:rsidR="00CD4B42">
        <w:rPr>
          <w:rFonts w:ascii="Browallia New" w:eastAsia="Arial Unicode MS" w:hAnsi="Browallia New" w:cs="Browallia New"/>
          <w:sz w:val="26"/>
          <w:szCs w:val="26"/>
        </w:rPr>
        <w:t>6,683.57</w:t>
      </w:r>
      <w:r w:rsidR="0075223F" w:rsidRPr="000D3FFB">
        <w:rPr>
          <w:rFonts w:ascii="Browallia New" w:hAnsi="Browallia New" w:cs="Browallia New"/>
          <w:sz w:val="26"/>
          <w:szCs w:val="26"/>
          <w:cs/>
        </w:rPr>
        <w:t xml:space="preserve"> </w:t>
      </w:r>
      <w:r w:rsidRPr="000D3FFB">
        <w:rPr>
          <w:rFonts w:ascii="Browallia New" w:hAnsi="Browallia New" w:cs="Browallia New"/>
          <w:sz w:val="26"/>
          <w:szCs w:val="26"/>
          <w:cs/>
        </w:rPr>
        <w:t>ล้านบาท</w:t>
      </w:r>
      <w:r w:rsidR="00CD4B42">
        <w:rPr>
          <w:rFonts w:ascii="Browallia New" w:hAnsi="Browallia New" w:cs="Browallia New" w:hint="cs"/>
          <w:sz w:val="26"/>
          <w:szCs w:val="26"/>
          <w:cs/>
        </w:rPr>
        <w:t xml:space="preserve"> แล</w:t>
      </w:r>
      <w:r w:rsidR="00CD4B42" w:rsidRPr="00852630">
        <w:rPr>
          <w:rFonts w:ascii="Browallia New" w:hAnsi="Browallia New" w:cs="Browallia New" w:hint="cs"/>
          <w:sz w:val="26"/>
          <w:szCs w:val="26"/>
          <w:cs/>
        </w:rPr>
        <w:t>ะ</w:t>
      </w:r>
      <w:r w:rsidR="009B43DE" w:rsidRPr="00852630">
        <w:rPr>
          <w:rFonts w:ascii="Browallia New" w:hAnsi="Browallia New" w:cs="Browallia New"/>
          <w:sz w:val="26"/>
          <w:szCs w:val="26"/>
          <w:cs/>
        </w:rPr>
        <w:t xml:space="preserve"> </w:t>
      </w:r>
      <w:r w:rsidR="00D15CD0">
        <w:rPr>
          <w:rFonts w:ascii="Browallia New" w:hAnsi="Browallia New" w:cs="Browallia New"/>
          <w:sz w:val="26"/>
          <w:szCs w:val="26"/>
        </w:rPr>
        <w:t>40</w:t>
      </w:r>
      <w:r w:rsidR="0075223F" w:rsidRPr="00852630">
        <w:rPr>
          <w:rFonts w:ascii="Browallia New" w:hAnsi="Browallia New" w:cs="Browallia New"/>
          <w:sz w:val="26"/>
          <w:szCs w:val="26"/>
          <w:cs/>
        </w:rPr>
        <w:t xml:space="preserve"> </w:t>
      </w:r>
      <w:r w:rsidR="009B43DE" w:rsidRPr="00852630">
        <w:rPr>
          <w:rFonts w:ascii="Browallia New" w:hAnsi="Browallia New" w:cs="Browallia New"/>
          <w:sz w:val="26"/>
          <w:szCs w:val="26"/>
          <w:cs/>
        </w:rPr>
        <w:t>ล้านดอลลาร์</w:t>
      </w:r>
      <w:r w:rsidR="00244563" w:rsidRPr="00852630">
        <w:rPr>
          <w:rFonts w:ascii="Browallia New" w:hAnsi="Browallia New" w:cs="Browallia New" w:hint="cs"/>
          <w:sz w:val="26"/>
          <w:szCs w:val="26"/>
          <w:cs/>
        </w:rPr>
        <w:t>ไต้หวัน</w:t>
      </w:r>
      <w:r w:rsidRPr="000D3FFB">
        <w:rPr>
          <w:rFonts w:ascii="Browallia New" w:hAnsi="Browallia New" w:cs="Browallia New"/>
          <w:sz w:val="26"/>
          <w:szCs w:val="26"/>
          <w:cs/>
        </w:rPr>
        <w:t xml:space="preserve"> </w:t>
      </w:r>
      <w:r w:rsidRPr="00E16DBB">
        <w:rPr>
          <w:rFonts w:ascii="Browallia New" w:hAnsi="Browallia New" w:cs="Browallia New"/>
          <w:spacing w:val="-2"/>
          <w:sz w:val="26"/>
          <w:szCs w:val="26"/>
          <w:cs/>
        </w:rPr>
        <w:t>(ณ วันที่</w:t>
      </w:r>
      <w:r w:rsidR="00A47D93" w:rsidRPr="00E16DBB">
        <w:rPr>
          <w:rFonts w:ascii="Browallia New" w:hAnsi="Browallia New" w:cs="Browallia New"/>
          <w:spacing w:val="-2"/>
          <w:sz w:val="26"/>
          <w:szCs w:val="26"/>
        </w:rPr>
        <w:t xml:space="preserve"> </w:t>
      </w:r>
      <w:r w:rsidR="00FE7E97" w:rsidRPr="00FE7E97">
        <w:rPr>
          <w:rFonts w:ascii="Browallia New" w:hAnsi="Browallia New" w:cs="Browallia New"/>
          <w:spacing w:val="-2"/>
          <w:sz w:val="26"/>
          <w:szCs w:val="26"/>
        </w:rPr>
        <w:t>31</w:t>
      </w:r>
      <w:r w:rsidRPr="00E16DBB">
        <w:rPr>
          <w:rFonts w:ascii="Browallia New" w:hAnsi="Browallia New" w:cs="Browallia New"/>
          <w:spacing w:val="-2"/>
          <w:sz w:val="26"/>
          <w:szCs w:val="26"/>
          <w:cs/>
        </w:rPr>
        <w:t xml:space="preserve"> ธันวาคม </w:t>
      </w:r>
      <w:r w:rsidR="000D2F77" w:rsidRPr="00E16DBB">
        <w:rPr>
          <w:rFonts w:ascii="Browallia New" w:hAnsi="Browallia New" w:cs="Browallia New"/>
          <w:spacing w:val="-2"/>
          <w:sz w:val="26"/>
          <w:szCs w:val="26"/>
          <w:cs/>
        </w:rPr>
        <w:t xml:space="preserve">พ.ศ. </w:t>
      </w:r>
      <w:r w:rsidR="00FE7E97" w:rsidRPr="00FE7E97">
        <w:rPr>
          <w:rFonts w:ascii="Browallia New" w:hAnsi="Browallia New" w:cs="Browallia New"/>
          <w:spacing w:val="-2"/>
          <w:sz w:val="26"/>
          <w:szCs w:val="26"/>
        </w:rPr>
        <w:t>2562</w:t>
      </w:r>
      <w:r w:rsidRPr="00E16DBB">
        <w:rPr>
          <w:rFonts w:ascii="Browallia New" w:hAnsi="Browallia New" w:cs="Browallia New"/>
          <w:spacing w:val="-2"/>
          <w:sz w:val="26"/>
          <w:szCs w:val="26"/>
          <w:cs/>
        </w:rPr>
        <w:t xml:space="preserve"> </w:t>
      </w:r>
      <w:r w:rsidR="00852630" w:rsidRPr="005D3DAC">
        <w:rPr>
          <w:rFonts w:ascii="Browallia New" w:hAnsi="Browallia New" w:cs="Browallia New"/>
          <w:spacing w:val="-4"/>
          <w:sz w:val="26"/>
          <w:szCs w:val="26"/>
          <w:cs/>
        </w:rPr>
        <w:t>จากตั๋วสัญญาใช้เงิน</w:t>
      </w:r>
      <w:r w:rsidR="00852630">
        <w:rPr>
          <w:rFonts w:ascii="Browallia New" w:hAnsi="Browallia New" w:cs="Browallia New"/>
          <w:spacing w:val="-4"/>
          <w:sz w:val="26"/>
          <w:szCs w:val="26"/>
        </w:rPr>
        <w:t xml:space="preserve"> </w:t>
      </w:r>
      <w:r w:rsidR="00852630">
        <w:rPr>
          <w:rFonts w:ascii="Browallia New" w:hAnsi="Browallia New" w:cs="Browallia New" w:hint="cs"/>
          <w:spacing w:val="-4"/>
          <w:sz w:val="26"/>
          <w:szCs w:val="26"/>
          <w:cs/>
        </w:rPr>
        <w:t>เลตเตอร์ออฟเครดิต และทรัสต์รีซีท</w:t>
      </w:r>
      <w:r w:rsidRPr="00E16DBB">
        <w:rPr>
          <w:rFonts w:ascii="Browallia New" w:hAnsi="Browallia New" w:cs="Browallia New"/>
          <w:spacing w:val="-2"/>
          <w:sz w:val="26"/>
          <w:szCs w:val="26"/>
          <w:cs/>
        </w:rPr>
        <w:t xml:space="preserve">จำนวน </w:t>
      </w:r>
      <w:r w:rsidR="00CD4B42">
        <w:rPr>
          <w:rFonts w:ascii="Browallia New" w:hAnsi="Browallia New" w:cs="Browallia New"/>
          <w:spacing w:val="-2"/>
          <w:sz w:val="26"/>
          <w:szCs w:val="26"/>
        </w:rPr>
        <w:t>2,751</w:t>
      </w:r>
      <w:r w:rsidR="0095016E" w:rsidRPr="00E16DBB">
        <w:rPr>
          <w:rFonts w:ascii="Browallia New" w:hAnsi="Browallia New" w:cs="Browallia New"/>
          <w:spacing w:val="-2"/>
          <w:sz w:val="26"/>
          <w:szCs w:val="26"/>
        </w:rPr>
        <w:t xml:space="preserve"> </w:t>
      </w:r>
      <w:r w:rsidRPr="00E16DBB">
        <w:rPr>
          <w:rFonts w:ascii="Browallia New" w:hAnsi="Browallia New" w:cs="Browallia New"/>
          <w:spacing w:val="-2"/>
          <w:sz w:val="26"/>
          <w:szCs w:val="26"/>
          <w:cs/>
        </w:rPr>
        <w:t>ล้านบาท</w:t>
      </w:r>
      <w:r w:rsidR="004F6A50" w:rsidRPr="00E16DBB">
        <w:rPr>
          <w:rFonts w:ascii="Browallia New" w:hAnsi="Browallia New" w:cs="Browallia New" w:hint="cs"/>
          <w:spacing w:val="-2"/>
          <w:sz w:val="26"/>
          <w:szCs w:val="26"/>
          <w:cs/>
        </w:rPr>
        <w:t xml:space="preserve"> </w:t>
      </w:r>
      <w:r w:rsidR="00852630">
        <w:rPr>
          <w:rFonts w:ascii="Browallia New" w:hAnsi="Browallia New" w:cs="Browallia New" w:hint="cs"/>
          <w:spacing w:val="-2"/>
          <w:sz w:val="26"/>
          <w:szCs w:val="26"/>
          <w:cs/>
        </w:rPr>
        <w:t>และ</w:t>
      </w:r>
      <w:r w:rsidR="009B43DE" w:rsidRPr="000D3FFB">
        <w:rPr>
          <w:rFonts w:ascii="Browallia New" w:hAnsi="Browallia New" w:cs="Browallia New"/>
          <w:sz w:val="26"/>
          <w:szCs w:val="26"/>
          <w:cs/>
        </w:rPr>
        <w:t xml:space="preserve"> </w:t>
      </w:r>
      <w:r w:rsidR="00FE7E97" w:rsidRPr="00FE7E97">
        <w:rPr>
          <w:rFonts w:ascii="Browallia New" w:hAnsi="Browallia New" w:cs="Browallia New"/>
          <w:sz w:val="26"/>
          <w:szCs w:val="26"/>
        </w:rPr>
        <w:t>6</w:t>
      </w:r>
      <w:r w:rsidR="009B43DE" w:rsidRPr="000D3FFB">
        <w:rPr>
          <w:rFonts w:ascii="Browallia New" w:hAnsi="Browallia New" w:cs="Browallia New"/>
          <w:sz w:val="26"/>
          <w:szCs w:val="26"/>
          <w:cs/>
        </w:rPr>
        <w:t xml:space="preserve"> ล้านดอลลาร์ไต้หวั</w:t>
      </w:r>
      <w:r w:rsidR="00CD4B42">
        <w:rPr>
          <w:rFonts w:ascii="Browallia New" w:hAnsi="Browallia New" w:cs="Browallia New" w:hint="cs"/>
          <w:sz w:val="26"/>
          <w:szCs w:val="26"/>
          <w:cs/>
        </w:rPr>
        <w:t>น</w:t>
      </w:r>
      <w:r w:rsidRPr="000D3FFB">
        <w:rPr>
          <w:rFonts w:ascii="Browallia New" w:hAnsi="Browallia New" w:cs="Browallia New"/>
          <w:sz w:val="26"/>
          <w:szCs w:val="26"/>
          <w:cs/>
        </w:rPr>
        <w:t>)</w:t>
      </w:r>
    </w:p>
    <w:p w:rsidR="00934739" w:rsidRDefault="00934739" w:rsidP="002B1862">
      <w:pPr>
        <w:spacing w:line="240" w:lineRule="auto"/>
        <w:rPr>
          <w:rFonts w:ascii="Browallia New" w:eastAsia="Arial Unicode MS" w:hAnsi="Browallia New" w:cs="Browallia New"/>
          <w:sz w:val="26"/>
          <w:szCs w:val="26"/>
          <w:cs/>
        </w:rPr>
      </w:pPr>
      <w:r>
        <w:rPr>
          <w:rFonts w:ascii="Browallia New" w:eastAsia="Arial Unicode MS" w:hAnsi="Browallia New" w:cs="Browallia New"/>
          <w:sz w:val="26"/>
          <w:szCs w:val="26"/>
          <w:cs/>
        </w:rPr>
        <w:br w:type="page"/>
      </w:r>
    </w:p>
    <w:p w:rsidR="00EC00DD" w:rsidRPr="00716216" w:rsidRDefault="00EC00DD" w:rsidP="002B1862">
      <w:pPr>
        <w:spacing w:line="240" w:lineRule="auto"/>
        <w:jc w:val="thaiDistribute"/>
        <w:rPr>
          <w:rFonts w:ascii="Browallia New" w:eastAsia="Arial Unicode MS" w:hAnsi="Browallia New" w:cs="Browallia New"/>
          <w:sz w:val="26"/>
          <w:szCs w:val="26"/>
        </w:rPr>
      </w:pPr>
    </w:p>
    <w:p w:rsidR="00DD584B" w:rsidRPr="00716216" w:rsidRDefault="00DD584B" w:rsidP="002B1862">
      <w:pPr>
        <w:spacing w:line="240" w:lineRule="auto"/>
        <w:jc w:val="thaiDistribute"/>
        <w:rPr>
          <w:rFonts w:ascii="Browallia New" w:eastAsia="Arial Unicode MS" w:hAnsi="Browallia New" w:cs="Browallia New"/>
          <w:sz w:val="26"/>
          <w:szCs w:val="26"/>
        </w:rPr>
      </w:pPr>
      <w:r w:rsidRPr="00716216">
        <w:rPr>
          <w:rFonts w:ascii="Browallia New" w:eastAsia="Arial Unicode MS" w:hAnsi="Browallia New" w:cs="Browallia New"/>
          <w:sz w:val="26"/>
          <w:szCs w:val="26"/>
          <w:cs/>
          <w:lang w:val="en-US"/>
        </w:rPr>
        <w:t>การเปลี่ยนแปลง</w:t>
      </w:r>
      <w:r w:rsidRPr="00716216">
        <w:rPr>
          <w:rFonts w:ascii="Browallia New" w:eastAsia="Arial Unicode MS" w:hAnsi="Browallia New" w:cs="Browallia New"/>
          <w:sz w:val="26"/>
          <w:szCs w:val="26"/>
          <w:cs/>
        </w:rPr>
        <w:t>ของเงินกู้ยืมระยะสั้นจากสถาบันการเงินสามารถวิเคราะห์ได้ดังนี้</w:t>
      </w:r>
    </w:p>
    <w:p w:rsidR="00DD584B" w:rsidRPr="00716216" w:rsidRDefault="00DD584B" w:rsidP="002B1862">
      <w:pPr>
        <w:spacing w:line="240" w:lineRule="auto"/>
        <w:jc w:val="thaiDistribute"/>
        <w:rPr>
          <w:rFonts w:ascii="Browallia New" w:eastAsia="Arial Unicode MS" w:hAnsi="Browallia New" w:cs="Browallia New"/>
          <w:sz w:val="26"/>
          <w:szCs w:val="26"/>
        </w:rPr>
      </w:pPr>
    </w:p>
    <w:tbl>
      <w:tblPr>
        <w:tblW w:w="9461" w:type="dxa"/>
        <w:tblLook w:val="0000" w:firstRow="0" w:lastRow="0" w:firstColumn="0" w:lastColumn="0" w:noHBand="0" w:noVBand="0"/>
      </w:tblPr>
      <w:tblGrid>
        <w:gridCol w:w="5976"/>
        <w:gridCol w:w="1843"/>
        <w:gridCol w:w="1642"/>
      </w:tblGrid>
      <w:tr w:rsidR="00CB588B" w:rsidRPr="00716216" w:rsidTr="00716216">
        <w:tc>
          <w:tcPr>
            <w:tcW w:w="5976" w:type="dxa"/>
            <w:vAlign w:val="bottom"/>
          </w:tcPr>
          <w:p w:rsidR="00CB588B" w:rsidRPr="00716216" w:rsidRDefault="00CB588B" w:rsidP="00716216">
            <w:pPr>
              <w:spacing w:line="240" w:lineRule="auto"/>
              <w:ind w:left="-72"/>
              <w:jc w:val="thaiDistribute"/>
              <w:rPr>
                <w:rFonts w:ascii="Browallia New" w:eastAsia="Arial Unicode MS" w:hAnsi="Browallia New" w:cs="Browallia New"/>
                <w:b/>
                <w:bCs/>
                <w:sz w:val="26"/>
                <w:szCs w:val="26"/>
                <w:cs/>
              </w:rPr>
            </w:pPr>
          </w:p>
        </w:tc>
        <w:tc>
          <w:tcPr>
            <w:tcW w:w="1843" w:type="dxa"/>
            <w:tcBorders>
              <w:top w:val="single" w:sz="4" w:space="0" w:color="auto"/>
            </w:tcBorders>
            <w:vAlign w:val="bottom"/>
          </w:tcPr>
          <w:p w:rsidR="00CB588B" w:rsidRPr="00716216" w:rsidRDefault="00CB588B" w:rsidP="002B1862">
            <w:pPr>
              <w:spacing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rPr>
              <w:t>ข้อมูลทางการเงินรวม</w:t>
            </w:r>
          </w:p>
        </w:tc>
        <w:tc>
          <w:tcPr>
            <w:tcW w:w="1642" w:type="dxa"/>
            <w:tcBorders>
              <w:top w:val="single" w:sz="4" w:space="0" w:color="auto"/>
            </w:tcBorders>
          </w:tcPr>
          <w:p w:rsidR="00CB588B" w:rsidRPr="00716216" w:rsidRDefault="00CB588B" w:rsidP="002B1862">
            <w:pPr>
              <w:spacing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rPr>
              <w:t>ข้อมูลทางการเงินเฉพาะกิจการ</w:t>
            </w:r>
          </w:p>
        </w:tc>
      </w:tr>
      <w:tr w:rsidR="00CB588B" w:rsidRPr="00716216" w:rsidTr="00716216">
        <w:tc>
          <w:tcPr>
            <w:tcW w:w="5976" w:type="dxa"/>
            <w:vAlign w:val="bottom"/>
          </w:tcPr>
          <w:p w:rsidR="00CB588B" w:rsidRPr="00716216" w:rsidRDefault="00CB588B" w:rsidP="00716216">
            <w:pPr>
              <w:spacing w:line="240" w:lineRule="auto"/>
              <w:ind w:left="-72"/>
              <w:rPr>
                <w:rFonts w:ascii="Browallia New" w:eastAsia="Arial Unicode MS" w:hAnsi="Browallia New" w:cs="Browallia New"/>
                <w:b/>
                <w:bCs/>
                <w:sz w:val="26"/>
                <w:szCs w:val="26"/>
                <w:cs/>
              </w:rPr>
            </w:pPr>
          </w:p>
        </w:tc>
        <w:tc>
          <w:tcPr>
            <w:tcW w:w="1843" w:type="dxa"/>
            <w:tcBorders>
              <w:bottom w:val="single" w:sz="4" w:space="0" w:color="auto"/>
            </w:tcBorders>
            <w:vAlign w:val="bottom"/>
          </w:tcPr>
          <w:p w:rsidR="00CB588B" w:rsidRPr="00716216" w:rsidRDefault="00CB588B" w:rsidP="002B1862">
            <w:pPr>
              <w:spacing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rPr>
              <w:t>พันบาท</w:t>
            </w:r>
          </w:p>
        </w:tc>
        <w:tc>
          <w:tcPr>
            <w:tcW w:w="1642" w:type="dxa"/>
            <w:tcBorders>
              <w:bottom w:val="single" w:sz="4" w:space="0" w:color="auto"/>
            </w:tcBorders>
            <w:vAlign w:val="bottom"/>
          </w:tcPr>
          <w:p w:rsidR="00CB588B" w:rsidRPr="00716216" w:rsidRDefault="00CB588B" w:rsidP="002B1862">
            <w:pPr>
              <w:spacing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rPr>
              <w:t>พันบาท</w:t>
            </w:r>
          </w:p>
        </w:tc>
      </w:tr>
      <w:tr w:rsidR="00CB588B" w:rsidRPr="00716216" w:rsidTr="00716216">
        <w:tc>
          <w:tcPr>
            <w:tcW w:w="5976" w:type="dxa"/>
          </w:tcPr>
          <w:p w:rsidR="00CB588B" w:rsidRPr="00716216" w:rsidRDefault="00CB588B" w:rsidP="00716216">
            <w:pPr>
              <w:spacing w:line="240" w:lineRule="auto"/>
              <w:ind w:left="-72"/>
              <w:rPr>
                <w:rFonts w:ascii="Browallia New" w:eastAsia="Arial Unicode MS" w:hAnsi="Browallia New" w:cs="Browallia New"/>
                <w:sz w:val="26"/>
                <w:szCs w:val="26"/>
                <w:cs/>
              </w:rPr>
            </w:pPr>
          </w:p>
        </w:tc>
        <w:tc>
          <w:tcPr>
            <w:tcW w:w="1843" w:type="dxa"/>
            <w:tcBorders>
              <w:top w:val="single" w:sz="4" w:space="0" w:color="auto"/>
            </w:tcBorders>
            <w:shd w:val="clear" w:color="auto" w:fill="FAFAFA"/>
          </w:tcPr>
          <w:p w:rsidR="00CB588B" w:rsidRPr="00716216" w:rsidRDefault="00CB588B" w:rsidP="002B1862">
            <w:pPr>
              <w:spacing w:line="240" w:lineRule="auto"/>
              <w:ind w:left="72" w:right="72"/>
              <w:jc w:val="right"/>
              <w:rPr>
                <w:rFonts w:ascii="Browallia New" w:eastAsia="Arial Unicode MS" w:hAnsi="Browallia New" w:cs="Browallia New"/>
                <w:sz w:val="26"/>
                <w:szCs w:val="26"/>
              </w:rPr>
            </w:pPr>
          </w:p>
        </w:tc>
        <w:tc>
          <w:tcPr>
            <w:tcW w:w="1642" w:type="dxa"/>
            <w:tcBorders>
              <w:top w:val="single" w:sz="4" w:space="0" w:color="auto"/>
            </w:tcBorders>
            <w:shd w:val="clear" w:color="auto" w:fill="FAFAFA"/>
          </w:tcPr>
          <w:p w:rsidR="00CB588B" w:rsidRPr="00716216" w:rsidRDefault="00CB588B" w:rsidP="002B1862">
            <w:pPr>
              <w:spacing w:line="240" w:lineRule="auto"/>
              <w:ind w:left="72" w:right="72"/>
              <w:jc w:val="right"/>
              <w:rPr>
                <w:rFonts w:ascii="Browallia New" w:eastAsia="Arial Unicode MS" w:hAnsi="Browallia New" w:cs="Browallia New"/>
                <w:sz w:val="26"/>
                <w:szCs w:val="26"/>
              </w:rPr>
            </w:pPr>
          </w:p>
        </w:tc>
      </w:tr>
      <w:tr w:rsidR="00CB588B" w:rsidRPr="00716216" w:rsidTr="00716216">
        <w:tc>
          <w:tcPr>
            <w:tcW w:w="5976" w:type="dxa"/>
          </w:tcPr>
          <w:p w:rsidR="00CB588B" w:rsidRPr="00716216" w:rsidRDefault="00012940" w:rsidP="00716216">
            <w:pPr>
              <w:spacing w:before="12" w:line="240" w:lineRule="auto"/>
              <w:ind w:left="-72"/>
              <w:jc w:val="thaiDistribute"/>
              <w:rPr>
                <w:rFonts w:ascii="Browallia New" w:eastAsia="Arial Unicode MS" w:hAnsi="Browallia New" w:cs="Browallia New"/>
                <w:sz w:val="26"/>
                <w:szCs w:val="26"/>
                <w:cs/>
              </w:rPr>
            </w:pPr>
            <w:r w:rsidRPr="00716216">
              <w:rPr>
                <w:rFonts w:ascii="Browallia New" w:eastAsia="Arial Unicode MS" w:hAnsi="Browallia New" w:cs="Browallia New"/>
                <w:b/>
                <w:bCs/>
                <w:sz w:val="26"/>
                <w:szCs w:val="26"/>
                <w:cs/>
              </w:rPr>
              <w:t>สำหรับงวด</w:t>
            </w:r>
            <w:r w:rsidR="005B2157" w:rsidRPr="005B2157">
              <w:rPr>
                <w:rFonts w:ascii="Browallia New" w:eastAsia="Arial Unicode MS" w:hAnsi="Browallia New" w:cs="Browallia New"/>
                <w:b/>
                <w:bCs/>
                <w:sz w:val="26"/>
                <w:szCs w:val="26"/>
                <w:cs/>
              </w:rPr>
              <w:t>หกเดือน</w:t>
            </w:r>
            <w:r w:rsidR="00CB588B" w:rsidRPr="00716216">
              <w:rPr>
                <w:rFonts w:ascii="Browallia New" w:eastAsia="Arial Unicode MS" w:hAnsi="Browallia New" w:cs="Browallia New"/>
                <w:b/>
                <w:bCs/>
                <w:sz w:val="26"/>
                <w:szCs w:val="26"/>
                <w:cs/>
              </w:rPr>
              <w:t xml:space="preserve">สิ้นสุดวันที่ </w:t>
            </w:r>
            <w:r w:rsidR="005B2157" w:rsidRPr="005B2157">
              <w:rPr>
                <w:rFonts w:ascii="Browallia New" w:eastAsia="Arial Unicode MS" w:hAnsi="Browallia New" w:cs="Browallia New"/>
                <w:b/>
                <w:bCs/>
                <w:sz w:val="26"/>
                <w:szCs w:val="26"/>
              </w:rPr>
              <w:t xml:space="preserve">30 </w:t>
            </w:r>
            <w:r w:rsidR="005B2157" w:rsidRPr="005B2157">
              <w:rPr>
                <w:rFonts w:ascii="Browallia New" w:eastAsia="Arial Unicode MS" w:hAnsi="Browallia New" w:cs="Browallia New"/>
                <w:b/>
                <w:bCs/>
                <w:sz w:val="26"/>
                <w:szCs w:val="26"/>
                <w:cs/>
              </w:rPr>
              <w:t>มิถุนายน</w:t>
            </w:r>
            <w:r w:rsidR="00CB588B" w:rsidRPr="00716216">
              <w:rPr>
                <w:rFonts w:ascii="Browallia New" w:eastAsia="Arial Unicode MS" w:hAnsi="Browallia New" w:cs="Browallia New"/>
                <w:b/>
                <w:bCs/>
                <w:sz w:val="26"/>
                <w:szCs w:val="26"/>
                <w:cs/>
              </w:rPr>
              <w:t xml:space="preserve"> </w:t>
            </w:r>
            <w:r w:rsidR="000D2F77" w:rsidRPr="00716216">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2563</w:t>
            </w:r>
          </w:p>
        </w:tc>
        <w:tc>
          <w:tcPr>
            <w:tcW w:w="1843" w:type="dxa"/>
            <w:shd w:val="clear" w:color="auto" w:fill="FAFAFA"/>
          </w:tcPr>
          <w:p w:rsidR="00CB588B" w:rsidRPr="00716216" w:rsidRDefault="00CB588B" w:rsidP="00716216">
            <w:pPr>
              <w:tabs>
                <w:tab w:val="left" w:pos="1168"/>
                <w:tab w:val="left" w:pos="1276"/>
                <w:tab w:val="center" w:pos="3402"/>
                <w:tab w:val="center" w:pos="4536"/>
                <w:tab w:val="center" w:pos="5670"/>
                <w:tab w:val="center" w:pos="6804"/>
                <w:tab w:val="right" w:pos="7655"/>
              </w:tabs>
              <w:spacing w:before="12" w:line="240" w:lineRule="auto"/>
              <w:ind w:right="-72"/>
              <w:jc w:val="right"/>
              <w:rPr>
                <w:rFonts w:ascii="Browallia New" w:eastAsia="Arial Unicode MS" w:hAnsi="Browallia New" w:cs="Browallia New"/>
                <w:sz w:val="26"/>
                <w:szCs w:val="26"/>
              </w:rPr>
            </w:pPr>
          </w:p>
        </w:tc>
        <w:tc>
          <w:tcPr>
            <w:tcW w:w="1642" w:type="dxa"/>
            <w:shd w:val="clear" w:color="auto" w:fill="FAFAFA"/>
          </w:tcPr>
          <w:p w:rsidR="00CB588B" w:rsidRPr="00716216" w:rsidRDefault="00CB588B" w:rsidP="00716216">
            <w:pPr>
              <w:spacing w:before="12" w:line="240" w:lineRule="auto"/>
              <w:ind w:right="-72"/>
              <w:jc w:val="right"/>
              <w:rPr>
                <w:rFonts w:ascii="Browallia New" w:eastAsia="Arial Unicode MS" w:hAnsi="Browallia New" w:cs="Browallia New"/>
                <w:sz w:val="26"/>
                <w:szCs w:val="26"/>
              </w:rPr>
            </w:pPr>
          </w:p>
        </w:tc>
      </w:tr>
      <w:tr w:rsidR="0059008C" w:rsidRPr="00716216" w:rsidTr="00716216">
        <w:tc>
          <w:tcPr>
            <w:tcW w:w="5976" w:type="dxa"/>
          </w:tcPr>
          <w:p w:rsidR="0059008C" w:rsidRPr="00716216" w:rsidRDefault="0059008C" w:rsidP="00716216">
            <w:pPr>
              <w:spacing w:line="240" w:lineRule="auto"/>
              <w:ind w:left="-72"/>
              <w:jc w:val="thaiDistribute"/>
              <w:rPr>
                <w:rFonts w:ascii="Browallia New" w:eastAsia="Arial Unicode MS" w:hAnsi="Browallia New" w:cs="Browallia New"/>
                <w:sz w:val="26"/>
                <w:szCs w:val="26"/>
              </w:rPr>
            </w:pPr>
            <w:r w:rsidRPr="00716216">
              <w:rPr>
                <w:rFonts w:ascii="Browallia New" w:eastAsia="Arial Unicode MS" w:hAnsi="Browallia New" w:cs="Browallia New"/>
                <w:sz w:val="26"/>
                <w:szCs w:val="26"/>
                <w:cs/>
              </w:rPr>
              <w:t>ยอดคงเหลือต้นงวด</w:t>
            </w:r>
          </w:p>
        </w:tc>
        <w:tc>
          <w:tcPr>
            <w:tcW w:w="1843" w:type="dxa"/>
            <w:shd w:val="clear" w:color="auto" w:fill="FAFAFA"/>
          </w:tcPr>
          <w:p w:rsidR="0059008C" w:rsidRPr="00716216" w:rsidRDefault="00FE7E97" w:rsidP="002B1862">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lang w:val="en-US"/>
              </w:rPr>
            </w:pPr>
            <w:r w:rsidRPr="00FE7E97">
              <w:rPr>
                <w:rFonts w:ascii="Browallia New" w:eastAsia="Arial Unicode MS" w:hAnsi="Browallia New" w:cs="Browallia New"/>
                <w:sz w:val="26"/>
                <w:szCs w:val="26"/>
              </w:rPr>
              <w:t>659</w:t>
            </w:r>
            <w:r w:rsidR="0059008C" w:rsidRPr="00716216">
              <w:rPr>
                <w:rFonts w:ascii="Browallia New" w:eastAsia="Arial Unicode MS" w:hAnsi="Browallia New" w:cs="Browallia New"/>
                <w:sz w:val="26"/>
                <w:szCs w:val="26"/>
                <w:lang w:val="en-US"/>
              </w:rPr>
              <w:t>,</w:t>
            </w:r>
            <w:r w:rsidRPr="00FE7E97">
              <w:rPr>
                <w:rFonts w:ascii="Browallia New" w:eastAsia="Arial Unicode MS" w:hAnsi="Browallia New" w:cs="Browallia New"/>
                <w:sz w:val="26"/>
                <w:szCs w:val="26"/>
              </w:rPr>
              <w:t>863</w:t>
            </w:r>
          </w:p>
        </w:tc>
        <w:tc>
          <w:tcPr>
            <w:tcW w:w="1642" w:type="dxa"/>
            <w:shd w:val="clear" w:color="auto" w:fill="FAFAFA"/>
          </w:tcPr>
          <w:p w:rsidR="0059008C" w:rsidRPr="00716216" w:rsidRDefault="00FE7E97" w:rsidP="002B1862">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lang w:val="en-US"/>
              </w:rPr>
            </w:pPr>
            <w:r w:rsidRPr="00FE7E97">
              <w:rPr>
                <w:rFonts w:ascii="Browallia New" w:eastAsia="Arial Unicode MS" w:hAnsi="Browallia New" w:cs="Browallia New"/>
                <w:sz w:val="26"/>
                <w:szCs w:val="26"/>
              </w:rPr>
              <w:t>482</w:t>
            </w:r>
            <w:r w:rsidR="0059008C" w:rsidRPr="00716216">
              <w:rPr>
                <w:rFonts w:ascii="Browallia New" w:eastAsia="Arial Unicode MS" w:hAnsi="Browallia New" w:cs="Browallia New"/>
                <w:sz w:val="26"/>
                <w:szCs w:val="26"/>
                <w:lang w:val="en-US"/>
              </w:rPr>
              <w:t>,</w:t>
            </w:r>
            <w:r w:rsidRPr="00FE7E97">
              <w:rPr>
                <w:rFonts w:ascii="Browallia New" w:eastAsia="Arial Unicode MS" w:hAnsi="Browallia New" w:cs="Browallia New"/>
                <w:sz w:val="26"/>
                <w:szCs w:val="26"/>
              </w:rPr>
              <w:t>887</w:t>
            </w:r>
          </w:p>
        </w:tc>
      </w:tr>
      <w:tr w:rsidR="0059008C" w:rsidRPr="00716216" w:rsidTr="00716216">
        <w:tc>
          <w:tcPr>
            <w:tcW w:w="5976" w:type="dxa"/>
          </w:tcPr>
          <w:p w:rsidR="0059008C" w:rsidRPr="00716216" w:rsidRDefault="0059008C" w:rsidP="00716216">
            <w:pPr>
              <w:spacing w:line="240" w:lineRule="auto"/>
              <w:ind w:left="-72"/>
              <w:jc w:val="thaiDistribute"/>
              <w:rPr>
                <w:rFonts w:ascii="Browallia New" w:eastAsia="Arial Unicode MS" w:hAnsi="Browallia New" w:cs="Browallia New"/>
                <w:sz w:val="26"/>
                <w:szCs w:val="26"/>
                <w:cs/>
              </w:rPr>
            </w:pPr>
            <w:r w:rsidRPr="00716216">
              <w:rPr>
                <w:rFonts w:ascii="Browallia New" w:eastAsia="Arial Unicode MS" w:hAnsi="Browallia New" w:cs="Browallia New"/>
                <w:sz w:val="26"/>
                <w:szCs w:val="26"/>
                <w:cs/>
              </w:rPr>
              <w:t>กระแสเงินสด</w:t>
            </w:r>
            <w:r w:rsidRPr="00716216">
              <w:rPr>
                <w:rFonts w:ascii="Browallia New" w:eastAsia="Arial Unicode MS" w:hAnsi="Browallia New" w:cs="Browallia New"/>
                <w:sz w:val="26"/>
                <w:szCs w:val="26"/>
              </w:rPr>
              <w:t>:</w:t>
            </w:r>
          </w:p>
        </w:tc>
        <w:tc>
          <w:tcPr>
            <w:tcW w:w="1843" w:type="dxa"/>
            <w:shd w:val="clear" w:color="auto" w:fill="FAFAFA"/>
          </w:tcPr>
          <w:p w:rsidR="0059008C" w:rsidRPr="00716216" w:rsidRDefault="0059008C" w:rsidP="002B1862">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lang w:val="en-US"/>
              </w:rPr>
            </w:pPr>
          </w:p>
        </w:tc>
        <w:tc>
          <w:tcPr>
            <w:tcW w:w="1642" w:type="dxa"/>
            <w:shd w:val="clear" w:color="auto" w:fill="FAFAFA"/>
          </w:tcPr>
          <w:p w:rsidR="0059008C" w:rsidRPr="00716216" w:rsidRDefault="0059008C" w:rsidP="002B1862">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lang w:val="en-US"/>
              </w:rPr>
            </w:pPr>
          </w:p>
        </w:tc>
      </w:tr>
      <w:tr w:rsidR="0059008C" w:rsidRPr="00716216" w:rsidTr="00716216">
        <w:tc>
          <w:tcPr>
            <w:tcW w:w="5976" w:type="dxa"/>
          </w:tcPr>
          <w:p w:rsidR="0059008C" w:rsidRPr="00716216" w:rsidRDefault="0059008C" w:rsidP="00716216">
            <w:pPr>
              <w:spacing w:line="240" w:lineRule="auto"/>
              <w:ind w:left="-72"/>
              <w:jc w:val="thaiDistribute"/>
              <w:rPr>
                <w:rFonts w:ascii="Browallia New" w:eastAsia="Arial Unicode MS" w:hAnsi="Browallia New" w:cs="Browallia New"/>
                <w:sz w:val="26"/>
                <w:szCs w:val="26"/>
                <w:cs/>
              </w:rPr>
            </w:pPr>
            <w:r w:rsidRPr="00716216">
              <w:rPr>
                <w:rFonts w:ascii="Browallia New" w:eastAsia="Arial Unicode MS" w:hAnsi="Browallia New" w:cs="Browallia New"/>
                <w:sz w:val="26"/>
                <w:szCs w:val="26"/>
                <w:cs/>
              </w:rPr>
              <w:t xml:space="preserve">   </w:t>
            </w:r>
            <w:r w:rsidR="00FB7397" w:rsidRPr="00716216">
              <w:rPr>
                <w:rFonts w:ascii="Browallia New" w:eastAsia="Arial Unicode MS" w:hAnsi="Browallia New" w:cs="Browallia New"/>
                <w:sz w:val="26"/>
                <w:szCs w:val="26"/>
                <w:cs/>
              </w:rPr>
              <w:t>เงิน</w:t>
            </w:r>
            <w:r w:rsidRPr="00716216">
              <w:rPr>
                <w:rFonts w:ascii="Browallia New" w:eastAsia="Arial Unicode MS" w:hAnsi="Browallia New" w:cs="Browallia New"/>
                <w:sz w:val="26"/>
                <w:szCs w:val="26"/>
                <w:cs/>
              </w:rPr>
              <w:t>กู้</w:t>
            </w:r>
            <w:r w:rsidR="00FB7397" w:rsidRPr="00716216">
              <w:rPr>
                <w:rFonts w:ascii="Browallia New" w:eastAsia="Arial Unicode MS" w:hAnsi="Browallia New" w:cs="Browallia New"/>
                <w:sz w:val="26"/>
                <w:szCs w:val="26"/>
                <w:cs/>
              </w:rPr>
              <w:t>ยืม</w:t>
            </w:r>
            <w:r w:rsidRPr="00716216">
              <w:rPr>
                <w:rFonts w:ascii="Browallia New" w:eastAsia="Arial Unicode MS" w:hAnsi="Browallia New" w:cs="Browallia New"/>
                <w:sz w:val="26"/>
                <w:szCs w:val="26"/>
                <w:cs/>
              </w:rPr>
              <w:t>เพิ่มระหว่างงวด</w:t>
            </w:r>
          </w:p>
        </w:tc>
        <w:tc>
          <w:tcPr>
            <w:tcW w:w="1843" w:type="dxa"/>
            <w:shd w:val="clear" w:color="auto" w:fill="FAFAFA"/>
          </w:tcPr>
          <w:p w:rsidR="0059008C" w:rsidRPr="007676C6" w:rsidRDefault="008443B3" w:rsidP="002B1862">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rPr>
            </w:pPr>
            <w:r w:rsidRPr="008443B3">
              <w:rPr>
                <w:rFonts w:ascii="Browallia New" w:eastAsia="Arial Unicode MS" w:hAnsi="Browallia New" w:cs="Browallia New"/>
                <w:sz w:val="26"/>
                <w:szCs w:val="26"/>
                <w:lang w:val="en-US"/>
              </w:rPr>
              <w:t>2,</w:t>
            </w:r>
            <w:r w:rsidR="00E60CF3">
              <w:rPr>
                <w:rFonts w:ascii="Browallia New" w:eastAsia="Arial Unicode MS" w:hAnsi="Browallia New" w:cs="Browallia New"/>
                <w:sz w:val="26"/>
                <w:szCs w:val="26"/>
                <w:lang w:val="en-US"/>
              </w:rPr>
              <w:t>698,547</w:t>
            </w:r>
          </w:p>
        </w:tc>
        <w:tc>
          <w:tcPr>
            <w:tcW w:w="1642" w:type="dxa"/>
            <w:shd w:val="clear" w:color="auto" w:fill="FAFAFA"/>
          </w:tcPr>
          <w:p w:rsidR="0059008C" w:rsidRPr="00716216" w:rsidRDefault="001F430C" w:rsidP="002B1862">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lang w:val="en-US"/>
              </w:rPr>
            </w:pPr>
            <w:r>
              <w:rPr>
                <w:rFonts w:ascii="Browallia New" w:eastAsia="Arial Unicode MS" w:hAnsi="Browallia New" w:cs="Browallia New"/>
                <w:sz w:val="26"/>
                <w:szCs w:val="26"/>
                <w:lang w:val="en-US"/>
              </w:rPr>
              <w:t>2,092,121</w:t>
            </w:r>
          </w:p>
        </w:tc>
      </w:tr>
      <w:tr w:rsidR="0059008C" w:rsidRPr="00716216" w:rsidTr="00716216">
        <w:tc>
          <w:tcPr>
            <w:tcW w:w="5976" w:type="dxa"/>
          </w:tcPr>
          <w:p w:rsidR="0059008C" w:rsidRPr="00716216" w:rsidRDefault="0059008C" w:rsidP="00716216">
            <w:pPr>
              <w:spacing w:line="240" w:lineRule="auto"/>
              <w:ind w:left="-72"/>
              <w:jc w:val="thaiDistribute"/>
              <w:rPr>
                <w:rFonts w:ascii="Browallia New" w:eastAsia="Arial Unicode MS" w:hAnsi="Browallia New" w:cs="Browallia New"/>
                <w:sz w:val="26"/>
                <w:szCs w:val="26"/>
              </w:rPr>
            </w:pPr>
            <w:r w:rsidRPr="00716216">
              <w:rPr>
                <w:rFonts w:ascii="Browallia New" w:eastAsia="Arial Unicode MS" w:hAnsi="Browallia New" w:cs="Browallia New"/>
                <w:sz w:val="26"/>
                <w:szCs w:val="26"/>
                <w:cs/>
              </w:rPr>
              <w:t xml:space="preserve">   จ่ายคืนเงินกู้ระหว่างงวด</w:t>
            </w:r>
          </w:p>
        </w:tc>
        <w:tc>
          <w:tcPr>
            <w:tcW w:w="1843" w:type="dxa"/>
            <w:shd w:val="clear" w:color="auto" w:fill="FAFAFA"/>
            <w:vAlign w:val="bottom"/>
          </w:tcPr>
          <w:p w:rsidR="0059008C" w:rsidRPr="00716216" w:rsidRDefault="008443B3" w:rsidP="002B1862">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cs/>
                <w:lang w:val="en-US"/>
              </w:rPr>
            </w:pPr>
            <w:r w:rsidRPr="008443B3">
              <w:rPr>
                <w:rFonts w:ascii="Browallia New" w:eastAsia="Arial Unicode MS" w:hAnsi="Browallia New" w:cs="Browallia New"/>
                <w:sz w:val="26"/>
                <w:szCs w:val="26"/>
                <w:lang w:val="en-US"/>
              </w:rPr>
              <w:t>(1,</w:t>
            </w:r>
            <w:r w:rsidR="00E60CF3">
              <w:rPr>
                <w:rFonts w:ascii="Browallia New" w:eastAsia="Arial Unicode MS" w:hAnsi="Browallia New" w:cs="Browallia New"/>
                <w:sz w:val="26"/>
                <w:szCs w:val="26"/>
                <w:lang w:val="en-US"/>
              </w:rPr>
              <w:t>994,640</w:t>
            </w:r>
            <w:r w:rsidRPr="008443B3">
              <w:rPr>
                <w:rFonts w:ascii="Browallia New" w:eastAsia="Arial Unicode MS" w:hAnsi="Browallia New" w:cs="Browallia New"/>
                <w:sz w:val="26"/>
                <w:szCs w:val="26"/>
                <w:lang w:val="en-US"/>
              </w:rPr>
              <w:t>)</w:t>
            </w:r>
          </w:p>
        </w:tc>
        <w:tc>
          <w:tcPr>
            <w:tcW w:w="1642" w:type="dxa"/>
            <w:shd w:val="clear" w:color="auto" w:fill="FAFAFA"/>
            <w:vAlign w:val="bottom"/>
          </w:tcPr>
          <w:p w:rsidR="0059008C" w:rsidRPr="00716216" w:rsidRDefault="001F430C" w:rsidP="002B1862">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lang w:val="en-US"/>
              </w:rPr>
            </w:pPr>
            <w:r>
              <w:rPr>
                <w:rFonts w:ascii="Browallia New" w:eastAsia="Arial Unicode MS" w:hAnsi="Browallia New" w:cs="Browallia New"/>
                <w:sz w:val="26"/>
                <w:szCs w:val="26"/>
                <w:lang w:val="en-US"/>
              </w:rPr>
              <w:t>(1,570,865)</w:t>
            </w:r>
          </w:p>
        </w:tc>
      </w:tr>
      <w:tr w:rsidR="0059008C" w:rsidRPr="00716216" w:rsidTr="00716216">
        <w:tc>
          <w:tcPr>
            <w:tcW w:w="5976" w:type="dxa"/>
          </w:tcPr>
          <w:p w:rsidR="0059008C" w:rsidRPr="00716216" w:rsidRDefault="0059008C" w:rsidP="00716216">
            <w:pPr>
              <w:spacing w:line="240" w:lineRule="auto"/>
              <w:ind w:left="-72"/>
              <w:jc w:val="thaiDistribute"/>
              <w:rPr>
                <w:rFonts w:ascii="Browallia New" w:eastAsia="Arial Unicode MS" w:hAnsi="Browallia New" w:cs="Browallia New"/>
                <w:sz w:val="26"/>
                <w:szCs w:val="26"/>
                <w:cs/>
              </w:rPr>
            </w:pPr>
            <w:r w:rsidRPr="00716216">
              <w:rPr>
                <w:rFonts w:ascii="Browallia New" w:eastAsia="Arial Unicode MS" w:hAnsi="Browallia New" w:cs="Browallia New"/>
                <w:sz w:val="26"/>
                <w:szCs w:val="26"/>
                <w:cs/>
              </w:rPr>
              <w:t>การเปลี่ยนแปลงรายการที่มิใช่เงินสด</w:t>
            </w:r>
            <w:r w:rsidRPr="00716216">
              <w:rPr>
                <w:rFonts w:ascii="Browallia New" w:eastAsia="Arial Unicode MS" w:hAnsi="Browallia New" w:cs="Browallia New"/>
                <w:sz w:val="26"/>
                <w:szCs w:val="26"/>
              </w:rPr>
              <w:t>:</w:t>
            </w:r>
          </w:p>
        </w:tc>
        <w:tc>
          <w:tcPr>
            <w:tcW w:w="1843" w:type="dxa"/>
            <w:shd w:val="clear" w:color="auto" w:fill="FAFAFA"/>
            <w:vAlign w:val="bottom"/>
          </w:tcPr>
          <w:p w:rsidR="0059008C" w:rsidRPr="00716216" w:rsidRDefault="0059008C" w:rsidP="002B1862">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lang w:val="en-US"/>
              </w:rPr>
            </w:pPr>
          </w:p>
        </w:tc>
        <w:tc>
          <w:tcPr>
            <w:tcW w:w="1642" w:type="dxa"/>
            <w:shd w:val="clear" w:color="auto" w:fill="FAFAFA"/>
            <w:vAlign w:val="bottom"/>
          </w:tcPr>
          <w:p w:rsidR="0059008C" w:rsidRPr="00716216" w:rsidRDefault="0059008C" w:rsidP="002B1862">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lang w:val="en-US"/>
              </w:rPr>
            </w:pPr>
          </w:p>
        </w:tc>
      </w:tr>
      <w:tr w:rsidR="00A267A2" w:rsidRPr="00716216" w:rsidTr="00716216">
        <w:tc>
          <w:tcPr>
            <w:tcW w:w="5976" w:type="dxa"/>
          </w:tcPr>
          <w:p w:rsidR="00A267A2" w:rsidRPr="00716216" w:rsidRDefault="00A267A2" w:rsidP="00716216">
            <w:pPr>
              <w:spacing w:line="240" w:lineRule="auto"/>
              <w:ind w:left="-72"/>
              <w:jc w:val="thaiDistribute"/>
              <w:rPr>
                <w:rFonts w:ascii="Browallia New" w:eastAsia="Arial Unicode MS" w:hAnsi="Browallia New" w:cs="Browallia New"/>
                <w:sz w:val="26"/>
                <w:szCs w:val="26"/>
              </w:rPr>
            </w:pPr>
            <w:r w:rsidRPr="00716216">
              <w:rPr>
                <w:rFonts w:ascii="Browallia New" w:eastAsia="Arial Unicode MS" w:hAnsi="Browallia New" w:cs="Browallia New"/>
                <w:sz w:val="26"/>
                <w:szCs w:val="26"/>
                <w:cs/>
              </w:rPr>
              <w:t xml:space="preserve">   เพิ่มขึ้นจากการซื้อธุรกิจ</w:t>
            </w:r>
          </w:p>
        </w:tc>
        <w:tc>
          <w:tcPr>
            <w:tcW w:w="1843" w:type="dxa"/>
            <w:shd w:val="clear" w:color="auto" w:fill="FAFAFA"/>
            <w:vAlign w:val="bottom"/>
          </w:tcPr>
          <w:p w:rsidR="00A267A2" w:rsidRPr="00716216" w:rsidRDefault="0098134F" w:rsidP="002B1862">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rPr>
            </w:pPr>
            <w:r w:rsidRPr="0098134F">
              <w:rPr>
                <w:rFonts w:ascii="Browallia New" w:eastAsia="Arial Unicode MS" w:hAnsi="Browallia New" w:cs="Browallia New"/>
                <w:sz w:val="26"/>
                <w:szCs w:val="26"/>
              </w:rPr>
              <w:t>140,183</w:t>
            </w:r>
          </w:p>
        </w:tc>
        <w:tc>
          <w:tcPr>
            <w:tcW w:w="1642" w:type="dxa"/>
            <w:shd w:val="clear" w:color="auto" w:fill="FAFAFA"/>
            <w:vAlign w:val="bottom"/>
          </w:tcPr>
          <w:p w:rsidR="00A267A2" w:rsidRPr="00716216" w:rsidRDefault="001F430C" w:rsidP="002B1862">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lang w:val="en-US"/>
              </w:rPr>
            </w:pPr>
            <w:r>
              <w:rPr>
                <w:rFonts w:ascii="Browallia New" w:eastAsia="Arial Unicode MS" w:hAnsi="Browallia New" w:cs="Browallia New"/>
                <w:sz w:val="26"/>
                <w:szCs w:val="26"/>
                <w:lang w:val="en-US"/>
              </w:rPr>
              <w:t>-</w:t>
            </w:r>
          </w:p>
        </w:tc>
      </w:tr>
      <w:tr w:rsidR="00802D8A" w:rsidRPr="00716216" w:rsidTr="00802D8A">
        <w:tc>
          <w:tcPr>
            <w:tcW w:w="5976" w:type="dxa"/>
          </w:tcPr>
          <w:p w:rsidR="00802D8A" w:rsidRPr="00716216" w:rsidRDefault="00802D8A" w:rsidP="00802D8A">
            <w:pPr>
              <w:spacing w:line="240" w:lineRule="auto"/>
              <w:ind w:left="-72"/>
              <w:jc w:val="thaiDistribute"/>
              <w:rPr>
                <w:rFonts w:ascii="Browallia New" w:eastAsia="Arial Unicode MS" w:hAnsi="Browallia New" w:cs="Browallia New"/>
                <w:sz w:val="26"/>
                <w:szCs w:val="26"/>
                <w:cs/>
              </w:rPr>
            </w:pPr>
            <w:r>
              <w:rPr>
                <w:rFonts w:ascii="Browallia New" w:eastAsia="Arial Unicode MS" w:hAnsi="Browallia New" w:cs="Browallia New"/>
                <w:sz w:val="26"/>
                <w:szCs w:val="26"/>
              </w:rPr>
              <w:t xml:space="preserve">   </w:t>
            </w:r>
            <w:r>
              <w:rPr>
                <w:rFonts w:ascii="Browallia New" w:eastAsia="Arial Unicode MS" w:hAnsi="Browallia New" w:cs="Browallia New" w:hint="cs"/>
                <w:sz w:val="26"/>
                <w:szCs w:val="26"/>
                <w:cs/>
              </w:rPr>
              <w:t>ตัดจำหน่ายส่วนลดตั๋วแลกเงิน</w:t>
            </w:r>
          </w:p>
        </w:tc>
        <w:tc>
          <w:tcPr>
            <w:tcW w:w="1843" w:type="dxa"/>
            <w:shd w:val="clear" w:color="auto" w:fill="FAFAFA"/>
            <w:vAlign w:val="bottom"/>
          </w:tcPr>
          <w:p w:rsidR="00802D8A" w:rsidRPr="00602C97" w:rsidRDefault="00802D8A" w:rsidP="00802D8A">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highlight w:val="yellow"/>
                <w:lang w:val="en-US"/>
              </w:rPr>
            </w:pPr>
            <w:r w:rsidRPr="00EA1BC8">
              <w:rPr>
                <w:rFonts w:ascii="Browallia New" w:eastAsia="Arial Unicode MS" w:hAnsi="Browallia New" w:cs="Browallia New"/>
                <w:sz w:val="26"/>
                <w:szCs w:val="26"/>
              </w:rPr>
              <w:t>956</w:t>
            </w:r>
          </w:p>
        </w:tc>
        <w:tc>
          <w:tcPr>
            <w:tcW w:w="1642" w:type="dxa"/>
            <w:shd w:val="clear" w:color="auto" w:fill="FAFAFA"/>
            <w:vAlign w:val="bottom"/>
          </w:tcPr>
          <w:p w:rsidR="00802D8A" w:rsidRPr="00861110" w:rsidRDefault="00802D8A" w:rsidP="00802D8A">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956</w:t>
            </w:r>
          </w:p>
        </w:tc>
      </w:tr>
      <w:tr w:rsidR="00802D8A" w:rsidRPr="00716216" w:rsidTr="00716216">
        <w:tc>
          <w:tcPr>
            <w:tcW w:w="5976" w:type="dxa"/>
          </w:tcPr>
          <w:p w:rsidR="00802D8A" w:rsidRPr="00716216" w:rsidRDefault="00802D8A" w:rsidP="00802D8A">
            <w:pPr>
              <w:spacing w:line="240" w:lineRule="auto"/>
              <w:ind w:left="-72"/>
              <w:jc w:val="thaiDistribute"/>
              <w:rPr>
                <w:rFonts w:ascii="Browallia New" w:eastAsia="Arial Unicode MS" w:hAnsi="Browallia New" w:cs="Browallia New"/>
                <w:sz w:val="26"/>
                <w:szCs w:val="26"/>
                <w:cs/>
              </w:rPr>
            </w:pPr>
            <w:r w:rsidRPr="00716216">
              <w:rPr>
                <w:rFonts w:ascii="Browallia New" w:eastAsia="Arial Unicode MS" w:hAnsi="Browallia New" w:cs="Browallia New"/>
                <w:sz w:val="26"/>
                <w:szCs w:val="26"/>
                <w:cs/>
              </w:rPr>
              <w:t xml:space="preserve">   ผลต่างของอัตราแลกเปลี่ยนจากการแปลงค่าข้อมูลทางการเงิน</w:t>
            </w:r>
          </w:p>
        </w:tc>
        <w:tc>
          <w:tcPr>
            <w:tcW w:w="1843" w:type="dxa"/>
            <w:tcBorders>
              <w:bottom w:val="single" w:sz="4" w:space="0" w:color="auto"/>
            </w:tcBorders>
            <w:shd w:val="clear" w:color="auto" w:fill="FAFAFA"/>
          </w:tcPr>
          <w:p w:rsidR="00802D8A" w:rsidRPr="00716216" w:rsidRDefault="00802D8A" w:rsidP="00802D8A">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rPr>
            </w:pPr>
            <w:r w:rsidRPr="0098134F">
              <w:rPr>
                <w:rFonts w:ascii="Browallia New" w:eastAsia="Arial Unicode MS" w:hAnsi="Browallia New" w:cs="Browallia New"/>
                <w:sz w:val="26"/>
                <w:szCs w:val="26"/>
              </w:rPr>
              <w:t>51</w:t>
            </w:r>
            <w:r>
              <w:rPr>
                <w:rFonts w:ascii="Browallia New" w:eastAsia="Arial Unicode MS" w:hAnsi="Browallia New" w:cs="Browallia New"/>
                <w:sz w:val="26"/>
                <w:szCs w:val="26"/>
              </w:rPr>
              <w:t>9</w:t>
            </w:r>
          </w:p>
        </w:tc>
        <w:tc>
          <w:tcPr>
            <w:tcW w:w="1642" w:type="dxa"/>
            <w:tcBorders>
              <w:bottom w:val="single" w:sz="4" w:space="0" w:color="auto"/>
            </w:tcBorders>
            <w:shd w:val="clear" w:color="auto" w:fill="FAFAFA"/>
          </w:tcPr>
          <w:p w:rsidR="00802D8A" w:rsidRPr="00716216" w:rsidRDefault="00802D8A" w:rsidP="00802D8A">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r>
      <w:tr w:rsidR="00802D8A" w:rsidRPr="00716216" w:rsidTr="00716216">
        <w:tc>
          <w:tcPr>
            <w:tcW w:w="5976" w:type="dxa"/>
          </w:tcPr>
          <w:p w:rsidR="00802D8A" w:rsidRPr="00716216" w:rsidRDefault="00802D8A" w:rsidP="00802D8A">
            <w:pPr>
              <w:spacing w:line="240" w:lineRule="auto"/>
              <w:ind w:left="-72"/>
              <w:jc w:val="thaiDistribute"/>
              <w:rPr>
                <w:rFonts w:ascii="Browallia New" w:eastAsia="Arial Unicode MS" w:hAnsi="Browallia New" w:cs="Browallia New"/>
                <w:sz w:val="26"/>
                <w:szCs w:val="26"/>
              </w:rPr>
            </w:pPr>
            <w:r w:rsidRPr="00716216">
              <w:rPr>
                <w:rFonts w:ascii="Browallia New" w:eastAsia="Arial Unicode MS" w:hAnsi="Browallia New" w:cs="Browallia New"/>
                <w:sz w:val="26"/>
                <w:szCs w:val="26"/>
                <w:cs/>
              </w:rPr>
              <w:t>ยอดคงเหลือปลายงวด</w:t>
            </w:r>
          </w:p>
        </w:tc>
        <w:tc>
          <w:tcPr>
            <w:tcW w:w="1843" w:type="dxa"/>
            <w:tcBorders>
              <w:top w:val="single" w:sz="4" w:space="0" w:color="auto"/>
              <w:bottom w:val="single" w:sz="4" w:space="0" w:color="auto"/>
            </w:tcBorders>
            <w:shd w:val="clear" w:color="auto" w:fill="FAFAFA"/>
          </w:tcPr>
          <w:p w:rsidR="00802D8A" w:rsidRPr="00716216" w:rsidRDefault="00802D8A" w:rsidP="00802D8A">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rPr>
            </w:pPr>
            <w:r w:rsidRPr="0098134F">
              <w:rPr>
                <w:rFonts w:ascii="Browallia New" w:eastAsia="Arial Unicode MS" w:hAnsi="Browallia New" w:cs="Browallia New"/>
                <w:sz w:val="26"/>
                <w:szCs w:val="26"/>
              </w:rPr>
              <w:t>1,505,428</w:t>
            </w:r>
          </w:p>
        </w:tc>
        <w:tc>
          <w:tcPr>
            <w:tcW w:w="1642" w:type="dxa"/>
            <w:tcBorders>
              <w:top w:val="single" w:sz="4" w:space="0" w:color="auto"/>
              <w:bottom w:val="single" w:sz="4" w:space="0" w:color="auto"/>
            </w:tcBorders>
            <w:shd w:val="clear" w:color="auto" w:fill="FAFAFA"/>
          </w:tcPr>
          <w:p w:rsidR="00802D8A" w:rsidRPr="00716216" w:rsidRDefault="00802D8A" w:rsidP="00802D8A">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cs/>
              </w:rPr>
            </w:pPr>
            <w:r>
              <w:rPr>
                <w:rFonts w:ascii="Browallia New" w:eastAsia="Arial Unicode MS" w:hAnsi="Browallia New" w:cs="Browallia New"/>
                <w:sz w:val="26"/>
                <w:szCs w:val="26"/>
              </w:rPr>
              <w:t>1,005,099</w:t>
            </w:r>
          </w:p>
        </w:tc>
      </w:tr>
    </w:tbl>
    <w:p w:rsidR="00AB5872" w:rsidRPr="00716216" w:rsidRDefault="00AB5872" w:rsidP="002B1862">
      <w:pPr>
        <w:spacing w:line="240" w:lineRule="auto"/>
        <w:ind w:left="540" w:hanging="540"/>
        <w:jc w:val="thaiDistribute"/>
        <w:rPr>
          <w:rFonts w:ascii="Browallia New" w:eastAsia="Arial Unicode MS" w:hAnsi="Browallia New" w:cs="Browallia New"/>
          <w:sz w:val="26"/>
          <w:szCs w:val="26"/>
        </w:rPr>
      </w:pPr>
    </w:p>
    <w:tbl>
      <w:tblPr>
        <w:tblW w:w="9558" w:type="dxa"/>
        <w:shd w:val="clear" w:color="auto" w:fill="FFA543"/>
        <w:tblLayout w:type="fixed"/>
        <w:tblLook w:val="04A0" w:firstRow="1" w:lastRow="0" w:firstColumn="1" w:lastColumn="0" w:noHBand="0" w:noVBand="1"/>
      </w:tblPr>
      <w:tblGrid>
        <w:gridCol w:w="9558"/>
      </w:tblGrid>
      <w:tr w:rsidR="00AB5872" w:rsidRPr="00716216" w:rsidTr="00AA1DB0">
        <w:trPr>
          <w:trHeight w:val="386"/>
        </w:trPr>
        <w:tc>
          <w:tcPr>
            <w:tcW w:w="9558" w:type="dxa"/>
            <w:shd w:val="clear" w:color="auto" w:fill="FFA543"/>
            <w:vAlign w:val="center"/>
          </w:tcPr>
          <w:p w:rsidR="00AB5872" w:rsidRPr="00716216" w:rsidRDefault="00FE7E97" w:rsidP="002B1862">
            <w:pPr>
              <w:widowControl w:val="0"/>
              <w:tabs>
                <w:tab w:val="left" w:pos="432"/>
              </w:tabs>
              <w:spacing w:line="240" w:lineRule="auto"/>
              <w:jc w:val="both"/>
              <w:rPr>
                <w:rFonts w:ascii="Browallia New" w:eastAsia="Arial Unicode MS" w:hAnsi="Browallia New" w:cs="Browallia New"/>
                <w:b/>
                <w:bCs/>
                <w:color w:val="FFFFFF"/>
                <w:sz w:val="26"/>
                <w:szCs w:val="26"/>
                <w:cs/>
              </w:rPr>
            </w:pPr>
            <w:r w:rsidRPr="00FE7E97">
              <w:rPr>
                <w:rFonts w:ascii="Browallia New" w:eastAsia="Arial Unicode MS" w:hAnsi="Browallia New" w:cs="Browallia New"/>
                <w:b/>
                <w:bCs/>
                <w:color w:val="FFFFFF"/>
                <w:sz w:val="26"/>
                <w:szCs w:val="26"/>
              </w:rPr>
              <w:t>1</w:t>
            </w:r>
            <w:r w:rsidR="00123371">
              <w:rPr>
                <w:rFonts w:ascii="Browallia New" w:eastAsia="Arial Unicode MS" w:hAnsi="Browallia New" w:cs="Browallia New"/>
                <w:b/>
                <w:bCs/>
                <w:color w:val="FFFFFF"/>
                <w:sz w:val="26"/>
                <w:szCs w:val="26"/>
              </w:rPr>
              <w:t>6</w:t>
            </w:r>
            <w:r w:rsidR="00AB5872" w:rsidRPr="00716216">
              <w:rPr>
                <w:rFonts w:ascii="Browallia New" w:eastAsia="Arial Unicode MS" w:hAnsi="Browallia New" w:cs="Browallia New"/>
                <w:b/>
                <w:bCs/>
                <w:color w:val="FFFFFF"/>
                <w:sz w:val="26"/>
                <w:szCs w:val="26"/>
              </w:rPr>
              <w:tab/>
            </w:r>
            <w:r w:rsidR="00AB5872" w:rsidRPr="00716216">
              <w:rPr>
                <w:rFonts w:ascii="Browallia New" w:eastAsia="Arial Unicode MS" w:hAnsi="Browallia New" w:cs="Browallia New"/>
                <w:b/>
                <w:bCs/>
                <w:color w:val="FFFFFF"/>
                <w:sz w:val="26"/>
                <w:szCs w:val="26"/>
                <w:cs/>
              </w:rPr>
              <w:t>เงินกู้ยืมระยะยาวจากสถาบันการเงิน สุทธิ</w:t>
            </w:r>
          </w:p>
        </w:tc>
      </w:tr>
    </w:tbl>
    <w:p w:rsidR="00AB5872" w:rsidRPr="00716216" w:rsidRDefault="00AB5872" w:rsidP="002B1862">
      <w:pPr>
        <w:spacing w:line="240" w:lineRule="auto"/>
        <w:jc w:val="thaiDistribute"/>
        <w:rPr>
          <w:rFonts w:ascii="Browallia New" w:eastAsia="Arial Unicode MS" w:hAnsi="Browallia New" w:cs="Browallia New"/>
          <w:sz w:val="26"/>
          <w:szCs w:val="26"/>
        </w:rPr>
      </w:pPr>
    </w:p>
    <w:p w:rsidR="00D54AC4" w:rsidRPr="00716216" w:rsidRDefault="00507A77" w:rsidP="002B1862">
      <w:pPr>
        <w:spacing w:line="240" w:lineRule="auto"/>
        <w:jc w:val="thaiDistribute"/>
        <w:rPr>
          <w:rFonts w:ascii="Browallia New" w:eastAsia="Arial Unicode MS" w:hAnsi="Browallia New" w:cs="Browallia New"/>
          <w:sz w:val="26"/>
          <w:szCs w:val="26"/>
        </w:rPr>
      </w:pPr>
      <w:r w:rsidRPr="00716216">
        <w:rPr>
          <w:rFonts w:ascii="Browallia New" w:eastAsia="Arial Unicode MS" w:hAnsi="Browallia New" w:cs="Browallia New"/>
          <w:sz w:val="26"/>
          <w:szCs w:val="26"/>
          <w:cs/>
        </w:rPr>
        <w:t>เงินกู้ยืมระยะยาวจากสถาบันการเงินประกอบด้วยเงินกู้ยืมดังต่อไปนี้</w:t>
      </w:r>
    </w:p>
    <w:p w:rsidR="006B072D" w:rsidRPr="00716216" w:rsidRDefault="006B072D" w:rsidP="002B1862">
      <w:pPr>
        <w:spacing w:line="240" w:lineRule="auto"/>
        <w:jc w:val="thaiDistribute"/>
        <w:rPr>
          <w:rFonts w:ascii="Browallia New" w:eastAsia="Arial Unicode MS" w:hAnsi="Browallia New" w:cs="Browallia New"/>
          <w:sz w:val="26"/>
          <w:szCs w:val="26"/>
        </w:rPr>
      </w:pPr>
    </w:p>
    <w:tbl>
      <w:tblPr>
        <w:tblW w:w="9458" w:type="dxa"/>
        <w:tblLayout w:type="fixed"/>
        <w:tblLook w:val="0000" w:firstRow="0" w:lastRow="0" w:firstColumn="0" w:lastColumn="0" w:noHBand="0" w:noVBand="0"/>
      </w:tblPr>
      <w:tblGrid>
        <w:gridCol w:w="3690"/>
        <w:gridCol w:w="1442"/>
        <w:gridCol w:w="1442"/>
        <w:gridCol w:w="1442"/>
        <w:gridCol w:w="1442"/>
      </w:tblGrid>
      <w:tr w:rsidR="0034555B" w:rsidRPr="00716216" w:rsidTr="005B2157">
        <w:trPr>
          <w:cantSplit/>
        </w:trPr>
        <w:tc>
          <w:tcPr>
            <w:tcW w:w="3690" w:type="dxa"/>
          </w:tcPr>
          <w:p w:rsidR="0034555B" w:rsidRPr="00716216" w:rsidRDefault="0034555B" w:rsidP="00716216">
            <w:pPr>
              <w:spacing w:line="240" w:lineRule="auto"/>
              <w:ind w:left="-72"/>
              <w:rPr>
                <w:rFonts w:ascii="Browallia New" w:eastAsia="Arial Unicode MS" w:hAnsi="Browallia New" w:cs="Browallia New"/>
                <w:snapToGrid w:val="0"/>
                <w:sz w:val="26"/>
                <w:szCs w:val="26"/>
                <w:lang w:eastAsia="th-TH"/>
              </w:rPr>
            </w:pPr>
          </w:p>
        </w:tc>
        <w:tc>
          <w:tcPr>
            <w:tcW w:w="2884" w:type="dxa"/>
            <w:gridSpan w:val="2"/>
            <w:tcBorders>
              <w:top w:val="single" w:sz="4" w:space="0" w:color="auto"/>
              <w:bottom w:val="single" w:sz="4" w:space="0" w:color="auto"/>
            </w:tcBorders>
          </w:tcPr>
          <w:p w:rsidR="0034555B" w:rsidRPr="00716216" w:rsidRDefault="0034555B" w:rsidP="002B1862">
            <w:pPr>
              <w:spacing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rPr>
              <w:t>ข้อมูลทางการเงินรวม</w:t>
            </w:r>
          </w:p>
        </w:tc>
        <w:tc>
          <w:tcPr>
            <w:tcW w:w="2884" w:type="dxa"/>
            <w:gridSpan w:val="2"/>
            <w:tcBorders>
              <w:top w:val="single" w:sz="4" w:space="0" w:color="auto"/>
              <w:bottom w:val="single" w:sz="4" w:space="0" w:color="auto"/>
            </w:tcBorders>
          </w:tcPr>
          <w:p w:rsidR="0034555B" w:rsidRPr="00716216" w:rsidRDefault="0034555B" w:rsidP="002B1862">
            <w:pPr>
              <w:spacing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rPr>
              <w:t>ข้อมูลทางการเงินเฉพาะกิจการ</w:t>
            </w:r>
          </w:p>
        </w:tc>
      </w:tr>
      <w:tr w:rsidR="0075223F" w:rsidRPr="00716216" w:rsidTr="005B2157">
        <w:trPr>
          <w:cantSplit/>
        </w:trPr>
        <w:tc>
          <w:tcPr>
            <w:tcW w:w="3690" w:type="dxa"/>
          </w:tcPr>
          <w:p w:rsidR="0075223F" w:rsidRPr="00716216" w:rsidRDefault="0075223F" w:rsidP="00716216">
            <w:pPr>
              <w:spacing w:line="240" w:lineRule="auto"/>
              <w:ind w:left="-72"/>
              <w:rPr>
                <w:rFonts w:ascii="Browallia New" w:eastAsia="Arial Unicode MS" w:hAnsi="Browallia New" w:cs="Browallia New"/>
                <w:b/>
                <w:bCs/>
                <w:snapToGrid w:val="0"/>
                <w:sz w:val="26"/>
                <w:szCs w:val="26"/>
                <w:cs/>
                <w:lang w:eastAsia="th-TH"/>
              </w:rPr>
            </w:pPr>
            <w:r w:rsidRPr="00716216">
              <w:rPr>
                <w:rFonts w:ascii="Browallia New" w:eastAsia="Arial Unicode MS" w:hAnsi="Browallia New" w:cs="Browallia New"/>
                <w:b/>
                <w:bCs/>
                <w:snapToGrid w:val="0"/>
                <w:sz w:val="26"/>
                <w:szCs w:val="26"/>
                <w:cs/>
                <w:lang w:eastAsia="th-TH"/>
              </w:rPr>
              <w:t>ณ วันที่</w:t>
            </w:r>
          </w:p>
        </w:tc>
        <w:tc>
          <w:tcPr>
            <w:tcW w:w="1442" w:type="dxa"/>
            <w:tcBorders>
              <w:top w:val="single" w:sz="4" w:space="0" w:color="auto"/>
              <w:bottom w:val="single" w:sz="4" w:space="0" w:color="auto"/>
            </w:tcBorders>
          </w:tcPr>
          <w:p w:rsidR="0075223F" w:rsidRPr="00716216" w:rsidRDefault="005B2157" w:rsidP="002B1862">
            <w:pPr>
              <w:spacing w:line="240" w:lineRule="auto"/>
              <w:ind w:right="-72"/>
              <w:jc w:val="right"/>
              <w:rPr>
                <w:rFonts w:ascii="Browallia New" w:eastAsia="Arial Unicode MS" w:hAnsi="Browallia New" w:cs="Browallia New"/>
                <w:b/>
                <w:bCs/>
                <w:sz w:val="26"/>
                <w:szCs w:val="26"/>
              </w:rPr>
            </w:pPr>
            <w:r w:rsidRPr="005B2157">
              <w:rPr>
                <w:rFonts w:ascii="Browallia New" w:eastAsia="Arial Unicode MS" w:hAnsi="Browallia New" w:cs="Browallia New"/>
                <w:b/>
                <w:bCs/>
                <w:sz w:val="26"/>
                <w:szCs w:val="26"/>
              </w:rPr>
              <w:t xml:space="preserve">30 </w:t>
            </w:r>
            <w:r w:rsidRPr="005B2157">
              <w:rPr>
                <w:rFonts w:ascii="Browallia New" w:eastAsia="Arial Unicode MS" w:hAnsi="Browallia New" w:cs="Browallia New"/>
                <w:b/>
                <w:bCs/>
                <w:sz w:val="26"/>
                <w:szCs w:val="26"/>
                <w:cs/>
              </w:rPr>
              <w:t>มิถุนายน</w:t>
            </w:r>
          </w:p>
          <w:p w:rsidR="0075223F" w:rsidRPr="00716216" w:rsidRDefault="000D2F77" w:rsidP="002B1862">
            <w:pPr>
              <w:spacing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2563</w:t>
            </w:r>
          </w:p>
          <w:p w:rsidR="0075223F" w:rsidRPr="00716216" w:rsidRDefault="0075223F" w:rsidP="002B1862">
            <w:pPr>
              <w:spacing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napToGrid w:val="0"/>
                <w:sz w:val="26"/>
                <w:szCs w:val="26"/>
                <w:cs/>
                <w:lang w:eastAsia="th-TH"/>
              </w:rPr>
              <w:t>พันบาท</w:t>
            </w:r>
          </w:p>
        </w:tc>
        <w:tc>
          <w:tcPr>
            <w:tcW w:w="1442" w:type="dxa"/>
            <w:tcBorders>
              <w:top w:val="single" w:sz="4" w:space="0" w:color="auto"/>
              <w:bottom w:val="single" w:sz="4" w:space="0" w:color="auto"/>
            </w:tcBorders>
          </w:tcPr>
          <w:p w:rsidR="0075223F" w:rsidRPr="00716216" w:rsidRDefault="00FE7E97" w:rsidP="002B1862">
            <w:pPr>
              <w:spacing w:line="240" w:lineRule="auto"/>
              <w:ind w:right="-72"/>
              <w:jc w:val="right"/>
              <w:rPr>
                <w:rFonts w:ascii="Browallia New" w:eastAsia="Arial Unicode MS" w:hAnsi="Browallia New" w:cs="Browallia New"/>
                <w:b/>
                <w:bCs/>
                <w:sz w:val="26"/>
                <w:szCs w:val="26"/>
              </w:rPr>
            </w:pPr>
            <w:r w:rsidRPr="00FE7E97">
              <w:rPr>
                <w:rFonts w:ascii="Browallia New" w:eastAsia="Arial Unicode MS" w:hAnsi="Browallia New" w:cs="Browallia New"/>
                <w:b/>
                <w:bCs/>
                <w:sz w:val="26"/>
                <w:szCs w:val="26"/>
              </w:rPr>
              <w:t>31</w:t>
            </w:r>
            <w:r w:rsidR="0075223F" w:rsidRPr="00716216">
              <w:rPr>
                <w:rFonts w:ascii="Browallia New" w:eastAsia="Arial Unicode MS" w:hAnsi="Browallia New" w:cs="Browallia New"/>
                <w:b/>
                <w:bCs/>
                <w:sz w:val="26"/>
                <w:szCs w:val="26"/>
                <w:cs/>
              </w:rPr>
              <w:t xml:space="preserve"> ธันวาคม</w:t>
            </w:r>
          </w:p>
          <w:p w:rsidR="0075223F" w:rsidRPr="00716216" w:rsidRDefault="000D2F77" w:rsidP="002B1862">
            <w:pPr>
              <w:spacing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2562</w:t>
            </w:r>
          </w:p>
          <w:p w:rsidR="0075223F" w:rsidRPr="00716216" w:rsidRDefault="0075223F" w:rsidP="002B1862">
            <w:pPr>
              <w:spacing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napToGrid w:val="0"/>
                <w:sz w:val="26"/>
                <w:szCs w:val="26"/>
                <w:cs/>
                <w:lang w:eastAsia="th-TH"/>
              </w:rPr>
              <w:t>พันบาท</w:t>
            </w:r>
          </w:p>
        </w:tc>
        <w:tc>
          <w:tcPr>
            <w:tcW w:w="1442" w:type="dxa"/>
            <w:tcBorders>
              <w:top w:val="single" w:sz="4" w:space="0" w:color="auto"/>
              <w:bottom w:val="single" w:sz="4" w:space="0" w:color="auto"/>
            </w:tcBorders>
          </w:tcPr>
          <w:p w:rsidR="00012940" w:rsidRPr="00716216" w:rsidRDefault="005B2157" w:rsidP="002B1862">
            <w:pPr>
              <w:spacing w:line="240" w:lineRule="auto"/>
              <w:ind w:right="-72"/>
              <w:jc w:val="right"/>
              <w:rPr>
                <w:rFonts w:ascii="Browallia New" w:eastAsia="Arial Unicode MS" w:hAnsi="Browallia New" w:cs="Browallia New"/>
                <w:b/>
                <w:bCs/>
                <w:sz w:val="26"/>
                <w:szCs w:val="26"/>
              </w:rPr>
            </w:pPr>
            <w:r w:rsidRPr="005B2157">
              <w:rPr>
                <w:rFonts w:ascii="Browallia New" w:eastAsia="Arial Unicode MS" w:hAnsi="Browallia New" w:cs="Browallia New"/>
                <w:b/>
                <w:bCs/>
                <w:sz w:val="26"/>
                <w:szCs w:val="26"/>
              </w:rPr>
              <w:t xml:space="preserve">30 </w:t>
            </w:r>
            <w:r w:rsidRPr="005B2157">
              <w:rPr>
                <w:rFonts w:ascii="Browallia New" w:eastAsia="Arial Unicode MS" w:hAnsi="Browallia New" w:cs="Browallia New"/>
                <w:b/>
                <w:bCs/>
                <w:sz w:val="26"/>
                <w:szCs w:val="26"/>
                <w:cs/>
              </w:rPr>
              <w:t>มิถุนายน</w:t>
            </w:r>
          </w:p>
          <w:p w:rsidR="0075223F" w:rsidRPr="00716216" w:rsidRDefault="000D2F77" w:rsidP="002B1862">
            <w:pPr>
              <w:spacing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2563</w:t>
            </w:r>
          </w:p>
          <w:p w:rsidR="0075223F" w:rsidRPr="00716216" w:rsidRDefault="0075223F" w:rsidP="002B1862">
            <w:pPr>
              <w:spacing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napToGrid w:val="0"/>
                <w:sz w:val="26"/>
                <w:szCs w:val="26"/>
                <w:cs/>
                <w:lang w:eastAsia="th-TH"/>
              </w:rPr>
              <w:t>พันบาท</w:t>
            </w:r>
          </w:p>
        </w:tc>
        <w:tc>
          <w:tcPr>
            <w:tcW w:w="1442" w:type="dxa"/>
            <w:tcBorders>
              <w:top w:val="single" w:sz="4" w:space="0" w:color="auto"/>
              <w:bottom w:val="single" w:sz="4" w:space="0" w:color="auto"/>
            </w:tcBorders>
          </w:tcPr>
          <w:p w:rsidR="0075223F" w:rsidRPr="00716216" w:rsidRDefault="00FE7E97" w:rsidP="002B1862">
            <w:pPr>
              <w:spacing w:line="240" w:lineRule="auto"/>
              <w:ind w:right="-72"/>
              <w:jc w:val="right"/>
              <w:rPr>
                <w:rFonts w:ascii="Browallia New" w:eastAsia="Arial Unicode MS" w:hAnsi="Browallia New" w:cs="Browallia New"/>
                <w:b/>
                <w:bCs/>
                <w:sz w:val="26"/>
                <w:szCs w:val="26"/>
              </w:rPr>
            </w:pPr>
            <w:r w:rsidRPr="00FE7E97">
              <w:rPr>
                <w:rFonts w:ascii="Browallia New" w:eastAsia="Arial Unicode MS" w:hAnsi="Browallia New" w:cs="Browallia New"/>
                <w:b/>
                <w:bCs/>
                <w:sz w:val="26"/>
                <w:szCs w:val="26"/>
              </w:rPr>
              <w:t>31</w:t>
            </w:r>
            <w:r w:rsidR="0075223F" w:rsidRPr="00716216">
              <w:rPr>
                <w:rFonts w:ascii="Browallia New" w:eastAsia="Arial Unicode MS" w:hAnsi="Browallia New" w:cs="Browallia New"/>
                <w:b/>
                <w:bCs/>
                <w:sz w:val="26"/>
                <w:szCs w:val="26"/>
                <w:cs/>
              </w:rPr>
              <w:t xml:space="preserve"> ธันวาคม</w:t>
            </w:r>
          </w:p>
          <w:p w:rsidR="0075223F" w:rsidRPr="00716216" w:rsidRDefault="000D2F77" w:rsidP="002B1862">
            <w:pPr>
              <w:spacing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2562</w:t>
            </w:r>
          </w:p>
          <w:p w:rsidR="0075223F" w:rsidRPr="00716216" w:rsidRDefault="0075223F" w:rsidP="002B1862">
            <w:pPr>
              <w:spacing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napToGrid w:val="0"/>
                <w:sz w:val="26"/>
                <w:szCs w:val="26"/>
                <w:cs/>
                <w:lang w:eastAsia="th-TH"/>
              </w:rPr>
              <w:t>พันบาท</w:t>
            </w:r>
          </w:p>
        </w:tc>
      </w:tr>
      <w:tr w:rsidR="0075223F" w:rsidRPr="00716216" w:rsidTr="005B2157">
        <w:trPr>
          <w:cantSplit/>
        </w:trPr>
        <w:tc>
          <w:tcPr>
            <w:tcW w:w="3690" w:type="dxa"/>
          </w:tcPr>
          <w:p w:rsidR="0075223F" w:rsidRPr="00716216" w:rsidRDefault="0075223F" w:rsidP="00716216">
            <w:pPr>
              <w:spacing w:line="240" w:lineRule="auto"/>
              <w:ind w:left="-72"/>
              <w:rPr>
                <w:rFonts w:ascii="Browallia New" w:eastAsia="Arial Unicode MS" w:hAnsi="Browallia New" w:cs="Browallia New"/>
                <w:sz w:val="26"/>
                <w:szCs w:val="26"/>
                <w:cs/>
              </w:rPr>
            </w:pPr>
          </w:p>
        </w:tc>
        <w:tc>
          <w:tcPr>
            <w:tcW w:w="1442" w:type="dxa"/>
            <w:tcBorders>
              <w:top w:val="single" w:sz="4" w:space="0" w:color="auto"/>
            </w:tcBorders>
            <w:shd w:val="clear" w:color="auto" w:fill="FAFAFA"/>
          </w:tcPr>
          <w:p w:rsidR="0075223F" w:rsidRPr="00716216" w:rsidRDefault="0075223F" w:rsidP="002B1862">
            <w:pPr>
              <w:spacing w:line="240" w:lineRule="auto"/>
              <w:ind w:right="-72"/>
              <w:jc w:val="right"/>
              <w:rPr>
                <w:rFonts w:ascii="Browallia New" w:eastAsia="Arial Unicode MS" w:hAnsi="Browallia New" w:cs="Browallia New"/>
                <w:sz w:val="26"/>
                <w:szCs w:val="26"/>
              </w:rPr>
            </w:pPr>
          </w:p>
        </w:tc>
        <w:tc>
          <w:tcPr>
            <w:tcW w:w="1442" w:type="dxa"/>
            <w:tcBorders>
              <w:top w:val="single" w:sz="4" w:space="0" w:color="auto"/>
            </w:tcBorders>
          </w:tcPr>
          <w:p w:rsidR="0075223F" w:rsidRPr="00716216" w:rsidRDefault="0075223F" w:rsidP="002B1862">
            <w:pPr>
              <w:spacing w:line="240" w:lineRule="auto"/>
              <w:ind w:right="-72"/>
              <w:jc w:val="right"/>
              <w:rPr>
                <w:rFonts w:ascii="Browallia New" w:eastAsia="Arial Unicode MS" w:hAnsi="Browallia New" w:cs="Browallia New"/>
                <w:sz w:val="26"/>
                <w:szCs w:val="26"/>
              </w:rPr>
            </w:pPr>
          </w:p>
        </w:tc>
        <w:tc>
          <w:tcPr>
            <w:tcW w:w="1442" w:type="dxa"/>
            <w:tcBorders>
              <w:top w:val="single" w:sz="4" w:space="0" w:color="auto"/>
            </w:tcBorders>
            <w:shd w:val="clear" w:color="auto" w:fill="FAFAFA"/>
          </w:tcPr>
          <w:p w:rsidR="0075223F" w:rsidRPr="00716216" w:rsidRDefault="0075223F" w:rsidP="002B1862">
            <w:pPr>
              <w:spacing w:line="240" w:lineRule="auto"/>
              <w:ind w:right="-72"/>
              <w:jc w:val="right"/>
              <w:rPr>
                <w:rFonts w:ascii="Browallia New" w:eastAsia="Arial Unicode MS" w:hAnsi="Browallia New" w:cs="Browallia New"/>
                <w:sz w:val="26"/>
                <w:szCs w:val="26"/>
              </w:rPr>
            </w:pPr>
          </w:p>
        </w:tc>
        <w:tc>
          <w:tcPr>
            <w:tcW w:w="1442" w:type="dxa"/>
            <w:tcBorders>
              <w:top w:val="single" w:sz="4" w:space="0" w:color="auto"/>
            </w:tcBorders>
          </w:tcPr>
          <w:p w:rsidR="0075223F" w:rsidRPr="00716216" w:rsidRDefault="0075223F" w:rsidP="002B1862">
            <w:pPr>
              <w:spacing w:line="240" w:lineRule="auto"/>
              <w:ind w:right="-72"/>
              <w:jc w:val="right"/>
              <w:rPr>
                <w:rFonts w:ascii="Browallia New" w:eastAsia="Arial Unicode MS" w:hAnsi="Browallia New" w:cs="Browallia New"/>
                <w:sz w:val="26"/>
                <w:szCs w:val="26"/>
              </w:rPr>
            </w:pPr>
          </w:p>
        </w:tc>
      </w:tr>
      <w:tr w:rsidR="0059008C" w:rsidRPr="00716216" w:rsidTr="005B2157">
        <w:trPr>
          <w:cantSplit/>
        </w:trPr>
        <w:tc>
          <w:tcPr>
            <w:tcW w:w="3690" w:type="dxa"/>
          </w:tcPr>
          <w:p w:rsidR="0059008C" w:rsidRPr="00716216" w:rsidRDefault="0059008C" w:rsidP="00716216">
            <w:pPr>
              <w:spacing w:line="240" w:lineRule="auto"/>
              <w:ind w:left="-72"/>
              <w:rPr>
                <w:rFonts w:ascii="Browallia New" w:eastAsia="Arial Unicode MS" w:hAnsi="Browallia New" w:cs="Browallia New"/>
                <w:sz w:val="26"/>
                <w:szCs w:val="26"/>
                <w:lang w:val="en-US"/>
              </w:rPr>
            </w:pPr>
            <w:r w:rsidRPr="00716216">
              <w:rPr>
                <w:rFonts w:ascii="Browallia New" w:eastAsia="Arial Unicode MS" w:hAnsi="Browallia New" w:cs="Browallia New"/>
                <w:sz w:val="26"/>
                <w:szCs w:val="26"/>
                <w:cs/>
                <w:lang w:val="en-US"/>
              </w:rPr>
              <w:t>เงินกู้ยืมระยะยาวจากสถาบันการเงิน</w:t>
            </w:r>
          </w:p>
        </w:tc>
        <w:tc>
          <w:tcPr>
            <w:tcW w:w="1442" w:type="dxa"/>
            <w:shd w:val="clear" w:color="auto" w:fill="FAFAFA"/>
          </w:tcPr>
          <w:p w:rsidR="0059008C" w:rsidRPr="00716216" w:rsidRDefault="001A08C1" w:rsidP="002B1862">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rPr>
            </w:pPr>
            <w:r w:rsidRPr="001A08C1">
              <w:rPr>
                <w:rFonts w:ascii="Browallia New" w:eastAsia="Arial Unicode MS" w:hAnsi="Browallia New" w:cs="Browallia New"/>
                <w:sz w:val="26"/>
                <w:szCs w:val="26"/>
              </w:rPr>
              <w:t>24,911,942</w:t>
            </w:r>
          </w:p>
        </w:tc>
        <w:tc>
          <w:tcPr>
            <w:tcW w:w="1442" w:type="dxa"/>
          </w:tcPr>
          <w:p w:rsidR="0059008C" w:rsidRPr="00716216" w:rsidRDefault="00FE7E97" w:rsidP="002B1862">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cs/>
                <w:lang w:val="en-US"/>
              </w:rPr>
            </w:pPr>
            <w:r w:rsidRPr="00FE7E97">
              <w:rPr>
                <w:rFonts w:ascii="Browallia New" w:eastAsia="Arial Unicode MS" w:hAnsi="Browallia New" w:cs="Browallia New"/>
                <w:sz w:val="26"/>
                <w:szCs w:val="26"/>
              </w:rPr>
              <w:t>24</w:t>
            </w:r>
            <w:r w:rsidR="0059008C" w:rsidRPr="00716216">
              <w:rPr>
                <w:rFonts w:ascii="Browallia New" w:eastAsia="Arial Unicode MS" w:hAnsi="Browallia New" w:cs="Browallia New"/>
                <w:sz w:val="26"/>
                <w:szCs w:val="26"/>
                <w:lang w:val="en-US"/>
              </w:rPr>
              <w:t>,</w:t>
            </w:r>
            <w:r w:rsidRPr="00FE7E97">
              <w:rPr>
                <w:rFonts w:ascii="Browallia New" w:eastAsia="Arial Unicode MS" w:hAnsi="Browallia New" w:cs="Browallia New"/>
                <w:sz w:val="26"/>
                <w:szCs w:val="26"/>
              </w:rPr>
              <w:t>521</w:t>
            </w:r>
            <w:r w:rsidR="0059008C" w:rsidRPr="00716216">
              <w:rPr>
                <w:rFonts w:ascii="Browallia New" w:eastAsia="Arial Unicode MS" w:hAnsi="Browallia New" w:cs="Browallia New"/>
                <w:sz w:val="26"/>
                <w:szCs w:val="26"/>
                <w:lang w:val="en-US"/>
              </w:rPr>
              <w:t>,</w:t>
            </w:r>
            <w:r w:rsidRPr="00FE7E97">
              <w:rPr>
                <w:rFonts w:ascii="Browallia New" w:eastAsia="Arial Unicode MS" w:hAnsi="Browallia New" w:cs="Browallia New"/>
                <w:sz w:val="26"/>
                <w:szCs w:val="26"/>
              </w:rPr>
              <w:t>957</w:t>
            </w:r>
          </w:p>
        </w:tc>
        <w:tc>
          <w:tcPr>
            <w:tcW w:w="1442" w:type="dxa"/>
            <w:shd w:val="clear" w:color="auto" w:fill="FAFAFA"/>
          </w:tcPr>
          <w:p w:rsidR="0059008C" w:rsidRPr="00716216" w:rsidRDefault="00861110" w:rsidP="002B1862">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lang w:val="en-US"/>
              </w:rPr>
            </w:pPr>
            <w:r>
              <w:rPr>
                <w:rFonts w:ascii="Browallia New" w:eastAsia="Arial Unicode MS" w:hAnsi="Browallia New" w:cs="Browallia New"/>
                <w:sz w:val="26"/>
                <w:szCs w:val="26"/>
                <w:lang w:val="en-US"/>
              </w:rPr>
              <w:t>5,700,000</w:t>
            </w:r>
          </w:p>
        </w:tc>
        <w:tc>
          <w:tcPr>
            <w:tcW w:w="1442" w:type="dxa"/>
          </w:tcPr>
          <w:p w:rsidR="0059008C" w:rsidRPr="00716216" w:rsidRDefault="00FE7E97" w:rsidP="002B1862">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cs/>
                <w:lang w:val="en-US"/>
              </w:rPr>
            </w:pPr>
            <w:r w:rsidRPr="00FE7E97">
              <w:rPr>
                <w:rFonts w:ascii="Browallia New" w:eastAsia="Arial Unicode MS" w:hAnsi="Browallia New" w:cs="Browallia New"/>
                <w:sz w:val="26"/>
                <w:szCs w:val="26"/>
              </w:rPr>
              <w:t>5</w:t>
            </w:r>
            <w:r w:rsidR="0059008C" w:rsidRPr="00716216">
              <w:rPr>
                <w:rFonts w:ascii="Browallia New" w:eastAsia="Arial Unicode MS" w:hAnsi="Browallia New" w:cs="Browallia New"/>
                <w:sz w:val="26"/>
                <w:szCs w:val="26"/>
                <w:lang w:val="en-US"/>
              </w:rPr>
              <w:t>,</w:t>
            </w:r>
            <w:r w:rsidRPr="00FE7E97">
              <w:rPr>
                <w:rFonts w:ascii="Browallia New" w:eastAsia="Arial Unicode MS" w:hAnsi="Browallia New" w:cs="Browallia New"/>
                <w:sz w:val="26"/>
                <w:szCs w:val="26"/>
              </w:rPr>
              <w:t>700</w:t>
            </w:r>
            <w:r w:rsidR="0059008C" w:rsidRPr="00716216">
              <w:rPr>
                <w:rFonts w:ascii="Browallia New" w:eastAsia="Arial Unicode MS" w:hAnsi="Browallia New" w:cs="Browallia New"/>
                <w:sz w:val="26"/>
                <w:szCs w:val="26"/>
                <w:lang w:val="en-US"/>
              </w:rPr>
              <w:t>,</w:t>
            </w:r>
            <w:r w:rsidRPr="00FE7E97">
              <w:rPr>
                <w:rFonts w:ascii="Browallia New" w:eastAsia="Arial Unicode MS" w:hAnsi="Browallia New" w:cs="Browallia New"/>
                <w:sz w:val="26"/>
                <w:szCs w:val="26"/>
              </w:rPr>
              <w:t>000</w:t>
            </w:r>
          </w:p>
        </w:tc>
      </w:tr>
      <w:tr w:rsidR="0059008C" w:rsidRPr="00716216" w:rsidTr="005B2157">
        <w:trPr>
          <w:cantSplit/>
        </w:trPr>
        <w:tc>
          <w:tcPr>
            <w:tcW w:w="3690" w:type="dxa"/>
          </w:tcPr>
          <w:p w:rsidR="0059008C" w:rsidRPr="00716216" w:rsidRDefault="0059008C" w:rsidP="00716216">
            <w:pPr>
              <w:spacing w:line="240" w:lineRule="auto"/>
              <w:ind w:left="-72"/>
              <w:rPr>
                <w:rFonts w:ascii="Browallia New" w:eastAsia="Arial Unicode MS" w:hAnsi="Browallia New" w:cs="Browallia New"/>
                <w:sz w:val="26"/>
                <w:szCs w:val="26"/>
                <w:cs/>
                <w:lang w:val="en-US"/>
              </w:rPr>
            </w:pPr>
            <w:r w:rsidRPr="00716216">
              <w:rPr>
                <w:rFonts w:ascii="Browallia New" w:eastAsia="Arial Unicode MS" w:hAnsi="Browallia New" w:cs="Browallia New"/>
                <w:sz w:val="26"/>
                <w:szCs w:val="26"/>
                <w:u w:val="single"/>
                <w:cs/>
                <w:lang w:val="en-US"/>
              </w:rPr>
              <w:t>หัก</w:t>
            </w:r>
            <w:r w:rsidRPr="00716216">
              <w:rPr>
                <w:rFonts w:ascii="Browallia New" w:eastAsia="Arial Unicode MS" w:hAnsi="Browallia New" w:cs="Browallia New"/>
                <w:sz w:val="26"/>
                <w:szCs w:val="26"/>
                <w:cs/>
                <w:lang w:val="en-US"/>
              </w:rPr>
              <w:t xml:space="preserve"> </w:t>
            </w:r>
            <w:r w:rsidRPr="00716216">
              <w:rPr>
                <w:rFonts w:ascii="Browallia New" w:eastAsia="Arial Unicode MS" w:hAnsi="Browallia New" w:cs="Browallia New"/>
                <w:sz w:val="26"/>
                <w:szCs w:val="26"/>
                <w:lang w:val="en-US"/>
              </w:rPr>
              <w:t xml:space="preserve"> </w:t>
            </w:r>
            <w:r w:rsidRPr="00716216">
              <w:rPr>
                <w:rFonts w:ascii="Browallia New" w:eastAsia="Arial Unicode MS" w:hAnsi="Browallia New" w:cs="Browallia New"/>
                <w:spacing w:val="-8"/>
                <w:sz w:val="26"/>
                <w:szCs w:val="26"/>
                <w:cs/>
                <w:lang w:val="en-US"/>
              </w:rPr>
              <w:t>ค่าธรรมเนียมในการจัดหาเงินกู้รอตัดบัญชี</w:t>
            </w:r>
          </w:p>
        </w:tc>
        <w:tc>
          <w:tcPr>
            <w:tcW w:w="1442" w:type="dxa"/>
            <w:tcBorders>
              <w:bottom w:val="single" w:sz="4" w:space="0" w:color="auto"/>
            </w:tcBorders>
            <w:shd w:val="clear" w:color="auto" w:fill="FAFAFA"/>
            <w:vAlign w:val="bottom"/>
          </w:tcPr>
          <w:p w:rsidR="0059008C" w:rsidRPr="00716216" w:rsidRDefault="001A08C1" w:rsidP="002B1862">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cs/>
                <w:lang w:val="en-US"/>
              </w:rPr>
            </w:pPr>
            <w:r w:rsidRPr="001A08C1">
              <w:rPr>
                <w:rFonts w:ascii="Browallia New" w:eastAsia="Arial Unicode MS" w:hAnsi="Browallia New" w:cs="Browallia New"/>
                <w:sz w:val="26"/>
                <w:szCs w:val="26"/>
                <w:lang w:val="en-US"/>
              </w:rPr>
              <w:t>(199,653)</w:t>
            </w:r>
          </w:p>
        </w:tc>
        <w:tc>
          <w:tcPr>
            <w:tcW w:w="1442" w:type="dxa"/>
            <w:tcBorders>
              <w:bottom w:val="single" w:sz="4" w:space="0" w:color="auto"/>
            </w:tcBorders>
          </w:tcPr>
          <w:p w:rsidR="0059008C" w:rsidRPr="00716216" w:rsidRDefault="0059008C" w:rsidP="002B1862">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cs/>
                <w:lang w:val="en-US"/>
              </w:rPr>
            </w:pPr>
            <w:r w:rsidRPr="00716216">
              <w:rPr>
                <w:rFonts w:ascii="Browallia New" w:eastAsia="Arial Unicode MS" w:hAnsi="Browallia New" w:cs="Browallia New"/>
                <w:sz w:val="26"/>
                <w:szCs w:val="26"/>
                <w:lang w:val="en-US"/>
              </w:rPr>
              <w:t>(</w:t>
            </w:r>
            <w:r w:rsidR="00FE7E97" w:rsidRPr="00FE7E97">
              <w:rPr>
                <w:rFonts w:ascii="Browallia New" w:eastAsia="Arial Unicode MS" w:hAnsi="Browallia New" w:cs="Browallia New"/>
                <w:sz w:val="26"/>
                <w:szCs w:val="26"/>
              </w:rPr>
              <w:t>228</w:t>
            </w:r>
            <w:r w:rsidRPr="00716216">
              <w:rPr>
                <w:rFonts w:ascii="Browallia New" w:eastAsia="Arial Unicode MS" w:hAnsi="Browallia New" w:cs="Browallia New"/>
                <w:sz w:val="26"/>
                <w:szCs w:val="26"/>
                <w:lang w:val="en-US"/>
              </w:rPr>
              <w:t>,</w:t>
            </w:r>
            <w:r w:rsidR="00FE7E97" w:rsidRPr="00FE7E97">
              <w:rPr>
                <w:rFonts w:ascii="Browallia New" w:eastAsia="Arial Unicode MS" w:hAnsi="Browallia New" w:cs="Browallia New"/>
                <w:sz w:val="26"/>
                <w:szCs w:val="26"/>
              </w:rPr>
              <w:t>280</w:t>
            </w:r>
            <w:r w:rsidRPr="00716216">
              <w:rPr>
                <w:rFonts w:ascii="Browallia New" w:eastAsia="Arial Unicode MS" w:hAnsi="Browallia New" w:cs="Browallia New"/>
                <w:sz w:val="26"/>
                <w:szCs w:val="26"/>
                <w:lang w:val="en-US"/>
              </w:rPr>
              <w:t>)</w:t>
            </w:r>
          </w:p>
        </w:tc>
        <w:tc>
          <w:tcPr>
            <w:tcW w:w="1442" w:type="dxa"/>
            <w:tcBorders>
              <w:bottom w:val="single" w:sz="4" w:space="0" w:color="auto"/>
            </w:tcBorders>
            <w:shd w:val="clear" w:color="auto" w:fill="FAFAFA"/>
            <w:vAlign w:val="bottom"/>
          </w:tcPr>
          <w:p w:rsidR="0059008C" w:rsidRPr="00716216" w:rsidRDefault="00861110" w:rsidP="002B1862">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lang w:val="en-US"/>
              </w:rPr>
            </w:pPr>
            <w:r>
              <w:rPr>
                <w:rFonts w:ascii="Browallia New" w:eastAsia="Arial Unicode MS" w:hAnsi="Browallia New" w:cs="Browallia New"/>
                <w:sz w:val="26"/>
                <w:szCs w:val="26"/>
                <w:lang w:val="en-US"/>
              </w:rPr>
              <w:t>(15,324)</w:t>
            </w:r>
          </w:p>
        </w:tc>
        <w:tc>
          <w:tcPr>
            <w:tcW w:w="1442" w:type="dxa"/>
            <w:tcBorders>
              <w:bottom w:val="single" w:sz="4" w:space="0" w:color="auto"/>
            </w:tcBorders>
          </w:tcPr>
          <w:p w:rsidR="0059008C" w:rsidRPr="00716216" w:rsidRDefault="0059008C" w:rsidP="002B1862">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cs/>
                <w:lang w:val="en-US"/>
              </w:rPr>
            </w:pPr>
            <w:r w:rsidRPr="00716216">
              <w:rPr>
                <w:rFonts w:ascii="Browallia New" w:eastAsia="Arial Unicode MS" w:hAnsi="Browallia New" w:cs="Browallia New"/>
                <w:sz w:val="26"/>
                <w:szCs w:val="26"/>
                <w:lang w:val="en-US"/>
              </w:rPr>
              <w:t>(</w:t>
            </w:r>
            <w:r w:rsidR="00FE7E97" w:rsidRPr="00FE7E97">
              <w:rPr>
                <w:rFonts w:ascii="Browallia New" w:eastAsia="Arial Unicode MS" w:hAnsi="Browallia New" w:cs="Browallia New"/>
                <w:sz w:val="26"/>
                <w:szCs w:val="26"/>
              </w:rPr>
              <w:t>22</w:t>
            </w:r>
            <w:r w:rsidRPr="00716216">
              <w:rPr>
                <w:rFonts w:ascii="Browallia New" w:eastAsia="Arial Unicode MS" w:hAnsi="Browallia New" w:cs="Browallia New"/>
                <w:sz w:val="26"/>
                <w:szCs w:val="26"/>
                <w:lang w:val="en-US"/>
              </w:rPr>
              <w:t>,</w:t>
            </w:r>
            <w:r w:rsidR="00FE7E97" w:rsidRPr="00FE7E97">
              <w:rPr>
                <w:rFonts w:ascii="Browallia New" w:eastAsia="Arial Unicode MS" w:hAnsi="Browallia New" w:cs="Browallia New"/>
                <w:sz w:val="26"/>
                <w:szCs w:val="26"/>
              </w:rPr>
              <w:t>530</w:t>
            </w:r>
            <w:r w:rsidRPr="00716216">
              <w:rPr>
                <w:rFonts w:ascii="Browallia New" w:eastAsia="Arial Unicode MS" w:hAnsi="Browallia New" w:cs="Browallia New"/>
                <w:sz w:val="26"/>
                <w:szCs w:val="26"/>
                <w:lang w:val="en-US"/>
              </w:rPr>
              <w:t>)</w:t>
            </w:r>
          </w:p>
        </w:tc>
      </w:tr>
      <w:tr w:rsidR="0059008C" w:rsidRPr="00716216" w:rsidTr="005B2157">
        <w:trPr>
          <w:cantSplit/>
        </w:trPr>
        <w:tc>
          <w:tcPr>
            <w:tcW w:w="3690" w:type="dxa"/>
          </w:tcPr>
          <w:p w:rsidR="0059008C" w:rsidRPr="00716216" w:rsidRDefault="0059008C" w:rsidP="00716216">
            <w:pPr>
              <w:spacing w:line="240" w:lineRule="auto"/>
              <w:ind w:left="-72"/>
              <w:rPr>
                <w:rFonts w:ascii="Browallia New" w:eastAsia="Arial Unicode MS" w:hAnsi="Browallia New" w:cs="Browallia New"/>
                <w:sz w:val="26"/>
                <w:szCs w:val="26"/>
                <w:cs/>
                <w:lang w:val="en-US"/>
              </w:rPr>
            </w:pPr>
          </w:p>
        </w:tc>
        <w:tc>
          <w:tcPr>
            <w:tcW w:w="1442" w:type="dxa"/>
            <w:tcBorders>
              <w:top w:val="single" w:sz="4" w:space="0" w:color="auto"/>
            </w:tcBorders>
            <w:shd w:val="clear" w:color="auto" w:fill="FAFAFA"/>
          </w:tcPr>
          <w:p w:rsidR="0059008C" w:rsidRPr="00716216" w:rsidRDefault="001A08C1" w:rsidP="002B1862">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lang w:val="en-US"/>
              </w:rPr>
            </w:pPr>
            <w:r w:rsidRPr="001A08C1">
              <w:rPr>
                <w:rFonts w:ascii="Browallia New" w:eastAsia="Arial Unicode MS" w:hAnsi="Browallia New" w:cs="Browallia New"/>
                <w:sz w:val="26"/>
                <w:szCs w:val="26"/>
                <w:lang w:val="en-US"/>
              </w:rPr>
              <w:t>24,712,289</w:t>
            </w:r>
          </w:p>
        </w:tc>
        <w:tc>
          <w:tcPr>
            <w:tcW w:w="1442" w:type="dxa"/>
            <w:tcBorders>
              <w:top w:val="single" w:sz="4" w:space="0" w:color="auto"/>
            </w:tcBorders>
          </w:tcPr>
          <w:p w:rsidR="0059008C" w:rsidRPr="00716216" w:rsidRDefault="00FE7E97" w:rsidP="002B1862">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lang w:val="en-US"/>
              </w:rPr>
            </w:pPr>
            <w:r w:rsidRPr="00FE7E97">
              <w:rPr>
                <w:rFonts w:ascii="Browallia New" w:eastAsia="Arial Unicode MS" w:hAnsi="Browallia New" w:cs="Browallia New"/>
                <w:sz w:val="26"/>
                <w:szCs w:val="26"/>
              </w:rPr>
              <w:t>24</w:t>
            </w:r>
            <w:r w:rsidR="0059008C" w:rsidRPr="00716216">
              <w:rPr>
                <w:rFonts w:ascii="Browallia New" w:eastAsia="Arial Unicode MS" w:hAnsi="Browallia New" w:cs="Browallia New"/>
                <w:sz w:val="26"/>
                <w:szCs w:val="26"/>
                <w:lang w:val="en-US"/>
              </w:rPr>
              <w:t>,</w:t>
            </w:r>
            <w:r w:rsidRPr="00FE7E97">
              <w:rPr>
                <w:rFonts w:ascii="Browallia New" w:eastAsia="Arial Unicode MS" w:hAnsi="Browallia New" w:cs="Browallia New"/>
                <w:sz w:val="26"/>
                <w:szCs w:val="26"/>
              </w:rPr>
              <w:t>293</w:t>
            </w:r>
            <w:r w:rsidR="0059008C" w:rsidRPr="00716216">
              <w:rPr>
                <w:rFonts w:ascii="Browallia New" w:eastAsia="Arial Unicode MS" w:hAnsi="Browallia New" w:cs="Browallia New"/>
                <w:sz w:val="26"/>
                <w:szCs w:val="26"/>
                <w:lang w:val="en-US"/>
              </w:rPr>
              <w:t>,</w:t>
            </w:r>
            <w:r w:rsidRPr="00FE7E97">
              <w:rPr>
                <w:rFonts w:ascii="Browallia New" w:eastAsia="Arial Unicode MS" w:hAnsi="Browallia New" w:cs="Browallia New"/>
                <w:sz w:val="26"/>
                <w:szCs w:val="26"/>
              </w:rPr>
              <w:t>677</w:t>
            </w:r>
          </w:p>
        </w:tc>
        <w:tc>
          <w:tcPr>
            <w:tcW w:w="1442" w:type="dxa"/>
            <w:tcBorders>
              <w:top w:val="single" w:sz="4" w:space="0" w:color="auto"/>
            </w:tcBorders>
            <w:shd w:val="clear" w:color="auto" w:fill="FAFAFA"/>
          </w:tcPr>
          <w:p w:rsidR="0059008C" w:rsidRPr="00716216" w:rsidRDefault="00861110" w:rsidP="002B1862">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lang w:val="en-US"/>
              </w:rPr>
            </w:pPr>
            <w:r>
              <w:rPr>
                <w:rFonts w:ascii="Browallia New" w:eastAsia="Arial Unicode MS" w:hAnsi="Browallia New" w:cs="Browallia New"/>
                <w:sz w:val="26"/>
                <w:szCs w:val="26"/>
                <w:lang w:val="en-US"/>
              </w:rPr>
              <w:t>5,684,676</w:t>
            </w:r>
          </w:p>
        </w:tc>
        <w:tc>
          <w:tcPr>
            <w:tcW w:w="1442" w:type="dxa"/>
            <w:tcBorders>
              <w:top w:val="single" w:sz="4" w:space="0" w:color="auto"/>
            </w:tcBorders>
          </w:tcPr>
          <w:p w:rsidR="0059008C" w:rsidRPr="00716216" w:rsidRDefault="00FE7E97" w:rsidP="002B1862">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lang w:val="en-US"/>
              </w:rPr>
            </w:pPr>
            <w:r w:rsidRPr="00FE7E97">
              <w:rPr>
                <w:rFonts w:ascii="Browallia New" w:eastAsia="Arial Unicode MS" w:hAnsi="Browallia New" w:cs="Browallia New"/>
                <w:sz w:val="26"/>
                <w:szCs w:val="26"/>
              </w:rPr>
              <w:t>5</w:t>
            </w:r>
            <w:r w:rsidR="0059008C" w:rsidRPr="00716216">
              <w:rPr>
                <w:rFonts w:ascii="Browallia New" w:eastAsia="Arial Unicode MS" w:hAnsi="Browallia New" w:cs="Browallia New"/>
                <w:sz w:val="26"/>
                <w:szCs w:val="26"/>
                <w:lang w:val="en-US"/>
              </w:rPr>
              <w:t>,</w:t>
            </w:r>
            <w:r w:rsidRPr="00FE7E97">
              <w:rPr>
                <w:rFonts w:ascii="Browallia New" w:eastAsia="Arial Unicode MS" w:hAnsi="Browallia New" w:cs="Browallia New"/>
                <w:sz w:val="26"/>
                <w:szCs w:val="26"/>
              </w:rPr>
              <w:t>677</w:t>
            </w:r>
            <w:r w:rsidR="0059008C" w:rsidRPr="00716216">
              <w:rPr>
                <w:rFonts w:ascii="Browallia New" w:eastAsia="Arial Unicode MS" w:hAnsi="Browallia New" w:cs="Browallia New"/>
                <w:sz w:val="26"/>
                <w:szCs w:val="26"/>
                <w:lang w:val="en-US"/>
              </w:rPr>
              <w:t>,</w:t>
            </w:r>
            <w:r w:rsidRPr="00FE7E97">
              <w:rPr>
                <w:rFonts w:ascii="Browallia New" w:eastAsia="Arial Unicode MS" w:hAnsi="Browallia New" w:cs="Browallia New"/>
                <w:sz w:val="26"/>
                <w:szCs w:val="26"/>
              </w:rPr>
              <w:t>470</w:t>
            </w:r>
          </w:p>
        </w:tc>
      </w:tr>
      <w:tr w:rsidR="0059008C" w:rsidRPr="00716216" w:rsidTr="005B2157">
        <w:trPr>
          <w:cantSplit/>
        </w:trPr>
        <w:tc>
          <w:tcPr>
            <w:tcW w:w="3690" w:type="dxa"/>
          </w:tcPr>
          <w:p w:rsidR="0059008C" w:rsidRPr="00716216" w:rsidRDefault="0059008C" w:rsidP="00716216">
            <w:pPr>
              <w:spacing w:line="240" w:lineRule="auto"/>
              <w:ind w:left="-72"/>
              <w:rPr>
                <w:rFonts w:ascii="Browallia New" w:eastAsia="Arial Unicode MS" w:hAnsi="Browallia New" w:cs="Browallia New"/>
                <w:sz w:val="26"/>
                <w:szCs w:val="26"/>
                <w:cs/>
                <w:lang w:val="en-US"/>
              </w:rPr>
            </w:pPr>
            <w:r w:rsidRPr="00716216">
              <w:rPr>
                <w:rFonts w:ascii="Browallia New" w:eastAsia="Arial Unicode MS" w:hAnsi="Browallia New" w:cs="Browallia New"/>
                <w:sz w:val="26"/>
                <w:szCs w:val="26"/>
                <w:u w:val="single"/>
                <w:cs/>
                <w:lang w:val="en-US"/>
              </w:rPr>
              <w:t>หัก</w:t>
            </w:r>
            <w:r w:rsidRPr="00716216">
              <w:rPr>
                <w:rFonts w:ascii="Browallia New" w:eastAsia="Arial Unicode MS" w:hAnsi="Browallia New" w:cs="Browallia New"/>
                <w:sz w:val="26"/>
                <w:szCs w:val="26"/>
                <w:cs/>
                <w:lang w:val="en-US"/>
              </w:rPr>
              <w:t xml:space="preserve"> </w:t>
            </w:r>
            <w:r w:rsidRPr="00716216">
              <w:rPr>
                <w:rFonts w:ascii="Browallia New" w:eastAsia="Arial Unicode MS" w:hAnsi="Browallia New" w:cs="Browallia New"/>
                <w:sz w:val="26"/>
                <w:szCs w:val="26"/>
                <w:lang w:val="en-US"/>
              </w:rPr>
              <w:t xml:space="preserve"> </w:t>
            </w:r>
            <w:r w:rsidRPr="00716216">
              <w:rPr>
                <w:rFonts w:ascii="Browallia New" w:eastAsia="Arial Unicode MS" w:hAnsi="Browallia New" w:cs="Browallia New"/>
                <w:sz w:val="26"/>
                <w:szCs w:val="26"/>
                <w:cs/>
                <w:lang w:val="en-US"/>
              </w:rPr>
              <w:t>ส่วนของเงินกู้ยืมระยะยาวที่ถึงกำหนด</w:t>
            </w:r>
          </w:p>
        </w:tc>
        <w:tc>
          <w:tcPr>
            <w:tcW w:w="1442" w:type="dxa"/>
            <w:shd w:val="clear" w:color="auto" w:fill="FAFAFA"/>
          </w:tcPr>
          <w:p w:rsidR="0059008C" w:rsidRPr="00716216" w:rsidRDefault="0059008C" w:rsidP="002B1862">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rPr>
            </w:pPr>
          </w:p>
        </w:tc>
        <w:tc>
          <w:tcPr>
            <w:tcW w:w="1442" w:type="dxa"/>
          </w:tcPr>
          <w:p w:rsidR="0059008C" w:rsidRPr="00716216" w:rsidRDefault="0059008C" w:rsidP="002B1862">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lang w:val="en-US"/>
              </w:rPr>
            </w:pPr>
          </w:p>
        </w:tc>
        <w:tc>
          <w:tcPr>
            <w:tcW w:w="1442" w:type="dxa"/>
            <w:shd w:val="clear" w:color="auto" w:fill="FAFAFA"/>
          </w:tcPr>
          <w:p w:rsidR="0059008C" w:rsidRPr="00716216" w:rsidRDefault="0059008C" w:rsidP="002B1862">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lang w:val="en-US"/>
              </w:rPr>
            </w:pPr>
          </w:p>
        </w:tc>
        <w:tc>
          <w:tcPr>
            <w:tcW w:w="1442" w:type="dxa"/>
          </w:tcPr>
          <w:p w:rsidR="0059008C" w:rsidRPr="00716216" w:rsidRDefault="0059008C" w:rsidP="002B1862">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lang w:val="en-US"/>
              </w:rPr>
            </w:pPr>
          </w:p>
        </w:tc>
      </w:tr>
      <w:tr w:rsidR="0059008C" w:rsidRPr="00716216" w:rsidTr="005B2157">
        <w:trPr>
          <w:cantSplit/>
        </w:trPr>
        <w:tc>
          <w:tcPr>
            <w:tcW w:w="3690" w:type="dxa"/>
          </w:tcPr>
          <w:p w:rsidR="0059008C" w:rsidRPr="00716216" w:rsidRDefault="0059008C" w:rsidP="00716216">
            <w:pPr>
              <w:spacing w:line="240" w:lineRule="auto"/>
              <w:ind w:left="-72"/>
              <w:rPr>
                <w:rFonts w:ascii="Browallia New" w:eastAsia="Arial Unicode MS" w:hAnsi="Browallia New" w:cs="Browallia New"/>
                <w:sz w:val="26"/>
                <w:szCs w:val="26"/>
                <w:cs/>
                <w:lang w:val="en-US"/>
              </w:rPr>
            </w:pPr>
            <w:r w:rsidRPr="00716216">
              <w:rPr>
                <w:rFonts w:ascii="Browallia New" w:eastAsia="Arial Unicode MS" w:hAnsi="Browallia New" w:cs="Browallia New"/>
                <w:sz w:val="26"/>
                <w:szCs w:val="26"/>
                <w:cs/>
                <w:lang w:val="en-US"/>
              </w:rPr>
              <w:t xml:space="preserve">          ชำระภายในหนึ่งปี</w:t>
            </w:r>
            <w:r w:rsidR="00CF57AB" w:rsidRPr="00716216">
              <w:rPr>
                <w:rFonts w:ascii="Browallia New" w:eastAsia="Arial Unicode MS" w:hAnsi="Browallia New" w:cs="Browallia New"/>
                <w:sz w:val="26"/>
                <w:szCs w:val="26"/>
                <w:cs/>
                <w:lang w:val="en-US"/>
              </w:rPr>
              <w:t xml:space="preserve"> สุทธิ</w:t>
            </w:r>
          </w:p>
        </w:tc>
        <w:tc>
          <w:tcPr>
            <w:tcW w:w="1442" w:type="dxa"/>
            <w:tcBorders>
              <w:bottom w:val="single" w:sz="4" w:space="0" w:color="auto"/>
            </w:tcBorders>
            <w:shd w:val="clear" w:color="auto" w:fill="FAFAFA"/>
          </w:tcPr>
          <w:p w:rsidR="0059008C" w:rsidRPr="00716216" w:rsidRDefault="00225FC7" w:rsidP="002B1862">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cs/>
                <w:lang w:val="en-US"/>
              </w:rPr>
            </w:pPr>
            <w:r w:rsidRPr="00225FC7">
              <w:rPr>
                <w:rFonts w:ascii="Browallia New" w:eastAsia="Arial Unicode MS" w:hAnsi="Browallia New" w:cs="Browallia New"/>
                <w:sz w:val="26"/>
                <w:szCs w:val="26"/>
                <w:lang w:val="en-US"/>
              </w:rPr>
              <w:t>(4,890,592)</w:t>
            </w:r>
          </w:p>
        </w:tc>
        <w:tc>
          <w:tcPr>
            <w:tcW w:w="1442" w:type="dxa"/>
            <w:tcBorders>
              <w:bottom w:val="single" w:sz="4" w:space="0" w:color="auto"/>
            </w:tcBorders>
          </w:tcPr>
          <w:p w:rsidR="0059008C" w:rsidRPr="00716216" w:rsidRDefault="0059008C" w:rsidP="002B1862">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cs/>
                <w:lang w:val="en-US"/>
              </w:rPr>
            </w:pPr>
            <w:r w:rsidRPr="00716216">
              <w:rPr>
                <w:rFonts w:ascii="Browallia New" w:eastAsia="Arial Unicode MS" w:hAnsi="Browallia New" w:cs="Browallia New"/>
                <w:sz w:val="26"/>
                <w:szCs w:val="26"/>
                <w:lang w:val="en-US"/>
              </w:rPr>
              <w:t>(</w:t>
            </w:r>
            <w:r w:rsidR="00FE7E97" w:rsidRPr="00FE7E97">
              <w:rPr>
                <w:rFonts w:ascii="Browallia New" w:eastAsia="Arial Unicode MS" w:hAnsi="Browallia New" w:cs="Browallia New"/>
                <w:sz w:val="26"/>
                <w:szCs w:val="26"/>
              </w:rPr>
              <w:t>1</w:t>
            </w:r>
            <w:r w:rsidRPr="00716216">
              <w:rPr>
                <w:rFonts w:ascii="Browallia New" w:eastAsia="Arial Unicode MS" w:hAnsi="Browallia New" w:cs="Browallia New"/>
                <w:sz w:val="26"/>
                <w:szCs w:val="26"/>
                <w:lang w:val="en-US"/>
              </w:rPr>
              <w:t>,</w:t>
            </w:r>
            <w:r w:rsidR="00FE7E97" w:rsidRPr="00FE7E97">
              <w:rPr>
                <w:rFonts w:ascii="Browallia New" w:eastAsia="Arial Unicode MS" w:hAnsi="Browallia New" w:cs="Browallia New"/>
                <w:sz w:val="26"/>
                <w:szCs w:val="26"/>
              </w:rPr>
              <w:t>307</w:t>
            </w:r>
            <w:r w:rsidRPr="00716216">
              <w:rPr>
                <w:rFonts w:ascii="Browallia New" w:eastAsia="Arial Unicode MS" w:hAnsi="Browallia New" w:cs="Browallia New"/>
                <w:sz w:val="26"/>
                <w:szCs w:val="26"/>
                <w:lang w:val="en-US"/>
              </w:rPr>
              <w:t>,</w:t>
            </w:r>
            <w:r w:rsidR="00FE7E97" w:rsidRPr="00FE7E97">
              <w:rPr>
                <w:rFonts w:ascii="Browallia New" w:eastAsia="Arial Unicode MS" w:hAnsi="Browallia New" w:cs="Browallia New"/>
                <w:sz w:val="26"/>
                <w:szCs w:val="26"/>
              </w:rPr>
              <w:t>686</w:t>
            </w:r>
            <w:r w:rsidRPr="00716216">
              <w:rPr>
                <w:rFonts w:ascii="Browallia New" w:eastAsia="Arial Unicode MS" w:hAnsi="Browallia New" w:cs="Browallia New"/>
                <w:sz w:val="26"/>
                <w:szCs w:val="26"/>
                <w:lang w:val="en-US"/>
              </w:rPr>
              <w:t>)</w:t>
            </w:r>
          </w:p>
        </w:tc>
        <w:tc>
          <w:tcPr>
            <w:tcW w:w="1442" w:type="dxa"/>
            <w:tcBorders>
              <w:bottom w:val="single" w:sz="4" w:space="0" w:color="auto"/>
            </w:tcBorders>
            <w:shd w:val="clear" w:color="auto" w:fill="FAFAFA"/>
          </w:tcPr>
          <w:p w:rsidR="0059008C" w:rsidRPr="00716216" w:rsidRDefault="00861110" w:rsidP="002B1862">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lang w:val="en-US"/>
              </w:rPr>
            </w:pPr>
            <w:r>
              <w:rPr>
                <w:rFonts w:ascii="Browallia New" w:eastAsia="Arial Unicode MS" w:hAnsi="Browallia New" w:cs="Browallia New"/>
                <w:sz w:val="26"/>
                <w:szCs w:val="26"/>
                <w:lang w:val="en-US"/>
              </w:rPr>
              <w:t>(3,528,800)</w:t>
            </w:r>
          </w:p>
        </w:tc>
        <w:tc>
          <w:tcPr>
            <w:tcW w:w="1442" w:type="dxa"/>
            <w:tcBorders>
              <w:bottom w:val="single" w:sz="4" w:space="0" w:color="auto"/>
            </w:tcBorders>
          </w:tcPr>
          <w:p w:rsidR="0059008C" w:rsidRPr="00716216" w:rsidRDefault="0059008C" w:rsidP="002B1862">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cs/>
                <w:lang w:val="en-US"/>
              </w:rPr>
            </w:pPr>
            <w:r w:rsidRPr="00716216">
              <w:rPr>
                <w:rFonts w:ascii="Browallia New" w:eastAsia="Arial Unicode MS" w:hAnsi="Browallia New" w:cs="Browallia New"/>
                <w:sz w:val="26"/>
                <w:szCs w:val="26"/>
                <w:lang w:val="en-US"/>
              </w:rPr>
              <w:t>-</w:t>
            </w:r>
          </w:p>
        </w:tc>
      </w:tr>
      <w:tr w:rsidR="0059008C" w:rsidRPr="00716216" w:rsidTr="005B2157">
        <w:trPr>
          <w:cantSplit/>
        </w:trPr>
        <w:tc>
          <w:tcPr>
            <w:tcW w:w="3690" w:type="dxa"/>
          </w:tcPr>
          <w:p w:rsidR="0059008C" w:rsidRPr="00716216" w:rsidRDefault="0059008C" w:rsidP="00716216">
            <w:pPr>
              <w:spacing w:line="240" w:lineRule="auto"/>
              <w:ind w:left="-72"/>
              <w:rPr>
                <w:rFonts w:ascii="Browallia New" w:eastAsia="Arial Unicode MS" w:hAnsi="Browallia New" w:cs="Browallia New"/>
                <w:spacing w:val="-2"/>
                <w:sz w:val="26"/>
                <w:szCs w:val="26"/>
                <w:lang w:val="en-US"/>
              </w:rPr>
            </w:pPr>
            <w:r w:rsidRPr="00716216">
              <w:rPr>
                <w:rFonts w:ascii="Browallia New" w:eastAsia="Arial Unicode MS" w:hAnsi="Browallia New" w:cs="Browallia New"/>
                <w:spacing w:val="-2"/>
                <w:sz w:val="26"/>
                <w:szCs w:val="26"/>
                <w:cs/>
                <w:lang w:val="en-US"/>
              </w:rPr>
              <w:t>เงินกู้ยืมระยะยาวจากสถาบันการเงิน สุทธิ</w:t>
            </w:r>
          </w:p>
        </w:tc>
        <w:tc>
          <w:tcPr>
            <w:tcW w:w="1442" w:type="dxa"/>
            <w:tcBorders>
              <w:top w:val="single" w:sz="4" w:space="0" w:color="auto"/>
              <w:bottom w:val="single" w:sz="4" w:space="0" w:color="auto"/>
            </w:tcBorders>
            <w:shd w:val="clear" w:color="auto" w:fill="FAFAFA"/>
          </w:tcPr>
          <w:p w:rsidR="0059008C" w:rsidRPr="00716216" w:rsidRDefault="00225FC7" w:rsidP="002B1862">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lang w:val="en-US"/>
              </w:rPr>
            </w:pPr>
            <w:r w:rsidRPr="00225FC7">
              <w:rPr>
                <w:rFonts w:ascii="Browallia New" w:eastAsia="Arial Unicode MS" w:hAnsi="Browallia New" w:cs="Browallia New"/>
                <w:sz w:val="26"/>
                <w:szCs w:val="26"/>
                <w:lang w:val="en-US"/>
              </w:rPr>
              <w:t>19,821,697</w:t>
            </w:r>
          </w:p>
        </w:tc>
        <w:tc>
          <w:tcPr>
            <w:tcW w:w="1442" w:type="dxa"/>
            <w:tcBorders>
              <w:top w:val="single" w:sz="4" w:space="0" w:color="auto"/>
              <w:bottom w:val="single" w:sz="4" w:space="0" w:color="auto"/>
            </w:tcBorders>
          </w:tcPr>
          <w:p w:rsidR="0059008C" w:rsidRPr="00716216" w:rsidRDefault="00FE7E97" w:rsidP="002B1862">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lang w:val="en-US"/>
              </w:rPr>
            </w:pPr>
            <w:r w:rsidRPr="00FE7E97">
              <w:rPr>
                <w:rFonts w:ascii="Browallia New" w:eastAsia="Arial Unicode MS" w:hAnsi="Browallia New" w:cs="Browallia New"/>
                <w:sz w:val="26"/>
                <w:szCs w:val="26"/>
              </w:rPr>
              <w:t>22</w:t>
            </w:r>
            <w:r w:rsidR="0059008C" w:rsidRPr="00716216">
              <w:rPr>
                <w:rFonts w:ascii="Browallia New" w:eastAsia="Arial Unicode MS" w:hAnsi="Browallia New" w:cs="Browallia New"/>
                <w:sz w:val="26"/>
                <w:szCs w:val="26"/>
                <w:lang w:val="en-US"/>
              </w:rPr>
              <w:t>,</w:t>
            </w:r>
            <w:r w:rsidRPr="00FE7E97">
              <w:rPr>
                <w:rFonts w:ascii="Browallia New" w:eastAsia="Arial Unicode MS" w:hAnsi="Browallia New" w:cs="Browallia New"/>
                <w:sz w:val="26"/>
                <w:szCs w:val="26"/>
              </w:rPr>
              <w:t>985</w:t>
            </w:r>
            <w:r w:rsidR="0059008C" w:rsidRPr="00716216">
              <w:rPr>
                <w:rFonts w:ascii="Browallia New" w:eastAsia="Arial Unicode MS" w:hAnsi="Browallia New" w:cs="Browallia New"/>
                <w:sz w:val="26"/>
                <w:szCs w:val="26"/>
                <w:lang w:val="en-US"/>
              </w:rPr>
              <w:t>,</w:t>
            </w:r>
            <w:r w:rsidRPr="00FE7E97">
              <w:rPr>
                <w:rFonts w:ascii="Browallia New" w:eastAsia="Arial Unicode MS" w:hAnsi="Browallia New" w:cs="Browallia New"/>
                <w:sz w:val="26"/>
                <w:szCs w:val="26"/>
              </w:rPr>
              <w:t>991</w:t>
            </w:r>
          </w:p>
        </w:tc>
        <w:tc>
          <w:tcPr>
            <w:tcW w:w="1442" w:type="dxa"/>
            <w:tcBorders>
              <w:top w:val="single" w:sz="4" w:space="0" w:color="auto"/>
              <w:bottom w:val="single" w:sz="4" w:space="0" w:color="auto"/>
            </w:tcBorders>
            <w:shd w:val="clear" w:color="auto" w:fill="FAFAFA"/>
          </w:tcPr>
          <w:p w:rsidR="0059008C" w:rsidRPr="00716216" w:rsidRDefault="00861110" w:rsidP="002B1862">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lang w:val="en-US"/>
              </w:rPr>
            </w:pPr>
            <w:r>
              <w:rPr>
                <w:rFonts w:ascii="Browallia New" w:eastAsia="Arial Unicode MS" w:hAnsi="Browallia New" w:cs="Browallia New"/>
                <w:sz w:val="26"/>
                <w:szCs w:val="26"/>
                <w:lang w:val="en-US"/>
              </w:rPr>
              <w:t>2,155,876</w:t>
            </w:r>
          </w:p>
        </w:tc>
        <w:tc>
          <w:tcPr>
            <w:tcW w:w="1442" w:type="dxa"/>
            <w:tcBorders>
              <w:top w:val="single" w:sz="4" w:space="0" w:color="auto"/>
              <w:bottom w:val="single" w:sz="4" w:space="0" w:color="auto"/>
            </w:tcBorders>
          </w:tcPr>
          <w:p w:rsidR="0059008C" w:rsidRPr="00716216" w:rsidRDefault="00FE7E97" w:rsidP="002B1862">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lang w:val="en-US"/>
              </w:rPr>
            </w:pPr>
            <w:r w:rsidRPr="00FE7E97">
              <w:rPr>
                <w:rFonts w:ascii="Browallia New" w:eastAsia="Arial Unicode MS" w:hAnsi="Browallia New" w:cs="Browallia New"/>
                <w:sz w:val="26"/>
                <w:szCs w:val="26"/>
              </w:rPr>
              <w:t>5</w:t>
            </w:r>
            <w:r w:rsidR="0059008C" w:rsidRPr="00716216">
              <w:rPr>
                <w:rFonts w:ascii="Browallia New" w:eastAsia="Arial Unicode MS" w:hAnsi="Browallia New" w:cs="Browallia New"/>
                <w:sz w:val="26"/>
                <w:szCs w:val="26"/>
                <w:lang w:val="en-US"/>
              </w:rPr>
              <w:t>,</w:t>
            </w:r>
            <w:r w:rsidRPr="00FE7E97">
              <w:rPr>
                <w:rFonts w:ascii="Browallia New" w:eastAsia="Arial Unicode MS" w:hAnsi="Browallia New" w:cs="Browallia New"/>
                <w:sz w:val="26"/>
                <w:szCs w:val="26"/>
              </w:rPr>
              <w:t>677</w:t>
            </w:r>
            <w:r w:rsidR="0059008C" w:rsidRPr="00716216">
              <w:rPr>
                <w:rFonts w:ascii="Browallia New" w:eastAsia="Arial Unicode MS" w:hAnsi="Browallia New" w:cs="Browallia New"/>
                <w:sz w:val="26"/>
                <w:szCs w:val="26"/>
                <w:lang w:val="en-US"/>
              </w:rPr>
              <w:t>,</w:t>
            </w:r>
            <w:r w:rsidRPr="00FE7E97">
              <w:rPr>
                <w:rFonts w:ascii="Browallia New" w:eastAsia="Arial Unicode MS" w:hAnsi="Browallia New" w:cs="Browallia New"/>
                <w:sz w:val="26"/>
                <w:szCs w:val="26"/>
              </w:rPr>
              <w:t>470</w:t>
            </w:r>
          </w:p>
        </w:tc>
      </w:tr>
    </w:tbl>
    <w:p w:rsidR="00A26204" w:rsidRPr="00716216" w:rsidRDefault="00A26204" w:rsidP="002B1862">
      <w:pPr>
        <w:spacing w:line="240" w:lineRule="auto"/>
        <w:jc w:val="thaiDistribute"/>
        <w:rPr>
          <w:rFonts w:ascii="Browallia New" w:eastAsia="Arial Unicode MS" w:hAnsi="Browallia New" w:cs="Browallia New"/>
          <w:sz w:val="26"/>
          <w:szCs w:val="26"/>
        </w:rPr>
      </w:pPr>
    </w:p>
    <w:p w:rsidR="0034555B" w:rsidRPr="00716216" w:rsidRDefault="00A26204" w:rsidP="002B1862">
      <w:pPr>
        <w:spacing w:line="240" w:lineRule="auto"/>
        <w:jc w:val="thaiDistribute"/>
        <w:rPr>
          <w:rFonts w:ascii="Browallia New" w:eastAsia="Arial Unicode MS" w:hAnsi="Browallia New" w:cs="Browallia New"/>
          <w:sz w:val="26"/>
          <w:szCs w:val="26"/>
        </w:rPr>
      </w:pPr>
      <w:r w:rsidRPr="00716216">
        <w:rPr>
          <w:rFonts w:ascii="Browallia New" w:eastAsia="Arial Unicode MS" w:hAnsi="Browallia New" w:cs="Browallia New"/>
          <w:sz w:val="26"/>
          <w:szCs w:val="26"/>
        </w:rPr>
        <w:br w:type="page"/>
      </w:r>
    </w:p>
    <w:p w:rsidR="00A058DF" w:rsidRPr="00F36551" w:rsidRDefault="00A058DF" w:rsidP="002B1862">
      <w:pPr>
        <w:spacing w:line="240" w:lineRule="auto"/>
        <w:jc w:val="thaiDistribute"/>
        <w:rPr>
          <w:rFonts w:ascii="Browallia New" w:eastAsia="Arial Unicode MS" w:hAnsi="Browallia New" w:cs="Browallia New"/>
          <w:sz w:val="26"/>
          <w:szCs w:val="26"/>
          <w:cs/>
        </w:rPr>
      </w:pPr>
    </w:p>
    <w:p w:rsidR="00237F27" w:rsidRPr="00716216" w:rsidRDefault="00067C89" w:rsidP="002B1862">
      <w:pPr>
        <w:spacing w:line="240" w:lineRule="auto"/>
        <w:jc w:val="thaiDistribute"/>
        <w:outlineLvl w:val="2"/>
        <w:rPr>
          <w:rFonts w:ascii="Browallia New" w:eastAsia="Arial Unicode MS" w:hAnsi="Browallia New" w:cs="Browallia New"/>
          <w:sz w:val="26"/>
          <w:szCs w:val="26"/>
        </w:rPr>
      </w:pPr>
      <w:r w:rsidRPr="00716216">
        <w:rPr>
          <w:rFonts w:ascii="Browallia New" w:eastAsia="Arial Unicode MS" w:hAnsi="Browallia New" w:cs="Browallia New"/>
          <w:sz w:val="26"/>
          <w:szCs w:val="26"/>
          <w:cs/>
          <w:lang w:val="en-US"/>
        </w:rPr>
        <w:t>การเปลี่ยนแปลง</w:t>
      </w:r>
      <w:r w:rsidRPr="00716216">
        <w:rPr>
          <w:rFonts w:ascii="Browallia New" w:eastAsia="Arial Unicode MS" w:hAnsi="Browallia New" w:cs="Browallia New"/>
          <w:sz w:val="26"/>
          <w:szCs w:val="26"/>
          <w:cs/>
        </w:rPr>
        <w:t>ของเงินกู้ยืมระยะยาวจากสถาบันการเงินสามารถวิเคราะห์ได้ดังนี้</w:t>
      </w:r>
    </w:p>
    <w:p w:rsidR="006B072D" w:rsidRPr="00716216" w:rsidRDefault="006B072D" w:rsidP="002B1862">
      <w:pPr>
        <w:spacing w:line="240" w:lineRule="auto"/>
        <w:jc w:val="thaiDistribute"/>
        <w:rPr>
          <w:rFonts w:ascii="Browallia New" w:eastAsia="Arial Unicode MS" w:hAnsi="Browallia New" w:cs="Browallia New"/>
          <w:sz w:val="26"/>
          <w:szCs w:val="26"/>
        </w:rPr>
      </w:pPr>
    </w:p>
    <w:tbl>
      <w:tblPr>
        <w:tblW w:w="9461" w:type="dxa"/>
        <w:tblLook w:val="0000" w:firstRow="0" w:lastRow="0" w:firstColumn="0" w:lastColumn="0" w:noHBand="0" w:noVBand="0"/>
      </w:tblPr>
      <w:tblGrid>
        <w:gridCol w:w="5976"/>
        <w:gridCol w:w="1843"/>
        <w:gridCol w:w="1642"/>
      </w:tblGrid>
      <w:tr w:rsidR="0034555B" w:rsidRPr="00716216" w:rsidTr="00716216">
        <w:tc>
          <w:tcPr>
            <w:tcW w:w="5976" w:type="dxa"/>
            <w:vAlign w:val="bottom"/>
          </w:tcPr>
          <w:p w:rsidR="0034555B" w:rsidRPr="00716216" w:rsidRDefault="0034555B" w:rsidP="00716216">
            <w:pPr>
              <w:spacing w:line="240" w:lineRule="auto"/>
              <w:ind w:left="-72"/>
              <w:jc w:val="thaiDistribute"/>
              <w:rPr>
                <w:rFonts w:ascii="Browallia New" w:eastAsia="Arial Unicode MS" w:hAnsi="Browallia New" w:cs="Browallia New"/>
                <w:b/>
                <w:bCs/>
                <w:sz w:val="26"/>
                <w:szCs w:val="26"/>
                <w:cs/>
              </w:rPr>
            </w:pPr>
          </w:p>
        </w:tc>
        <w:tc>
          <w:tcPr>
            <w:tcW w:w="1843" w:type="dxa"/>
            <w:tcBorders>
              <w:top w:val="single" w:sz="4" w:space="0" w:color="auto"/>
            </w:tcBorders>
            <w:vAlign w:val="bottom"/>
          </w:tcPr>
          <w:p w:rsidR="0034555B" w:rsidRPr="00716216" w:rsidRDefault="0034555B" w:rsidP="002B1862">
            <w:pPr>
              <w:spacing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rPr>
              <w:t>ข้อมูลทางการเงินรวม</w:t>
            </w:r>
          </w:p>
        </w:tc>
        <w:tc>
          <w:tcPr>
            <w:tcW w:w="1642" w:type="dxa"/>
            <w:tcBorders>
              <w:top w:val="single" w:sz="4" w:space="0" w:color="auto"/>
            </w:tcBorders>
          </w:tcPr>
          <w:p w:rsidR="0034555B" w:rsidRPr="00716216" w:rsidRDefault="0034555B" w:rsidP="002B1862">
            <w:pPr>
              <w:spacing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rPr>
              <w:t>ข้อมูลทางการเงินเฉพาะกิจการ</w:t>
            </w:r>
          </w:p>
        </w:tc>
      </w:tr>
      <w:tr w:rsidR="0034555B" w:rsidRPr="00716216" w:rsidTr="00716216">
        <w:tc>
          <w:tcPr>
            <w:tcW w:w="5976" w:type="dxa"/>
            <w:vAlign w:val="bottom"/>
          </w:tcPr>
          <w:p w:rsidR="0034555B" w:rsidRPr="00716216" w:rsidRDefault="0034555B" w:rsidP="00716216">
            <w:pPr>
              <w:spacing w:line="240" w:lineRule="auto"/>
              <w:ind w:left="-72"/>
              <w:rPr>
                <w:rFonts w:ascii="Browallia New" w:eastAsia="Arial Unicode MS" w:hAnsi="Browallia New" w:cs="Browallia New"/>
                <w:b/>
                <w:bCs/>
                <w:sz w:val="26"/>
                <w:szCs w:val="26"/>
                <w:cs/>
              </w:rPr>
            </w:pPr>
          </w:p>
        </w:tc>
        <w:tc>
          <w:tcPr>
            <w:tcW w:w="1843" w:type="dxa"/>
            <w:tcBorders>
              <w:bottom w:val="single" w:sz="4" w:space="0" w:color="auto"/>
            </w:tcBorders>
            <w:vAlign w:val="bottom"/>
          </w:tcPr>
          <w:p w:rsidR="0034555B" w:rsidRPr="00716216" w:rsidRDefault="0034555B" w:rsidP="002B1862">
            <w:pPr>
              <w:spacing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rPr>
              <w:t>พันบาท</w:t>
            </w:r>
          </w:p>
        </w:tc>
        <w:tc>
          <w:tcPr>
            <w:tcW w:w="1642" w:type="dxa"/>
            <w:tcBorders>
              <w:bottom w:val="single" w:sz="4" w:space="0" w:color="auto"/>
            </w:tcBorders>
            <w:vAlign w:val="bottom"/>
          </w:tcPr>
          <w:p w:rsidR="0034555B" w:rsidRPr="00716216" w:rsidRDefault="0034555B" w:rsidP="002B1862">
            <w:pPr>
              <w:spacing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rPr>
              <w:t>พันบาท</w:t>
            </w:r>
          </w:p>
        </w:tc>
      </w:tr>
      <w:tr w:rsidR="0034555B" w:rsidRPr="00716216" w:rsidTr="00716216">
        <w:tc>
          <w:tcPr>
            <w:tcW w:w="5976" w:type="dxa"/>
          </w:tcPr>
          <w:p w:rsidR="0034555B" w:rsidRPr="00716216" w:rsidRDefault="0034555B" w:rsidP="00716216">
            <w:pPr>
              <w:spacing w:line="240" w:lineRule="auto"/>
              <w:ind w:left="-72"/>
              <w:rPr>
                <w:rFonts w:ascii="Browallia New" w:eastAsia="Arial Unicode MS" w:hAnsi="Browallia New" w:cs="Browallia New"/>
                <w:sz w:val="26"/>
                <w:szCs w:val="26"/>
                <w:cs/>
              </w:rPr>
            </w:pPr>
          </w:p>
        </w:tc>
        <w:tc>
          <w:tcPr>
            <w:tcW w:w="1843" w:type="dxa"/>
            <w:tcBorders>
              <w:top w:val="single" w:sz="4" w:space="0" w:color="auto"/>
            </w:tcBorders>
            <w:shd w:val="clear" w:color="auto" w:fill="FAFAFA"/>
          </w:tcPr>
          <w:p w:rsidR="0034555B" w:rsidRPr="00716216" w:rsidRDefault="0034555B" w:rsidP="002B1862">
            <w:pPr>
              <w:spacing w:line="240" w:lineRule="auto"/>
              <w:ind w:left="72" w:right="72"/>
              <w:jc w:val="right"/>
              <w:rPr>
                <w:rFonts w:ascii="Browallia New" w:eastAsia="Arial Unicode MS" w:hAnsi="Browallia New" w:cs="Browallia New"/>
                <w:sz w:val="26"/>
                <w:szCs w:val="26"/>
              </w:rPr>
            </w:pPr>
          </w:p>
        </w:tc>
        <w:tc>
          <w:tcPr>
            <w:tcW w:w="1642" w:type="dxa"/>
            <w:tcBorders>
              <w:top w:val="single" w:sz="4" w:space="0" w:color="auto"/>
            </w:tcBorders>
            <w:shd w:val="clear" w:color="auto" w:fill="FAFAFA"/>
          </w:tcPr>
          <w:p w:rsidR="0034555B" w:rsidRPr="00716216" w:rsidRDefault="0034555B" w:rsidP="002B1862">
            <w:pPr>
              <w:spacing w:line="240" w:lineRule="auto"/>
              <w:ind w:left="72" w:right="72"/>
              <w:jc w:val="right"/>
              <w:rPr>
                <w:rFonts w:ascii="Browallia New" w:eastAsia="Arial Unicode MS" w:hAnsi="Browallia New" w:cs="Browallia New"/>
                <w:sz w:val="26"/>
                <w:szCs w:val="26"/>
              </w:rPr>
            </w:pPr>
          </w:p>
        </w:tc>
      </w:tr>
      <w:tr w:rsidR="0034555B" w:rsidRPr="00716216" w:rsidTr="00716216">
        <w:tc>
          <w:tcPr>
            <w:tcW w:w="5976" w:type="dxa"/>
          </w:tcPr>
          <w:p w:rsidR="0034555B" w:rsidRPr="00716216" w:rsidRDefault="0034555B" w:rsidP="00716216">
            <w:pPr>
              <w:spacing w:before="10" w:line="240" w:lineRule="auto"/>
              <w:ind w:left="-72"/>
              <w:jc w:val="thaiDistribute"/>
              <w:rPr>
                <w:rFonts w:ascii="Browallia New" w:eastAsia="Arial Unicode MS" w:hAnsi="Browallia New" w:cs="Browallia New"/>
                <w:sz w:val="26"/>
                <w:szCs w:val="26"/>
                <w:cs/>
              </w:rPr>
            </w:pPr>
            <w:r w:rsidRPr="00716216">
              <w:rPr>
                <w:rFonts w:ascii="Browallia New" w:eastAsia="Arial Unicode MS" w:hAnsi="Browallia New" w:cs="Browallia New"/>
                <w:b/>
                <w:bCs/>
                <w:sz w:val="26"/>
                <w:szCs w:val="26"/>
                <w:cs/>
              </w:rPr>
              <w:t>สำหรับงวด</w:t>
            </w:r>
            <w:r w:rsidR="005B2157" w:rsidRPr="005B2157">
              <w:rPr>
                <w:rFonts w:ascii="Browallia New" w:eastAsia="Arial Unicode MS" w:hAnsi="Browallia New" w:cs="Browallia New"/>
                <w:b/>
                <w:bCs/>
                <w:sz w:val="26"/>
                <w:szCs w:val="26"/>
                <w:cs/>
              </w:rPr>
              <w:t>หกเดือน</w:t>
            </w:r>
            <w:r w:rsidRPr="00716216">
              <w:rPr>
                <w:rFonts w:ascii="Browallia New" w:eastAsia="Arial Unicode MS" w:hAnsi="Browallia New" w:cs="Browallia New"/>
                <w:b/>
                <w:bCs/>
                <w:sz w:val="26"/>
                <w:szCs w:val="26"/>
                <w:cs/>
              </w:rPr>
              <w:t xml:space="preserve">สิ้นสุดวันที่ </w:t>
            </w:r>
            <w:r w:rsidR="005B2157" w:rsidRPr="005B2157">
              <w:rPr>
                <w:rFonts w:ascii="Browallia New" w:eastAsia="Arial Unicode MS" w:hAnsi="Browallia New" w:cs="Browallia New"/>
                <w:b/>
                <w:bCs/>
                <w:sz w:val="26"/>
                <w:szCs w:val="26"/>
              </w:rPr>
              <w:t xml:space="preserve">30 </w:t>
            </w:r>
            <w:r w:rsidR="005B2157" w:rsidRPr="005B2157">
              <w:rPr>
                <w:rFonts w:ascii="Browallia New" w:eastAsia="Arial Unicode MS" w:hAnsi="Browallia New" w:cs="Browallia New"/>
                <w:b/>
                <w:bCs/>
                <w:sz w:val="26"/>
                <w:szCs w:val="26"/>
                <w:cs/>
              </w:rPr>
              <w:t>มิถุนายน</w:t>
            </w:r>
            <w:r w:rsidRPr="00716216">
              <w:rPr>
                <w:rFonts w:ascii="Browallia New" w:eastAsia="Arial Unicode MS" w:hAnsi="Browallia New" w:cs="Browallia New"/>
                <w:b/>
                <w:bCs/>
                <w:sz w:val="26"/>
                <w:szCs w:val="26"/>
                <w:cs/>
              </w:rPr>
              <w:t xml:space="preserve"> </w:t>
            </w:r>
            <w:r w:rsidR="000D2F77" w:rsidRPr="00716216">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2563</w:t>
            </w:r>
          </w:p>
        </w:tc>
        <w:tc>
          <w:tcPr>
            <w:tcW w:w="1843" w:type="dxa"/>
            <w:shd w:val="clear" w:color="auto" w:fill="FAFAFA"/>
          </w:tcPr>
          <w:p w:rsidR="0034555B" w:rsidRPr="00716216" w:rsidRDefault="0034555B" w:rsidP="00716216">
            <w:pPr>
              <w:tabs>
                <w:tab w:val="left" w:pos="1168"/>
                <w:tab w:val="left" w:pos="1276"/>
                <w:tab w:val="center" w:pos="3402"/>
                <w:tab w:val="center" w:pos="4536"/>
                <w:tab w:val="center" w:pos="5670"/>
                <w:tab w:val="center" w:pos="6804"/>
                <w:tab w:val="right" w:pos="7655"/>
              </w:tabs>
              <w:spacing w:before="10" w:line="240" w:lineRule="auto"/>
              <w:ind w:right="-72"/>
              <w:jc w:val="right"/>
              <w:rPr>
                <w:rFonts w:ascii="Browallia New" w:eastAsia="Arial Unicode MS" w:hAnsi="Browallia New" w:cs="Browallia New"/>
                <w:sz w:val="26"/>
                <w:szCs w:val="26"/>
              </w:rPr>
            </w:pPr>
          </w:p>
        </w:tc>
        <w:tc>
          <w:tcPr>
            <w:tcW w:w="1642" w:type="dxa"/>
            <w:shd w:val="clear" w:color="auto" w:fill="FAFAFA"/>
          </w:tcPr>
          <w:p w:rsidR="0034555B" w:rsidRPr="00716216" w:rsidRDefault="0034555B" w:rsidP="00716216">
            <w:pPr>
              <w:spacing w:before="10" w:line="240" w:lineRule="auto"/>
              <w:ind w:right="-72"/>
              <w:jc w:val="right"/>
              <w:rPr>
                <w:rFonts w:ascii="Browallia New" w:eastAsia="Arial Unicode MS" w:hAnsi="Browallia New" w:cs="Browallia New"/>
                <w:sz w:val="26"/>
                <w:szCs w:val="26"/>
              </w:rPr>
            </w:pPr>
          </w:p>
        </w:tc>
      </w:tr>
      <w:tr w:rsidR="0059008C" w:rsidRPr="00716216" w:rsidTr="00716216">
        <w:tc>
          <w:tcPr>
            <w:tcW w:w="5976" w:type="dxa"/>
          </w:tcPr>
          <w:p w:rsidR="0059008C" w:rsidRPr="00716216" w:rsidRDefault="0059008C" w:rsidP="00716216">
            <w:pPr>
              <w:spacing w:line="240" w:lineRule="auto"/>
              <w:ind w:left="-72"/>
              <w:jc w:val="thaiDistribute"/>
              <w:rPr>
                <w:rFonts w:ascii="Browallia New" w:eastAsia="Arial Unicode MS" w:hAnsi="Browallia New" w:cs="Browallia New"/>
                <w:sz w:val="26"/>
                <w:szCs w:val="26"/>
              </w:rPr>
            </w:pPr>
            <w:r w:rsidRPr="00716216">
              <w:rPr>
                <w:rFonts w:ascii="Browallia New" w:eastAsia="Arial Unicode MS" w:hAnsi="Browallia New" w:cs="Browallia New"/>
                <w:sz w:val="26"/>
                <w:szCs w:val="26"/>
                <w:cs/>
              </w:rPr>
              <w:t>ยอดคงเหลือต้นงวด</w:t>
            </w:r>
            <w:r w:rsidR="00CF57AB" w:rsidRPr="00716216">
              <w:rPr>
                <w:rFonts w:ascii="Browallia New" w:eastAsia="Arial Unicode MS" w:hAnsi="Browallia New" w:cs="Browallia New" w:hint="cs"/>
                <w:sz w:val="26"/>
                <w:szCs w:val="26"/>
                <w:cs/>
              </w:rPr>
              <w:t xml:space="preserve"> สุทธิ</w:t>
            </w:r>
          </w:p>
        </w:tc>
        <w:tc>
          <w:tcPr>
            <w:tcW w:w="1843" w:type="dxa"/>
            <w:shd w:val="clear" w:color="auto" w:fill="FAFAFA"/>
          </w:tcPr>
          <w:p w:rsidR="0059008C" w:rsidRPr="00716216" w:rsidRDefault="00FE7E97" w:rsidP="002B1862">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24</w:t>
            </w:r>
            <w:r w:rsidR="00BD7DB4" w:rsidRPr="00716216">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293</w:t>
            </w:r>
            <w:r w:rsidR="00BD7DB4" w:rsidRPr="00716216">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677</w:t>
            </w:r>
          </w:p>
        </w:tc>
        <w:tc>
          <w:tcPr>
            <w:tcW w:w="1642" w:type="dxa"/>
            <w:shd w:val="clear" w:color="auto" w:fill="FAFAFA"/>
          </w:tcPr>
          <w:p w:rsidR="0059008C" w:rsidRPr="00716216" w:rsidRDefault="00FE7E97" w:rsidP="002B1862">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cs/>
              </w:rPr>
            </w:pPr>
            <w:r w:rsidRPr="00FE7E97">
              <w:rPr>
                <w:rFonts w:ascii="Browallia New" w:eastAsia="Arial Unicode MS" w:hAnsi="Browallia New" w:cs="Browallia New"/>
                <w:sz w:val="26"/>
                <w:szCs w:val="26"/>
              </w:rPr>
              <w:t>5</w:t>
            </w:r>
            <w:r w:rsidR="0059008C" w:rsidRPr="00716216">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677</w:t>
            </w:r>
            <w:r w:rsidR="0059008C" w:rsidRPr="00716216">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470</w:t>
            </w:r>
          </w:p>
        </w:tc>
      </w:tr>
      <w:tr w:rsidR="0059008C" w:rsidRPr="00716216" w:rsidTr="00716216">
        <w:tc>
          <w:tcPr>
            <w:tcW w:w="5976" w:type="dxa"/>
          </w:tcPr>
          <w:p w:rsidR="0059008C" w:rsidRPr="00716216" w:rsidRDefault="0059008C" w:rsidP="00716216">
            <w:pPr>
              <w:spacing w:line="240" w:lineRule="auto"/>
              <w:ind w:left="-72"/>
              <w:jc w:val="thaiDistribute"/>
              <w:rPr>
                <w:rFonts w:ascii="Browallia New" w:eastAsia="Arial Unicode MS" w:hAnsi="Browallia New" w:cs="Browallia New"/>
                <w:sz w:val="26"/>
                <w:szCs w:val="26"/>
                <w:cs/>
              </w:rPr>
            </w:pPr>
            <w:r w:rsidRPr="00716216">
              <w:rPr>
                <w:rFonts w:ascii="Browallia New" w:eastAsia="Arial Unicode MS" w:hAnsi="Browallia New" w:cs="Browallia New"/>
                <w:sz w:val="26"/>
                <w:szCs w:val="26"/>
                <w:cs/>
              </w:rPr>
              <w:t>กระแสเงินสด</w:t>
            </w:r>
            <w:r w:rsidRPr="00716216">
              <w:rPr>
                <w:rFonts w:ascii="Browallia New" w:eastAsia="Arial Unicode MS" w:hAnsi="Browallia New" w:cs="Browallia New"/>
                <w:sz w:val="26"/>
                <w:szCs w:val="26"/>
              </w:rPr>
              <w:t>:</w:t>
            </w:r>
          </w:p>
        </w:tc>
        <w:tc>
          <w:tcPr>
            <w:tcW w:w="1843" w:type="dxa"/>
            <w:shd w:val="clear" w:color="auto" w:fill="FAFAFA"/>
          </w:tcPr>
          <w:p w:rsidR="0059008C" w:rsidRPr="00716216" w:rsidRDefault="0059008C" w:rsidP="002B1862">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rPr>
            </w:pPr>
          </w:p>
        </w:tc>
        <w:tc>
          <w:tcPr>
            <w:tcW w:w="1642" w:type="dxa"/>
            <w:shd w:val="clear" w:color="auto" w:fill="FAFAFA"/>
          </w:tcPr>
          <w:p w:rsidR="0059008C" w:rsidRPr="00716216" w:rsidRDefault="0059008C" w:rsidP="002B1862">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rPr>
            </w:pPr>
          </w:p>
        </w:tc>
      </w:tr>
      <w:tr w:rsidR="0059008C" w:rsidRPr="00716216" w:rsidTr="00716216">
        <w:tc>
          <w:tcPr>
            <w:tcW w:w="5976" w:type="dxa"/>
          </w:tcPr>
          <w:p w:rsidR="0059008C" w:rsidRPr="00716216" w:rsidRDefault="0059008C" w:rsidP="00716216">
            <w:pPr>
              <w:spacing w:line="240" w:lineRule="auto"/>
              <w:ind w:left="-72"/>
              <w:jc w:val="thaiDistribute"/>
              <w:rPr>
                <w:rFonts w:ascii="Browallia New" w:eastAsia="Arial Unicode MS" w:hAnsi="Browallia New" w:cs="Browallia New"/>
                <w:sz w:val="26"/>
                <w:szCs w:val="26"/>
                <w:cs/>
              </w:rPr>
            </w:pPr>
            <w:r w:rsidRPr="00716216">
              <w:rPr>
                <w:rFonts w:ascii="Browallia New" w:eastAsia="Arial Unicode MS" w:hAnsi="Browallia New" w:cs="Browallia New"/>
                <w:sz w:val="26"/>
                <w:szCs w:val="26"/>
                <w:cs/>
              </w:rPr>
              <w:t xml:space="preserve">   </w:t>
            </w:r>
            <w:r w:rsidR="00FB7397" w:rsidRPr="00716216">
              <w:rPr>
                <w:rFonts w:ascii="Browallia New" w:eastAsia="Arial Unicode MS" w:hAnsi="Browallia New" w:cs="Browallia New" w:hint="cs"/>
                <w:sz w:val="26"/>
                <w:szCs w:val="26"/>
                <w:cs/>
              </w:rPr>
              <w:t>เงิน</w:t>
            </w:r>
            <w:r w:rsidRPr="00716216">
              <w:rPr>
                <w:rFonts w:ascii="Browallia New" w:eastAsia="Arial Unicode MS" w:hAnsi="Browallia New" w:cs="Browallia New"/>
                <w:sz w:val="26"/>
                <w:szCs w:val="26"/>
                <w:cs/>
              </w:rPr>
              <w:t>กู้</w:t>
            </w:r>
            <w:r w:rsidR="00FB7397" w:rsidRPr="00716216">
              <w:rPr>
                <w:rFonts w:ascii="Browallia New" w:eastAsia="Arial Unicode MS" w:hAnsi="Browallia New" w:cs="Browallia New" w:hint="cs"/>
                <w:sz w:val="26"/>
                <w:szCs w:val="26"/>
                <w:cs/>
              </w:rPr>
              <w:t>ยืม</w:t>
            </w:r>
            <w:r w:rsidRPr="00716216">
              <w:rPr>
                <w:rFonts w:ascii="Browallia New" w:eastAsia="Arial Unicode MS" w:hAnsi="Browallia New" w:cs="Browallia New"/>
                <w:sz w:val="26"/>
                <w:szCs w:val="26"/>
                <w:cs/>
              </w:rPr>
              <w:t>เพิ่มระหว่างงวด</w:t>
            </w:r>
          </w:p>
        </w:tc>
        <w:tc>
          <w:tcPr>
            <w:tcW w:w="1843" w:type="dxa"/>
            <w:shd w:val="clear" w:color="auto" w:fill="FAFAFA"/>
            <w:vAlign w:val="bottom"/>
          </w:tcPr>
          <w:p w:rsidR="0059008C" w:rsidRPr="00716216" w:rsidRDefault="00E60CF3" w:rsidP="002B1862">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161,207</w:t>
            </w:r>
          </w:p>
        </w:tc>
        <w:tc>
          <w:tcPr>
            <w:tcW w:w="1642" w:type="dxa"/>
            <w:shd w:val="clear" w:color="auto" w:fill="FAFAFA"/>
            <w:vAlign w:val="bottom"/>
          </w:tcPr>
          <w:p w:rsidR="0059008C" w:rsidRPr="00716216" w:rsidRDefault="00173B23" w:rsidP="002B1862">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r>
      <w:tr w:rsidR="0059008C" w:rsidRPr="00716216" w:rsidTr="00716216">
        <w:tc>
          <w:tcPr>
            <w:tcW w:w="5976" w:type="dxa"/>
          </w:tcPr>
          <w:p w:rsidR="0059008C" w:rsidRPr="00716216" w:rsidRDefault="0059008C" w:rsidP="00716216">
            <w:pPr>
              <w:spacing w:line="240" w:lineRule="auto"/>
              <w:ind w:left="-72"/>
              <w:jc w:val="thaiDistribute"/>
              <w:rPr>
                <w:rFonts w:ascii="Browallia New" w:eastAsia="Arial Unicode MS" w:hAnsi="Browallia New" w:cs="Browallia New"/>
                <w:sz w:val="26"/>
                <w:szCs w:val="26"/>
                <w:cs/>
              </w:rPr>
            </w:pPr>
            <w:r w:rsidRPr="00716216">
              <w:rPr>
                <w:rFonts w:ascii="Browallia New" w:eastAsia="Arial Unicode MS" w:hAnsi="Browallia New" w:cs="Browallia New"/>
                <w:sz w:val="26"/>
                <w:szCs w:val="26"/>
                <w:cs/>
              </w:rPr>
              <w:t xml:space="preserve">   จ่ายคืนเงินกู้ระหว่างงวด</w:t>
            </w:r>
            <w:r w:rsidRPr="00716216">
              <w:rPr>
                <w:rFonts w:ascii="Browallia New" w:eastAsia="Arial Unicode MS" w:hAnsi="Browallia New" w:cs="Browallia New"/>
                <w:sz w:val="26"/>
                <w:szCs w:val="26"/>
              </w:rPr>
              <w:t xml:space="preserve"> </w:t>
            </w:r>
          </w:p>
        </w:tc>
        <w:tc>
          <w:tcPr>
            <w:tcW w:w="1843" w:type="dxa"/>
            <w:shd w:val="clear" w:color="auto" w:fill="FAFAFA"/>
          </w:tcPr>
          <w:p w:rsidR="0059008C" w:rsidRPr="00716216" w:rsidRDefault="001A08C1" w:rsidP="002B1862">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cs/>
              </w:rPr>
            </w:pPr>
            <w:r w:rsidRPr="001A08C1">
              <w:rPr>
                <w:rFonts w:ascii="Browallia New" w:eastAsia="Arial Unicode MS" w:hAnsi="Browallia New" w:cs="Browallia New"/>
                <w:sz w:val="26"/>
                <w:szCs w:val="26"/>
              </w:rPr>
              <w:t>(5</w:t>
            </w:r>
            <w:r w:rsidR="00E60CF3">
              <w:rPr>
                <w:rFonts w:ascii="Browallia New" w:eastAsia="Arial Unicode MS" w:hAnsi="Browallia New" w:cs="Browallia New"/>
                <w:sz w:val="26"/>
                <w:szCs w:val="26"/>
              </w:rPr>
              <w:t>0,216</w:t>
            </w:r>
            <w:r w:rsidRPr="001A08C1">
              <w:rPr>
                <w:rFonts w:ascii="Browallia New" w:eastAsia="Arial Unicode MS" w:hAnsi="Browallia New" w:cs="Browallia New"/>
                <w:sz w:val="26"/>
                <w:szCs w:val="26"/>
              </w:rPr>
              <w:t>)</w:t>
            </w:r>
          </w:p>
        </w:tc>
        <w:tc>
          <w:tcPr>
            <w:tcW w:w="1642" w:type="dxa"/>
            <w:shd w:val="clear" w:color="auto" w:fill="FAFAFA"/>
          </w:tcPr>
          <w:p w:rsidR="0059008C" w:rsidRPr="00716216" w:rsidRDefault="00173B23" w:rsidP="002B1862">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cs/>
              </w:rPr>
            </w:pPr>
            <w:r>
              <w:rPr>
                <w:rFonts w:ascii="Browallia New" w:eastAsia="Arial Unicode MS" w:hAnsi="Browallia New" w:cs="Browallia New"/>
                <w:sz w:val="26"/>
                <w:szCs w:val="26"/>
              </w:rPr>
              <w:t>-</w:t>
            </w:r>
          </w:p>
        </w:tc>
      </w:tr>
      <w:tr w:rsidR="0059008C" w:rsidRPr="00716216" w:rsidTr="00716216">
        <w:tc>
          <w:tcPr>
            <w:tcW w:w="5976" w:type="dxa"/>
          </w:tcPr>
          <w:p w:rsidR="0059008C" w:rsidRPr="00716216" w:rsidRDefault="0059008C" w:rsidP="00716216">
            <w:pPr>
              <w:spacing w:line="240" w:lineRule="auto"/>
              <w:ind w:left="-72"/>
              <w:jc w:val="thaiDistribute"/>
              <w:rPr>
                <w:rFonts w:ascii="Browallia New" w:eastAsia="Arial Unicode MS" w:hAnsi="Browallia New" w:cs="Browallia New"/>
                <w:sz w:val="26"/>
                <w:szCs w:val="26"/>
                <w:cs/>
              </w:rPr>
            </w:pPr>
            <w:r w:rsidRPr="00716216">
              <w:rPr>
                <w:rFonts w:ascii="Browallia New" w:eastAsia="Arial Unicode MS" w:hAnsi="Browallia New" w:cs="Browallia New"/>
                <w:sz w:val="26"/>
                <w:szCs w:val="26"/>
                <w:cs/>
              </w:rPr>
              <w:t>การเปลี่ยนแปลงรายการที่มิใช่เงินสด</w:t>
            </w:r>
            <w:r w:rsidRPr="00716216">
              <w:rPr>
                <w:rFonts w:ascii="Browallia New" w:eastAsia="Arial Unicode MS" w:hAnsi="Browallia New" w:cs="Browallia New"/>
                <w:sz w:val="26"/>
                <w:szCs w:val="26"/>
              </w:rPr>
              <w:t>:</w:t>
            </w:r>
          </w:p>
        </w:tc>
        <w:tc>
          <w:tcPr>
            <w:tcW w:w="1843" w:type="dxa"/>
            <w:shd w:val="clear" w:color="auto" w:fill="FAFAFA"/>
          </w:tcPr>
          <w:p w:rsidR="0059008C" w:rsidRPr="00716216" w:rsidRDefault="0059008C" w:rsidP="002B1862">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cs/>
              </w:rPr>
            </w:pPr>
          </w:p>
        </w:tc>
        <w:tc>
          <w:tcPr>
            <w:tcW w:w="1642" w:type="dxa"/>
            <w:shd w:val="clear" w:color="auto" w:fill="FAFAFA"/>
          </w:tcPr>
          <w:p w:rsidR="0059008C" w:rsidRPr="00716216" w:rsidRDefault="0059008C" w:rsidP="002B1862">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cs/>
              </w:rPr>
            </w:pPr>
          </w:p>
        </w:tc>
      </w:tr>
      <w:tr w:rsidR="005C79C3" w:rsidRPr="00716216" w:rsidTr="00716216">
        <w:tc>
          <w:tcPr>
            <w:tcW w:w="5976" w:type="dxa"/>
          </w:tcPr>
          <w:p w:rsidR="005C79C3" w:rsidRPr="00716216" w:rsidRDefault="005C79C3" w:rsidP="00716216">
            <w:pPr>
              <w:spacing w:line="240" w:lineRule="auto"/>
              <w:ind w:left="-72"/>
              <w:jc w:val="thaiDistribute"/>
              <w:rPr>
                <w:rFonts w:ascii="Browallia New" w:eastAsia="Arial Unicode MS" w:hAnsi="Browallia New" w:cs="Browallia New"/>
                <w:sz w:val="26"/>
                <w:szCs w:val="26"/>
                <w:cs/>
              </w:rPr>
            </w:pPr>
            <w:r w:rsidRPr="00716216">
              <w:rPr>
                <w:rFonts w:ascii="Browallia New" w:eastAsia="Arial Unicode MS" w:hAnsi="Browallia New" w:cs="Browallia New" w:hint="cs"/>
                <w:sz w:val="26"/>
                <w:szCs w:val="26"/>
                <w:cs/>
              </w:rPr>
              <w:t xml:space="preserve">   เพิ่มขึ้นจากการซื้อธุรกิจ</w:t>
            </w:r>
          </w:p>
        </w:tc>
        <w:tc>
          <w:tcPr>
            <w:tcW w:w="1843" w:type="dxa"/>
            <w:shd w:val="clear" w:color="auto" w:fill="FAFAFA"/>
          </w:tcPr>
          <w:p w:rsidR="005C79C3" w:rsidRPr="00716216" w:rsidRDefault="00753A26" w:rsidP="002B1862">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cs/>
              </w:rPr>
            </w:pPr>
            <w:r w:rsidRPr="00753A26">
              <w:rPr>
                <w:rFonts w:ascii="Browallia New" w:eastAsia="Arial Unicode MS" w:hAnsi="Browallia New" w:cs="Browallia New"/>
                <w:sz w:val="26"/>
                <w:szCs w:val="26"/>
              </w:rPr>
              <w:t>278,994</w:t>
            </w:r>
          </w:p>
        </w:tc>
        <w:tc>
          <w:tcPr>
            <w:tcW w:w="1642" w:type="dxa"/>
            <w:shd w:val="clear" w:color="auto" w:fill="FAFAFA"/>
          </w:tcPr>
          <w:p w:rsidR="005C79C3" w:rsidRPr="00716216" w:rsidRDefault="00173B23" w:rsidP="002B1862">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cs/>
              </w:rPr>
            </w:pPr>
            <w:r>
              <w:rPr>
                <w:rFonts w:ascii="Browallia New" w:eastAsia="Arial Unicode MS" w:hAnsi="Browallia New" w:cs="Browallia New"/>
                <w:sz w:val="26"/>
                <w:szCs w:val="26"/>
              </w:rPr>
              <w:t>-</w:t>
            </w:r>
          </w:p>
        </w:tc>
      </w:tr>
      <w:tr w:rsidR="0059008C" w:rsidRPr="00716216" w:rsidTr="00716216">
        <w:tc>
          <w:tcPr>
            <w:tcW w:w="5976" w:type="dxa"/>
          </w:tcPr>
          <w:p w:rsidR="0059008C" w:rsidRPr="00716216" w:rsidRDefault="0059008C" w:rsidP="00716216">
            <w:pPr>
              <w:spacing w:line="240" w:lineRule="auto"/>
              <w:ind w:left="-72"/>
              <w:jc w:val="thaiDistribute"/>
              <w:rPr>
                <w:rFonts w:ascii="Browallia New" w:eastAsia="Arial Unicode MS" w:hAnsi="Browallia New" w:cs="Browallia New"/>
                <w:sz w:val="26"/>
                <w:szCs w:val="26"/>
                <w:cs/>
              </w:rPr>
            </w:pPr>
            <w:r w:rsidRPr="00716216">
              <w:rPr>
                <w:rFonts w:ascii="Browallia New" w:eastAsia="Arial Unicode MS" w:hAnsi="Browallia New" w:cs="Browallia New"/>
                <w:sz w:val="26"/>
                <w:szCs w:val="26"/>
                <w:cs/>
              </w:rPr>
              <w:t xml:space="preserve">   การตัดจำหน่ายค่าธรรมเนียมในการจัดหาเงินกู้รอตัดบัญชี</w:t>
            </w:r>
          </w:p>
        </w:tc>
        <w:tc>
          <w:tcPr>
            <w:tcW w:w="1843" w:type="dxa"/>
            <w:shd w:val="clear" w:color="auto" w:fill="FAFAFA"/>
          </w:tcPr>
          <w:p w:rsidR="0059008C" w:rsidRPr="00716216" w:rsidRDefault="001A08C1" w:rsidP="002B1862">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rPr>
            </w:pPr>
            <w:r w:rsidRPr="001A08C1">
              <w:rPr>
                <w:rFonts w:ascii="Browallia New" w:eastAsia="Arial Unicode MS" w:hAnsi="Browallia New" w:cs="Browallia New"/>
                <w:sz w:val="26"/>
                <w:szCs w:val="26"/>
              </w:rPr>
              <w:t>28,627</w:t>
            </w:r>
          </w:p>
        </w:tc>
        <w:tc>
          <w:tcPr>
            <w:tcW w:w="1642" w:type="dxa"/>
            <w:shd w:val="clear" w:color="auto" w:fill="FAFAFA"/>
          </w:tcPr>
          <w:p w:rsidR="0059008C" w:rsidRPr="00716216" w:rsidRDefault="00173B23" w:rsidP="002B1862">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7,206</w:t>
            </w:r>
          </w:p>
        </w:tc>
      </w:tr>
      <w:tr w:rsidR="0059008C" w:rsidRPr="00716216" w:rsidTr="00716216">
        <w:tc>
          <w:tcPr>
            <w:tcW w:w="5976" w:type="dxa"/>
          </w:tcPr>
          <w:p w:rsidR="0059008C" w:rsidRPr="00716216" w:rsidRDefault="0059008C" w:rsidP="00716216">
            <w:pPr>
              <w:spacing w:line="240" w:lineRule="auto"/>
              <w:ind w:left="-72"/>
              <w:jc w:val="thaiDistribute"/>
              <w:rPr>
                <w:rFonts w:ascii="Browallia New" w:eastAsia="Arial Unicode MS" w:hAnsi="Browallia New" w:cs="Browallia New"/>
                <w:sz w:val="26"/>
                <w:szCs w:val="26"/>
              </w:rPr>
            </w:pPr>
          </w:p>
        </w:tc>
        <w:tc>
          <w:tcPr>
            <w:tcW w:w="1843" w:type="dxa"/>
            <w:tcBorders>
              <w:top w:val="single" w:sz="4" w:space="0" w:color="auto"/>
            </w:tcBorders>
            <w:shd w:val="clear" w:color="auto" w:fill="FAFAFA"/>
          </w:tcPr>
          <w:p w:rsidR="0059008C" w:rsidRPr="00716216" w:rsidRDefault="00437607" w:rsidP="002B1862">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24,712,289</w:t>
            </w:r>
          </w:p>
        </w:tc>
        <w:tc>
          <w:tcPr>
            <w:tcW w:w="1642" w:type="dxa"/>
            <w:tcBorders>
              <w:top w:val="single" w:sz="4" w:space="0" w:color="auto"/>
            </w:tcBorders>
            <w:shd w:val="clear" w:color="auto" w:fill="FAFAFA"/>
          </w:tcPr>
          <w:p w:rsidR="0059008C" w:rsidRPr="00716216" w:rsidRDefault="00437607" w:rsidP="002B1862">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5,684,676</w:t>
            </w:r>
          </w:p>
        </w:tc>
      </w:tr>
      <w:tr w:rsidR="0059008C" w:rsidRPr="00716216" w:rsidTr="00716216">
        <w:tc>
          <w:tcPr>
            <w:tcW w:w="5976" w:type="dxa"/>
          </w:tcPr>
          <w:p w:rsidR="0059008C" w:rsidRPr="00716216" w:rsidRDefault="0059008C" w:rsidP="00716216">
            <w:pPr>
              <w:spacing w:line="240" w:lineRule="auto"/>
              <w:ind w:left="-72"/>
              <w:jc w:val="thaiDistribute"/>
              <w:rPr>
                <w:rFonts w:ascii="Browallia New" w:eastAsia="Arial Unicode MS" w:hAnsi="Browallia New" w:cs="Browallia New"/>
                <w:sz w:val="26"/>
                <w:szCs w:val="26"/>
                <w:cs/>
              </w:rPr>
            </w:pPr>
            <w:r w:rsidRPr="00716216">
              <w:rPr>
                <w:rFonts w:ascii="Browallia New" w:eastAsia="Arial Unicode MS" w:hAnsi="Browallia New" w:cs="Browallia New"/>
                <w:sz w:val="26"/>
                <w:szCs w:val="26"/>
                <w:u w:val="single"/>
                <w:cs/>
              </w:rPr>
              <w:t>หัก</w:t>
            </w:r>
            <w:r w:rsidRPr="00716216">
              <w:rPr>
                <w:rFonts w:ascii="Browallia New" w:eastAsia="Arial Unicode MS" w:hAnsi="Browallia New" w:cs="Browallia New"/>
                <w:sz w:val="26"/>
                <w:szCs w:val="26"/>
                <w:cs/>
              </w:rPr>
              <w:t xml:space="preserve">  เงินกู้ยืมระยะยาวจากสถาบันการเงินที่ถึงกำหนด</w:t>
            </w:r>
          </w:p>
        </w:tc>
        <w:tc>
          <w:tcPr>
            <w:tcW w:w="1843" w:type="dxa"/>
            <w:shd w:val="clear" w:color="auto" w:fill="FAFAFA"/>
          </w:tcPr>
          <w:p w:rsidR="0059008C" w:rsidRPr="00716216" w:rsidRDefault="0059008C" w:rsidP="002B1862">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rPr>
            </w:pPr>
          </w:p>
        </w:tc>
        <w:tc>
          <w:tcPr>
            <w:tcW w:w="1642" w:type="dxa"/>
            <w:shd w:val="clear" w:color="auto" w:fill="FAFAFA"/>
          </w:tcPr>
          <w:p w:rsidR="0059008C" w:rsidRPr="00716216" w:rsidRDefault="0059008C" w:rsidP="002B1862">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rPr>
            </w:pPr>
          </w:p>
        </w:tc>
      </w:tr>
      <w:tr w:rsidR="0059008C" w:rsidRPr="00716216" w:rsidTr="00716216">
        <w:tc>
          <w:tcPr>
            <w:tcW w:w="5976" w:type="dxa"/>
          </w:tcPr>
          <w:p w:rsidR="0059008C" w:rsidRPr="00716216" w:rsidRDefault="0059008C" w:rsidP="00716216">
            <w:pPr>
              <w:spacing w:line="240" w:lineRule="auto"/>
              <w:ind w:left="-72"/>
              <w:jc w:val="thaiDistribute"/>
              <w:rPr>
                <w:rFonts w:ascii="Browallia New" w:eastAsia="Arial Unicode MS" w:hAnsi="Browallia New" w:cs="Browallia New"/>
                <w:sz w:val="26"/>
                <w:szCs w:val="26"/>
                <w:cs/>
              </w:rPr>
            </w:pPr>
            <w:r w:rsidRPr="00716216">
              <w:rPr>
                <w:rFonts w:ascii="Browallia New" w:eastAsia="Arial Unicode MS" w:hAnsi="Browallia New" w:cs="Browallia New"/>
                <w:sz w:val="26"/>
                <w:szCs w:val="26"/>
                <w:cs/>
                <w:lang w:val="en-US"/>
              </w:rPr>
              <w:t xml:space="preserve">         </w:t>
            </w:r>
            <w:r w:rsidRPr="00716216">
              <w:rPr>
                <w:rFonts w:ascii="Browallia New" w:eastAsia="Arial Unicode MS" w:hAnsi="Browallia New" w:cs="Browallia New"/>
                <w:sz w:val="26"/>
                <w:szCs w:val="26"/>
                <w:cs/>
              </w:rPr>
              <w:t>ชำระภายในหนึ่งปี</w:t>
            </w:r>
            <w:r w:rsidRPr="00716216">
              <w:rPr>
                <w:rFonts w:ascii="Browallia New" w:eastAsia="Arial Unicode MS" w:hAnsi="Browallia New" w:cs="Browallia New"/>
                <w:sz w:val="26"/>
                <w:szCs w:val="26"/>
              </w:rPr>
              <w:t xml:space="preserve"> </w:t>
            </w:r>
            <w:r w:rsidRPr="00716216">
              <w:rPr>
                <w:rFonts w:ascii="Browallia New" w:eastAsia="Arial Unicode MS" w:hAnsi="Browallia New" w:cs="Browallia New" w:hint="cs"/>
                <w:sz w:val="26"/>
                <w:szCs w:val="26"/>
                <w:cs/>
              </w:rPr>
              <w:t>สุทธิ</w:t>
            </w:r>
          </w:p>
        </w:tc>
        <w:tc>
          <w:tcPr>
            <w:tcW w:w="1843" w:type="dxa"/>
            <w:tcBorders>
              <w:bottom w:val="single" w:sz="4" w:space="0" w:color="auto"/>
            </w:tcBorders>
            <w:shd w:val="clear" w:color="auto" w:fill="FAFAFA"/>
          </w:tcPr>
          <w:p w:rsidR="0059008C" w:rsidRPr="00716216" w:rsidRDefault="00753A26" w:rsidP="002B1862">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rPr>
            </w:pPr>
            <w:r w:rsidRPr="00753A26">
              <w:rPr>
                <w:rFonts w:ascii="Browallia New" w:eastAsia="Arial Unicode MS" w:hAnsi="Browallia New" w:cs="Browallia New"/>
                <w:sz w:val="26"/>
                <w:szCs w:val="26"/>
              </w:rPr>
              <w:t>(4,</w:t>
            </w:r>
            <w:r w:rsidR="00E60CF3">
              <w:rPr>
                <w:rFonts w:ascii="Browallia New" w:eastAsia="Arial Unicode MS" w:hAnsi="Browallia New" w:cs="Browallia New"/>
                <w:sz w:val="26"/>
                <w:szCs w:val="26"/>
              </w:rPr>
              <w:t>890,592</w:t>
            </w:r>
            <w:r w:rsidRPr="00753A26">
              <w:rPr>
                <w:rFonts w:ascii="Browallia New" w:eastAsia="Arial Unicode MS" w:hAnsi="Browallia New" w:cs="Browallia New"/>
                <w:sz w:val="26"/>
                <w:szCs w:val="26"/>
              </w:rPr>
              <w:t>)</w:t>
            </w:r>
          </w:p>
        </w:tc>
        <w:tc>
          <w:tcPr>
            <w:tcW w:w="1642" w:type="dxa"/>
            <w:tcBorders>
              <w:bottom w:val="single" w:sz="4" w:space="0" w:color="auto"/>
            </w:tcBorders>
            <w:shd w:val="clear" w:color="auto" w:fill="FAFAFA"/>
          </w:tcPr>
          <w:p w:rsidR="0059008C" w:rsidRPr="00716216" w:rsidRDefault="00173B23" w:rsidP="002B1862">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cs/>
              </w:rPr>
            </w:pPr>
            <w:r>
              <w:rPr>
                <w:rFonts w:ascii="Browallia New" w:eastAsia="Arial Unicode MS" w:hAnsi="Browallia New" w:cs="Browallia New"/>
                <w:sz w:val="26"/>
                <w:szCs w:val="26"/>
              </w:rPr>
              <w:t>(3,528,800)</w:t>
            </w:r>
          </w:p>
        </w:tc>
      </w:tr>
      <w:tr w:rsidR="0059008C" w:rsidRPr="00716216" w:rsidTr="00716216">
        <w:tc>
          <w:tcPr>
            <w:tcW w:w="5976" w:type="dxa"/>
          </w:tcPr>
          <w:p w:rsidR="0059008C" w:rsidRPr="00716216" w:rsidRDefault="0059008C" w:rsidP="00716216">
            <w:pPr>
              <w:spacing w:line="240" w:lineRule="auto"/>
              <w:ind w:left="-72"/>
              <w:jc w:val="thaiDistribute"/>
              <w:rPr>
                <w:rFonts w:ascii="Browallia New" w:eastAsia="Arial Unicode MS" w:hAnsi="Browallia New" w:cs="Browallia New"/>
                <w:sz w:val="26"/>
                <w:szCs w:val="26"/>
              </w:rPr>
            </w:pPr>
            <w:r w:rsidRPr="00716216">
              <w:rPr>
                <w:rFonts w:ascii="Browallia New" w:eastAsia="Arial Unicode MS" w:hAnsi="Browallia New" w:cs="Browallia New"/>
                <w:sz w:val="26"/>
                <w:szCs w:val="26"/>
                <w:cs/>
              </w:rPr>
              <w:t>ยอดคงเหลือปลายงวด</w:t>
            </w:r>
            <w:r w:rsidR="00CF57AB" w:rsidRPr="00716216">
              <w:rPr>
                <w:rFonts w:ascii="Browallia New" w:eastAsia="Arial Unicode MS" w:hAnsi="Browallia New" w:cs="Browallia New" w:hint="cs"/>
                <w:sz w:val="26"/>
                <w:szCs w:val="26"/>
                <w:cs/>
              </w:rPr>
              <w:t xml:space="preserve"> สุทธิ</w:t>
            </w:r>
          </w:p>
        </w:tc>
        <w:tc>
          <w:tcPr>
            <w:tcW w:w="1843" w:type="dxa"/>
            <w:tcBorders>
              <w:top w:val="single" w:sz="4" w:space="0" w:color="auto"/>
              <w:bottom w:val="single" w:sz="4" w:space="0" w:color="auto"/>
            </w:tcBorders>
            <w:shd w:val="clear" w:color="auto" w:fill="FAFAFA"/>
          </w:tcPr>
          <w:p w:rsidR="0059008C" w:rsidRPr="00716216" w:rsidRDefault="00753A26" w:rsidP="002B1862">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lang w:val="en-US"/>
              </w:rPr>
            </w:pPr>
            <w:r w:rsidRPr="00753A26">
              <w:rPr>
                <w:rFonts w:ascii="Browallia New" w:eastAsia="Arial Unicode MS" w:hAnsi="Browallia New" w:cs="Browallia New"/>
                <w:sz w:val="26"/>
                <w:szCs w:val="26"/>
                <w:lang w:val="en-US"/>
              </w:rPr>
              <w:t>19,</w:t>
            </w:r>
            <w:r w:rsidR="00E60CF3">
              <w:rPr>
                <w:rFonts w:ascii="Browallia New" w:eastAsia="Arial Unicode MS" w:hAnsi="Browallia New" w:cs="Browallia New"/>
                <w:sz w:val="26"/>
                <w:szCs w:val="26"/>
                <w:lang w:val="en-US"/>
              </w:rPr>
              <w:t>821,697</w:t>
            </w:r>
            <w:r w:rsidR="00581ACF">
              <w:rPr>
                <w:rFonts w:ascii="Browallia New" w:eastAsia="Arial Unicode MS" w:hAnsi="Browallia New" w:cs="Browallia New"/>
                <w:sz w:val="26"/>
                <w:szCs w:val="26"/>
                <w:lang w:val="en-US"/>
              </w:rPr>
              <w:t xml:space="preserve"> </w:t>
            </w:r>
          </w:p>
        </w:tc>
        <w:tc>
          <w:tcPr>
            <w:tcW w:w="1642" w:type="dxa"/>
            <w:tcBorders>
              <w:top w:val="single" w:sz="4" w:space="0" w:color="auto"/>
              <w:bottom w:val="single" w:sz="4" w:space="0" w:color="auto"/>
            </w:tcBorders>
            <w:shd w:val="clear" w:color="auto" w:fill="FAFAFA"/>
          </w:tcPr>
          <w:p w:rsidR="0059008C" w:rsidRPr="00716216" w:rsidRDefault="00173B23" w:rsidP="002B1862">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cs/>
                <w:lang w:val="en-US"/>
              </w:rPr>
            </w:pPr>
            <w:r>
              <w:rPr>
                <w:rFonts w:ascii="Browallia New" w:eastAsia="Arial Unicode MS" w:hAnsi="Browallia New" w:cs="Browallia New"/>
                <w:sz w:val="26"/>
                <w:szCs w:val="26"/>
                <w:lang w:val="en-US"/>
              </w:rPr>
              <w:t>2,155,876</w:t>
            </w:r>
          </w:p>
        </w:tc>
      </w:tr>
    </w:tbl>
    <w:p w:rsidR="0034555B" w:rsidRPr="00716216" w:rsidRDefault="0034555B" w:rsidP="002B1862">
      <w:pPr>
        <w:spacing w:line="240" w:lineRule="auto"/>
        <w:ind w:left="547"/>
        <w:jc w:val="thaiDistribute"/>
        <w:outlineLvl w:val="2"/>
        <w:rPr>
          <w:rFonts w:ascii="Browallia New" w:eastAsia="Arial Unicode MS" w:hAnsi="Browallia New" w:cs="Browallia New"/>
          <w:sz w:val="26"/>
          <w:szCs w:val="26"/>
        </w:rPr>
      </w:pPr>
    </w:p>
    <w:p w:rsidR="00762EBC" w:rsidRPr="00716216" w:rsidRDefault="0059008C" w:rsidP="002B1862">
      <w:pPr>
        <w:spacing w:line="240" w:lineRule="auto"/>
        <w:jc w:val="thaiDistribute"/>
        <w:rPr>
          <w:rFonts w:ascii="Browallia New" w:eastAsia="Arial Unicode MS" w:hAnsi="Browallia New" w:cs="Browallia New"/>
          <w:sz w:val="26"/>
          <w:szCs w:val="26"/>
        </w:rPr>
      </w:pPr>
      <w:r w:rsidRPr="00716216">
        <w:rPr>
          <w:rFonts w:ascii="Browallia New" w:eastAsia="Arial Unicode MS" w:hAnsi="Browallia New" w:cs="Browallia New" w:hint="cs"/>
          <w:spacing w:val="-4"/>
          <w:sz w:val="26"/>
          <w:szCs w:val="26"/>
          <w:cs/>
        </w:rPr>
        <w:t xml:space="preserve">ณ วันที่ </w:t>
      </w:r>
      <w:r w:rsidR="005B2157" w:rsidRPr="005B2157">
        <w:rPr>
          <w:rFonts w:ascii="Browallia New" w:eastAsia="Arial Unicode MS" w:hAnsi="Browallia New" w:cs="Browallia New"/>
          <w:spacing w:val="-4"/>
          <w:sz w:val="26"/>
          <w:szCs w:val="26"/>
        </w:rPr>
        <w:t xml:space="preserve">30 </w:t>
      </w:r>
      <w:r w:rsidR="005B2157" w:rsidRPr="005B2157">
        <w:rPr>
          <w:rFonts w:ascii="Browallia New" w:eastAsia="Arial Unicode MS" w:hAnsi="Browallia New" w:cs="Browallia New"/>
          <w:spacing w:val="-4"/>
          <w:sz w:val="26"/>
          <w:szCs w:val="26"/>
          <w:cs/>
        </w:rPr>
        <w:t>มิถุนายน</w:t>
      </w:r>
      <w:r w:rsidRPr="00716216">
        <w:rPr>
          <w:rFonts w:ascii="Browallia New" w:eastAsia="Arial Unicode MS" w:hAnsi="Browallia New" w:cs="Browallia New" w:hint="cs"/>
          <w:spacing w:val="-4"/>
          <w:sz w:val="26"/>
          <w:szCs w:val="26"/>
          <w:cs/>
        </w:rPr>
        <w:t xml:space="preserve"> พ.ศ. </w:t>
      </w:r>
      <w:r w:rsidR="00FE7E97" w:rsidRPr="00FE7E97">
        <w:rPr>
          <w:rFonts w:ascii="Browallia New" w:eastAsia="Arial Unicode MS" w:hAnsi="Browallia New" w:cs="Browallia New"/>
          <w:spacing w:val="-4"/>
          <w:sz w:val="26"/>
          <w:szCs w:val="26"/>
        </w:rPr>
        <w:t>2563</w:t>
      </w:r>
      <w:r w:rsidRPr="00716216">
        <w:rPr>
          <w:rFonts w:ascii="Browallia New" w:eastAsia="Arial Unicode MS" w:hAnsi="Browallia New" w:cs="Browallia New"/>
          <w:spacing w:val="-4"/>
          <w:sz w:val="26"/>
          <w:szCs w:val="26"/>
        </w:rPr>
        <w:t xml:space="preserve"> </w:t>
      </w:r>
      <w:r w:rsidRPr="00716216">
        <w:rPr>
          <w:rFonts w:ascii="Browallia New" w:eastAsia="Arial Unicode MS" w:hAnsi="Browallia New" w:cs="Browallia New" w:hint="cs"/>
          <w:spacing w:val="-4"/>
          <w:sz w:val="26"/>
          <w:szCs w:val="26"/>
          <w:cs/>
        </w:rPr>
        <w:t xml:space="preserve">เงินกู้ยืมระยะยาวจำนวน </w:t>
      </w:r>
      <w:r w:rsidR="007676C6">
        <w:rPr>
          <w:rFonts w:ascii="Browallia New" w:eastAsia="Arial Unicode MS" w:hAnsi="Browallia New" w:cs="Browallia New"/>
          <w:sz w:val="26"/>
          <w:szCs w:val="26"/>
        </w:rPr>
        <w:t>24,186</w:t>
      </w:r>
      <w:r w:rsidRPr="00716216">
        <w:rPr>
          <w:rFonts w:ascii="Browallia New" w:eastAsia="Arial Unicode MS" w:hAnsi="Browallia New" w:cs="Browallia New"/>
          <w:spacing w:val="-4"/>
          <w:sz w:val="26"/>
          <w:szCs w:val="26"/>
        </w:rPr>
        <w:t xml:space="preserve"> </w:t>
      </w:r>
      <w:r w:rsidRPr="00716216">
        <w:rPr>
          <w:rFonts w:ascii="Browallia New" w:eastAsia="Arial Unicode MS" w:hAnsi="Browallia New" w:cs="Browallia New" w:hint="cs"/>
          <w:spacing w:val="-4"/>
          <w:sz w:val="26"/>
          <w:szCs w:val="26"/>
          <w:cs/>
        </w:rPr>
        <w:t xml:space="preserve">ล้านบาท (ณ วันที่ </w:t>
      </w:r>
      <w:r w:rsidR="00FE7E97" w:rsidRPr="00FE7E97">
        <w:rPr>
          <w:rFonts w:ascii="Browallia New" w:eastAsia="Arial Unicode MS" w:hAnsi="Browallia New" w:cs="Browallia New"/>
          <w:spacing w:val="-4"/>
          <w:sz w:val="26"/>
          <w:szCs w:val="26"/>
        </w:rPr>
        <w:t>31</w:t>
      </w:r>
      <w:r w:rsidRPr="00716216">
        <w:rPr>
          <w:rFonts w:ascii="Browallia New" w:eastAsia="Arial Unicode MS" w:hAnsi="Browallia New" w:cs="Browallia New"/>
          <w:spacing w:val="-4"/>
          <w:sz w:val="26"/>
          <w:szCs w:val="26"/>
        </w:rPr>
        <w:t xml:space="preserve"> </w:t>
      </w:r>
      <w:r w:rsidRPr="00716216">
        <w:rPr>
          <w:rFonts w:ascii="Browallia New" w:eastAsia="Arial Unicode MS" w:hAnsi="Browallia New" w:cs="Browallia New" w:hint="cs"/>
          <w:spacing w:val="-4"/>
          <w:sz w:val="26"/>
          <w:szCs w:val="26"/>
          <w:cs/>
        </w:rPr>
        <w:t xml:space="preserve">ธันวาคม พ.ศ. </w:t>
      </w:r>
      <w:r w:rsidR="00FE7E97" w:rsidRPr="00FE7E97">
        <w:rPr>
          <w:rFonts w:ascii="Browallia New" w:eastAsia="Arial Unicode MS" w:hAnsi="Browallia New" w:cs="Browallia New"/>
          <w:spacing w:val="-4"/>
          <w:sz w:val="26"/>
          <w:szCs w:val="26"/>
        </w:rPr>
        <w:t>2562</w:t>
      </w:r>
      <w:r w:rsidRPr="00716216">
        <w:rPr>
          <w:rFonts w:ascii="Browallia New" w:eastAsia="Arial Unicode MS" w:hAnsi="Browallia New" w:cs="Browallia New"/>
          <w:spacing w:val="-4"/>
          <w:sz w:val="26"/>
          <w:szCs w:val="26"/>
        </w:rPr>
        <w:t xml:space="preserve"> </w:t>
      </w:r>
      <w:r w:rsidRPr="00716216">
        <w:rPr>
          <w:rFonts w:ascii="Browallia New" w:eastAsia="Arial Unicode MS" w:hAnsi="Browallia New" w:cs="Browallia New" w:hint="cs"/>
          <w:spacing w:val="-4"/>
          <w:sz w:val="26"/>
          <w:szCs w:val="26"/>
          <w:cs/>
        </w:rPr>
        <w:t xml:space="preserve">จำนวน </w:t>
      </w:r>
      <w:r w:rsidR="00FE7E97" w:rsidRPr="00FE7E97">
        <w:rPr>
          <w:rFonts w:ascii="Browallia New" w:eastAsia="Arial Unicode MS" w:hAnsi="Browallia New" w:cs="Browallia New"/>
          <w:spacing w:val="-4"/>
          <w:sz w:val="26"/>
          <w:szCs w:val="26"/>
        </w:rPr>
        <w:t>24</w:t>
      </w:r>
      <w:r w:rsidR="00BD7DB4" w:rsidRPr="00716216">
        <w:rPr>
          <w:rFonts w:ascii="Browallia New" w:eastAsia="Arial Unicode MS" w:hAnsi="Browallia New" w:cs="Browallia New"/>
          <w:spacing w:val="-4"/>
          <w:sz w:val="26"/>
          <w:szCs w:val="26"/>
        </w:rPr>
        <w:t>,</w:t>
      </w:r>
      <w:r w:rsidR="00FE7E97" w:rsidRPr="00FE7E97">
        <w:rPr>
          <w:rFonts w:ascii="Browallia New" w:eastAsia="Arial Unicode MS" w:hAnsi="Browallia New" w:cs="Browallia New"/>
          <w:spacing w:val="-4"/>
          <w:sz w:val="26"/>
          <w:szCs w:val="26"/>
        </w:rPr>
        <w:t>186</w:t>
      </w:r>
      <w:r w:rsidRPr="00716216">
        <w:rPr>
          <w:rFonts w:ascii="Browallia New" w:eastAsia="Arial Unicode MS" w:hAnsi="Browallia New" w:cs="Browallia New"/>
          <w:spacing w:val="-4"/>
          <w:sz w:val="26"/>
          <w:szCs w:val="26"/>
        </w:rPr>
        <w:t xml:space="preserve"> </w:t>
      </w:r>
      <w:r w:rsidRPr="00716216">
        <w:rPr>
          <w:rFonts w:ascii="Browallia New" w:eastAsia="Arial Unicode MS" w:hAnsi="Browallia New" w:cs="Browallia New" w:hint="cs"/>
          <w:spacing w:val="-4"/>
          <w:sz w:val="26"/>
          <w:szCs w:val="26"/>
          <w:cs/>
        </w:rPr>
        <w:t>ล้านบาท)</w:t>
      </w:r>
      <w:r w:rsidRPr="00716216">
        <w:rPr>
          <w:rFonts w:ascii="Browallia New" w:eastAsia="Arial Unicode MS" w:hAnsi="Browallia New" w:cs="Browallia New" w:hint="cs"/>
          <w:sz w:val="26"/>
          <w:szCs w:val="26"/>
          <w:cs/>
        </w:rPr>
        <w:t xml:space="preserve"> เป็นเงินกู้ยืมของบริษัทใหญ่และ</w:t>
      </w:r>
      <w:r w:rsidR="00BD7DB4" w:rsidRPr="00716216">
        <w:rPr>
          <w:rFonts w:ascii="Browallia New" w:eastAsia="Arial Unicode MS" w:hAnsi="Browallia New" w:cs="Browallia New" w:hint="cs"/>
          <w:sz w:val="26"/>
          <w:szCs w:val="26"/>
          <w:cs/>
        </w:rPr>
        <w:t>ย่อยสามแห่งที่ไม่มีหลักประกัน ทั้งนี้กลุ่มกิจการต้องปฏิบัติตามข้อกำหนดและข้อจำกัดบางประการตามที่ได้กำหนดไว้ในสัญญากู้ยืมเงินระยะยาวจากสถาบันการเงิน เช่น การดำรงอัตราส่วนของหนี้สินต่อส่วนของผู้ถือหุ้นและ</w:t>
      </w:r>
      <w:r w:rsidR="00FB7397" w:rsidRPr="00716216">
        <w:rPr>
          <w:rFonts w:ascii="Browallia New" w:eastAsia="Arial Unicode MS" w:hAnsi="Browallia New" w:cs="Browallia New"/>
          <w:sz w:val="26"/>
          <w:szCs w:val="26"/>
          <w:cs/>
        </w:rPr>
        <w:br/>
      </w:r>
      <w:r w:rsidR="00BD7DB4" w:rsidRPr="00716216">
        <w:rPr>
          <w:rFonts w:ascii="Browallia New" w:eastAsia="Arial Unicode MS" w:hAnsi="Browallia New" w:cs="Browallia New" w:hint="cs"/>
          <w:sz w:val="26"/>
          <w:szCs w:val="26"/>
          <w:cs/>
        </w:rPr>
        <w:t>อัตราความสามารถในการชำระหนี้ เป็นต้น</w:t>
      </w:r>
    </w:p>
    <w:p w:rsidR="00BD7DB4" w:rsidRPr="00716216" w:rsidRDefault="00BD7DB4" w:rsidP="002B1862">
      <w:pPr>
        <w:spacing w:line="240" w:lineRule="auto"/>
        <w:jc w:val="thaiDistribute"/>
        <w:rPr>
          <w:rFonts w:ascii="Browallia New" w:eastAsia="Arial Unicode MS" w:hAnsi="Browallia New" w:cs="Browallia New"/>
          <w:sz w:val="26"/>
          <w:szCs w:val="26"/>
        </w:rPr>
      </w:pPr>
    </w:p>
    <w:p w:rsidR="00BD7DB4" w:rsidRPr="00716216" w:rsidRDefault="00BD7DB4" w:rsidP="002B1862">
      <w:pPr>
        <w:spacing w:line="240" w:lineRule="auto"/>
        <w:jc w:val="thaiDistribute"/>
        <w:rPr>
          <w:rFonts w:ascii="Browallia New" w:eastAsia="Arial Unicode MS" w:hAnsi="Browallia New" w:cs="Browallia New"/>
          <w:sz w:val="26"/>
          <w:szCs w:val="26"/>
          <w:cs/>
        </w:rPr>
      </w:pPr>
      <w:r w:rsidRPr="00716216">
        <w:rPr>
          <w:rFonts w:ascii="Browallia New" w:eastAsia="Arial Unicode MS" w:hAnsi="Browallia New" w:cs="Browallia New" w:hint="cs"/>
          <w:sz w:val="26"/>
          <w:szCs w:val="26"/>
          <w:cs/>
        </w:rPr>
        <w:t xml:space="preserve">ณ วันที่ </w:t>
      </w:r>
      <w:r w:rsidR="005B2157" w:rsidRPr="005B2157">
        <w:rPr>
          <w:rFonts w:ascii="Browallia New" w:eastAsia="Arial Unicode MS" w:hAnsi="Browallia New" w:cs="Browallia New"/>
          <w:sz w:val="26"/>
          <w:szCs w:val="26"/>
        </w:rPr>
        <w:t xml:space="preserve">30 </w:t>
      </w:r>
      <w:r w:rsidR="005B2157" w:rsidRPr="005B2157">
        <w:rPr>
          <w:rFonts w:ascii="Browallia New" w:eastAsia="Arial Unicode MS" w:hAnsi="Browallia New" w:cs="Browallia New"/>
          <w:sz w:val="26"/>
          <w:szCs w:val="26"/>
          <w:cs/>
        </w:rPr>
        <w:t>มิถุนายน</w:t>
      </w:r>
      <w:r w:rsidRPr="00716216">
        <w:rPr>
          <w:rFonts w:ascii="Browallia New" w:eastAsia="Arial Unicode MS" w:hAnsi="Browallia New" w:cs="Browallia New" w:hint="cs"/>
          <w:sz w:val="26"/>
          <w:szCs w:val="26"/>
          <w:cs/>
        </w:rPr>
        <w:t xml:space="preserve"> พ.ศ. </w:t>
      </w:r>
      <w:r w:rsidR="00FE7E97" w:rsidRPr="00FE7E97">
        <w:rPr>
          <w:rFonts w:ascii="Browallia New" w:eastAsia="Arial Unicode MS" w:hAnsi="Browallia New" w:cs="Browallia New"/>
          <w:sz w:val="26"/>
          <w:szCs w:val="26"/>
        </w:rPr>
        <w:t>2563</w:t>
      </w:r>
      <w:r w:rsidRPr="00716216">
        <w:rPr>
          <w:rFonts w:ascii="Browallia New" w:eastAsia="Arial Unicode MS" w:hAnsi="Browallia New" w:cs="Browallia New"/>
          <w:sz w:val="26"/>
          <w:szCs w:val="26"/>
        </w:rPr>
        <w:t xml:space="preserve"> </w:t>
      </w:r>
      <w:r w:rsidRPr="00716216">
        <w:rPr>
          <w:rFonts w:ascii="Browallia New" w:eastAsia="Arial Unicode MS" w:hAnsi="Browallia New" w:cs="Browallia New" w:hint="cs"/>
          <w:sz w:val="26"/>
          <w:szCs w:val="26"/>
          <w:cs/>
        </w:rPr>
        <w:t xml:space="preserve">เงินกู้ยืมระยะยาวจำนวน </w:t>
      </w:r>
      <w:r w:rsidR="007676C6">
        <w:rPr>
          <w:rFonts w:ascii="Browallia New" w:eastAsia="Arial Unicode MS" w:hAnsi="Browallia New" w:cs="Browallia New"/>
          <w:sz w:val="26"/>
          <w:szCs w:val="26"/>
        </w:rPr>
        <w:t>726</w:t>
      </w:r>
      <w:r w:rsidR="005B2157">
        <w:rPr>
          <w:rFonts w:ascii="Browallia New" w:eastAsia="Arial Unicode MS" w:hAnsi="Browallia New" w:cs="Browallia New"/>
          <w:sz w:val="26"/>
          <w:szCs w:val="26"/>
        </w:rPr>
        <w:t xml:space="preserve"> </w:t>
      </w:r>
      <w:r w:rsidRPr="00716216">
        <w:rPr>
          <w:rFonts w:ascii="Browallia New" w:eastAsia="Arial Unicode MS" w:hAnsi="Browallia New" w:cs="Browallia New" w:hint="cs"/>
          <w:sz w:val="26"/>
          <w:szCs w:val="26"/>
          <w:cs/>
        </w:rPr>
        <w:t xml:space="preserve">ล้านบาท (ณ วันที่ </w:t>
      </w:r>
      <w:r w:rsidR="00FE7E97" w:rsidRPr="00FE7E97">
        <w:rPr>
          <w:rFonts w:ascii="Browallia New" w:eastAsia="Arial Unicode MS" w:hAnsi="Browallia New" w:cs="Browallia New"/>
          <w:sz w:val="26"/>
          <w:szCs w:val="26"/>
        </w:rPr>
        <w:t>31</w:t>
      </w:r>
      <w:r w:rsidRPr="00716216">
        <w:rPr>
          <w:rFonts w:ascii="Browallia New" w:eastAsia="Arial Unicode MS" w:hAnsi="Browallia New" w:cs="Browallia New"/>
          <w:sz w:val="26"/>
          <w:szCs w:val="26"/>
        </w:rPr>
        <w:t xml:space="preserve"> </w:t>
      </w:r>
      <w:r w:rsidRPr="00716216">
        <w:rPr>
          <w:rFonts w:ascii="Browallia New" w:eastAsia="Arial Unicode MS" w:hAnsi="Browallia New" w:cs="Browallia New" w:hint="cs"/>
          <w:sz w:val="26"/>
          <w:szCs w:val="26"/>
          <w:cs/>
        </w:rPr>
        <w:t xml:space="preserve">ธันวาคม พ.ศ. </w:t>
      </w:r>
      <w:r w:rsidR="00FE7E97" w:rsidRPr="00FE7E97">
        <w:rPr>
          <w:rFonts w:ascii="Browallia New" w:eastAsia="Arial Unicode MS" w:hAnsi="Browallia New" w:cs="Browallia New"/>
          <w:sz w:val="26"/>
          <w:szCs w:val="26"/>
        </w:rPr>
        <w:t>2562</w:t>
      </w:r>
      <w:r w:rsidRPr="00716216">
        <w:rPr>
          <w:rFonts w:ascii="Browallia New" w:eastAsia="Arial Unicode MS" w:hAnsi="Browallia New" w:cs="Browallia New"/>
          <w:sz w:val="26"/>
          <w:szCs w:val="26"/>
        </w:rPr>
        <w:t xml:space="preserve"> </w:t>
      </w:r>
      <w:r w:rsidRPr="00716216">
        <w:rPr>
          <w:rFonts w:ascii="Browallia New" w:eastAsia="Arial Unicode MS" w:hAnsi="Browallia New" w:cs="Browallia New" w:hint="cs"/>
          <w:sz w:val="26"/>
          <w:szCs w:val="26"/>
          <w:cs/>
        </w:rPr>
        <w:t xml:space="preserve">จำนวน </w:t>
      </w:r>
      <w:r w:rsidR="00FE7E97" w:rsidRPr="00FE7E97">
        <w:rPr>
          <w:rFonts w:ascii="Browallia New" w:eastAsia="Arial Unicode MS" w:hAnsi="Browallia New" w:cs="Browallia New"/>
          <w:sz w:val="26"/>
          <w:szCs w:val="26"/>
        </w:rPr>
        <w:t>336</w:t>
      </w:r>
      <w:r w:rsidRPr="00716216">
        <w:rPr>
          <w:rFonts w:ascii="Browallia New" w:eastAsia="Arial Unicode MS" w:hAnsi="Browallia New" w:cs="Browallia New"/>
          <w:sz w:val="26"/>
          <w:szCs w:val="26"/>
        </w:rPr>
        <w:t xml:space="preserve"> </w:t>
      </w:r>
      <w:r w:rsidRPr="00716216">
        <w:rPr>
          <w:rFonts w:ascii="Browallia New" w:eastAsia="Arial Unicode MS" w:hAnsi="Browallia New" w:cs="Browallia New" w:hint="cs"/>
          <w:sz w:val="26"/>
          <w:szCs w:val="26"/>
          <w:cs/>
        </w:rPr>
        <w:t xml:space="preserve">ล้านบาท) </w:t>
      </w:r>
      <w:r w:rsidRPr="00716216">
        <w:rPr>
          <w:rFonts w:ascii="Browallia New" w:eastAsia="Arial Unicode MS" w:hAnsi="Browallia New" w:cs="Browallia New"/>
          <w:sz w:val="26"/>
          <w:szCs w:val="26"/>
          <w:cs/>
        </w:rPr>
        <w:br/>
      </w:r>
      <w:r w:rsidRPr="00716216">
        <w:rPr>
          <w:rFonts w:ascii="Browallia New" w:eastAsia="Arial Unicode MS" w:hAnsi="Browallia New" w:cs="Browallia New" w:hint="cs"/>
          <w:sz w:val="26"/>
          <w:szCs w:val="26"/>
          <w:cs/>
        </w:rPr>
        <w:t>เป็นเงินกู้ยืมของบริษัทย่อยส</w:t>
      </w:r>
      <w:r w:rsidR="0028154A" w:rsidRPr="00716216">
        <w:rPr>
          <w:rFonts w:ascii="Browallia New" w:eastAsia="Arial Unicode MS" w:hAnsi="Browallia New" w:cs="Browallia New" w:hint="cs"/>
          <w:sz w:val="26"/>
          <w:szCs w:val="26"/>
          <w:cs/>
        </w:rPr>
        <w:t>าม</w:t>
      </w:r>
      <w:r w:rsidRPr="00716216">
        <w:rPr>
          <w:rFonts w:ascii="Browallia New" w:eastAsia="Arial Unicode MS" w:hAnsi="Browallia New" w:cs="Browallia New" w:hint="cs"/>
          <w:sz w:val="26"/>
          <w:szCs w:val="26"/>
          <w:cs/>
        </w:rPr>
        <w:t>แห่งที่มีหลักประกันโดยการจำนำที่ดิน เครื่องจักร และอุปกรณ์ที่ใช้ในบริษัทย่อยดังกล่าว ทั้งนี้</w:t>
      </w:r>
      <w:r w:rsidRPr="00716216">
        <w:rPr>
          <w:rFonts w:ascii="Browallia New" w:eastAsia="Arial Unicode MS" w:hAnsi="Browallia New" w:cs="Browallia New"/>
          <w:sz w:val="26"/>
          <w:szCs w:val="26"/>
          <w:cs/>
        </w:rPr>
        <w:br/>
      </w:r>
      <w:r w:rsidRPr="00716216">
        <w:rPr>
          <w:rFonts w:ascii="Browallia New" w:eastAsia="Arial Unicode MS" w:hAnsi="Browallia New" w:cs="Browallia New" w:hint="cs"/>
          <w:sz w:val="26"/>
          <w:szCs w:val="26"/>
          <w:cs/>
        </w:rPr>
        <w:t>บริษัทย่อยต้องปฏิบัติตามข้อกำหนดและข้อจำกัดบางประการตามที่ได้กำหนดไว้ในสัญญากู้ยืมเงินระยะยาวจากสถาบันการเงิน เช่น การดำรงอัตราส่วนของหนี้สินต่อส่วนของผู้ถือหุ้นและอัตราความสามารถในการชำระหนี้ เป็นต้น</w:t>
      </w:r>
    </w:p>
    <w:p w:rsidR="00762EBC" w:rsidRPr="00716216" w:rsidRDefault="00762EBC" w:rsidP="002B1862">
      <w:pPr>
        <w:spacing w:line="240" w:lineRule="auto"/>
        <w:jc w:val="thaiDistribute"/>
        <w:rPr>
          <w:rFonts w:ascii="Browallia New" w:eastAsia="Arial Unicode MS" w:hAnsi="Browallia New" w:cs="Browallia New"/>
          <w:sz w:val="26"/>
          <w:szCs w:val="26"/>
        </w:rPr>
      </w:pPr>
      <w:r w:rsidRPr="00716216">
        <w:rPr>
          <w:rFonts w:ascii="Browallia New" w:eastAsia="Arial Unicode MS" w:hAnsi="Browallia New" w:cs="Browallia New"/>
          <w:sz w:val="26"/>
          <w:szCs w:val="26"/>
        </w:rPr>
        <w:br w:type="page"/>
      </w:r>
    </w:p>
    <w:p w:rsidR="00151F78" w:rsidRPr="00762EBC" w:rsidRDefault="00151F78" w:rsidP="002B1862">
      <w:pPr>
        <w:spacing w:line="240" w:lineRule="auto"/>
        <w:jc w:val="thaiDistribute"/>
        <w:rPr>
          <w:rFonts w:ascii="Browallia New" w:eastAsia="Arial Unicode MS" w:hAnsi="Browallia New" w:cs="Browallia New"/>
          <w:sz w:val="26"/>
          <w:szCs w:val="26"/>
        </w:rPr>
      </w:pPr>
    </w:p>
    <w:tbl>
      <w:tblPr>
        <w:tblW w:w="9461" w:type="dxa"/>
        <w:shd w:val="clear" w:color="auto" w:fill="FFA543"/>
        <w:tblLayout w:type="fixed"/>
        <w:tblLook w:val="04A0" w:firstRow="1" w:lastRow="0" w:firstColumn="1" w:lastColumn="0" w:noHBand="0" w:noVBand="1"/>
      </w:tblPr>
      <w:tblGrid>
        <w:gridCol w:w="9461"/>
      </w:tblGrid>
      <w:tr w:rsidR="00F41B7F" w:rsidRPr="00F36551" w:rsidTr="00716216">
        <w:trPr>
          <w:trHeight w:val="386"/>
        </w:trPr>
        <w:tc>
          <w:tcPr>
            <w:tcW w:w="9461" w:type="dxa"/>
            <w:shd w:val="clear" w:color="auto" w:fill="FFA543"/>
            <w:vAlign w:val="center"/>
          </w:tcPr>
          <w:p w:rsidR="00F41B7F" w:rsidRPr="00F36551" w:rsidRDefault="00FE7E97" w:rsidP="002B1862">
            <w:pPr>
              <w:widowControl w:val="0"/>
              <w:tabs>
                <w:tab w:val="left" w:pos="432"/>
              </w:tabs>
              <w:spacing w:line="240" w:lineRule="auto"/>
              <w:ind w:left="438" w:hanging="438"/>
              <w:jc w:val="both"/>
              <w:rPr>
                <w:rFonts w:ascii="Browallia New" w:eastAsia="Arial Unicode MS" w:hAnsi="Browallia New" w:cs="Browallia New"/>
                <w:b/>
                <w:bCs/>
                <w:color w:val="FFFFFF"/>
                <w:sz w:val="26"/>
                <w:szCs w:val="26"/>
                <w:cs/>
              </w:rPr>
            </w:pPr>
            <w:r w:rsidRPr="00FE7E97">
              <w:rPr>
                <w:rFonts w:ascii="Browallia New" w:eastAsia="Arial Unicode MS" w:hAnsi="Browallia New" w:cs="Browallia New"/>
                <w:b/>
                <w:bCs/>
                <w:color w:val="FFFFFF"/>
                <w:sz w:val="26"/>
                <w:szCs w:val="26"/>
              </w:rPr>
              <w:t>1</w:t>
            </w:r>
            <w:r w:rsidR="00123371">
              <w:rPr>
                <w:rFonts w:ascii="Browallia New" w:eastAsia="Arial Unicode MS" w:hAnsi="Browallia New" w:cs="Browallia New"/>
                <w:b/>
                <w:bCs/>
                <w:color w:val="FFFFFF"/>
                <w:sz w:val="26"/>
                <w:szCs w:val="26"/>
              </w:rPr>
              <w:t>7</w:t>
            </w:r>
            <w:r w:rsidR="00F41B7F" w:rsidRPr="00F36551">
              <w:rPr>
                <w:rFonts w:ascii="Browallia New" w:eastAsia="Arial Unicode MS" w:hAnsi="Browallia New" w:cs="Browallia New"/>
                <w:b/>
                <w:bCs/>
                <w:color w:val="FFFFFF"/>
                <w:sz w:val="26"/>
                <w:szCs w:val="26"/>
              </w:rPr>
              <w:tab/>
            </w:r>
            <w:r w:rsidR="00F41B7F" w:rsidRPr="00F36551">
              <w:rPr>
                <w:rFonts w:ascii="Browallia New" w:eastAsia="Arial Unicode MS" w:hAnsi="Browallia New" w:cs="Browallia New"/>
                <w:b/>
                <w:bCs/>
                <w:color w:val="FFFFFF"/>
                <w:sz w:val="26"/>
                <w:szCs w:val="26"/>
                <w:cs/>
              </w:rPr>
              <w:t>หุ้นกู้ สุทธิ</w:t>
            </w:r>
          </w:p>
        </w:tc>
      </w:tr>
    </w:tbl>
    <w:p w:rsidR="00F41B7F" w:rsidRPr="00F36551" w:rsidRDefault="00F41B7F" w:rsidP="002B1862">
      <w:pPr>
        <w:spacing w:line="240" w:lineRule="auto"/>
        <w:jc w:val="thaiDistribute"/>
        <w:outlineLvl w:val="2"/>
        <w:rPr>
          <w:rFonts w:ascii="Browallia New" w:eastAsia="Arial Unicode MS" w:hAnsi="Browallia New" w:cs="Browallia New"/>
          <w:sz w:val="26"/>
          <w:szCs w:val="26"/>
        </w:rPr>
      </w:pPr>
    </w:p>
    <w:tbl>
      <w:tblPr>
        <w:tblW w:w="9461" w:type="dxa"/>
        <w:tblLayout w:type="fixed"/>
        <w:tblLook w:val="0000" w:firstRow="0" w:lastRow="0" w:firstColumn="0" w:lastColumn="0" w:noHBand="0" w:noVBand="0"/>
      </w:tblPr>
      <w:tblGrid>
        <w:gridCol w:w="3989"/>
        <w:gridCol w:w="1368"/>
        <w:gridCol w:w="1368"/>
        <w:gridCol w:w="1368"/>
        <w:gridCol w:w="1368"/>
      </w:tblGrid>
      <w:tr w:rsidR="00F41B7F" w:rsidRPr="00E16DBB" w:rsidTr="00716216">
        <w:trPr>
          <w:cantSplit/>
        </w:trPr>
        <w:tc>
          <w:tcPr>
            <w:tcW w:w="3989" w:type="dxa"/>
          </w:tcPr>
          <w:p w:rsidR="00F41B7F" w:rsidRPr="00E16DBB" w:rsidRDefault="00F41B7F" w:rsidP="002B1862">
            <w:pPr>
              <w:tabs>
                <w:tab w:val="left" w:pos="6840"/>
              </w:tabs>
              <w:spacing w:line="240" w:lineRule="auto"/>
              <w:ind w:left="-101"/>
              <w:jc w:val="thaiDistribute"/>
              <w:rPr>
                <w:rFonts w:ascii="Browallia New" w:eastAsia="Arial Unicode MS" w:hAnsi="Browallia New" w:cs="Browallia New"/>
                <w:sz w:val="26"/>
                <w:szCs w:val="26"/>
              </w:rPr>
            </w:pPr>
          </w:p>
        </w:tc>
        <w:tc>
          <w:tcPr>
            <w:tcW w:w="2736" w:type="dxa"/>
            <w:gridSpan w:val="2"/>
            <w:tcBorders>
              <w:top w:val="single" w:sz="4" w:space="0" w:color="auto"/>
              <w:bottom w:val="single" w:sz="4" w:space="0" w:color="auto"/>
            </w:tcBorders>
          </w:tcPr>
          <w:p w:rsidR="00F41B7F" w:rsidRPr="00E16DBB" w:rsidRDefault="00F41B7F" w:rsidP="002B1862">
            <w:pPr>
              <w:tabs>
                <w:tab w:val="left" w:pos="6840"/>
              </w:tabs>
              <w:spacing w:line="240" w:lineRule="auto"/>
              <w:ind w:right="-72"/>
              <w:jc w:val="right"/>
              <w:rPr>
                <w:rFonts w:ascii="Browallia New" w:eastAsia="Arial Unicode MS" w:hAnsi="Browallia New" w:cs="Browallia New"/>
                <w:b/>
                <w:bCs/>
                <w:sz w:val="26"/>
                <w:szCs w:val="26"/>
                <w:cs/>
              </w:rPr>
            </w:pPr>
            <w:r w:rsidRPr="00E16DBB">
              <w:rPr>
                <w:rFonts w:ascii="Browallia New" w:eastAsia="Arial Unicode MS" w:hAnsi="Browallia New" w:cs="Browallia New"/>
                <w:b/>
                <w:bCs/>
                <w:sz w:val="26"/>
                <w:szCs w:val="26"/>
                <w:cs/>
              </w:rPr>
              <w:t>ข้อมูลทางการเงินรวม</w:t>
            </w:r>
          </w:p>
        </w:tc>
        <w:tc>
          <w:tcPr>
            <w:tcW w:w="2736" w:type="dxa"/>
            <w:gridSpan w:val="2"/>
            <w:tcBorders>
              <w:top w:val="single" w:sz="4" w:space="0" w:color="auto"/>
              <w:bottom w:val="single" w:sz="4" w:space="0" w:color="auto"/>
            </w:tcBorders>
          </w:tcPr>
          <w:p w:rsidR="00F41B7F" w:rsidRPr="00E16DBB" w:rsidRDefault="00F41B7F" w:rsidP="002B1862">
            <w:pPr>
              <w:tabs>
                <w:tab w:val="left" w:pos="6840"/>
              </w:tabs>
              <w:spacing w:line="240" w:lineRule="auto"/>
              <w:ind w:right="-72"/>
              <w:jc w:val="right"/>
              <w:rPr>
                <w:rFonts w:ascii="Browallia New" w:eastAsia="Arial Unicode MS" w:hAnsi="Browallia New" w:cs="Browallia New"/>
                <w:b/>
                <w:bCs/>
                <w:sz w:val="26"/>
                <w:szCs w:val="26"/>
                <w:cs/>
              </w:rPr>
            </w:pPr>
            <w:r w:rsidRPr="00E16DBB">
              <w:rPr>
                <w:rFonts w:ascii="Browallia New" w:eastAsia="Arial Unicode MS" w:hAnsi="Browallia New" w:cs="Browallia New"/>
                <w:b/>
                <w:bCs/>
                <w:sz w:val="26"/>
                <w:szCs w:val="26"/>
                <w:cs/>
              </w:rPr>
              <w:t>ข้อมูลทางการเงินเฉพาะกิจการ</w:t>
            </w:r>
          </w:p>
        </w:tc>
      </w:tr>
      <w:tr w:rsidR="006B7058" w:rsidRPr="00E16DBB" w:rsidTr="00716216">
        <w:trPr>
          <w:cantSplit/>
        </w:trPr>
        <w:tc>
          <w:tcPr>
            <w:tcW w:w="3989" w:type="dxa"/>
          </w:tcPr>
          <w:p w:rsidR="006B7058" w:rsidRPr="00E16DBB" w:rsidRDefault="006B7058" w:rsidP="002B1862">
            <w:pPr>
              <w:tabs>
                <w:tab w:val="left" w:pos="6840"/>
              </w:tabs>
              <w:spacing w:line="240" w:lineRule="auto"/>
              <w:ind w:left="-101"/>
              <w:jc w:val="thaiDistribute"/>
              <w:rPr>
                <w:rFonts w:ascii="Browallia New" w:eastAsia="Arial Unicode MS" w:hAnsi="Browallia New" w:cs="Browallia New"/>
                <w:sz w:val="26"/>
                <w:szCs w:val="26"/>
              </w:rPr>
            </w:pPr>
          </w:p>
        </w:tc>
        <w:tc>
          <w:tcPr>
            <w:tcW w:w="1368" w:type="dxa"/>
            <w:tcBorders>
              <w:top w:val="single" w:sz="4" w:space="0" w:color="auto"/>
            </w:tcBorders>
          </w:tcPr>
          <w:p w:rsidR="006B7058" w:rsidRPr="00E16DBB" w:rsidRDefault="005B2157" w:rsidP="002B1862">
            <w:pPr>
              <w:tabs>
                <w:tab w:val="left" w:pos="6840"/>
              </w:tabs>
              <w:spacing w:line="240" w:lineRule="auto"/>
              <w:ind w:right="-72"/>
              <w:jc w:val="right"/>
              <w:rPr>
                <w:rFonts w:ascii="Browallia New" w:eastAsia="Arial Unicode MS" w:hAnsi="Browallia New" w:cs="Browallia New"/>
                <w:b/>
                <w:bCs/>
                <w:sz w:val="26"/>
                <w:szCs w:val="26"/>
                <w:cs/>
                <w:lang w:val="en-US"/>
              </w:rPr>
            </w:pPr>
            <w:r w:rsidRPr="005B2157">
              <w:rPr>
                <w:rFonts w:ascii="Browallia New" w:eastAsia="Arial Unicode MS" w:hAnsi="Browallia New" w:cs="Browallia New"/>
                <w:b/>
                <w:bCs/>
                <w:sz w:val="26"/>
                <w:szCs w:val="26"/>
              </w:rPr>
              <w:t xml:space="preserve">30 </w:t>
            </w:r>
            <w:r w:rsidRPr="005B2157">
              <w:rPr>
                <w:rFonts w:ascii="Browallia New" w:eastAsia="Arial Unicode MS" w:hAnsi="Browallia New" w:cs="Browallia New"/>
                <w:b/>
                <w:bCs/>
                <w:sz w:val="26"/>
                <w:szCs w:val="26"/>
                <w:cs/>
              </w:rPr>
              <w:t>มิถุนายน</w:t>
            </w:r>
          </w:p>
          <w:p w:rsidR="006B7058" w:rsidRPr="00E16DBB" w:rsidRDefault="000D2F77" w:rsidP="002B1862">
            <w:pPr>
              <w:tabs>
                <w:tab w:val="left" w:pos="6840"/>
              </w:tabs>
              <w:spacing w:line="240" w:lineRule="auto"/>
              <w:ind w:right="-72"/>
              <w:jc w:val="right"/>
              <w:rPr>
                <w:rFonts w:ascii="Browallia New" w:eastAsia="Arial Unicode MS" w:hAnsi="Browallia New" w:cs="Browallia New"/>
                <w:b/>
                <w:bCs/>
                <w:sz w:val="26"/>
                <w:szCs w:val="26"/>
                <w:lang w:val="en-US"/>
              </w:rPr>
            </w:pPr>
            <w:r w:rsidRPr="00E16DBB">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2563</w:t>
            </w:r>
          </w:p>
        </w:tc>
        <w:tc>
          <w:tcPr>
            <w:tcW w:w="1368" w:type="dxa"/>
            <w:tcBorders>
              <w:top w:val="single" w:sz="4" w:space="0" w:color="auto"/>
            </w:tcBorders>
          </w:tcPr>
          <w:p w:rsidR="006B7058" w:rsidRPr="00E16DBB" w:rsidRDefault="00FE7E97" w:rsidP="002B1862">
            <w:pPr>
              <w:tabs>
                <w:tab w:val="left" w:pos="6840"/>
              </w:tabs>
              <w:spacing w:line="240" w:lineRule="auto"/>
              <w:ind w:right="-72"/>
              <w:jc w:val="right"/>
              <w:rPr>
                <w:rFonts w:ascii="Browallia New" w:eastAsia="Arial Unicode MS" w:hAnsi="Browallia New" w:cs="Browallia New"/>
                <w:b/>
                <w:bCs/>
                <w:sz w:val="26"/>
                <w:szCs w:val="26"/>
                <w:cs/>
                <w:lang w:val="en-US"/>
              </w:rPr>
            </w:pPr>
            <w:r w:rsidRPr="00FE7E97">
              <w:rPr>
                <w:rFonts w:ascii="Browallia New" w:eastAsia="Arial Unicode MS" w:hAnsi="Browallia New" w:cs="Browallia New"/>
                <w:b/>
                <w:bCs/>
                <w:sz w:val="26"/>
                <w:szCs w:val="26"/>
              </w:rPr>
              <w:t>31</w:t>
            </w:r>
            <w:r w:rsidR="006B7058" w:rsidRPr="00E16DBB">
              <w:rPr>
                <w:rFonts w:ascii="Browallia New" w:eastAsia="Arial Unicode MS" w:hAnsi="Browallia New" w:cs="Browallia New"/>
                <w:b/>
                <w:bCs/>
                <w:sz w:val="26"/>
                <w:szCs w:val="26"/>
                <w:lang w:val="en-US"/>
              </w:rPr>
              <w:t xml:space="preserve"> </w:t>
            </w:r>
            <w:r w:rsidR="006B7058" w:rsidRPr="00E16DBB">
              <w:rPr>
                <w:rFonts w:ascii="Browallia New" w:eastAsia="Arial Unicode MS" w:hAnsi="Browallia New" w:cs="Browallia New"/>
                <w:b/>
                <w:bCs/>
                <w:sz w:val="26"/>
                <w:szCs w:val="26"/>
                <w:cs/>
                <w:lang w:val="en-US"/>
              </w:rPr>
              <w:t>ธันวาคม</w:t>
            </w:r>
          </w:p>
          <w:p w:rsidR="006B7058" w:rsidRPr="00E16DBB" w:rsidRDefault="000D2F77" w:rsidP="002B1862">
            <w:pPr>
              <w:tabs>
                <w:tab w:val="left" w:pos="6840"/>
              </w:tabs>
              <w:spacing w:line="240" w:lineRule="auto"/>
              <w:ind w:right="-72"/>
              <w:jc w:val="right"/>
              <w:rPr>
                <w:rFonts w:ascii="Browallia New" w:eastAsia="Arial Unicode MS" w:hAnsi="Browallia New" w:cs="Browallia New"/>
                <w:b/>
                <w:bCs/>
                <w:sz w:val="26"/>
                <w:szCs w:val="26"/>
              </w:rPr>
            </w:pPr>
            <w:r w:rsidRPr="00E16DBB">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2562</w:t>
            </w:r>
          </w:p>
        </w:tc>
        <w:tc>
          <w:tcPr>
            <w:tcW w:w="1368" w:type="dxa"/>
            <w:tcBorders>
              <w:top w:val="single" w:sz="4" w:space="0" w:color="auto"/>
            </w:tcBorders>
          </w:tcPr>
          <w:p w:rsidR="006B7058" w:rsidRPr="00E16DBB" w:rsidRDefault="005B2157" w:rsidP="002B1862">
            <w:pPr>
              <w:tabs>
                <w:tab w:val="left" w:pos="6840"/>
              </w:tabs>
              <w:spacing w:line="240" w:lineRule="auto"/>
              <w:ind w:right="-72"/>
              <w:jc w:val="right"/>
              <w:rPr>
                <w:rFonts w:ascii="Browallia New" w:eastAsia="Arial Unicode MS" w:hAnsi="Browallia New" w:cs="Browallia New"/>
                <w:b/>
                <w:bCs/>
                <w:sz w:val="26"/>
                <w:szCs w:val="26"/>
                <w:cs/>
                <w:lang w:val="en-US"/>
              </w:rPr>
            </w:pPr>
            <w:r w:rsidRPr="005B2157">
              <w:rPr>
                <w:rFonts w:ascii="Browallia New" w:eastAsia="Arial Unicode MS" w:hAnsi="Browallia New" w:cs="Browallia New"/>
                <w:b/>
                <w:bCs/>
                <w:sz w:val="26"/>
                <w:szCs w:val="26"/>
              </w:rPr>
              <w:t xml:space="preserve">30 </w:t>
            </w:r>
            <w:r w:rsidRPr="005B2157">
              <w:rPr>
                <w:rFonts w:ascii="Browallia New" w:eastAsia="Arial Unicode MS" w:hAnsi="Browallia New" w:cs="Browallia New"/>
                <w:b/>
                <w:bCs/>
                <w:sz w:val="26"/>
                <w:szCs w:val="26"/>
                <w:cs/>
              </w:rPr>
              <w:t>มิถุนายน</w:t>
            </w:r>
          </w:p>
          <w:p w:rsidR="006B7058" w:rsidRPr="00E16DBB" w:rsidRDefault="000D2F77" w:rsidP="002B1862">
            <w:pPr>
              <w:tabs>
                <w:tab w:val="left" w:pos="6840"/>
              </w:tabs>
              <w:spacing w:line="240" w:lineRule="auto"/>
              <w:ind w:right="-72"/>
              <w:jc w:val="right"/>
              <w:rPr>
                <w:rFonts w:ascii="Browallia New" w:eastAsia="Arial Unicode MS" w:hAnsi="Browallia New" w:cs="Browallia New"/>
                <w:b/>
                <w:bCs/>
                <w:sz w:val="26"/>
                <w:szCs w:val="26"/>
                <w:lang w:val="en-US"/>
              </w:rPr>
            </w:pPr>
            <w:r w:rsidRPr="00E16DBB">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2563</w:t>
            </w:r>
          </w:p>
        </w:tc>
        <w:tc>
          <w:tcPr>
            <w:tcW w:w="1368" w:type="dxa"/>
            <w:tcBorders>
              <w:top w:val="single" w:sz="4" w:space="0" w:color="auto"/>
            </w:tcBorders>
          </w:tcPr>
          <w:p w:rsidR="006B7058" w:rsidRPr="00E16DBB" w:rsidRDefault="00FE7E97" w:rsidP="002B1862">
            <w:pPr>
              <w:tabs>
                <w:tab w:val="left" w:pos="6840"/>
              </w:tabs>
              <w:spacing w:line="240" w:lineRule="auto"/>
              <w:ind w:right="-72"/>
              <w:jc w:val="right"/>
              <w:rPr>
                <w:rFonts w:ascii="Browallia New" w:eastAsia="Arial Unicode MS" w:hAnsi="Browallia New" w:cs="Browallia New"/>
                <w:b/>
                <w:bCs/>
                <w:sz w:val="26"/>
                <w:szCs w:val="26"/>
                <w:cs/>
                <w:lang w:val="en-US"/>
              </w:rPr>
            </w:pPr>
            <w:r w:rsidRPr="00FE7E97">
              <w:rPr>
                <w:rFonts w:ascii="Browallia New" w:eastAsia="Arial Unicode MS" w:hAnsi="Browallia New" w:cs="Browallia New"/>
                <w:b/>
                <w:bCs/>
                <w:sz w:val="26"/>
                <w:szCs w:val="26"/>
              </w:rPr>
              <w:t>31</w:t>
            </w:r>
            <w:r w:rsidR="006B7058" w:rsidRPr="00E16DBB">
              <w:rPr>
                <w:rFonts w:ascii="Browallia New" w:eastAsia="Arial Unicode MS" w:hAnsi="Browallia New" w:cs="Browallia New"/>
                <w:b/>
                <w:bCs/>
                <w:sz w:val="26"/>
                <w:szCs w:val="26"/>
                <w:lang w:val="en-US"/>
              </w:rPr>
              <w:t xml:space="preserve"> </w:t>
            </w:r>
            <w:r w:rsidR="006B7058" w:rsidRPr="00E16DBB">
              <w:rPr>
                <w:rFonts w:ascii="Browallia New" w:eastAsia="Arial Unicode MS" w:hAnsi="Browallia New" w:cs="Browallia New"/>
                <w:b/>
                <w:bCs/>
                <w:sz w:val="26"/>
                <w:szCs w:val="26"/>
                <w:cs/>
                <w:lang w:val="en-US"/>
              </w:rPr>
              <w:t>ธันวาคม</w:t>
            </w:r>
          </w:p>
          <w:p w:rsidR="006B7058" w:rsidRPr="00E16DBB" w:rsidRDefault="000D2F77" w:rsidP="002B1862">
            <w:pPr>
              <w:tabs>
                <w:tab w:val="left" w:pos="6840"/>
              </w:tabs>
              <w:spacing w:line="240" w:lineRule="auto"/>
              <w:ind w:right="-72"/>
              <w:jc w:val="right"/>
              <w:rPr>
                <w:rFonts w:ascii="Browallia New" w:eastAsia="Arial Unicode MS" w:hAnsi="Browallia New" w:cs="Browallia New"/>
                <w:b/>
                <w:bCs/>
                <w:sz w:val="26"/>
                <w:szCs w:val="26"/>
              </w:rPr>
            </w:pPr>
            <w:r w:rsidRPr="00E16DBB">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2562</w:t>
            </w:r>
          </w:p>
        </w:tc>
      </w:tr>
      <w:tr w:rsidR="006B7058" w:rsidRPr="00E16DBB" w:rsidTr="00716216">
        <w:trPr>
          <w:cantSplit/>
        </w:trPr>
        <w:tc>
          <w:tcPr>
            <w:tcW w:w="3989" w:type="dxa"/>
          </w:tcPr>
          <w:p w:rsidR="006B7058" w:rsidRPr="00E16DBB" w:rsidRDefault="006B7058" w:rsidP="002B1862">
            <w:pPr>
              <w:tabs>
                <w:tab w:val="left" w:pos="6840"/>
              </w:tabs>
              <w:spacing w:line="240" w:lineRule="auto"/>
              <w:ind w:left="-101"/>
              <w:jc w:val="thaiDistribute"/>
              <w:rPr>
                <w:rFonts w:ascii="Browallia New" w:eastAsia="Arial Unicode MS" w:hAnsi="Browallia New" w:cs="Browallia New"/>
                <w:sz w:val="26"/>
                <w:szCs w:val="26"/>
              </w:rPr>
            </w:pPr>
          </w:p>
        </w:tc>
        <w:tc>
          <w:tcPr>
            <w:tcW w:w="1368" w:type="dxa"/>
            <w:tcBorders>
              <w:bottom w:val="single" w:sz="4" w:space="0" w:color="auto"/>
            </w:tcBorders>
          </w:tcPr>
          <w:p w:rsidR="006B7058" w:rsidRPr="00E16DBB" w:rsidRDefault="006B7058" w:rsidP="002B1862">
            <w:pPr>
              <w:tabs>
                <w:tab w:val="left" w:pos="6840"/>
              </w:tabs>
              <w:spacing w:line="240" w:lineRule="auto"/>
              <w:ind w:right="-72"/>
              <w:jc w:val="right"/>
              <w:rPr>
                <w:rFonts w:ascii="Browallia New" w:eastAsia="Arial Unicode MS" w:hAnsi="Browallia New" w:cs="Browallia New"/>
                <w:b/>
                <w:bCs/>
                <w:sz w:val="26"/>
                <w:szCs w:val="26"/>
              </w:rPr>
            </w:pPr>
            <w:r w:rsidRPr="00E16DBB">
              <w:rPr>
                <w:rFonts w:ascii="Browallia New" w:eastAsia="Arial Unicode MS" w:hAnsi="Browallia New" w:cs="Browallia New"/>
                <w:b/>
                <w:bCs/>
                <w:sz w:val="26"/>
                <w:szCs w:val="26"/>
                <w:cs/>
              </w:rPr>
              <w:t>พันบาท</w:t>
            </w:r>
          </w:p>
        </w:tc>
        <w:tc>
          <w:tcPr>
            <w:tcW w:w="1368" w:type="dxa"/>
            <w:tcBorders>
              <w:bottom w:val="single" w:sz="4" w:space="0" w:color="auto"/>
            </w:tcBorders>
          </w:tcPr>
          <w:p w:rsidR="006B7058" w:rsidRPr="00E16DBB" w:rsidRDefault="006B7058" w:rsidP="002B1862">
            <w:pPr>
              <w:tabs>
                <w:tab w:val="left" w:pos="6840"/>
              </w:tabs>
              <w:spacing w:line="240" w:lineRule="auto"/>
              <w:ind w:right="-72"/>
              <w:jc w:val="right"/>
              <w:rPr>
                <w:rFonts w:ascii="Browallia New" w:eastAsia="Arial Unicode MS" w:hAnsi="Browallia New" w:cs="Browallia New"/>
                <w:b/>
                <w:bCs/>
                <w:sz w:val="26"/>
                <w:szCs w:val="26"/>
              </w:rPr>
            </w:pPr>
            <w:r w:rsidRPr="00E16DBB">
              <w:rPr>
                <w:rFonts w:ascii="Browallia New" w:eastAsia="Arial Unicode MS" w:hAnsi="Browallia New" w:cs="Browallia New"/>
                <w:b/>
                <w:bCs/>
                <w:sz w:val="26"/>
                <w:szCs w:val="26"/>
                <w:cs/>
              </w:rPr>
              <w:t>พันบาท</w:t>
            </w:r>
          </w:p>
        </w:tc>
        <w:tc>
          <w:tcPr>
            <w:tcW w:w="1368" w:type="dxa"/>
            <w:tcBorders>
              <w:bottom w:val="single" w:sz="4" w:space="0" w:color="auto"/>
            </w:tcBorders>
          </w:tcPr>
          <w:p w:rsidR="006B7058" w:rsidRPr="00E16DBB" w:rsidRDefault="006B7058" w:rsidP="002B1862">
            <w:pPr>
              <w:tabs>
                <w:tab w:val="left" w:pos="6840"/>
              </w:tabs>
              <w:spacing w:line="240" w:lineRule="auto"/>
              <w:ind w:right="-72"/>
              <w:jc w:val="right"/>
              <w:rPr>
                <w:rFonts w:ascii="Browallia New" w:eastAsia="Arial Unicode MS" w:hAnsi="Browallia New" w:cs="Browallia New"/>
                <w:b/>
                <w:bCs/>
                <w:sz w:val="26"/>
                <w:szCs w:val="26"/>
              </w:rPr>
            </w:pPr>
            <w:r w:rsidRPr="00E16DBB">
              <w:rPr>
                <w:rFonts w:ascii="Browallia New" w:eastAsia="Arial Unicode MS" w:hAnsi="Browallia New" w:cs="Browallia New"/>
                <w:b/>
                <w:bCs/>
                <w:sz w:val="26"/>
                <w:szCs w:val="26"/>
                <w:cs/>
              </w:rPr>
              <w:t>พันบาท</w:t>
            </w:r>
          </w:p>
        </w:tc>
        <w:tc>
          <w:tcPr>
            <w:tcW w:w="1368" w:type="dxa"/>
            <w:tcBorders>
              <w:bottom w:val="single" w:sz="4" w:space="0" w:color="auto"/>
            </w:tcBorders>
          </w:tcPr>
          <w:p w:rsidR="006B7058" w:rsidRPr="00E16DBB" w:rsidRDefault="006B7058" w:rsidP="002B1862">
            <w:pPr>
              <w:tabs>
                <w:tab w:val="left" w:pos="6840"/>
              </w:tabs>
              <w:spacing w:line="240" w:lineRule="auto"/>
              <w:ind w:right="-72"/>
              <w:jc w:val="right"/>
              <w:rPr>
                <w:rFonts w:ascii="Browallia New" w:eastAsia="Arial Unicode MS" w:hAnsi="Browallia New" w:cs="Browallia New"/>
                <w:b/>
                <w:bCs/>
                <w:sz w:val="26"/>
                <w:szCs w:val="26"/>
              </w:rPr>
            </w:pPr>
            <w:r w:rsidRPr="00E16DBB">
              <w:rPr>
                <w:rFonts w:ascii="Browallia New" w:eastAsia="Arial Unicode MS" w:hAnsi="Browallia New" w:cs="Browallia New"/>
                <w:b/>
                <w:bCs/>
                <w:sz w:val="26"/>
                <w:szCs w:val="26"/>
                <w:cs/>
              </w:rPr>
              <w:t>พันบาท</w:t>
            </w:r>
          </w:p>
        </w:tc>
      </w:tr>
      <w:tr w:rsidR="006B7058" w:rsidRPr="00E16DBB" w:rsidTr="00716216">
        <w:trPr>
          <w:cantSplit/>
        </w:trPr>
        <w:tc>
          <w:tcPr>
            <w:tcW w:w="3989" w:type="dxa"/>
          </w:tcPr>
          <w:p w:rsidR="006B7058" w:rsidRPr="00E16DBB" w:rsidRDefault="006B7058" w:rsidP="002B1862">
            <w:pPr>
              <w:spacing w:line="240" w:lineRule="auto"/>
              <w:ind w:left="-101"/>
              <w:jc w:val="thaiDistribute"/>
              <w:rPr>
                <w:rFonts w:ascii="Browallia New" w:eastAsia="Arial Unicode MS" w:hAnsi="Browallia New" w:cs="Browallia New"/>
                <w:b/>
                <w:bCs/>
                <w:sz w:val="26"/>
                <w:szCs w:val="26"/>
                <w:cs/>
              </w:rPr>
            </w:pPr>
          </w:p>
        </w:tc>
        <w:tc>
          <w:tcPr>
            <w:tcW w:w="1368" w:type="dxa"/>
            <w:tcBorders>
              <w:top w:val="single" w:sz="4" w:space="0" w:color="auto"/>
            </w:tcBorders>
            <w:shd w:val="clear" w:color="auto" w:fill="FAFAFA"/>
          </w:tcPr>
          <w:p w:rsidR="006B7058" w:rsidRPr="00E16DBB" w:rsidRDefault="006B7058" w:rsidP="002B1862">
            <w:pPr>
              <w:spacing w:line="240" w:lineRule="auto"/>
              <w:ind w:left="61"/>
              <w:jc w:val="right"/>
              <w:rPr>
                <w:rFonts w:ascii="Browallia New" w:eastAsia="Arial Unicode MS" w:hAnsi="Browallia New" w:cs="Browallia New"/>
                <w:b/>
                <w:bCs/>
                <w:sz w:val="26"/>
                <w:szCs w:val="26"/>
              </w:rPr>
            </w:pPr>
          </w:p>
        </w:tc>
        <w:tc>
          <w:tcPr>
            <w:tcW w:w="1368" w:type="dxa"/>
            <w:tcBorders>
              <w:top w:val="single" w:sz="4" w:space="0" w:color="auto"/>
            </w:tcBorders>
          </w:tcPr>
          <w:p w:rsidR="006B7058" w:rsidRPr="00E16DBB" w:rsidRDefault="006B7058" w:rsidP="002B1862">
            <w:pPr>
              <w:spacing w:line="240" w:lineRule="auto"/>
              <w:ind w:left="61"/>
              <w:jc w:val="right"/>
              <w:rPr>
                <w:rFonts w:ascii="Browallia New" w:eastAsia="Arial Unicode MS" w:hAnsi="Browallia New" w:cs="Browallia New"/>
                <w:b/>
                <w:bCs/>
                <w:sz w:val="26"/>
                <w:szCs w:val="26"/>
              </w:rPr>
            </w:pPr>
          </w:p>
        </w:tc>
        <w:tc>
          <w:tcPr>
            <w:tcW w:w="1368" w:type="dxa"/>
            <w:tcBorders>
              <w:top w:val="single" w:sz="4" w:space="0" w:color="auto"/>
            </w:tcBorders>
            <w:shd w:val="clear" w:color="auto" w:fill="FAFAFA"/>
          </w:tcPr>
          <w:p w:rsidR="006B7058" w:rsidRPr="00E16DBB" w:rsidRDefault="006B7058" w:rsidP="002B1862">
            <w:pPr>
              <w:spacing w:line="240" w:lineRule="auto"/>
              <w:ind w:left="61"/>
              <w:jc w:val="right"/>
              <w:rPr>
                <w:rFonts w:ascii="Browallia New" w:eastAsia="Arial Unicode MS" w:hAnsi="Browallia New" w:cs="Browallia New"/>
                <w:b/>
                <w:bCs/>
                <w:sz w:val="26"/>
                <w:szCs w:val="26"/>
              </w:rPr>
            </w:pPr>
          </w:p>
        </w:tc>
        <w:tc>
          <w:tcPr>
            <w:tcW w:w="1368" w:type="dxa"/>
            <w:tcBorders>
              <w:top w:val="single" w:sz="4" w:space="0" w:color="auto"/>
            </w:tcBorders>
          </w:tcPr>
          <w:p w:rsidR="006B7058" w:rsidRPr="00E16DBB" w:rsidRDefault="006B7058" w:rsidP="002B1862">
            <w:pPr>
              <w:spacing w:line="240" w:lineRule="auto"/>
              <w:ind w:left="61"/>
              <w:jc w:val="right"/>
              <w:rPr>
                <w:rFonts w:ascii="Browallia New" w:eastAsia="Arial Unicode MS" w:hAnsi="Browallia New" w:cs="Browallia New"/>
                <w:b/>
                <w:bCs/>
                <w:sz w:val="26"/>
                <w:szCs w:val="26"/>
              </w:rPr>
            </w:pPr>
          </w:p>
        </w:tc>
      </w:tr>
      <w:tr w:rsidR="00EB5CD7" w:rsidRPr="00E16DBB" w:rsidTr="00716216">
        <w:trPr>
          <w:cantSplit/>
        </w:trPr>
        <w:tc>
          <w:tcPr>
            <w:tcW w:w="3989" w:type="dxa"/>
          </w:tcPr>
          <w:p w:rsidR="00EB5CD7" w:rsidRPr="00E16DBB" w:rsidRDefault="00EB5CD7" w:rsidP="00EB5CD7">
            <w:pPr>
              <w:spacing w:line="240" w:lineRule="auto"/>
              <w:ind w:left="-101"/>
              <w:jc w:val="thaiDistribute"/>
              <w:rPr>
                <w:rFonts w:ascii="Browallia New" w:eastAsia="Arial Unicode MS" w:hAnsi="Browallia New" w:cs="Browallia New"/>
                <w:sz w:val="26"/>
                <w:szCs w:val="26"/>
                <w:cs/>
              </w:rPr>
            </w:pPr>
            <w:r w:rsidRPr="00E16DBB">
              <w:rPr>
                <w:rFonts w:ascii="Browallia New" w:eastAsia="Arial Unicode MS" w:hAnsi="Browallia New" w:cs="Browallia New"/>
                <w:sz w:val="26"/>
                <w:szCs w:val="26"/>
                <w:cs/>
              </w:rPr>
              <w:t>หุ้นกู้</w:t>
            </w:r>
          </w:p>
        </w:tc>
        <w:tc>
          <w:tcPr>
            <w:tcW w:w="1368" w:type="dxa"/>
            <w:shd w:val="clear" w:color="auto" w:fill="FAFAFA"/>
            <w:vAlign w:val="bottom"/>
          </w:tcPr>
          <w:p w:rsidR="00EB5CD7" w:rsidRPr="00E16DBB" w:rsidRDefault="00EB5CD7" w:rsidP="00EB5CD7">
            <w:pPr>
              <w:spacing w:line="240" w:lineRule="auto"/>
              <w:ind w:right="-72"/>
              <w:jc w:val="right"/>
              <w:rPr>
                <w:rFonts w:ascii="Browallia New" w:eastAsia="Arial Unicode MS" w:hAnsi="Browallia New" w:cs="Browallia New"/>
                <w:sz w:val="26"/>
                <w:szCs w:val="26"/>
                <w:lang w:val="en-US"/>
              </w:rPr>
            </w:pPr>
            <w:r>
              <w:rPr>
                <w:rFonts w:ascii="Browallia New" w:eastAsia="Arial Unicode MS" w:hAnsi="Browallia New" w:cs="Browallia New"/>
                <w:sz w:val="26"/>
                <w:szCs w:val="26"/>
                <w:lang w:val="en-US"/>
              </w:rPr>
              <w:t>17,000,000</w:t>
            </w:r>
          </w:p>
        </w:tc>
        <w:tc>
          <w:tcPr>
            <w:tcW w:w="1368" w:type="dxa"/>
            <w:vAlign w:val="bottom"/>
          </w:tcPr>
          <w:p w:rsidR="00EB5CD7" w:rsidRPr="00E16DBB" w:rsidRDefault="00EB5CD7" w:rsidP="00EB5CD7">
            <w:pPr>
              <w:spacing w:line="240" w:lineRule="auto"/>
              <w:ind w:right="-72"/>
              <w:jc w:val="right"/>
              <w:rPr>
                <w:rFonts w:ascii="Browallia New" w:eastAsia="Arial Unicode MS" w:hAnsi="Browallia New" w:cs="Browallia New"/>
                <w:sz w:val="26"/>
                <w:szCs w:val="26"/>
                <w:lang w:val="en-US"/>
              </w:rPr>
            </w:pPr>
            <w:r w:rsidRPr="00FE7E97">
              <w:rPr>
                <w:rFonts w:ascii="Browallia New" w:eastAsia="Arial Unicode MS" w:hAnsi="Browallia New" w:cs="Browallia New"/>
                <w:sz w:val="26"/>
                <w:szCs w:val="26"/>
              </w:rPr>
              <w:t>17</w:t>
            </w:r>
            <w:r w:rsidRPr="00E16DBB">
              <w:rPr>
                <w:rFonts w:ascii="Browallia New" w:eastAsia="Arial Unicode MS" w:hAnsi="Browallia New" w:cs="Browallia New"/>
                <w:sz w:val="26"/>
                <w:szCs w:val="26"/>
                <w:lang w:val="en-US"/>
              </w:rPr>
              <w:t>,</w:t>
            </w:r>
            <w:r w:rsidRPr="00FE7E97">
              <w:rPr>
                <w:rFonts w:ascii="Browallia New" w:eastAsia="Arial Unicode MS" w:hAnsi="Browallia New" w:cs="Browallia New"/>
                <w:sz w:val="26"/>
                <w:szCs w:val="26"/>
              </w:rPr>
              <w:t>000</w:t>
            </w:r>
            <w:r w:rsidRPr="00E16DBB">
              <w:rPr>
                <w:rFonts w:ascii="Browallia New" w:eastAsia="Arial Unicode MS" w:hAnsi="Browallia New" w:cs="Browallia New"/>
                <w:sz w:val="26"/>
                <w:szCs w:val="26"/>
                <w:lang w:val="en-US"/>
              </w:rPr>
              <w:t>,</w:t>
            </w:r>
            <w:r w:rsidRPr="00FE7E97">
              <w:rPr>
                <w:rFonts w:ascii="Browallia New" w:eastAsia="Arial Unicode MS" w:hAnsi="Browallia New" w:cs="Browallia New"/>
                <w:sz w:val="26"/>
                <w:szCs w:val="26"/>
              </w:rPr>
              <w:t>000</w:t>
            </w:r>
          </w:p>
        </w:tc>
        <w:tc>
          <w:tcPr>
            <w:tcW w:w="1368" w:type="dxa"/>
            <w:shd w:val="clear" w:color="auto" w:fill="FAFAFA"/>
            <w:vAlign w:val="bottom"/>
          </w:tcPr>
          <w:p w:rsidR="00EB5CD7" w:rsidRPr="00E16DBB" w:rsidRDefault="00EB5CD7" w:rsidP="00EB5CD7">
            <w:pPr>
              <w:spacing w:line="240" w:lineRule="auto"/>
              <w:ind w:right="-72"/>
              <w:jc w:val="right"/>
              <w:rPr>
                <w:rFonts w:ascii="Browallia New" w:eastAsia="Arial Unicode MS" w:hAnsi="Browallia New" w:cs="Browallia New"/>
                <w:sz w:val="26"/>
                <w:szCs w:val="26"/>
                <w:lang w:val="en-US"/>
              </w:rPr>
            </w:pPr>
            <w:r>
              <w:rPr>
                <w:rFonts w:ascii="Browallia New" w:eastAsia="Arial Unicode MS" w:hAnsi="Browallia New" w:cs="Browallia New"/>
                <w:sz w:val="26"/>
                <w:szCs w:val="26"/>
                <w:lang w:val="en-US"/>
              </w:rPr>
              <w:t>17,000,000</w:t>
            </w:r>
          </w:p>
        </w:tc>
        <w:tc>
          <w:tcPr>
            <w:tcW w:w="1368" w:type="dxa"/>
            <w:vAlign w:val="bottom"/>
          </w:tcPr>
          <w:p w:rsidR="00EB5CD7" w:rsidRPr="00E16DBB" w:rsidRDefault="00EB5CD7" w:rsidP="00EB5CD7">
            <w:pPr>
              <w:spacing w:line="240" w:lineRule="auto"/>
              <w:ind w:right="-72"/>
              <w:jc w:val="right"/>
              <w:rPr>
                <w:rFonts w:ascii="Browallia New" w:eastAsia="Arial Unicode MS" w:hAnsi="Browallia New" w:cs="Browallia New"/>
                <w:sz w:val="26"/>
                <w:szCs w:val="26"/>
                <w:lang w:val="en-US"/>
              </w:rPr>
            </w:pPr>
            <w:r w:rsidRPr="00FE7E97">
              <w:rPr>
                <w:rFonts w:ascii="Browallia New" w:eastAsia="Arial Unicode MS" w:hAnsi="Browallia New" w:cs="Browallia New"/>
                <w:sz w:val="26"/>
                <w:szCs w:val="26"/>
              </w:rPr>
              <w:t>17</w:t>
            </w:r>
            <w:r w:rsidRPr="00E16DBB">
              <w:rPr>
                <w:rFonts w:ascii="Browallia New" w:eastAsia="Arial Unicode MS" w:hAnsi="Browallia New" w:cs="Browallia New"/>
                <w:sz w:val="26"/>
                <w:szCs w:val="26"/>
                <w:lang w:val="en-US"/>
              </w:rPr>
              <w:t>,</w:t>
            </w:r>
            <w:r w:rsidRPr="00FE7E97">
              <w:rPr>
                <w:rFonts w:ascii="Browallia New" w:eastAsia="Arial Unicode MS" w:hAnsi="Browallia New" w:cs="Browallia New"/>
                <w:sz w:val="26"/>
                <w:szCs w:val="26"/>
              </w:rPr>
              <w:t>000</w:t>
            </w:r>
            <w:r w:rsidRPr="00E16DBB">
              <w:rPr>
                <w:rFonts w:ascii="Browallia New" w:eastAsia="Arial Unicode MS" w:hAnsi="Browallia New" w:cs="Browallia New"/>
                <w:sz w:val="26"/>
                <w:szCs w:val="26"/>
                <w:lang w:val="en-US"/>
              </w:rPr>
              <w:t>,</w:t>
            </w:r>
            <w:r w:rsidRPr="00FE7E97">
              <w:rPr>
                <w:rFonts w:ascii="Browallia New" w:eastAsia="Arial Unicode MS" w:hAnsi="Browallia New" w:cs="Browallia New"/>
                <w:sz w:val="26"/>
                <w:szCs w:val="26"/>
              </w:rPr>
              <w:t>000</w:t>
            </w:r>
          </w:p>
        </w:tc>
      </w:tr>
      <w:tr w:rsidR="00EB5CD7" w:rsidRPr="00E16DBB" w:rsidTr="00716216">
        <w:trPr>
          <w:cantSplit/>
        </w:trPr>
        <w:tc>
          <w:tcPr>
            <w:tcW w:w="3989" w:type="dxa"/>
          </w:tcPr>
          <w:p w:rsidR="00EB5CD7" w:rsidRPr="00E16DBB" w:rsidRDefault="00EB5CD7" w:rsidP="00EB5CD7">
            <w:pPr>
              <w:spacing w:line="240" w:lineRule="auto"/>
              <w:ind w:left="-101"/>
              <w:jc w:val="thaiDistribute"/>
              <w:rPr>
                <w:rFonts w:ascii="Browallia New" w:eastAsia="Arial Unicode MS" w:hAnsi="Browallia New" w:cs="Browallia New"/>
                <w:sz w:val="26"/>
                <w:szCs w:val="26"/>
                <w:cs/>
              </w:rPr>
            </w:pPr>
            <w:r w:rsidRPr="00E16DBB">
              <w:rPr>
                <w:rFonts w:ascii="Browallia New" w:eastAsia="Arial Unicode MS" w:hAnsi="Browallia New" w:cs="Browallia New"/>
                <w:sz w:val="26"/>
                <w:szCs w:val="26"/>
                <w:u w:val="single"/>
                <w:cs/>
              </w:rPr>
              <w:t>หัก</w:t>
            </w:r>
            <w:r w:rsidRPr="00E16DBB">
              <w:rPr>
                <w:rFonts w:ascii="Browallia New" w:eastAsia="Arial Unicode MS" w:hAnsi="Browallia New" w:cs="Browallia New"/>
                <w:sz w:val="26"/>
                <w:szCs w:val="26"/>
                <w:cs/>
              </w:rPr>
              <w:t xml:space="preserve"> </w:t>
            </w:r>
            <w:r w:rsidRPr="00E16DBB">
              <w:rPr>
                <w:rFonts w:ascii="Browallia New" w:eastAsia="Arial Unicode MS" w:hAnsi="Browallia New" w:cs="Browallia New"/>
                <w:sz w:val="26"/>
                <w:szCs w:val="26"/>
              </w:rPr>
              <w:t xml:space="preserve"> </w:t>
            </w:r>
            <w:r w:rsidRPr="00E16DBB">
              <w:rPr>
                <w:rFonts w:ascii="Browallia New" w:eastAsia="Arial Unicode MS" w:hAnsi="Browallia New" w:cs="Browallia New"/>
                <w:sz w:val="26"/>
                <w:szCs w:val="26"/>
                <w:cs/>
              </w:rPr>
              <w:t>ค่าธรรมเนียมในการจัดหาหุ้นกู้รอตัดบัญชี</w:t>
            </w:r>
          </w:p>
        </w:tc>
        <w:tc>
          <w:tcPr>
            <w:tcW w:w="1368" w:type="dxa"/>
            <w:tcBorders>
              <w:bottom w:val="single" w:sz="4" w:space="0" w:color="auto"/>
            </w:tcBorders>
            <w:shd w:val="clear" w:color="auto" w:fill="FAFAFA"/>
            <w:vAlign w:val="bottom"/>
          </w:tcPr>
          <w:p w:rsidR="00EB5CD7" w:rsidRPr="00E16DBB" w:rsidRDefault="00EB5CD7" w:rsidP="00EB5CD7">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(7,557)</w:t>
            </w:r>
          </w:p>
        </w:tc>
        <w:tc>
          <w:tcPr>
            <w:tcW w:w="1368" w:type="dxa"/>
            <w:tcBorders>
              <w:bottom w:val="single" w:sz="4" w:space="0" w:color="auto"/>
            </w:tcBorders>
            <w:vAlign w:val="bottom"/>
          </w:tcPr>
          <w:p w:rsidR="00EB5CD7" w:rsidRPr="00E16DBB" w:rsidRDefault="00EB5CD7" w:rsidP="00EB5CD7">
            <w:pPr>
              <w:spacing w:line="240" w:lineRule="auto"/>
              <w:ind w:right="-72"/>
              <w:jc w:val="right"/>
              <w:rPr>
                <w:rFonts w:ascii="Browallia New" w:eastAsia="Arial Unicode MS" w:hAnsi="Browallia New" w:cs="Browallia New"/>
                <w:sz w:val="26"/>
                <w:szCs w:val="26"/>
                <w:cs/>
                <w:lang w:val="en-US"/>
              </w:rPr>
            </w:pPr>
            <w:r w:rsidRPr="00E16DBB">
              <w:rPr>
                <w:rFonts w:ascii="Browallia New" w:eastAsia="Arial Unicode MS" w:hAnsi="Browallia New" w:cs="Browallia New"/>
                <w:sz w:val="26"/>
                <w:szCs w:val="26"/>
                <w:lang w:val="en-US"/>
              </w:rPr>
              <w:t>(</w:t>
            </w:r>
            <w:r w:rsidRPr="00FE7E97">
              <w:rPr>
                <w:rFonts w:ascii="Browallia New" w:eastAsia="Arial Unicode MS" w:hAnsi="Browallia New" w:cs="Browallia New"/>
                <w:sz w:val="26"/>
                <w:szCs w:val="26"/>
              </w:rPr>
              <w:t>9</w:t>
            </w:r>
            <w:r w:rsidRPr="00E16DBB">
              <w:rPr>
                <w:rFonts w:ascii="Browallia New" w:eastAsia="Arial Unicode MS" w:hAnsi="Browallia New" w:cs="Browallia New"/>
                <w:sz w:val="26"/>
                <w:szCs w:val="26"/>
                <w:lang w:val="en-US"/>
              </w:rPr>
              <w:t>,</w:t>
            </w:r>
            <w:r w:rsidRPr="00FE7E97">
              <w:rPr>
                <w:rFonts w:ascii="Browallia New" w:eastAsia="Arial Unicode MS" w:hAnsi="Browallia New" w:cs="Browallia New"/>
                <w:sz w:val="26"/>
                <w:szCs w:val="26"/>
              </w:rPr>
              <w:t>139</w:t>
            </w:r>
            <w:r w:rsidRPr="00E16DBB">
              <w:rPr>
                <w:rFonts w:ascii="Browallia New" w:eastAsia="Arial Unicode MS" w:hAnsi="Browallia New" w:cs="Browallia New"/>
                <w:sz w:val="26"/>
                <w:szCs w:val="26"/>
                <w:lang w:val="en-US"/>
              </w:rPr>
              <w:t>)</w:t>
            </w:r>
          </w:p>
        </w:tc>
        <w:tc>
          <w:tcPr>
            <w:tcW w:w="1368" w:type="dxa"/>
            <w:tcBorders>
              <w:bottom w:val="single" w:sz="4" w:space="0" w:color="auto"/>
            </w:tcBorders>
            <w:shd w:val="clear" w:color="auto" w:fill="FAFAFA"/>
            <w:vAlign w:val="bottom"/>
          </w:tcPr>
          <w:p w:rsidR="00EB5CD7" w:rsidRPr="00E16DBB" w:rsidRDefault="00EB5CD7" w:rsidP="00EB5CD7">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(7,557)</w:t>
            </w:r>
          </w:p>
        </w:tc>
        <w:tc>
          <w:tcPr>
            <w:tcW w:w="1368" w:type="dxa"/>
            <w:tcBorders>
              <w:bottom w:val="single" w:sz="4" w:space="0" w:color="auto"/>
            </w:tcBorders>
            <w:vAlign w:val="bottom"/>
          </w:tcPr>
          <w:p w:rsidR="00EB5CD7" w:rsidRPr="00E16DBB" w:rsidRDefault="00EB5CD7" w:rsidP="00EB5CD7">
            <w:pPr>
              <w:spacing w:line="240" w:lineRule="auto"/>
              <w:ind w:right="-72"/>
              <w:jc w:val="right"/>
              <w:rPr>
                <w:rFonts w:ascii="Browallia New" w:eastAsia="Arial Unicode MS" w:hAnsi="Browallia New" w:cs="Browallia New"/>
                <w:sz w:val="26"/>
                <w:szCs w:val="26"/>
                <w:cs/>
                <w:lang w:val="en-US"/>
              </w:rPr>
            </w:pPr>
            <w:r w:rsidRPr="00E16DBB">
              <w:rPr>
                <w:rFonts w:ascii="Browallia New" w:eastAsia="Arial Unicode MS" w:hAnsi="Browallia New" w:cs="Browallia New"/>
                <w:sz w:val="26"/>
                <w:szCs w:val="26"/>
                <w:lang w:val="en-US"/>
              </w:rPr>
              <w:t>(</w:t>
            </w:r>
            <w:r w:rsidRPr="00FE7E97">
              <w:rPr>
                <w:rFonts w:ascii="Browallia New" w:eastAsia="Arial Unicode MS" w:hAnsi="Browallia New" w:cs="Browallia New"/>
                <w:sz w:val="26"/>
                <w:szCs w:val="26"/>
              </w:rPr>
              <w:t>9</w:t>
            </w:r>
            <w:r w:rsidRPr="00E16DBB">
              <w:rPr>
                <w:rFonts w:ascii="Browallia New" w:eastAsia="Arial Unicode MS" w:hAnsi="Browallia New" w:cs="Browallia New"/>
                <w:sz w:val="26"/>
                <w:szCs w:val="26"/>
                <w:lang w:val="en-US"/>
              </w:rPr>
              <w:t>,</w:t>
            </w:r>
            <w:r w:rsidRPr="00FE7E97">
              <w:rPr>
                <w:rFonts w:ascii="Browallia New" w:eastAsia="Arial Unicode MS" w:hAnsi="Browallia New" w:cs="Browallia New"/>
                <w:sz w:val="26"/>
                <w:szCs w:val="26"/>
              </w:rPr>
              <w:t>139</w:t>
            </w:r>
            <w:r w:rsidRPr="00E16DBB">
              <w:rPr>
                <w:rFonts w:ascii="Browallia New" w:eastAsia="Arial Unicode MS" w:hAnsi="Browallia New" w:cs="Browallia New"/>
                <w:sz w:val="26"/>
                <w:szCs w:val="26"/>
                <w:lang w:val="en-US"/>
              </w:rPr>
              <w:t>)</w:t>
            </w:r>
          </w:p>
        </w:tc>
      </w:tr>
      <w:tr w:rsidR="00EB5CD7" w:rsidRPr="00E16DBB" w:rsidTr="00716216">
        <w:trPr>
          <w:cantSplit/>
        </w:trPr>
        <w:tc>
          <w:tcPr>
            <w:tcW w:w="3989" w:type="dxa"/>
          </w:tcPr>
          <w:p w:rsidR="00EB5CD7" w:rsidRPr="00E16DBB" w:rsidRDefault="00EB5CD7" w:rsidP="00EB5CD7">
            <w:pPr>
              <w:spacing w:line="240" w:lineRule="auto"/>
              <w:ind w:left="-101"/>
              <w:jc w:val="thaiDistribute"/>
              <w:rPr>
                <w:rFonts w:ascii="Browallia New" w:eastAsia="Arial Unicode MS" w:hAnsi="Browallia New" w:cs="Browallia New"/>
                <w:sz w:val="26"/>
                <w:szCs w:val="26"/>
                <w:cs/>
              </w:rPr>
            </w:pPr>
          </w:p>
        </w:tc>
        <w:tc>
          <w:tcPr>
            <w:tcW w:w="1368" w:type="dxa"/>
            <w:tcBorders>
              <w:top w:val="single" w:sz="4" w:space="0" w:color="auto"/>
            </w:tcBorders>
            <w:shd w:val="clear" w:color="auto" w:fill="FAFAFA"/>
          </w:tcPr>
          <w:p w:rsidR="00EB5CD7" w:rsidRPr="00E16DBB" w:rsidRDefault="00EB5CD7" w:rsidP="00EB5CD7">
            <w:pPr>
              <w:spacing w:line="240" w:lineRule="auto"/>
              <w:ind w:right="-72"/>
              <w:jc w:val="right"/>
              <w:rPr>
                <w:rFonts w:ascii="Browallia New" w:eastAsia="Arial Unicode MS" w:hAnsi="Browallia New" w:cs="Browallia New"/>
                <w:sz w:val="26"/>
                <w:szCs w:val="26"/>
                <w:lang w:val="en-US"/>
              </w:rPr>
            </w:pPr>
            <w:r>
              <w:rPr>
                <w:rFonts w:ascii="Browallia New" w:eastAsia="Arial Unicode MS" w:hAnsi="Browallia New" w:cs="Browallia New"/>
                <w:sz w:val="26"/>
                <w:szCs w:val="26"/>
                <w:lang w:val="en-US"/>
              </w:rPr>
              <w:t>16,992,443</w:t>
            </w:r>
          </w:p>
        </w:tc>
        <w:tc>
          <w:tcPr>
            <w:tcW w:w="1368" w:type="dxa"/>
            <w:tcBorders>
              <w:top w:val="single" w:sz="4" w:space="0" w:color="auto"/>
            </w:tcBorders>
          </w:tcPr>
          <w:p w:rsidR="00EB5CD7" w:rsidRPr="00E16DBB" w:rsidRDefault="00EB5CD7" w:rsidP="00EB5CD7">
            <w:pPr>
              <w:spacing w:line="240" w:lineRule="auto"/>
              <w:ind w:right="-72"/>
              <w:jc w:val="right"/>
              <w:rPr>
                <w:rFonts w:ascii="Browallia New" w:eastAsia="Arial Unicode MS" w:hAnsi="Browallia New" w:cs="Browallia New"/>
                <w:sz w:val="26"/>
                <w:szCs w:val="26"/>
                <w:lang w:val="en-US"/>
              </w:rPr>
            </w:pPr>
            <w:r w:rsidRPr="00FE7E97">
              <w:rPr>
                <w:rFonts w:ascii="Browallia New" w:eastAsia="Arial Unicode MS" w:hAnsi="Browallia New" w:cs="Browallia New"/>
                <w:sz w:val="26"/>
                <w:szCs w:val="26"/>
              </w:rPr>
              <w:t>16</w:t>
            </w:r>
            <w:r w:rsidRPr="00E16DBB">
              <w:rPr>
                <w:rFonts w:ascii="Browallia New" w:eastAsia="Arial Unicode MS" w:hAnsi="Browallia New" w:cs="Browallia New"/>
                <w:sz w:val="26"/>
                <w:szCs w:val="26"/>
                <w:lang w:val="en-US"/>
              </w:rPr>
              <w:t>,</w:t>
            </w:r>
            <w:r w:rsidRPr="00FE7E97">
              <w:rPr>
                <w:rFonts w:ascii="Browallia New" w:eastAsia="Arial Unicode MS" w:hAnsi="Browallia New" w:cs="Browallia New"/>
                <w:sz w:val="26"/>
                <w:szCs w:val="26"/>
              </w:rPr>
              <w:t>990</w:t>
            </w:r>
            <w:r w:rsidRPr="00E16DBB">
              <w:rPr>
                <w:rFonts w:ascii="Browallia New" w:eastAsia="Arial Unicode MS" w:hAnsi="Browallia New" w:cs="Browallia New"/>
                <w:sz w:val="26"/>
                <w:szCs w:val="26"/>
                <w:lang w:val="en-US"/>
              </w:rPr>
              <w:t>,</w:t>
            </w:r>
            <w:r w:rsidRPr="00FE7E97">
              <w:rPr>
                <w:rFonts w:ascii="Browallia New" w:eastAsia="Arial Unicode MS" w:hAnsi="Browallia New" w:cs="Browallia New"/>
                <w:sz w:val="26"/>
                <w:szCs w:val="26"/>
              </w:rPr>
              <w:t>861</w:t>
            </w:r>
          </w:p>
        </w:tc>
        <w:tc>
          <w:tcPr>
            <w:tcW w:w="1368" w:type="dxa"/>
            <w:tcBorders>
              <w:top w:val="single" w:sz="4" w:space="0" w:color="auto"/>
            </w:tcBorders>
            <w:shd w:val="clear" w:color="auto" w:fill="FAFAFA"/>
          </w:tcPr>
          <w:p w:rsidR="00EB5CD7" w:rsidRPr="00E16DBB" w:rsidRDefault="00EB5CD7" w:rsidP="00EB5CD7">
            <w:pPr>
              <w:spacing w:line="240" w:lineRule="auto"/>
              <w:ind w:right="-72"/>
              <w:jc w:val="right"/>
              <w:rPr>
                <w:rFonts w:ascii="Browallia New" w:eastAsia="Arial Unicode MS" w:hAnsi="Browallia New" w:cs="Browallia New"/>
                <w:sz w:val="26"/>
                <w:szCs w:val="26"/>
                <w:lang w:val="en-US"/>
              </w:rPr>
            </w:pPr>
            <w:r>
              <w:rPr>
                <w:rFonts w:ascii="Browallia New" w:eastAsia="Arial Unicode MS" w:hAnsi="Browallia New" w:cs="Browallia New"/>
                <w:sz w:val="26"/>
                <w:szCs w:val="26"/>
                <w:lang w:val="en-US"/>
              </w:rPr>
              <w:t>16,992,443</w:t>
            </w:r>
          </w:p>
        </w:tc>
        <w:tc>
          <w:tcPr>
            <w:tcW w:w="1368" w:type="dxa"/>
            <w:tcBorders>
              <w:top w:val="single" w:sz="4" w:space="0" w:color="auto"/>
            </w:tcBorders>
          </w:tcPr>
          <w:p w:rsidR="00EB5CD7" w:rsidRPr="00E16DBB" w:rsidRDefault="00EB5CD7" w:rsidP="00EB5CD7">
            <w:pPr>
              <w:spacing w:line="240" w:lineRule="auto"/>
              <w:ind w:right="-72"/>
              <w:jc w:val="right"/>
              <w:rPr>
                <w:rFonts w:ascii="Browallia New" w:eastAsia="Arial Unicode MS" w:hAnsi="Browallia New" w:cs="Browallia New"/>
                <w:sz w:val="26"/>
                <w:szCs w:val="26"/>
                <w:lang w:val="en-US"/>
              </w:rPr>
            </w:pPr>
            <w:r w:rsidRPr="00FE7E97">
              <w:rPr>
                <w:rFonts w:ascii="Browallia New" w:eastAsia="Arial Unicode MS" w:hAnsi="Browallia New" w:cs="Browallia New"/>
                <w:sz w:val="26"/>
                <w:szCs w:val="26"/>
              </w:rPr>
              <w:t>16</w:t>
            </w:r>
            <w:r w:rsidRPr="00E16DBB">
              <w:rPr>
                <w:rFonts w:ascii="Browallia New" w:eastAsia="Arial Unicode MS" w:hAnsi="Browallia New" w:cs="Browallia New"/>
                <w:sz w:val="26"/>
                <w:szCs w:val="26"/>
                <w:lang w:val="en-US"/>
              </w:rPr>
              <w:t>,</w:t>
            </w:r>
            <w:r w:rsidRPr="00FE7E97">
              <w:rPr>
                <w:rFonts w:ascii="Browallia New" w:eastAsia="Arial Unicode MS" w:hAnsi="Browallia New" w:cs="Browallia New"/>
                <w:sz w:val="26"/>
                <w:szCs w:val="26"/>
              </w:rPr>
              <w:t>990</w:t>
            </w:r>
            <w:r w:rsidRPr="00E16DBB">
              <w:rPr>
                <w:rFonts w:ascii="Browallia New" w:eastAsia="Arial Unicode MS" w:hAnsi="Browallia New" w:cs="Browallia New"/>
                <w:sz w:val="26"/>
                <w:szCs w:val="26"/>
                <w:lang w:val="en-US"/>
              </w:rPr>
              <w:t>,</w:t>
            </w:r>
            <w:r w:rsidRPr="00FE7E97">
              <w:rPr>
                <w:rFonts w:ascii="Browallia New" w:eastAsia="Arial Unicode MS" w:hAnsi="Browallia New" w:cs="Browallia New"/>
                <w:sz w:val="26"/>
                <w:szCs w:val="26"/>
              </w:rPr>
              <w:t>861</w:t>
            </w:r>
          </w:p>
        </w:tc>
      </w:tr>
      <w:tr w:rsidR="00EB5CD7" w:rsidRPr="00E16DBB" w:rsidTr="00716216">
        <w:trPr>
          <w:cantSplit/>
        </w:trPr>
        <w:tc>
          <w:tcPr>
            <w:tcW w:w="3989" w:type="dxa"/>
          </w:tcPr>
          <w:p w:rsidR="00EB5CD7" w:rsidRPr="00E16DBB" w:rsidRDefault="00EB5CD7" w:rsidP="00EB5CD7">
            <w:pPr>
              <w:spacing w:line="240" w:lineRule="auto"/>
              <w:ind w:left="-101"/>
              <w:jc w:val="thaiDistribute"/>
              <w:rPr>
                <w:rFonts w:ascii="Browallia New" w:eastAsia="Arial Unicode MS" w:hAnsi="Browallia New" w:cs="Browallia New"/>
                <w:sz w:val="26"/>
                <w:szCs w:val="26"/>
              </w:rPr>
            </w:pPr>
            <w:r w:rsidRPr="00E16DBB">
              <w:rPr>
                <w:rFonts w:ascii="Browallia New" w:eastAsia="Arial Unicode MS" w:hAnsi="Browallia New" w:cs="Browallia New"/>
                <w:sz w:val="26"/>
                <w:szCs w:val="26"/>
                <w:u w:val="single"/>
                <w:cs/>
              </w:rPr>
              <w:t>หัก</w:t>
            </w:r>
            <w:r w:rsidRPr="00E16DBB">
              <w:rPr>
                <w:rFonts w:ascii="Browallia New" w:eastAsia="Arial Unicode MS" w:hAnsi="Browallia New" w:cs="Browallia New"/>
                <w:sz w:val="26"/>
                <w:szCs w:val="26"/>
                <w:cs/>
              </w:rPr>
              <w:t xml:space="preserve">  ส่วนของหุ้นกู้ที่ถึงกำหนด</w:t>
            </w:r>
          </w:p>
          <w:p w:rsidR="00EB5CD7" w:rsidRPr="00E16DBB" w:rsidRDefault="00EB5CD7" w:rsidP="00EB5CD7">
            <w:pPr>
              <w:spacing w:line="240" w:lineRule="auto"/>
              <w:ind w:left="-101"/>
              <w:jc w:val="thaiDistribute"/>
              <w:rPr>
                <w:rFonts w:ascii="Browallia New" w:eastAsia="Arial Unicode MS" w:hAnsi="Browallia New" w:cs="Browallia New"/>
                <w:sz w:val="26"/>
                <w:szCs w:val="26"/>
                <w:cs/>
              </w:rPr>
            </w:pPr>
            <w:r w:rsidRPr="00E16DBB">
              <w:rPr>
                <w:rFonts w:ascii="Browallia New" w:eastAsia="Arial Unicode MS" w:hAnsi="Browallia New" w:cs="Browallia New"/>
                <w:sz w:val="26"/>
                <w:szCs w:val="26"/>
                <w:cs/>
              </w:rPr>
              <w:t xml:space="preserve">       </w:t>
            </w:r>
            <w:r w:rsidRPr="00E16DBB">
              <w:rPr>
                <w:rFonts w:ascii="Browallia New" w:eastAsia="Arial Unicode MS" w:hAnsi="Browallia New" w:cs="Browallia New" w:hint="cs"/>
                <w:sz w:val="26"/>
                <w:szCs w:val="26"/>
                <w:cs/>
              </w:rPr>
              <w:t xml:space="preserve"> </w:t>
            </w:r>
            <w:r w:rsidRPr="00E16DBB">
              <w:rPr>
                <w:rFonts w:ascii="Browallia New" w:eastAsia="Arial Unicode MS" w:hAnsi="Browallia New" w:cs="Browallia New"/>
                <w:sz w:val="26"/>
                <w:szCs w:val="26"/>
                <w:cs/>
              </w:rPr>
              <w:t xml:space="preserve"> ชำระภายในหนึ่งปี</w:t>
            </w:r>
            <w:r w:rsidRPr="00E16DBB">
              <w:rPr>
                <w:rFonts w:ascii="Browallia New" w:eastAsia="Arial Unicode MS" w:hAnsi="Browallia New" w:cs="Browallia New"/>
                <w:sz w:val="26"/>
                <w:szCs w:val="26"/>
              </w:rPr>
              <w:t xml:space="preserve"> </w:t>
            </w:r>
            <w:r w:rsidRPr="00E16DBB">
              <w:rPr>
                <w:rFonts w:ascii="Browallia New" w:eastAsia="Arial Unicode MS" w:hAnsi="Browallia New" w:cs="Browallia New"/>
                <w:sz w:val="26"/>
                <w:szCs w:val="26"/>
                <w:cs/>
              </w:rPr>
              <w:t>สุทธิ</w:t>
            </w:r>
          </w:p>
        </w:tc>
        <w:tc>
          <w:tcPr>
            <w:tcW w:w="1368" w:type="dxa"/>
            <w:tcBorders>
              <w:bottom w:val="single" w:sz="4" w:space="0" w:color="auto"/>
            </w:tcBorders>
            <w:shd w:val="clear" w:color="auto" w:fill="FAFAFA"/>
            <w:vAlign w:val="bottom"/>
          </w:tcPr>
          <w:p w:rsidR="00EB5CD7" w:rsidRPr="00E16DBB" w:rsidRDefault="00EB5CD7" w:rsidP="00EB5CD7">
            <w:pPr>
              <w:spacing w:line="240" w:lineRule="auto"/>
              <w:ind w:right="-72"/>
              <w:jc w:val="right"/>
              <w:rPr>
                <w:rFonts w:ascii="Browallia New" w:eastAsia="Arial Unicode MS" w:hAnsi="Browallia New" w:cs="Browallia New"/>
                <w:sz w:val="26"/>
                <w:szCs w:val="26"/>
                <w:lang w:val="en-US"/>
              </w:rPr>
            </w:pPr>
            <w:r>
              <w:rPr>
                <w:rFonts w:ascii="Browallia New" w:eastAsia="Arial Unicode MS" w:hAnsi="Browallia New" w:cs="Browallia New"/>
                <w:sz w:val="26"/>
                <w:szCs w:val="26"/>
                <w:lang w:val="en-US"/>
              </w:rPr>
              <w:t>(2,999,946)</w:t>
            </w:r>
          </w:p>
        </w:tc>
        <w:tc>
          <w:tcPr>
            <w:tcW w:w="1368" w:type="dxa"/>
            <w:tcBorders>
              <w:bottom w:val="single" w:sz="4" w:space="0" w:color="auto"/>
            </w:tcBorders>
            <w:vAlign w:val="bottom"/>
          </w:tcPr>
          <w:p w:rsidR="00EB5CD7" w:rsidRPr="00E16DBB" w:rsidRDefault="00EB5CD7" w:rsidP="00EB5CD7">
            <w:pPr>
              <w:spacing w:line="240" w:lineRule="auto"/>
              <w:ind w:right="-72"/>
              <w:jc w:val="right"/>
              <w:rPr>
                <w:rFonts w:ascii="Browallia New" w:eastAsia="Arial Unicode MS" w:hAnsi="Browallia New" w:cs="Browallia New"/>
                <w:sz w:val="26"/>
                <w:szCs w:val="26"/>
                <w:lang w:val="en-US"/>
              </w:rPr>
            </w:pPr>
            <w:r w:rsidRPr="00E16DBB">
              <w:rPr>
                <w:rFonts w:ascii="Browallia New" w:eastAsia="Arial Unicode MS" w:hAnsi="Browallia New" w:cs="Browallia New"/>
                <w:sz w:val="26"/>
                <w:szCs w:val="26"/>
                <w:lang w:val="en-US"/>
              </w:rPr>
              <w:t>(</w:t>
            </w:r>
            <w:r w:rsidRPr="00FE7E97">
              <w:rPr>
                <w:rFonts w:ascii="Browallia New" w:eastAsia="Arial Unicode MS" w:hAnsi="Browallia New" w:cs="Browallia New"/>
                <w:sz w:val="26"/>
                <w:szCs w:val="26"/>
              </w:rPr>
              <w:t>2</w:t>
            </w:r>
            <w:r w:rsidRPr="00E16DBB">
              <w:rPr>
                <w:rFonts w:ascii="Browallia New" w:eastAsia="Arial Unicode MS" w:hAnsi="Browallia New" w:cs="Browallia New"/>
                <w:sz w:val="26"/>
                <w:szCs w:val="26"/>
                <w:lang w:val="en-US"/>
              </w:rPr>
              <w:t>,</w:t>
            </w:r>
            <w:r w:rsidRPr="00FE7E97">
              <w:rPr>
                <w:rFonts w:ascii="Browallia New" w:eastAsia="Arial Unicode MS" w:hAnsi="Browallia New" w:cs="Browallia New"/>
                <w:sz w:val="26"/>
                <w:szCs w:val="26"/>
              </w:rPr>
              <w:t>999</w:t>
            </w:r>
            <w:r w:rsidRPr="00E16DBB">
              <w:rPr>
                <w:rFonts w:ascii="Browallia New" w:eastAsia="Arial Unicode MS" w:hAnsi="Browallia New" w:cs="Browallia New"/>
                <w:sz w:val="26"/>
                <w:szCs w:val="26"/>
                <w:lang w:val="en-US"/>
              </w:rPr>
              <w:t>,</w:t>
            </w:r>
            <w:r w:rsidRPr="00FE7E97">
              <w:rPr>
                <w:rFonts w:ascii="Browallia New" w:eastAsia="Arial Unicode MS" w:hAnsi="Browallia New" w:cs="Browallia New"/>
                <w:sz w:val="26"/>
                <w:szCs w:val="26"/>
              </w:rPr>
              <w:t>498</w:t>
            </w:r>
            <w:r w:rsidRPr="00E16DBB">
              <w:rPr>
                <w:rFonts w:ascii="Browallia New" w:eastAsia="Arial Unicode MS" w:hAnsi="Browallia New" w:cs="Browallia New"/>
                <w:sz w:val="26"/>
                <w:szCs w:val="26"/>
                <w:lang w:val="en-US"/>
              </w:rPr>
              <w:t>)</w:t>
            </w:r>
          </w:p>
        </w:tc>
        <w:tc>
          <w:tcPr>
            <w:tcW w:w="1368" w:type="dxa"/>
            <w:tcBorders>
              <w:bottom w:val="single" w:sz="4" w:space="0" w:color="auto"/>
            </w:tcBorders>
            <w:shd w:val="clear" w:color="auto" w:fill="FAFAFA"/>
            <w:vAlign w:val="bottom"/>
          </w:tcPr>
          <w:p w:rsidR="00EB5CD7" w:rsidRPr="00E16DBB" w:rsidRDefault="00EB5CD7" w:rsidP="00EB5CD7">
            <w:pPr>
              <w:spacing w:line="240" w:lineRule="auto"/>
              <w:ind w:right="-72"/>
              <w:jc w:val="right"/>
              <w:rPr>
                <w:rFonts w:ascii="Browallia New" w:eastAsia="Arial Unicode MS" w:hAnsi="Browallia New" w:cs="Browallia New"/>
                <w:sz w:val="26"/>
                <w:szCs w:val="26"/>
                <w:lang w:val="en-US"/>
              </w:rPr>
            </w:pPr>
            <w:r>
              <w:rPr>
                <w:rFonts w:ascii="Browallia New" w:eastAsia="Arial Unicode MS" w:hAnsi="Browallia New" w:cs="Browallia New"/>
                <w:sz w:val="26"/>
                <w:szCs w:val="26"/>
                <w:lang w:val="en-US"/>
              </w:rPr>
              <w:t>(2,999,946)</w:t>
            </w:r>
          </w:p>
        </w:tc>
        <w:tc>
          <w:tcPr>
            <w:tcW w:w="1368" w:type="dxa"/>
            <w:tcBorders>
              <w:bottom w:val="single" w:sz="4" w:space="0" w:color="auto"/>
            </w:tcBorders>
            <w:vAlign w:val="bottom"/>
          </w:tcPr>
          <w:p w:rsidR="00EB5CD7" w:rsidRPr="00E16DBB" w:rsidRDefault="00EB5CD7" w:rsidP="00EB5CD7">
            <w:pPr>
              <w:spacing w:line="240" w:lineRule="auto"/>
              <w:ind w:right="-72"/>
              <w:jc w:val="right"/>
              <w:rPr>
                <w:rFonts w:ascii="Browallia New" w:eastAsia="Arial Unicode MS" w:hAnsi="Browallia New" w:cs="Browallia New"/>
                <w:sz w:val="26"/>
                <w:szCs w:val="26"/>
                <w:lang w:val="en-US"/>
              </w:rPr>
            </w:pPr>
            <w:r w:rsidRPr="00E16DBB">
              <w:rPr>
                <w:rFonts w:ascii="Browallia New" w:eastAsia="Arial Unicode MS" w:hAnsi="Browallia New" w:cs="Browallia New"/>
                <w:sz w:val="26"/>
                <w:szCs w:val="26"/>
                <w:lang w:val="en-US"/>
              </w:rPr>
              <w:t>(</w:t>
            </w:r>
            <w:r w:rsidRPr="00FE7E97">
              <w:rPr>
                <w:rFonts w:ascii="Browallia New" w:eastAsia="Arial Unicode MS" w:hAnsi="Browallia New" w:cs="Browallia New"/>
                <w:sz w:val="26"/>
                <w:szCs w:val="26"/>
              </w:rPr>
              <w:t>2</w:t>
            </w:r>
            <w:r w:rsidRPr="00E16DBB">
              <w:rPr>
                <w:rFonts w:ascii="Browallia New" w:eastAsia="Arial Unicode MS" w:hAnsi="Browallia New" w:cs="Browallia New"/>
                <w:sz w:val="26"/>
                <w:szCs w:val="26"/>
                <w:lang w:val="en-US"/>
              </w:rPr>
              <w:t>,</w:t>
            </w:r>
            <w:r w:rsidRPr="00FE7E97">
              <w:rPr>
                <w:rFonts w:ascii="Browallia New" w:eastAsia="Arial Unicode MS" w:hAnsi="Browallia New" w:cs="Browallia New"/>
                <w:sz w:val="26"/>
                <w:szCs w:val="26"/>
              </w:rPr>
              <w:t>999</w:t>
            </w:r>
            <w:r w:rsidRPr="00E16DBB">
              <w:rPr>
                <w:rFonts w:ascii="Browallia New" w:eastAsia="Arial Unicode MS" w:hAnsi="Browallia New" w:cs="Browallia New"/>
                <w:sz w:val="26"/>
                <w:szCs w:val="26"/>
                <w:lang w:val="en-US"/>
              </w:rPr>
              <w:t>,</w:t>
            </w:r>
            <w:r w:rsidRPr="00FE7E97">
              <w:rPr>
                <w:rFonts w:ascii="Browallia New" w:eastAsia="Arial Unicode MS" w:hAnsi="Browallia New" w:cs="Browallia New"/>
                <w:sz w:val="26"/>
                <w:szCs w:val="26"/>
              </w:rPr>
              <w:t>498</w:t>
            </w:r>
            <w:r w:rsidRPr="00E16DBB">
              <w:rPr>
                <w:rFonts w:ascii="Browallia New" w:eastAsia="Arial Unicode MS" w:hAnsi="Browallia New" w:cs="Browallia New"/>
                <w:sz w:val="26"/>
                <w:szCs w:val="26"/>
                <w:lang w:val="en-US"/>
              </w:rPr>
              <w:t>)</w:t>
            </w:r>
          </w:p>
        </w:tc>
      </w:tr>
      <w:tr w:rsidR="00EB5CD7" w:rsidRPr="00E16DBB" w:rsidTr="00716216">
        <w:trPr>
          <w:cantSplit/>
        </w:trPr>
        <w:tc>
          <w:tcPr>
            <w:tcW w:w="3989" w:type="dxa"/>
          </w:tcPr>
          <w:p w:rsidR="00EB5CD7" w:rsidRPr="00E16DBB" w:rsidRDefault="00EB5CD7" w:rsidP="00EB5CD7">
            <w:pPr>
              <w:spacing w:line="240" w:lineRule="auto"/>
              <w:ind w:left="-101"/>
              <w:jc w:val="thaiDistribute"/>
              <w:rPr>
                <w:rFonts w:ascii="Browallia New" w:eastAsia="Arial Unicode MS" w:hAnsi="Browallia New" w:cs="Browallia New"/>
                <w:sz w:val="26"/>
                <w:szCs w:val="26"/>
                <w:cs/>
              </w:rPr>
            </w:pPr>
            <w:r w:rsidRPr="00E16DBB">
              <w:rPr>
                <w:rFonts w:ascii="Browallia New" w:eastAsia="Arial Unicode MS" w:hAnsi="Browallia New" w:cs="Browallia New"/>
                <w:sz w:val="26"/>
                <w:szCs w:val="26"/>
                <w:cs/>
              </w:rPr>
              <w:t>หุ้นกู้ สุทธิ</w:t>
            </w:r>
          </w:p>
        </w:tc>
        <w:tc>
          <w:tcPr>
            <w:tcW w:w="1368" w:type="dxa"/>
            <w:tcBorders>
              <w:top w:val="single" w:sz="4" w:space="0" w:color="auto"/>
              <w:bottom w:val="single" w:sz="4" w:space="0" w:color="auto"/>
            </w:tcBorders>
            <w:shd w:val="clear" w:color="auto" w:fill="FAFAFA"/>
            <w:vAlign w:val="bottom"/>
          </w:tcPr>
          <w:p w:rsidR="00EB5CD7" w:rsidRPr="00E16DBB" w:rsidRDefault="00EB5CD7" w:rsidP="00EB5CD7">
            <w:pPr>
              <w:spacing w:line="240" w:lineRule="auto"/>
              <w:ind w:right="-72"/>
              <w:jc w:val="right"/>
              <w:rPr>
                <w:rFonts w:ascii="Browallia New" w:eastAsia="Arial Unicode MS" w:hAnsi="Browallia New" w:cs="Browallia New"/>
                <w:sz w:val="26"/>
                <w:szCs w:val="26"/>
                <w:lang w:val="en-US"/>
              </w:rPr>
            </w:pPr>
            <w:r>
              <w:rPr>
                <w:rFonts w:ascii="Browallia New" w:eastAsia="Arial Unicode MS" w:hAnsi="Browallia New" w:cs="Browallia New"/>
                <w:sz w:val="26"/>
                <w:szCs w:val="26"/>
                <w:lang w:val="en-US"/>
              </w:rPr>
              <w:t>13,992,497</w:t>
            </w:r>
          </w:p>
        </w:tc>
        <w:tc>
          <w:tcPr>
            <w:tcW w:w="1368" w:type="dxa"/>
            <w:tcBorders>
              <w:top w:val="single" w:sz="4" w:space="0" w:color="auto"/>
              <w:bottom w:val="single" w:sz="4" w:space="0" w:color="auto"/>
            </w:tcBorders>
            <w:vAlign w:val="bottom"/>
          </w:tcPr>
          <w:p w:rsidR="00EB5CD7" w:rsidRPr="00E16DBB" w:rsidRDefault="00EB5CD7" w:rsidP="00EB5CD7">
            <w:pPr>
              <w:spacing w:line="240" w:lineRule="auto"/>
              <w:ind w:right="-72"/>
              <w:jc w:val="right"/>
              <w:rPr>
                <w:rFonts w:ascii="Browallia New" w:eastAsia="Arial Unicode MS" w:hAnsi="Browallia New" w:cs="Browallia New"/>
                <w:sz w:val="26"/>
                <w:szCs w:val="26"/>
                <w:lang w:val="en-US"/>
              </w:rPr>
            </w:pPr>
            <w:r w:rsidRPr="00FE7E97">
              <w:rPr>
                <w:rFonts w:ascii="Browallia New" w:eastAsia="Arial Unicode MS" w:hAnsi="Browallia New" w:cs="Browallia New"/>
                <w:sz w:val="26"/>
                <w:szCs w:val="26"/>
              </w:rPr>
              <w:t>13</w:t>
            </w:r>
            <w:r w:rsidRPr="00E16DBB">
              <w:rPr>
                <w:rFonts w:ascii="Browallia New" w:eastAsia="Arial Unicode MS" w:hAnsi="Browallia New" w:cs="Browallia New"/>
                <w:sz w:val="26"/>
                <w:szCs w:val="26"/>
                <w:lang w:val="en-US"/>
              </w:rPr>
              <w:t>,</w:t>
            </w:r>
            <w:r w:rsidRPr="00FE7E97">
              <w:rPr>
                <w:rFonts w:ascii="Browallia New" w:eastAsia="Arial Unicode MS" w:hAnsi="Browallia New" w:cs="Browallia New"/>
                <w:sz w:val="26"/>
                <w:szCs w:val="26"/>
              </w:rPr>
              <w:t>991</w:t>
            </w:r>
            <w:r w:rsidRPr="00E16DBB">
              <w:rPr>
                <w:rFonts w:ascii="Browallia New" w:eastAsia="Arial Unicode MS" w:hAnsi="Browallia New" w:cs="Browallia New"/>
                <w:sz w:val="26"/>
                <w:szCs w:val="26"/>
                <w:lang w:val="en-US"/>
              </w:rPr>
              <w:t>,</w:t>
            </w:r>
            <w:r w:rsidRPr="00FE7E97">
              <w:rPr>
                <w:rFonts w:ascii="Browallia New" w:eastAsia="Arial Unicode MS" w:hAnsi="Browallia New" w:cs="Browallia New"/>
                <w:sz w:val="26"/>
                <w:szCs w:val="26"/>
              </w:rPr>
              <w:t>363</w:t>
            </w:r>
          </w:p>
        </w:tc>
        <w:tc>
          <w:tcPr>
            <w:tcW w:w="1368" w:type="dxa"/>
            <w:tcBorders>
              <w:top w:val="single" w:sz="4" w:space="0" w:color="auto"/>
              <w:bottom w:val="single" w:sz="4" w:space="0" w:color="auto"/>
            </w:tcBorders>
            <w:shd w:val="clear" w:color="auto" w:fill="FAFAFA"/>
            <w:vAlign w:val="bottom"/>
          </w:tcPr>
          <w:p w:rsidR="00EB5CD7" w:rsidRPr="00E16DBB" w:rsidRDefault="00EB5CD7" w:rsidP="00EB5CD7">
            <w:pPr>
              <w:spacing w:line="240" w:lineRule="auto"/>
              <w:ind w:right="-72"/>
              <w:jc w:val="right"/>
              <w:rPr>
                <w:rFonts w:ascii="Browallia New" w:eastAsia="Arial Unicode MS" w:hAnsi="Browallia New" w:cs="Browallia New"/>
                <w:sz w:val="26"/>
                <w:szCs w:val="26"/>
                <w:lang w:val="en-US"/>
              </w:rPr>
            </w:pPr>
            <w:r>
              <w:rPr>
                <w:rFonts w:ascii="Browallia New" w:eastAsia="Arial Unicode MS" w:hAnsi="Browallia New" w:cs="Browallia New"/>
                <w:sz w:val="26"/>
                <w:szCs w:val="26"/>
                <w:lang w:val="en-US"/>
              </w:rPr>
              <w:t>13,992,497</w:t>
            </w:r>
          </w:p>
        </w:tc>
        <w:tc>
          <w:tcPr>
            <w:tcW w:w="1368" w:type="dxa"/>
            <w:tcBorders>
              <w:top w:val="single" w:sz="4" w:space="0" w:color="auto"/>
              <w:bottom w:val="single" w:sz="4" w:space="0" w:color="auto"/>
            </w:tcBorders>
            <w:vAlign w:val="bottom"/>
          </w:tcPr>
          <w:p w:rsidR="00EB5CD7" w:rsidRPr="00E16DBB" w:rsidRDefault="00EB5CD7" w:rsidP="00EB5CD7">
            <w:pPr>
              <w:spacing w:line="240" w:lineRule="auto"/>
              <w:ind w:right="-72"/>
              <w:jc w:val="right"/>
              <w:rPr>
                <w:rFonts w:ascii="Browallia New" w:eastAsia="Arial Unicode MS" w:hAnsi="Browallia New" w:cs="Browallia New"/>
                <w:sz w:val="26"/>
                <w:szCs w:val="26"/>
                <w:lang w:val="en-US"/>
              </w:rPr>
            </w:pPr>
            <w:r w:rsidRPr="00FE7E97">
              <w:rPr>
                <w:rFonts w:ascii="Browallia New" w:eastAsia="Arial Unicode MS" w:hAnsi="Browallia New" w:cs="Browallia New"/>
                <w:sz w:val="26"/>
                <w:szCs w:val="26"/>
              </w:rPr>
              <w:t>13</w:t>
            </w:r>
            <w:r w:rsidRPr="00E16DBB">
              <w:rPr>
                <w:rFonts w:ascii="Browallia New" w:eastAsia="Arial Unicode MS" w:hAnsi="Browallia New" w:cs="Browallia New"/>
                <w:sz w:val="26"/>
                <w:szCs w:val="26"/>
                <w:lang w:val="en-US"/>
              </w:rPr>
              <w:t>,</w:t>
            </w:r>
            <w:r w:rsidRPr="00FE7E97">
              <w:rPr>
                <w:rFonts w:ascii="Browallia New" w:eastAsia="Arial Unicode MS" w:hAnsi="Browallia New" w:cs="Browallia New"/>
                <w:sz w:val="26"/>
                <w:szCs w:val="26"/>
              </w:rPr>
              <w:t>991</w:t>
            </w:r>
            <w:r w:rsidRPr="00E16DBB">
              <w:rPr>
                <w:rFonts w:ascii="Browallia New" w:eastAsia="Arial Unicode MS" w:hAnsi="Browallia New" w:cs="Browallia New"/>
                <w:sz w:val="26"/>
                <w:szCs w:val="26"/>
                <w:lang w:val="en-US"/>
              </w:rPr>
              <w:t>,</w:t>
            </w:r>
            <w:r w:rsidRPr="00FE7E97">
              <w:rPr>
                <w:rFonts w:ascii="Browallia New" w:eastAsia="Arial Unicode MS" w:hAnsi="Browallia New" w:cs="Browallia New"/>
                <w:sz w:val="26"/>
                <w:szCs w:val="26"/>
              </w:rPr>
              <w:t>363</w:t>
            </w:r>
          </w:p>
        </w:tc>
      </w:tr>
    </w:tbl>
    <w:p w:rsidR="00F41B7F" w:rsidRPr="00F36551" w:rsidRDefault="00F41B7F" w:rsidP="002B1862">
      <w:pPr>
        <w:spacing w:line="240" w:lineRule="auto"/>
        <w:jc w:val="thaiDistribute"/>
        <w:rPr>
          <w:rFonts w:ascii="Browallia New" w:eastAsia="Arial Unicode MS" w:hAnsi="Browallia New" w:cs="Browallia New"/>
          <w:sz w:val="26"/>
          <w:szCs w:val="26"/>
        </w:rPr>
      </w:pPr>
    </w:p>
    <w:p w:rsidR="00F41B7F" w:rsidRPr="00F36551" w:rsidRDefault="00F41B7F" w:rsidP="002B1862">
      <w:pPr>
        <w:spacing w:line="240" w:lineRule="auto"/>
        <w:jc w:val="thaiDistribute"/>
        <w:outlineLvl w:val="2"/>
        <w:rPr>
          <w:rFonts w:ascii="Browallia New" w:eastAsia="Arial Unicode MS" w:hAnsi="Browallia New" w:cs="Browallia New"/>
          <w:sz w:val="26"/>
          <w:szCs w:val="26"/>
        </w:rPr>
      </w:pPr>
      <w:r w:rsidRPr="00F36551">
        <w:rPr>
          <w:rFonts w:ascii="Browallia New" w:eastAsia="Arial Unicode MS" w:hAnsi="Browallia New" w:cs="Browallia New"/>
          <w:sz w:val="26"/>
          <w:szCs w:val="26"/>
          <w:cs/>
          <w:lang w:val="en-US"/>
        </w:rPr>
        <w:t>การเปลี่ยนแปลง</w:t>
      </w:r>
      <w:r w:rsidRPr="00F36551">
        <w:rPr>
          <w:rFonts w:ascii="Browallia New" w:eastAsia="Arial Unicode MS" w:hAnsi="Browallia New" w:cs="Browallia New"/>
          <w:sz w:val="26"/>
          <w:szCs w:val="26"/>
          <w:cs/>
        </w:rPr>
        <w:t>ของหุ้นกู้สามารถวิเคราะห์ได้ดังนี้</w:t>
      </w:r>
    </w:p>
    <w:p w:rsidR="00F41B7F" w:rsidRPr="00F36551" w:rsidRDefault="00F41B7F" w:rsidP="002B1862">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jc w:val="thaiDistribute"/>
        <w:outlineLvl w:val="2"/>
        <w:rPr>
          <w:rFonts w:ascii="Browallia New" w:eastAsia="Arial Unicode MS" w:hAnsi="Browallia New" w:cs="Browallia New"/>
          <w:sz w:val="26"/>
          <w:szCs w:val="26"/>
          <w:lang w:val="en-GB"/>
        </w:rPr>
      </w:pPr>
    </w:p>
    <w:tbl>
      <w:tblPr>
        <w:tblW w:w="9461" w:type="dxa"/>
        <w:tblLook w:val="0000" w:firstRow="0" w:lastRow="0" w:firstColumn="0" w:lastColumn="0" w:noHBand="0" w:noVBand="0"/>
      </w:tblPr>
      <w:tblGrid>
        <w:gridCol w:w="5976"/>
        <w:gridCol w:w="1843"/>
        <w:gridCol w:w="1642"/>
      </w:tblGrid>
      <w:tr w:rsidR="00D765DE" w:rsidRPr="00F36551" w:rsidTr="00716216">
        <w:tc>
          <w:tcPr>
            <w:tcW w:w="5976" w:type="dxa"/>
            <w:vAlign w:val="bottom"/>
          </w:tcPr>
          <w:p w:rsidR="00D765DE" w:rsidRPr="00F36551" w:rsidRDefault="00D765DE" w:rsidP="00716216">
            <w:pPr>
              <w:spacing w:before="100" w:beforeAutospacing="1" w:line="240" w:lineRule="auto"/>
              <w:ind w:left="-72"/>
              <w:jc w:val="thaiDistribute"/>
              <w:rPr>
                <w:rFonts w:ascii="Browallia New" w:eastAsia="Arial Unicode MS" w:hAnsi="Browallia New" w:cs="Browallia New"/>
                <w:b/>
                <w:bCs/>
                <w:sz w:val="26"/>
                <w:szCs w:val="26"/>
                <w:cs/>
              </w:rPr>
            </w:pPr>
          </w:p>
        </w:tc>
        <w:tc>
          <w:tcPr>
            <w:tcW w:w="1843" w:type="dxa"/>
            <w:tcBorders>
              <w:top w:val="single" w:sz="4" w:space="0" w:color="auto"/>
            </w:tcBorders>
            <w:vAlign w:val="bottom"/>
          </w:tcPr>
          <w:p w:rsidR="00D765DE" w:rsidRPr="00F36551" w:rsidRDefault="00D765DE" w:rsidP="002B1862">
            <w:pPr>
              <w:spacing w:line="240" w:lineRule="auto"/>
              <w:ind w:right="-72"/>
              <w:jc w:val="right"/>
              <w:rPr>
                <w:rFonts w:ascii="Browallia New" w:eastAsia="Arial Unicode MS" w:hAnsi="Browallia New" w:cs="Browallia New"/>
                <w:b/>
                <w:bCs/>
                <w:sz w:val="26"/>
                <w:szCs w:val="26"/>
              </w:rPr>
            </w:pPr>
            <w:r w:rsidRPr="00F36551">
              <w:rPr>
                <w:rFonts w:ascii="Browallia New" w:eastAsia="Arial Unicode MS" w:hAnsi="Browallia New" w:cs="Browallia New"/>
                <w:b/>
                <w:bCs/>
                <w:sz w:val="26"/>
                <w:szCs w:val="26"/>
                <w:cs/>
              </w:rPr>
              <w:t>ข้อมูลทางการเงินรวม</w:t>
            </w:r>
          </w:p>
        </w:tc>
        <w:tc>
          <w:tcPr>
            <w:tcW w:w="1642" w:type="dxa"/>
            <w:tcBorders>
              <w:top w:val="single" w:sz="4" w:space="0" w:color="auto"/>
            </w:tcBorders>
          </w:tcPr>
          <w:p w:rsidR="00D765DE" w:rsidRPr="00F36551" w:rsidRDefault="00D765DE" w:rsidP="002B1862">
            <w:pPr>
              <w:spacing w:line="240" w:lineRule="auto"/>
              <w:ind w:right="-72"/>
              <w:jc w:val="right"/>
              <w:rPr>
                <w:rFonts w:ascii="Browallia New" w:eastAsia="Arial Unicode MS" w:hAnsi="Browallia New" w:cs="Browallia New"/>
                <w:b/>
                <w:bCs/>
                <w:sz w:val="26"/>
                <w:szCs w:val="26"/>
              </w:rPr>
            </w:pPr>
            <w:r w:rsidRPr="00F36551">
              <w:rPr>
                <w:rFonts w:ascii="Browallia New" w:eastAsia="Arial Unicode MS" w:hAnsi="Browallia New" w:cs="Browallia New"/>
                <w:b/>
                <w:bCs/>
                <w:sz w:val="26"/>
                <w:szCs w:val="26"/>
                <w:cs/>
              </w:rPr>
              <w:t>ข้อมูลทางการเงินเฉพาะกิจการ</w:t>
            </w:r>
          </w:p>
        </w:tc>
      </w:tr>
      <w:tr w:rsidR="00D765DE" w:rsidRPr="00F36551" w:rsidTr="00716216">
        <w:tc>
          <w:tcPr>
            <w:tcW w:w="5976" w:type="dxa"/>
            <w:vAlign w:val="bottom"/>
          </w:tcPr>
          <w:p w:rsidR="00D765DE" w:rsidRPr="00F36551" w:rsidRDefault="00D765DE" w:rsidP="00716216">
            <w:pPr>
              <w:spacing w:before="100" w:beforeAutospacing="1" w:line="240" w:lineRule="auto"/>
              <w:ind w:left="-72"/>
              <w:rPr>
                <w:rFonts w:ascii="Browallia New" w:eastAsia="Arial Unicode MS" w:hAnsi="Browallia New" w:cs="Browallia New"/>
                <w:b/>
                <w:bCs/>
                <w:sz w:val="26"/>
                <w:szCs w:val="26"/>
                <w:cs/>
              </w:rPr>
            </w:pPr>
          </w:p>
        </w:tc>
        <w:tc>
          <w:tcPr>
            <w:tcW w:w="1843" w:type="dxa"/>
            <w:tcBorders>
              <w:bottom w:val="single" w:sz="4" w:space="0" w:color="auto"/>
            </w:tcBorders>
            <w:vAlign w:val="bottom"/>
          </w:tcPr>
          <w:p w:rsidR="00D765DE" w:rsidRPr="00F36551" w:rsidRDefault="00D765DE" w:rsidP="002B1862">
            <w:pPr>
              <w:spacing w:line="240" w:lineRule="auto"/>
              <w:ind w:right="-72"/>
              <w:jc w:val="right"/>
              <w:rPr>
                <w:rFonts w:ascii="Browallia New" w:eastAsia="Arial Unicode MS" w:hAnsi="Browallia New" w:cs="Browallia New"/>
                <w:b/>
                <w:bCs/>
                <w:sz w:val="26"/>
                <w:szCs w:val="26"/>
              </w:rPr>
            </w:pPr>
            <w:r w:rsidRPr="00F36551">
              <w:rPr>
                <w:rFonts w:ascii="Browallia New" w:eastAsia="Arial Unicode MS" w:hAnsi="Browallia New" w:cs="Browallia New"/>
                <w:b/>
                <w:bCs/>
                <w:sz w:val="26"/>
                <w:szCs w:val="26"/>
                <w:cs/>
              </w:rPr>
              <w:t>พันบาท</w:t>
            </w:r>
          </w:p>
        </w:tc>
        <w:tc>
          <w:tcPr>
            <w:tcW w:w="1642" w:type="dxa"/>
            <w:tcBorders>
              <w:bottom w:val="single" w:sz="4" w:space="0" w:color="auto"/>
            </w:tcBorders>
            <w:vAlign w:val="bottom"/>
          </w:tcPr>
          <w:p w:rsidR="00D765DE" w:rsidRPr="00F36551" w:rsidRDefault="00D765DE" w:rsidP="002B1862">
            <w:pPr>
              <w:spacing w:line="240" w:lineRule="auto"/>
              <w:ind w:right="-72"/>
              <w:jc w:val="right"/>
              <w:rPr>
                <w:rFonts w:ascii="Browallia New" w:eastAsia="Arial Unicode MS" w:hAnsi="Browallia New" w:cs="Browallia New"/>
                <w:b/>
                <w:bCs/>
                <w:sz w:val="26"/>
                <w:szCs w:val="26"/>
              </w:rPr>
            </w:pPr>
            <w:r w:rsidRPr="00F36551">
              <w:rPr>
                <w:rFonts w:ascii="Browallia New" w:eastAsia="Arial Unicode MS" w:hAnsi="Browallia New" w:cs="Browallia New"/>
                <w:b/>
                <w:bCs/>
                <w:sz w:val="26"/>
                <w:szCs w:val="26"/>
                <w:cs/>
              </w:rPr>
              <w:t>พันบาท</w:t>
            </w:r>
          </w:p>
        </w:tc>
      </w:tr>
      <w:tr w:rsidR="00D765DE" w:rsidRPr="00F36551" w:rsidTr="00716216">
        <w:tc>
          <w:tcPr>
            <w:tcW w:w="5976" w:type="dxa"/>
          </w:tcPr>
          <w:p w:rsidR="00D765DE" w:rsidRPr="00F36551" w:rsidRDefault="00D765DE" w:rsidP="00716216">
            <w:pPr>
              <w:spacing w:before="100" w:beforeAutospacing="1" w:line="240" w:lineRule="auto"/>
              <w:ind w:left="-72"/>
              <w:jc w:val="thaiDistribute"/>
              <w:rPr>
                <w:rFonts w:ascii="Browallia New" w:eastAsia="Arial Unicode MS" w:hAnsi="Browallia New" w:cs="Browallia New"/>
                <w:sz w:val="26"/>
                <w:szCs w:val="26"/>
                <w:cs/>
              </w:rPr>
            </w:pPr>
            <w:r w:rsidRPr="00F36551">
              <w:rPr>
                <w:rFonts w:ascii="Browallia New" w:eastAsia="Arial Unicode MS" w:hAnsi="Browallia New" w:cs="Browallia New"/>
                <w:b/>
                <w:bCs/>
                <w:sz w:val="26"/>
                <w:szCs w:val="26"/>
                <w:cs/>
              </w:rPr>
              <w:t>สำหรับงวด</w:t>
            </w:r>
            <w:r w:rsidR="005B2157" w:rsidRPr="005B2157">
              <w:rPr>
                <w:rFonts w:ascii="Browallia New" w:eastAsia="Arial Unicode MS" w:hAnsi="Browallia New" w:cs="Browallia New"/>
                <w:b/>
                <w:bCs/>
                <w:sz w:val="26"/>
                <w:szCs w:val="26"/>
                <w:cs/>
              </w:rPr>
              <w:t>หกเดือน</w:t>
            </w:r>
            <w:r w:rsidRPr="00F36551">
              <w:rPr>
                <w:rFonts w:ascii="Browallia New" w:eastAsia="Arial Unicode MS" w:hAnsi="Browallia New" w:cs="Browallia New"/>
                <w:b/>
                <w:bCs/>
                <w:sz w:val="26"/>
                <w:szCs w:val="26"/>
                <w:cs/>
              </w:rPr>
              <w:t xml:space="preserve">สิ้นสุดวันที่ </w:t>
            </w:r>
            <w:r w:rsidR="005B2157" w:rsidRPr="005B2157">
              <w:rPr>
                <w:rFonts w:ascii="Browallia New" w:eastAsia="Arial Unicode MS" w:hAnsi="Browallia New" w:cs="Browallia New"/>
                <w:b/>
                <w:bCs/>
                <w:sz w:val="26"/>
                <w:szCs w:val="26"/>
              </w:rPr>
              <w:t xml:space="preserve">30 </w:t>
            </w:r>
            <w:r w:rsidR="005B2157" w:rsidRPr="005B2157">
              <w:rPr>
                <w:rFonts w:ascii="Browallia New" w:eastAsia="Arial Unicode MS" w:hAnsi="Browallia New" w:cs="Browallia New"/>
                <w:b/>
                <w:bCs/>
                <w:sz w:val="26"/>
                <w:szCs w:val="26"/>
                <w:cs/>
              </w:rPr>
              <w:t>มิถุนายน</w:t>
            </w:r>
            <w:r w:rsidRPr="00F36551">
              <w:rPr>
                <w:rFonts w:ascii="Browallia New" w:eastAsia="Arial Unicode MS" w:hAnsi="Browallia New" w:cs="Browallia New"/>
                <w:b/>
                <w:bCs/>
                <w:sz w:val="26"/>
                <w:szCs w:val="26"/>
                <w:cs/>
              </w:rPr>
              <w:t xml:space="preserve"> </w:t>
            </w:r>
            <w:r w:rsidR="000D2F77">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2563</w:t>
            </w:r>
          </w:p>
        </w:tc>
        <w:tc>
          <w:tcPr>
            <w:tcW w:w="1843" w:type="dxa"/>
            <w:shd w:val="clear" w:color="auto" w:fill="FAFAFA"/>
          </w:tcPr>
          <w:p w:rsidR="00D765DE" w:rsidRPr="00F36551" w:rsidRDefault="00D765DE" w:rsidP="00716216">
            <w:pPr>
              <w:tabs>
                <w:tab w:val="left" w:pos="1168"/>
                <w:tab w:val="left" w:pos="1276"/>
                <w:tab w:val="center" w:pos="3402"/>
                <w:tab w:val="center" w:pos="4536"/>
                <w:tab w:val="center" w:pos="5670"/>
                <w:tab w:val="center" w:pos="6804"/>
                <w:tab w:val="right" w:pos="7655"/>
              </w:tabs>
              <w:spacing w:before="12" w:line="240" w:lineRule="auto"/>
              <w:ind w:right="-72"/>
              <w:jc w:val="right"/>
              <w:rPr>
                <w:rFonts w:ascii="Browallia New" w:eastAsia="Arial Unicode MS" w:hAnsi="Browallia New" w:cs="Browallia New"/>
                <w:sz w:val="26"/>
                <w:szCs w:val="26"/>
              </w:rPr>
            </w:pPr>
          </w:p>
        </w:tc>
        <w:tc>
          <w:tcPr>
            <w:tcW w:w="1642" w:type="dxa"/>
            <w:shd w:val="clear" w:color="auto" w:fill="FAFAFA"/>
          </w:tcPr>
          <w:p w:rsidR="00D765DE" w:rsidRPr="00F36551" w:rsidRDefault="00D765DE" w:rsidP="00716216">
            <w:pPr>
              <w:spacing w:before="12" w:line="240" w:lineRule="auto"/>
              <w:ind w:right="-72"/>
              <w:jc w:val="right"/>
              <w:rPr>
                <w:rFonts w:ascii="Browallia New" w:eastAsia="Arial Unicode MS" w:hAnsi="Browallia New" w:cs="Browallia New"/>
                <w:sz w:val="26"/>
                <w:szCs w:val="26"/>
              </w:rPr>
            </w:pPr>
          </w:p>
        </w:tc>
      </w:tr>
      <w:tr w:rsidR="0095016E" w:rsidRPr="00F36551" w:rsidTr="00716216">
        <w:tc>
          <w:tcPr>
            <w:tcW w:w="5976" w:type="dxa"/>
          </w:tcPr>
          <w:p w:rsidR="0095016E" w:rsidRPr="00F36551" w:rsidRDefault="0095016E" w:rsidP="00716216">
            <w:pPr>
              <w:spacing w:before="100" w:beforeAutospacing="1" w:line="240" w:lineRule="auto"/>
              <w:ind w:left="-72"/>
              <w:jc w:val="thaiDistribute"/>
              <w:rPr>
                <w:rFonts w:ascii="Browallia New" w:eastAsia="Arial Unicode MS" w:hAnsi="Browallia New" w:cs="Browallia New"/>
                <w:sz w:val="26"/>
                <w:szCs w:val="26"/>
              </w:rPr>
            </w:pPr>
            <w:r w:rsidRPr="00F36551">
              <w:rPr>
                <w:rFonts w:ascii="Browallia New" w:eastAsia="Arial Unicode MS" w:hAnsi="Browallia New" w:cs="Browallia New"/>
                <w:sz w:val="26"/>
                <w:szCs w:val="26"/>
                <w:cs/>
              </w:rPr>
              <w:t>ยอดคงเหลือต้นงวด สุทธิ</w:t>
            </w:r>
          </w:p>
        </w:tc>
        <w:tc>
          <w:tcPr>
            <w:tcW w:w="1843" w:type="dxa"/>
            <w:shd w:val="clear" w:color="auto" w:fill="FAFAFA"/>
          </w:tcPr>
          <w:p w:rsidR="0095016E" w:rsidRPr="0095016E" w:rsidRDefault="00FE7E97" w:rsidP="002B1862">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16</w:t>
            </w:r>
            <w:r w:rsidR="0095016E" w:rsidRPr="0095016E">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990</w:t>
            </w:r>
            <w:r w:rsidR="0095016E" w:rsidRPr="0095016E">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861</w:t>
            </w:r>
          </w:p>
        </w:tc>
        <w:tc>
          <w:tcPr>
            <w:tcW w:w="1642" w:type="dxa"/>
            <w:shd w:val="clear" w:color="auto" w:fill="FAFAFA"/>
          </w:tcPr>
          <w:p w:rsidR="0095016E" w:rsidRPr="0095016E" w:rsidRDefault="00FE7E97" w:rsidP="002B1862">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16</w:t>
            </w:r>
            <w:r w:rsidR="0095016E" w:rsidRPr="0095016E">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990</w:t>
            </w:r>
            <w:r w:rsidR="0095016E" w:rsidRPr="0095016E">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861</w:t>
            </w:r>
          </w:p>
        </w:tc>
      </w:tr>
      <w:tr w:rsidR="0095016E" w:rsidRPr="00F36551" w:rsidTr="00716216">
        <w:tc>
          <w:tcPr>
            <w:tcW w:w="5976" w:type="dxa"/>
          </w:tcPr>
          <w:p w:rsidR="0095016E" w:rsidRPr="00F36551" w:rsidRDefault="0095016E" w:rsidP="00716216">
            <w:pPr>
              <w:spacing w:before="100" w:beforeAutospacing="1" w:line="240" w:lineRule="auto"/>
              <w:ind w:left="-72"/>
              <w:jc w:val="thaiDistribute"/>
              <w:rPr>
                <w:rFonts w:ascii="Browallia New" w:eastAsia="Arial Unicode MS" w:hAnsi="Browallia New" w:cs="Browallia New"/>
                <w:sz w:val="26"/>
                <w:szCs w:val="26"/>
                <w:cs/>
              </w:rPr>
            </w:pPr>
            <w:r w:rsidRPr="00F36551">
              <w:rPr>
                <w:rFonts w:ascii="Browallia New" w:eastAsia="Arial Unicode MS" w:hAnsi="Browallia New" w:cs="Browallia New"/>
                <w:sz w:val="26"/>
                <w:szCs w:val="26"/>
                <w:cs/>
              </w:rPr>
              <w:t>การเปลี่ยนแปลงรายการที่มิใช่เงินสด</w:t>
            </w:r>
            <w:r w:rsidRPr="00F36551">
              <w:rPr>
                <w:rFonts w:ascii="Browallia New" w:eastAsia="Arial Unicode MS" w:hAnsi="Browallia New" w:cs="Browallia New"/>
                <w:sz w:val="26"/>
                <w:szCs w:val="26"/>
              </w:rPr>
              <w:t>:</w:t>
            </w:r>
          </w:p>
        </w:tc>
        <w:tc>
          <w:tcPr>
            <w:tcW w:w="1843" w:type="dxa"/>
            <w:shd w:val="clear" w:color="auto" w:fill="FAFAFA"/>
          </w:tcPr>
          <w:p w:rsidR="0095016E" w:rsidRPr="00F36551" w:rsidRDefault="0095016E" w:rsidP="002B1862">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rPr>
            </w:pPr>
          </w:p>
        </w:tc>
        <w:tc>
          <w:tcPr>
            <w:tcW w:w="1642" w:type="dxa"/>
            <w:shd w:val="clear" w:color="auto" w:fill="FAFAFA"/>
          </w:tcPr>
          <w:p w:rsidR="0095016E" w:rsidRPr="00F36551" w:rsidRDefault="0095016E" w:rsidP="002B1862">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rPr>
            </w:pPr>
          </w:p>
        </w:tc>
      </w:tr>
      <w:tr w:rsidR="00EB5CD7" w:rsidRPr="00F36551" w:rsidTr="00716216">
        <w:tc>
          <w:tcPr>
            <w:tcW w:w="5976" w:type="dxa"/>
          </w:tcPr>
          <w:p w:rsidR="00EB5CD7" w:rsidRPr="00F36551" w:rsidRDefault="00EB5CD7" w:rsidP="00EB5CD7">
            <w:pPr>
              <w:spacing w:before="100" w:beforeAutospacing="1" w:line="240" w:lineRule="auto"/>
              <w:ind w:left="-72"/>
              <w:jc w:val="thaiDistribute"/>
              <w:rPr>
                <w:rFonts w:ascii="Browallia New" w:eastAsia="Arial Unicode MS" w:hAnsi="Browallia New" w:cs="Browallia New"/>
                <w:sz w:val="26"/>
                <w:szCs w:val="26"/>
              </w:rPr>
            </w:pPr>
            <w:r w:rsidRPr="00F36551">
              <w:rPr>
                <w:rFonts w:ascii="Browallia New" w:eastAsia="Arial Unicode MS" w:hAnsi="Browallia New" w:cs="Browallia New"/>
                <w:sz w:val="26"/>
                <w:szCs w:val="26"/>
              </w:rPr>
              <w:t xml:space="preserve">   </w:t>
            </w:r>
            <w:r w:rsidRPr="00F36551">
              <w:rPr>
                <w:rFonts w:ascii="Browallia New" w:eastAsia="Arial Unicode MS" w:hAnsi="Browallia New" w:cs="Browallia New"/>
                <w:sz w:val="26"/>
                <w:szCs w:val="26"/>
                <w:cs/>
              </w:rPr>
              <w:t>การตัดจำหน่ายค่าธรรมเนียมในการจัดหาหุ้นกู้รอตัดบัญชี</w:t>
            </w:r>
          </w:p>
        </w:tc>
        <w:tc>
          <w:tcPr>
            <w:tcW w:w="1843" w:type="dxa"/>
            <w:tcBorders>
              <w:bottom w:val="single" w:sz="4" w:space="0" w:color="auto"/>
            </w:tcBorders>
            <w:shd w:val="clear" w:color="auto" w:fill="FAFAFA"/>
          </w:tcPr>
          <w:p w:rsidR="00EB5CD7" w:rsidRPr="00F36551" w:rsidRDefault="00EB5CD7" w:rsidP="00EB5CD7">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1,582</w:t>
            </w:r>
          </w:p>
        </w:tc>
        <w:tc>
          <w:tcPr>
            <w:tcW w:w="1642" w:type="dxa"/>
            <w:tcBorders>
              <w:bottom w:val="single" w:sz="4" w:space="0" w:color="auto"/>
            </w:tcBorders>
            <w:shd w:val="clear" w:color="auto" w:fill="FAFAFA"/>
          </w:tcPr>
          <w:p w:rsidR="00EB5CD7" w:rsidRPr="00F36551" w:rsidRDefault="00EB5CD7" w:rsidP="00EB5CD7">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1,582</w:t>
            </w:r>
          </w:p>
        </w:tc>
      </w:tr>
      <w:tr w:rsidR="00EB5CD7" w:rsidRPr="00F36551" w:rsidTr="00716216">
        <w:tc>
          <w:tcPr>
            <w:tcW w:w="5976" w:type="dxa"/>
          </w:tcPr>
          <w:p w:rsidR="00EB5CD7" w:rsidRPr="00F36551" w:rsidRDefault="00EB5CD7" w:rsidP="00EB5CD7">
            <w:pPr>
              <w:spacing w:before="100" w:beforeAutospacing="1" w:line="240" w:lineRule="auto"/>
              <w:ind w:left="-72"/>
              <w:jc w:val="thaiDistribute"/>
              <w:rPr>
                <w:rFonts w:ascii="Browallia New" w:eastAsia="Arial Unicode MS" w:hAnsi="Browallia New" w:cs="Browallia New"/>
                <w:sz w:val="26"/>
                <w:szCs w:val="26"/>
              </w:rPr>
            </w:pPr>
            <w:r w:rsidRPr="00F36551">
              <w:rPr>
                <w:rFonts w:ascii="Browallia New" w:eastAsia="Arial Unicode MS" w:hAnsi="Browallia New" w:cs="Browallia New"/>
                <w:sz w:val="26"/>
                <w:szCs w:val="26"/>
                <w:cs/>
              </w:rPr>
              <w:t>ยอดคงเหลือปลายงวด สุทธิ</w:t>
            </w:r>
          </w:p>
        </w:tc>
        <w:tc>
          <w:tcPr>
            <w:tcW w:w="1843" w:type="dxa"/>
            <w:tcBorders>
              <w:top w:val="single" w:sz="4" w:space="0" w:color="auto"/>
              <w:bottom w:val="single" w:sz="4" w:space="0" w:color="auto"/>
            </w:tcBorders>
            <w:shd w:val="clear" w:color="auto" w:fill="FAFAFA"/>
          </w:tcPr>
          <w:p w:rsidR="00EB5CD7" w:rsidRPr="00F36551" w:rsidRDefault="00EB5CD7" w:rsidP="00EB5CD7">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cs/>
                <w:lang w:val="en-US"/>
              </w:rPr>
            </w:pPr>
            <w:r>
              <w:rPr>
                <w:rFonts w:ascii="Browallia New" w:eastAsia="Arial Unicode MS" w:hAnsi="Browallia New" w:cs="Browallia New"/>
                <w:sz w:val="26"/>
                <w:szCs w:val="26"/>
                <w:lang w:val="en-US"/>
              </w:rPr>
              <w:t>16,992,443</w:t>
            </w:r>
          </w:p>
        </w:tc>
        <w:tc>
          <w:tcPr>
            <w:tcW w:w="1642" w:type="dxa"/>
            <w:tcBorders>
              <w:top w:val="single" w:sz="4" w:space="0" w:color="auto"/>
              <w:bottom w:val="single" w:sz="4" w:space="0" w:color="auto"/>
            </w:tcBorders>
            <w:shd w:val="clear" w:color="auto" w:fill="FAFAFA"/>
          </w:tcPr>
          <w:p w:rsidR="00EB5CD7" w:rsidRPr="00F36551" w:rsidRDefault="00EB5CD7" w:rsidP="00EB5CD7">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cs/>
                <w:lang w:val="en-US"/>
              </w:rPr>
            </w:pPr>
            <w:r>
              <w:rPr>
                <w:rFonts w:ascii="Browallia New" w:eastAsia="Arial Unicode MS" w:hAnsi="Browallia New" w:cs="Browallia New"/>
                <w:sz w:val="26"/>
                <w:szCs w:val="26"/>
                <w:lang w:val="en-US"/>
              </w:rPr>
              <w:t>16,992,443</w:t>
            </w:r>
          </w:p>
        </w:tc>
      </w:tr>
    </w:tbl>
    <w:p w:rsidR="00F55111" w:rsidRDefault="00F55111" w:rsidP="002B1862">
      <w:pPr>
        <w:spacing w:line="240" w:lineRule="auto"/>
        <w:ind w:left="540" w:hanging="540"/>
        <w:jc w:val="thaiDistribute"/>
        <w:rPr>
          <w:rFonts w:ascii="Browallia New" w:eastAsia="Arial Unicode MS" w:hAnsi="Browallia New" w:cs="Browallia New"/>
          <w:sz w:val="26"/>
          <w:szCs w:val="26"/>
        </w:rPr>
      </w:pPr>
    </w:p>
    <w:p w:rsidR="00BD7DB4" w:rsidRPr="00BD7DB4" w:rsidRDefault="00BD7DB4" w:rsidP="002B1862">
      <w:pPr>
        <w:spacing w:line="240" w:lineRule="auto"/>
        <w:jc w:val="thaiDistribute"/>
        <w:rPr>
          <w:rFonts w:ascii="Browallia New" w:eastAsia="Arial Unicode MS" w:hAnsi="Browallia New" w:cs="Browallia New"/>
          <w:sz w:val="26"/>
          <w:szCs w:val="26"/>
        </w:rPr>
      </w:pPr>
      <w:r w:rsidRPr="00BD7DB4">
        <w:rPr>
          <w:rFonts w:ascii="Browallia New" w:eastAsia="Arial Unicode MS" w:hAnsi="Browallia New" w:cs="Browallia New"/>
          <w:sz w:val="26"/>
          <w:szCs w:val="26"/>
          <w:cs/>
        </w:rPr>
        <w:t xml:space="preserve">หุ้นกู้จำนวน </w:t>
      </w:r>
      <w:r w:rsidR="00FE7E97" w:rsidRPr="00FE7E97">
        <w:rPr>
          <w:rFonts w:ascii="Browallia New" w:eastAsia="Arial Unicode MS" w:hAnsi="Browallia New" w:cs="Browallia New"/>
          <w:sz w:val="26"/>
          <w:szCs w:val="26"/>
        </w:rPr>
        <w:t>7</w:t>
      </w:r>
      <w:r w:rsidRPr="00BD7DB4">
        <w:rPr>
          <w:rFonts w:ascii="Browallia New" w:eastAsia="Arial Unicode MS" w:hAnsi="Browallia New" w:cs="Browallia New"/>
          <w:sz w:val="26"/>
          <w:szCs w:val="26"/>
        </w:rPr>
        <w:t>,</w:t>
      </w:r>
      <w:r w:rsidR="00FE7E97" w:rsidRPr="00FE7E97">
        <w:rPr>
          <w:rFonts w:ascii="Browallia New" w:eastAsia="Arial Unicode MS" w:hAnsi="Browallia New" w:cs="Browallia New"/>
          <w:sz w:val="26"/>
          <w:szCs w:val="26"/>
        </w:rPr>
        <w:t>000</w:t>
      </w:r>
      <w:r w:rsidRPr="00BD7DB4">
        <w:rPr>
          <w:rFonts w:ascii="Browallia New" w:eastAsia="Arial Unicode MS" w:hAnsi="Browallia New" w:cs="Browallia New"/>
          <w:sz w:val="26"/>
          <w:szCs w:val="26"/>
        </w:rPr>
        <w:t xml:space="preserve"> </w:t>
      </w:r>
      <w:r w:rsidRPr="00BD7DB4">
        <w:rPr>
          <w:rFonts w:ascii="Browallia New" w:eastAsia="Arial Unicode MS" w:hAnsi="Browallia New" w:cs="Browallia New"/>
          <w:sz w:val="26"/>
          <w:szCs w:val="26"/>
          <w:cs/>
        </w:rPr>
        <w:t xml:space="preserve">ล้านบาท เป็นหุ้นกู้ที่มีหลักประกันโดยการออกหนังสือค้ำประกันกับสถาบันการเงินแห่งหนึ่ง และหุ้นกู้ส่วนที่เหลือจำนวน </w:t>
      </w:r>
      <w:r w:rsidR="00FE7E97" w:rsidRPr="00FE7E97">
        <w:rPr>
          <w:rFonts w:ascii="Browallia New" w:eastAsia="Arial Unicode MS" w:hAnsi="Browallia New" w:cs="Browallia New"/>
          <w:sz w:val="26"/>
          <w:szCs w:val="26"/>
        </w:rPr>
        <w:t>10</w:t>
      </w:r>
      <w:r w:rsidRPr="00BD7DB4">
        <w:rPr>
          <w:rFonts w:ascii="Browallia New" w:eastAsia="Arial Unicode MS" w:hAnsi="Browallia New" w:cs="Browallia New"/>
          <w:sz w:val="26"/>
          <w:szCs w:val="26"/>
        </w:rPr>
        <w:t>,</w:t>
      </w:r>
      <w:r w:rsidR="00FE7E97" w:rsidRPr="00FE7E97">
        <w:rPr>
          <w:rFonts w:ascii="Browallia New" w:eastAsia="Arial Unicode MS" w:hAnsi="Browallia New" w:cs="Browallia New"/>
          <w:sz w:val="26"/>
          <w:szCs w:val="26"/>
        </w:rPr>
        <w:t>000</w:t>
      </w:r>
      <w:r w:rsidRPr="00BD7DB4">
        <w:rPr>
          <w:rFonts w:ascii="Browallia New" w:eastAsia="Arial Unicode MS" w:hAnsi="Browallia New" w:cs="Browallia New"/>
          <w:sz w:val="26"/>
          <w:szCs w:val="26"/>
        </w:rPr>
        <w:t xml:space="preserve"> </w:t>
      </w:r>
      <w:r w:rsidRPr="00BD7DB4">
        <w:rPr>
          <w:rFonts w:ascii="Browallia New" w:eastAsia="Arial Unicode MS" w:hAnsi="Browallia New" w:cs="Browallia New"/>
          <w:sz w:val="26"/>
          <w:szCs w:val="26"/>
          <w:cs/>
        </w:rPr>
        <w:t>ล้านบาท เป็นหุ้นกู้ที่ไม่มีหลักประกัน ทั้งนี้บริษัทต้องปฎิบัติตามข้อกำหนดและข้อจำกัดบางประกันตามที่ได้กำหนดไว้ อาทิเช่น การดำรงอัตราส่วนของหนี้สินต่อส่วนของผู้ถือหุ้น เป็นต้น</w:t>
      </w:r>
    </w:p>
    <w:p w:rsidR="008F7117" w:rsidRPr="00BD7DB4" w:rsidRDefault="008F7117" w:rsidP="002B1862">
      <w:pPr>
        <w:spacing w:line="240" w:lineRule="auto"/>
        <w:rPr>
          <w:rFonts w:ascii="Browallia New" w:eastAsia="Arial Unicode MS" w:hAnsi="Browallia New" w:cs="Browallia New"/>
          <w:sz w:val="26"/>
          <w:szCs w:val="26"/>
          <w:cs/>
        </w:rPr>
      </w:pPr>
    </w:p>
    <w:p w:rsidR="00BD7DB4" w:rsidRPr="00BD7DB4" w:rsidRDefault="00BD7DB4" w:rsidP="002B1862">
      <w:pPr>
        <w:spacing w:line="240" w:lineRule="auto"/>
        <w:rPr>
          <w:rFonts w:ascii="Browallia New" w:eastAsia="Arial Unicode MS" w:hAnsi="Browallia New" w:cs="Browallia New"/>
          <w:sz w:val="26"/>
          <w:szCs w:val="26"/>
        </w:rPr>
      </w:pPr>
      <w:r w:rsidRPr="00BD7DB4">
        <w:rPr>
          <w:rFonts w:ascii="Browallia New" w:eastAsia="Arial Unicode MS" w:hAnsi="Browallia New" w:cs="Browallia New"/>
          <w:sz w:val="26"/>
          <w:szCs w:val="26"/>
          <w:cs/>
        </w:rPr>
        <w:t>หุ้นกู้ของบริษัท มีรายละเอียดดังต่อไปนี้</w:t>
      </w:r>
    </w:p>
    <w:p w:rsidR="00BD7DB4" w:rsidRPr="00BD7DB4" w:rsidRDefault="00BD7DB4" w:rsidP="002B1862">
      <w:pPr>
        <w:spacing w:line="240" w:lineRule="auto"/>
        <w:rPr>
          <w:rFonts w:ascii="Browallia New" w:eastAsia="Arial Unicode MS" w:hAnsi="Browallia New" w:cs="Browallia New"/>
          <w:sz w:val="26"/>
          <w:szCs w:val="26"/>
        </w:rPr>
      </w:pPr>
    </w:p>
    <w:tbl>
      <w:tblPr>
        <w:tblW w:w="9468" w:type="dxa"/>
        <w:tblLayout w:type="fixed"/>
        <w:tblLook w:val="0000" w:firstRow="0" w:lastRow="0" w:firstColumn="0" w:lastColumn="0" w:noHBand="0" w:noVBand="0"/>
      </w:tblPr>
      <w:tblGrid>
        <w:gridCol w:w="3996"/>
        <w:gridCol w:w="1368"/>
        <w:gridCol w:w="1368"/>
        <w:gridCol w:w="1368"/>
        <w:gridCol w:w="1368"/>
      </w:tblGrid>
      <w:tr w:rsidR="00BD7DB4" w:rsidRPr="00BD7DB4" w:rsidTr="00716216">
        <w:tc>
          <w:tcPr>
            <w:tcW w:w="3996" w:type="dxa"/>
          </w:tcPr>
          <w:p w:rsidR="00BD7DB4" w:rsidRPr="00BD7DB4" w:rsidRDefault="00BD7DB4" w:rsidP="002B1862">
            <w:pPr>
              <w:spacing w:line="240" w:lineRule="auto"/>
              <w:ind w:left="-72"/>
              <w:rPr>
                <w:rFonts w:ascii="Browallia New" w:hAnsi="Browallia New" w:cs="Browallia New"/>
                <w:sz w:val="26"/>
                <w:szCs w:val="26"/>
                <w:cs/>
              </w:rPr>
            </w:pPr>
          </w:p>
        </w:tc>
        <w:tc>
          <w:tcPr>
            <w:tcW w:w="2736" w:type="dxa"/>
            <w:gridSpan w:val="2"/>
            <w:tcBorders>
              <w:top w:val="single" w:sz="4" w:space="0" w:color="auto"/>
              <w:bottom w:val="single" w:sz="4" w:space="0" w:color="auto"/>
            </w:tcBorders>
          </w:tcPr>
          <w:p w:rsidR="00BD7DB4" w:rsidRPr="00BD7DB4" w:rsidRDefault="004E3639" w:rsidP="002B1862">
            <w:pPr>
              <w:tabs>
                <w:tab w:val="right" w:pos="2556"/>
              </w:tabs>
              <w:spacing w:line="240" w:lineRule="auto"/>
              <w:ind w:right="-72"/>
              <w:jc w:val="right"/>
              <w:rPr>
                <w:rFonts w:ascii="Browallia New" w:hAnsi="Browallia New" w:cs="Browallia New"/>
                <w:b/>
                <w:bCs/>
                <w:sz w:val="26"/>
                <w:szCs w:val="26"/>
                <w:cs/>
              </w:rPr>
            </w:pPr>
            <w:r>
              <w:rPr>
                <w:rFonts w:ascii="Browallia New" w:hAnsi="Browallia New" w:cs="Browallia New" w:hint="cs"/>
                <w:b/>
                <w:bCs/>
                <w:sz w:val="26"/>
                <w:szCs w:val="26"/>
                <w:cs/>
              </w:rPr>
              <w:t>ข้อมูลทาง</w:t>
            </w:r>
            <w:r w:rsidR="00BD7DB4" w:rsidRPr="00BD7DB4">
              <w:rPr>
                <w:rFonts w:ascii="Browallia New" w:hAnsi="Browallia New" w:cs="Browallia New"/>
                <w:b/>
                <w:bCs/>
                <w:sz w:val="26"/>
                <w:szCs w:val="26"/>
                <w:cs/>
              </w:rPr>
              <w:t>การเงินรวม</w:t>
            </w:r>
          </w:p>
        </w:tc>
        <w:tc>
          <w:tcPr>
            <w:tcW w:w="2736" w:type="dxa"/>
            <w:gridSpan w:val="2"/>
            <w:tcBorders>
              <w:top w:val="single" w:sz="4" w:space="0" w:color="auto"/>
              <w:bottom w:val="single" w:sz="4" w:space="0" w:color="auto"/>
            </w:tcBorders>
          </w:tcPr>
          <w:p w:rsidR="00BD7DB4" w:rsidRPr="00BD7DB4" w:rsidRDefault="004E3639" w:rsidP="002B1862">
            <w:pPr>
              <w:tabs>
                <w:tab w:val="right" w:pos="2543"/>
              </w:tabs>
              <w:spacing w:line="240" w:lineRule="auto"/>
              <w:ind w:right="-72"/>
              <w:jc w:val="right"/>
              <w:rPr>
                <w:rFonts w:ascii="Browallia New" w:hAnsi="Browallia New" w:cs="Browallia New"/>
                <w:b/>
                <w:bCs/>
                <w:sz w:val="26"/>
                <w:szCs w:val="26"/>
                <w:cs/>
              </w:rPr>
            </w:pPr>
            <w:r>
              <w:rPr>
                <w:rFonts w:ascii="Browallia New" w:hAnsi="Browallia New" w:cs="Browallia New" w:hint="cs"/>
                <w:b/>
                <w:bCs/>
                <w:sz w:val="26"/>
                <w:szCs w:val="26"/>
                <w:cs/>
              </w:rPr>
              <w:t>ข้อมูลทาง</w:t>
            </w:r>
            <w:r w:rsidR="00BD7DB4" w:rsidRPr="00BD7DB4">
              <w:rPr>
                <w:rFonts w:ascii="Browallia New" w:hAnsi="Browallia New" w:cs="Browallia New"/>
                <w:b/>
                <w:bCs/>
                <w:sz w:val="26"/>
                <w:szCs w:val="26"/>
                <w:cs/>
              </w:rPr>
              <w:t>การเงินเฉพาะกิจการ</w:t>
            </w:r>
          </w:p>
        </w:tc>
      </w:tr>
      <w:tr w:rsidR="00235060" w:rsidRPr="00BD7DB4" w:rsidTr="00716216">
        <w:tc>
          <w:tcPr>
            <w:tcW w:w="3996" w:type="dxa"/>
          </w:tcPr>
          <w:p w:rsidR="00235060" w:rsidRPr="00BD7DB4" w:rsidRDefault="00235060" w:rsidP="002B1862">
            <w:pPr>
              <w:spacing w:line="240" w:lineRule="auto"/>
              <w:ind w:left="-72"/>
              <w:rPr>
                <w:rFonts w:ascii="Browallia New" w:hAnsi="Browallia New" w:cs="Browallia New"/>
                <w:sz w:val="26"/>
                <w:szCs w:val="26"/>
                <w:cs/>
              </w:rPr>
            </w:pPr>
          </w:p>
        </w:tc>
        <w:tc>
          <w:tcPr>
            <w:tcW w:w="1368" w:type="dxa"/>
            <w:tcBorders>
              <w:top w:val="single" w:sz="4" w:space="0" w:color="auto"/>
            </w:tcBorders>
          </w:tcPr>
          <w:p w:rsidR="00235060" w:rsidRPr="00F36551" w:rsidRDefault="005B2157" w:rsidP="002B1862">
            <w:pPr>
              <w:tabs>
                <w:tab w:val="left" w:pos="6840"/>
              </w:tabs>
              <w:spacing w:line="240" w:lineRule="auto"/>
              <w:ind w:right="-72"/>
              <w:jc w:val="right"/>
              <w:rPr>
                <w:rFonts w:ascii="Browallia New" w:eastAsia="Arial Unicode MS" w:hAnsi="Browallia New" w:cs="Browallia New"/>
                <w:b/>
                <w:bCs/>
                <w:sz w:val="26"/>
                <w:szCs w:val="26"/>
                <w:cs/>
                <w:lang w:val="en-US"/>
              </w:rPr>
            </w:pPr>
            <w:r w:rsidRPr="005B2157">
              <w:rPr>
                <w:rFonts w:ascii="Browallia New" w:eastAsia="Arial Unicode MS" w:hAnsi="Browallia New" w:cs="Browallia New"/>
                <w:b/>
                <w:bCs/>
                <w:sz w:val="26"/>
                <w:szCs w:val="26"/>
              </w:rPr>
              <w:t xml:space="preserve">30 </w:t>
            </w:r>
            <w:r w:rsidRPr="005B2157">
              <w:rPr>
                <w:rFonts w:ascii="Browallia New" w:eastAsia="Arial Unicode MS" w:hAnsi="Browallia New" w:cs="Browallia New"/>
                <w:b/>
                <w:bCs/>
                <w:sz w:val="26"/>
                <w:szCs w:val="26"/>
                <w:cs/>
              </w:rPr>
              <w:t>มิถุนายน</w:t>
            </w:r>
          </w:p>
          <w:p w:rsidR="00235060" w:rsidRPr="00F36551" w:rsidRDefault="00235060" w:rsidP="002B1862">
            <w:pPr>
              <w:tabs>
                <w:tab w:val="left" w:pos="6840"/>
              </w:tabs>
              <w:spacing w:line="240" w:lineRule="auto"/>
              <w:ind w:right="-72"/>
              <w:jc w:val="right"/>
              <w:rPr>
                <w:rFonts w:ascii="Browallia New" w:eastAsia="Arial Unicode MS" w:hAnsi="Browallia New" w:cs="Browallia New"/>
                <w:b/>
                <w:bCs/>
                <w:sz w:val="26"/>
                <w:szCs w:val="26"/>
                <w:lang w:val="en-US"/>
              </w:rPr>
            </w:pPr>
            <w:r>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2563</w:t>
            </w:r>
          </w:p>
        </w:tc>
        <w:tc>
          <w:tcPr>
            <w:tcW w:w="1368" w:type="dxa"/>
            <w:tcBorders>
              <w:top w:val="single" w:sz="4" w:space="0" w:color="auto"/>
            </w:tcBorders>
          </w:tcPr>
          <w:p w:rsidR="00235060" w:rsidRPr="00F36551" w:rsidRDefault="00FE7E97" w:rsidP="002B1862">
            <w:pPr>
              <w:tabs>
                <w:tab w:val="left" w:pos="6840"/>
              </w:tabs>
              <w:spacing w:line="240" w:lineRule="auto"/>
              <w:ind w:right="-72"/>
              <w:jc w:val="right"/>
              <w:rPr>
                <w:rFonts w:ascii="Browallia New" w:eastAsia="Arial Unicode MS" w:hAnsi="Browallia New" w:cs="Browallia New"/>
                <w:b/>
                <w:bCs/>
                <w:sz w:val="26"/>
                <w:szCs w:val="26"/>
                <w:cs/>
                <w:lang w:val="en-US"/>
              </w:rPr>
            </w:pPr>
            <w:r w:rsidRPr="00FE7E97">
              <w:rPr>
                <w:rFonts w:ascii="Browallia New" w:eastAsia="Arial Unicode MS" w:hAnsi="Browallia New" w:cs="Browallia New"/>
                <w:b/>
                <w:bCs/>
                <w:sz w:val="26"/>
                <w:szCs w:val="26"/>
              </w:rPr>
              <w:t>31</w:t>
            </w:r>
            <w:r w:rsidR="00235060" w:rsidRPr="00F36551">
              <w:rPr>
                <w:rFonts w:ascii="Browallia New" w:eastAsia="Arial Unicode MS" w:hAnsi="Browallia New" w:cs="Browallia New"/>
                <w:b/>
                <w:bCs/>
                <w:sz w:val="26"/>
                <w:szCs w:val="26"/>
                <w:lang w:val="en-US"/>
              </w:rPr>
              <w:t xml:space="preserve"> </w:t>
            </w:r>
            <w:r w:rsidR="00235060" w:rsidRPr="00F36551">
              <w:rPr>
                <w:rFonts w:ascii="Browallia New" w:eastAsia="Arial Unicode MS" w:hAnsi="Browallia New" w:cs="Browallia New"/>
                <w:b/>
                <w:bCs/>
                <w:sz w:val="26"/>
                <w:szCs w:val="26"/>
                <w:cs/>
                <w:lang w:val="en-US"/>
              </w:rPr>
              <w:t>ธันวาคม</w:t>
            </w:r>
          </w:p>
          <w:p w:rsidR="00235060" w:rsidRPr="00F36551" w:rsidRDefault="00235060" w:rsidP="002B1862">
            <w:pPr>
              <w:tabs>
                <w:tab w:val="left" w:pos="6840"/>
              </w:tabs>
              <w:spacing w:line="240" w:lineRule="auto"/>
              <w:ind w:right="-72"/>
              <w:jc w:val="right"/>
              <w:rPr>
                <w:rFonts w:ascii="Browallia New" w:eastAsia="Arial Unicode MS" w:hAnsi="Browallia New" w:cs="Browallia New"/>
                <w:b/>
                <w:bCs/>
                <w:sz w:val="26"/>
                <w:szCs w:val="26"/>
              </w:rPr>
            </w:pPr>
            <w:r>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2562</w:t>
            </w:r>
          </w:p>
        </w:tc>
        <w:tc>
          <w:tcPr>
            <w:tcW w:w="1368" w:type="dxa"/>
            <w:tcBorders>
              <w:top w:val="single" w:sz="4" w:space="0" w:color="auto"/>
            </w:tcBorders>
          </w:tcPr>
          <w:p w:rsidR="00235060" w:rsidRPr="00F36551" w:rsidRDefault="005B2157" w:rsidP="002B1862">
            <w:pPr>
              <w:tabs>
                <w:tab w:val="left" w:pos="6840"/>
              </w:tabs>
              <w:spacing w:line="240" w:lineRule="auto"/>
              <w:ind w:right="-72"/>
              <w:jc w:val="right"/>
              <w:rPr>
                <w:rFonts w:ascii="Browallia New" w:eastAsia="Arial Unicode MS" w:hAnsi="Browallia New" w:cs="Browallia New"/>
                <w:b/>
                <w:bCs/>
                <w:sz w:val="26"/>
                <w:szCs w:val="26"/>
                <w:cs/>
                <w:lang w:val="en-US"/>
              </w:rPr>
            </w:pPr>
            <w:r w:rsidRPr="005B2157">
              <w:rPr>
                <w:rFonts w:ascii="Browallia New" w:eastAsia="Arial Unicode MS" w:hAnsi="Browallia New" w:cs="Browallia New"/>
                <w:b/>
                <w:bCs/>
                <w:sz w:val="26"/>
                <w:szCs w:val="26"/>
              </w:rPr>
              <w:t xml:space="preserve">30 </w:t>
            </w:r>
            <w:r w:rsidRPr="005B2157">
              <w:rPr>
                <w:rFonts w:ascii="Browallia New" w:eastAsia="Arial Unicode MS" w:hAnsi="Browallia New" w:cs="Browallia New"/>
                <w:b/>
                <w:bCs/>
                <w:sz w:val="26"/>
                <w:szCs w:val="26"/>
                <w:cs/>
              </w:rPr>
              <w:t>มิถุนายน</w:t>
            </w:r>
          </w:p>
          <w:p w:rsidR="00235060" w:rsidRPr="00F36551" w:rsidRDefault="00235060" w:rsidP="002B1862">
            <w:pPr>
              <w:tabs>
                <w:tab w:val="left" w:pos="6840"/>
              </w:tabs>
              <w:spacing w:line="240" w:lineRule="auto"/>
              <w:ind w:right="-72"/>
              <w:jc w:val="right"/>
              <w:rPr>
                <w:rFonts w:ascii="Browallia New" w:eastAsia="Arial Unicode MS" w:hAnsi="Browallia New" w:cs="Browallia New"/>
                <w:b/>
                <w:bCs/>
                <w:sz w:val="26"/>
                <w:szCs w:val="26"/>
                <w:lang w:val="en-US"/>
              </w:rPr>
            </w:pPr>
            <w:r>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2563</w:t>
            </w:r>
          </w:p>
        </w:tc>
        <w:tc>
          <w:tcPr>
            <w:tcW w:w="1368" w:type="dxa"/>
            <w:tcBorders>
              <w:top w:val="single" w:sz="4" w:space="0" w:color="auto"/>
            </w:tcBorders>
          </w:tcPr>
          <w:p w:rsidR="00235060" w:rsidRPr="00F36551" w:rsidRDefault="00FE7E97" w:rsidP="002B1862">
            <w:pPr>
              <w:tabs>
                <w:tab w:val="left" w:pos="6840"/>
              </w:tabs>
              <w:spacing w:line="240" w:lineRule="auto"/>
              <w:ind w:right="-72"/>
              <w:jc w:val="right"/>
              <w:rPr>
                <w:rFonts w:ascii="Browallia New" w:eastAsia="Arial Unicode MS" w:hAnsi="Browallia New" w:cs="Browallia New"/>
                <w:b/>
                <w:bCs/>
                <w:sz w:val="26"/>
                <w:szCs w:val="26"/>
                <w:cs/>
                <w:lang w:val="en-US"/>
              </w:rPr>
            </w:pPr>
            <w:r w:rsidRPr="00FE7E97">
              <w:rPr>
                <w:rFonts w:ascii="Browallia New" w:eastAsia="Arial Unicode MS" w:hAnsi="Browallia New" w:cs="Browallia New"/>
                <w:b/>
                <w:bCs/>
                <w:sz w:val="26"/>
                <w:szCs w:val="26"/>
              </w:rPr>
              <w:t>31</w:t>
            </w:r>
            <w:r w:rsidR="00235060" w:rsidRPr="00F36551">
              <w:rPr>
                <w:rFonts w:ascii="Browallia New" w:eastAsia="Arial Unicode MS" w:hAnsi="Browallia New" w:cs="Browallia New"/>
                <w:b/>
                <w:bCs/>
                <w:sz w:val="26"/>
                <w:szCs w:val="26"/>
                <w:lang w:val="en-US"/>
              </w:rPr>
              <w:t xml:space="preserve"> </w:t>
            </w:r>
            <w:r w:rsidR="00235060" w:rsidRPr="00F36551">
              <w:rPr>
                <w:rFonts w:ascii="Browallia New" w:eastAsia="Arial Unicode MS" w:hAnsi="Browallia New" w:cs="Browallia New"/>
                <w:b/>
                <w:bCs/>
                <w:sz w:val="26"/>
                <w:szCs w:val="26"/>
                <w:cs/>
                <w:lang w:val="en-US"/>
              </w:rPr>
              <w:t>ธันวาคม</w:t>
            </w:r>
          </w:p>
          <w:p w:rsidR="00235060" w:rsidRPr="00F36551" w:rsidRDefault="00235060" w:rsidP="002B1862">
            <w:pPr>
              <w:tabs>
                <w:tab w:val="left" w:pos="6840"/>
              </w:tabs>
              <w:spacing w:line="240" w:lineRule="auto"/>
              <w:ind w:right="-72"/>
              <w:jc w:val="right"/>
              <w:rPr>
                <w:rFonts w:ascii="Browallia New" w:eastAsia="Arial Unicode MS" w:hAnsi="Browallia New" w:cs="Browallia New"/>
                <w:b/>
                <w:bCs/>
                <w:sz w:val="26"/>
                <w:szCs w:val="26"/>
              </w:rPr>
            </w:pPr>
            <w:r>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2562</w:t>
            </w:r>
          </w:p>
        </w:tc>
      </w:tr>
      <w:tr w:rsidR="00BD7DB4" w:rsidRPr="00BD7DB4" w:rsidTr="00716216">
        <w:tc>
          <w:tcPr>
            <w:tcW w:w="3996" w:type="dxa"/>
          </w:tcPr>
          <w:p w:rsidR="00BD7DB4" w:rsidRPr="00BD7DB4" w:rsidRDefault="00BD7DB4" w:rsidP="002B1862">
            <w:pPr>
              <w:spacing w:line="240" w:lineRule="auto"/>
              <w:ind w:left="-72"/>
              <w:rPr>
                <w:rFonts w:ascii="Browallia New" w:hAnsi="Browallia New" w:cs="Browallia New"/>
                <w:sz w:val="26"/>
                <w:szCs w:val="26"/>
                <w:cs/>
              </w:rPr>
            </w:pPr>
          </w:p>
        </w:tc>
        <w:tc>
          <w:tcPr>
            <w:tcW w:w="1368" w:type="dxa"/>
            <w:tcBorders>
              <w:bottom w:val="single" w:sz="4" w:space="0" w:color="auto"/>
            </w:tcBorders>
          </w:tcPr>
          <w:p w:rsidR="00BD7DB4" w:rsidRPr="00BD7DB4" w:rsidRDefault="00F566CF" w:rsidP="002B1862">
            <w:pPr>
              <w:tabs>
                <w:tab w:val="right" w:pos="1144"/>
              </w:tabs>
              <w:spacing w:line="240" w:lineRule="auto"/>
              <w:ind w:right="-72"/>
              <w:jc w:val="right"/>
              <w:rPr>
                <w:rFonts w:ascii="Browallia New" w:hAnsi="Browallia New" w:cs="Browallia New"/>
                <w:b/>
                <w:bCs/>
                <w:sz w:val="26"/>
                <w:szCs w:val="26"/>
                <w:cs/>
              </w:rPr>
            </w:pPr>
            <w:r>
              <w:rPr>
                <w:rFonts w:ascii="Browallia New" w:hAnsi="Browallia New" w:cs="Browallia New" w:hint="cs"/>
                <w:b/>
                <w:bCs/>
                <w:sz w:val="26"/>
                <w:szCs w:val="26"/>
                <w:cs/>
              </w:rPr>
              <w:t>พัน</w:t>
            </w:r>
            <w:r w:rsidR="00BD7DB4" w:rsidRPr="00BD7DB4">
              <w:rPr>
                <w:rFonts w:ascii="Browallia New" w:hAnsi="Browallia New" w:cs="Browallia New"/>
                <w:b/>
                <w:bCs/>
                <w:sz w:val="26"/>
                <w:szCs w:val="26"/>
                <w:cs/>
              </w:rPr>
              <w:t>บาท</w:t>
            </w:r>
          </w:p>
        </w:tc>
        <w:tc>
          <w:tcPr>
            <w:tcW w:w="1368" w:type="dxa"/>
            <w:tcBorders>
              <w:bottom w:val="single" w:sz="4" w:space="0" w:color="auto"/>
            </w:tcBorders>
          </w:tcPr>
          <w:p w:rsidR="00BD7DB4" w:rsidRPr="00BD7DB4" w:rsidRDefault="00F566CF" w:rsidP="002B1862">
            <w:pPr>
              <w:tabs>
                <w:tab w:val="right" w:pos="1150"/>
              </w:tabs>
              <w:spacing w:line="240" w:lineRule="auto"/>
              <w:ind w:right="-72"/>
              <w:jc w:val="right"/>
              <w:rPr>
                <w:rFonts w:ascii="Browallia New" w:hAnsi="Browallia New" w:cs="Browallia New"/>
                <w:b/>
                <w:bCs/>
                <w:sz w:val="26"/>
                <w:szCs w:val="26"/>
              </w:rPr>
            </w:pPr>
            <w:r>
              <w:rPr>
                <w:rFonts w:ascii="Browallia New" w:hAnsi="Browallia New" w:cs="Browallia New" w:hint="cs"/>
                <w:b/>
                <w:bCs/>
                <w:sz w:val="26"/>
                <w:szCs w:val="26"/>
                <w:cs/>
              </w:rPr>
              <w:t>พัน</w:t>
            </w:r>
            <w:r w:rsidRPr="00BD7DB4">
              <w:rPr>
                <w:rFonts w:ascii="Browallia New" w:hAnsi="Browallia New" w:cs="Browallia New"/>
                <w:b/>
                <w:bCs/>
                <w:sz w:val="26"/>
                <w:szCs w:val="26"/>
                <w:cs/>
              </w:rPr>
              <w:t>บาท</w:t>
            </w:r>
          </w:p>
        </w:tc>
        <w:tc>
          <w:tcPr>
            <w:tcW w:w="1368" w:type="dxa"/>
            <w:tcBorders>
              <w:bottom w:val="single" w:sz="4" w:space="0" w:color="auto"/>
            </w:tcBorders>
          </w:tcPr>
          <w:p w:rsidR="00BD7DB4" w:rsidRPr="00BD7DB4" w:rsidRDefault="00F566CF" w:rsidP="002B1862">
            <w:pPr>
              <w:tabs>
                <w:tab w:val="right" w:pos="1144"/>
              </w:tabs>
              <w:spacing w:line="240" w:lineRule="auto"/>
              <w:ind w:right="-72"/>
              <w:jc w:val="right"/>
              <w:rPr>
                <w:rFonts w:ascii="Browallia New" w:hAnsi="Browallia New" w:cs="Browallia New"/>
                <w:b/>
                <w:bCs/>
                <w:sz w:val="26"/>
                <w:szCs w:val="26"/>
              </w:rPr>
            </w:pPr>
            <w:r>
              <w:rPr>
                <w:rFonts w:ascii="Browallia New" w:hAnsi="Browallia New" w:cs="Browallia New" w:hint="cs"/>
                <w:b/>
                <w:bCs/>
                <w:sz w:val="26"/>
                <w:szCs w:val="26"/>
                <w:cs/>
              </w:rPr>
              <w:t>พัน</w:t>
            </w:r>
            <w:r w:rsidRPr="00BD7DB4">
              <w:rPr>
                <w:rFonts w:ascii="Browallia New" w:hAnsi="Browallia New" w:cs="Browallia New"/>
                <w:b/>
                <w:bCs/>
                <w:sz w:val="26"/>
                <w:szCs w:val="26"/>
                <w:cs/>
              </w:rPr>
              <w:t>บาท</w:t>
            </w:r>
          </w:p>
        </w:tc>
        <w:tc>
          <w:tcPr>
            <w:tcW w:w="1368" w:type="dxa"/>
            <w:tcBorders>
              <w:bottom w:val="single" w:sz="4" w:space="0" w:color="auto"/>
            </w:tcBorders>
          </w:tcPr>
          <w:p w:rsidR="00BD7DB4" w:rsidRPr="00BD7DB4" w:rsidRDefault="00F566CF" w:rsidP="002B1862">
            <w:pPr>
              <w:tabs>
                <w:tab w:val="right" w:pos="1150"/>
              </w:tabs>
              <w:spacing w:line="240" w:lineRule="auto"/>
              <w:ind w:right="-72"/>
              <w:jc w:val="right"/>
              <w:rPr>
                <w:rFonts w:ascii="Browallia New" w:hAnsi="Browallia New" w:cs="Browallia New"/>
                <w:b/>
                <w:bCs/>
                <w:sz w:val="26"/>
                <w:szCs w:val="26"/>
              </w:rPr>
            </w:pPr>
            <w:r>
              <w:rPr>
                <w:rFonts w:ascii="Browallia New" w:hAnsi="Browallia New" w:cs="Browallia New" w:hint="cs"/>
                <w:b/>
                <w:bCs/>
                <w:sz w:val="26"/>
                <w:szCs w:val="26"/>
                <w:cs/>
              </w:rPr>
              <w:t>พัน</w:t>
            </w:r>
            <w:r w:rsidRPr="00BD7DB4">
              <w:rPr>
                <w:rFonts w:ascii="Browallia New" w:hAnsi="Browallia New" w:cs="Browallia New"/>
                <w:b/>
                <w:bCs/>
                <w:sz w:val="26"/>
                <w:szCs w:val="26"/>
                <w:cs/>
              </w:rPr>
              <w:t>บาท</w:t>
            </w:r>
          </w:p>
        </w:tc>
      </w:tr>
      <w:tr w:rsidR="00BD7DB4" w:rsidRPr="00BD7DB4" w:rsidTr="00716216">
        <w:tc>
          <w:tcPr>
            <w:tcW w:w="3996" w:type="dxa"/>
          </w:tcPr>
          <w:p w:rsidR="00BD7DB4" w:rsidRPr="00BD7DB4" w:rsidRDefault="00BD7DB4" w:rsidP="002B1862">
            <w:pPr>
              <w:spacing w:line="240" w:lineRule="auto"/>
              <w:ind w:left="-72"/>
              <w:rPr>
                <w:rFonts w:ascii="Browallia New" w:hAnsi="Browallia New" w:cs="Browallia New"/>
                <w:sz w:val="26"/>
                <w:szCs w:val="26"/>
              </w:rPr>
            </w:pPr>
          </w:p>
        </w:tc>
        <w:tc>
          <w:tcPr>
            <w:tcW w:w="1368" w:type="dxa"/>
            <w:tcBorders>
              <w:top w:val="single" w:sz="4" w:space="0" w:color="auto"/>
            </w:tcBorders>
            <w:shd w:val="clear" w:color="auto" w:fill="FAFAFA"/>
          </w:tcPr>
          <w:p w:rsidR="00BD7DB4" w:rsidRPr="00BD7DB4" w:rsidRDefault="00BD7DB4" w:rsidP="002B1862">
            <w:pPr>
              <w:tabs>
                <w:tab w:val="decimal" w:pos="1152"/>
              </w:tabs>
              <w:spacing w:line="240" w:lineRule="auto"/>
              <w:ind w:right="-72"/>
              <w:jc w:val="right"/>
              <w:outlineLvl w:val="0"/>
              <w:rPr>
                <w:rFonts w:ascii="Browallia New" w:hAnsi="Browallia New" w:cs="Browallia New"/>
                <w:sz w:val="26"/>
                <w:szCs w:val="26"/>
              </w:rPr>
            </w:pPr>
          </w:p>
        </w:tc>
        <w:tc>
          <w:tcPr>
            <w:tcW w:w="1368" w:type="dxa"/>
            <w:tcBorders>
              <w:top w:val="single" w:sz="4" w:space="0" w:color="auto"/>
            </w:tcBorders>
          </w:tcPr>
          <w:p w:rsidR="00BD7DB4" w:rsidRPr="00BD7DB4" w:rsidRDefault="00BD7DB4" w:rsidP="002B1862">
            <w:pPr>
              <w:tabs>
                <w:tab w:val="decimal" w:pos="1152"/>
              </w:tabs>
              <w:spacing w:line="240" w:lineRule="auto"/>
              <w:ind w:right="-72"/>
              <w:jc w:val="right"/>
              <w:outlineLvl w:val="0"/>
              <w:rPr>
                <w:rFonts w:ascii="Browallia New" w:hAnsi="Browallia New" w:cs="Browallia New"/>
                <w:sz w:val="26"/>
                <w:szCs w:val="26"/>
              </w:rPr>
            </w:pPr>
          </w:p>
        </w:tc>
        <w:tc>
          <w:tcPr>
            <w:tcW w:w="1368" w:type="dxa"/>
            <w:tcBorders>
              <w:top w:val="single" w:sz="4" w:space="0" w:color="auto"/>
            </w:tcBorders>
            <w:shd w:val="clear" w:color="auto" w:fill="FAFAFA"/>
          </w:tcPr>
          <w:p w:rsidR="00BD7DB4" w:rsidRPr="00BD7DB4" w:rsidRDefault="00BD7DB4" w:rsidP="002B1862">
            <w:pPr>
              <w:tabs>
                <w:tab w:val="decimal" w:pos="1152"/>
              </w:tabs>
              <w:spacing w:line="240" w:lineRule="auto"/>
              <w:ind w:right="-72"/>
              <w:jc w:val="right"/>
              <w:outlineLvl w:val="0"/>
              <w:rPr>
                <w:rFonts w:ascii="Browallia New" w:hAnsi="Browallia New" w:cs="Browallia New"/>
                <w:sz w:val="26"/>
                <w:szCs w:val="26"/>
              </w:rPr>
            </w:pPr>
          </w:p>
        </w:tc>
        <w:tc>
          <w:tcPr>
            <w:tcW w:w="1368" w:type="dxa"/>
            <w:tcBorders>
              <w:top w:val="single" w:sz="4" w:space="0" w:color="auto"/>
            </w:tcBorders>
          </w:tcPr>
          <w:p w:rsidR="00BD7DB4" w:rsidRPr="00BD7DB4" w:rsidRDefault="00BD7DB4" w:rsidP="002B1862">
            <w:pPr>
              <w:tabs>
                <w:tab w:val="decimal" w:pos="1152"/>
              </w:tabs>
              <w:spacing w:line="240" w:lineRule="auto"/>
              <w:ind w:right="-72"/>
              <w:jc w:val="right"/>
              <w:outlineLvl w:val="0"/>
              <w:rPr>
                <w:rFonts w:ascii="Browallia New" w:hAnsi="Browallia New" w:cs="Browallia New"/>
                <w:sz w:val="26"/>
                <w:szCs w:val="26"/>
              </w:rPr>
            </w:pPr>
          </w:p>
        </w:tc>
      </w:tr>
      <w:tr w:rsidR="001374BB" w:rsidRPr="00BD7DB4" w:rsidTr="00716216">
        <w:tc>
          <w:tcPr>
            <w:tcW w:w="3996" w:type="dxa"/>
          </w:tcPr>
          <w:p w:rsidR="001374BB" w:rsidRPr="00BD7DB4" w:rsidRDefault="001374BB" w:rsidP="002B1862">
            <w:pPr>
              <w:spacing w:line="240" w:lineRule="auto"/>
              <w:ind w:left="-72"/>
              <w:rPr>
                <w:rFonts w:ascii="Browallia New" w:hAnsi="Browallia New" w:cs="Browallia New"/>
                <w:sz w:val="26"/>
                <w:szCs w:val="26"/>
                <w:cs/>
              </w:rPr>
            </w:pPr>
            <w:r w:rsidRPr="00BD7DB4">
              <w:rPr>
                <w:rFonts w:ascii="Browallia New" w:hAnsi="Browallia New" w:cs="Browallia New"/>
                <w:sz w:val="26"/>
                <w:szCs w:val="26"/>
                <w:cs/>
              </w:rPr>
              <w:t>- ณ อัตราคงที่</w:t>
            </w:r>
          </w:p>
        </w:tc>
        <w:tc>
          <w:tcPr>
            <w:tcW w:w="1368" w:type="dxa"/>
            <w:shd w:val="clear" w:color="auto" w:fill="FAFAFA"/>
            <w:vAlign w:val="center"/>
          </w:tcPr>
          <w:p w:rsidR="001374BB" w:rsidRPr="001374BB" w:rsidRDefault="00FE7E97" w:rsidP="002B1862">
            <w:pPr>
              <w:spacing w:line="240" w:lineRule="auto"/>
              <w:ind w:right="-72"/>
              <w:jc w:val="right"/>
              <w:rPr>
                <w:rFonts w:ascii="Browallia New" w:hAnsi="Browallia New" w:cs="Browallia New"/>
                <w:sz w:val="26"/>
                <w:szCs w:val="26"/>
              </w:rPr>
            </w:pPr>
            <w:r w:rsidRPr="00FE7E97">
              <w:rPr>
                <w:rFonts w:ascii="Browallia New" w:hAnsi="Browallia New" w:cs="Browallia New"/>
                <w:sz w:val="26"/>
                <w:szCs w:val="26"/>
              </w:rPr>
              <w:t>17</w:t>
            </w:r>
            <w:r w:rsidR="001374BB" w:rsidRPr="001374BB">
              <w:rPr>
                <w:rFonts w:ascii="Browallia New" w:hAnsi="Browallia New" w:cs="Browallia New"/>
                <w:sz w:val="26"/>
                <w:szCs w:val="26"/>
              </w:rPr>
              <w:t>,</w:t>
            </w:r>
            <w:r w:rsidRPr="00FE7E97">
              <w:rPr>
                <w:rFonts w:ascii="Browallia New" w:hAnsi="Browallia New" w:cs="Browallia New"/>
                <w:sz w:val="26"/>
                <w:szCs w:val="26"/>
              </w:rPr>
              <w:t>000</w:t>
            </w:r>
            <w:r w:rsidR="001374BB" w:rsidRPr="001374BB">
              <w:rPr>
                <w:rFonts w:ascii="Browallia New" w:hAnsi="Browallia New" w:cs="Browallia New"/>
                <w:sz w:val="26"/>
                <w:szCs w:val="26"/>
              </w:rPr>
              <w:t>,</w:t>
            </w:r>
            <w:r w:rsidRPr="00FE7E97">
              <w:rPr>
                <w:rFonts w:ascii="Browallia New" w:hAnsi="Browallia New" w:cs="Browallia New"/>
                <w:sz w:val="26"/>
                <w:szCs w:val="26"/>
              </w:rPr>
              <w:t>000</w:t>
            </w:r>
          </w:p>
        </w:tc>
        <w:tc>
          <w:tcPr>
            <w:tcW w:w="1368" w:type="dxa"/>
            <w:vAlign w:val="center"/>
          </w:tcPr>
          <w:p w:rsidR="001374BB" w:rsidRPr="001374BB" w:rsidRDefault="00FE7E97" w:rsidP="002B1862">
            <w:pPr>
              <w:spacing w:line="240" w:lineRule="auto"/>
              <w:ind w:right="-72"/>
              <w:jc w:val="right"/>
              <w:rPr>
                <w:rFonts w:ascii="Browallia New" w:hAnsi="Browallia New" w:cs="Browallia New"/>
                <w:sz w:val="26"/>
                <w:szCs w:val="26"/>
              </w:rPr>
            </w:pPr>
            <w:r w:rsidRPr="00FE7E97">
              <w:rPr>
                <w:rFonts w:ascii="Browallia New" w:hAnsi="Browallia New" w:cs="Browallia New"/>
                <w:sz w:val="26"/>
                <w:szCs w:val="26"/>
              </w:rPr>
              <w:t>17</w:t>
            </w:r>
            <w:r w:rsidR="001374BB" w:rsidRPr="001374BB">
              <w:rPr>
                <w:rFonts w:ascii="Browallia New" w:hAnsi="Browallia New" w:cs="Browallia New"/>
                <w:sz w:val="26"/>
                <w:szCs w:val="26"/>
              </w:rPr>
              <w:t>,</w:t>
            </w:r>
            <w:r w:rsidRPr="00FE7E97">
              <w:rPr>
                <w:rFonts w:ascii="Browallia New" w:hAnsi="Browallia New" w:cs="Browallia New"/>
                <w:sz w:val="26"/>
                <w:szCs w:val="26"/>
              </w:rPr>
              <w:t>000</w:t>
            </w:r>
            <w:r w:rsidR="001374BB" w:rsidRPr="001374BB">
              <w:rPr>
                <w:rFonts w:ascii="Browallia New" w:hAnsi="Browallia New" w:cs="Browallia New"/>
                <w:sz w:val="26"/>
                <w:szCs w:val="26"/>
              </w:rPr>
              <w:t>,</w:t>
            </w:r>
            <w:r w:rsidRPr="00FE7E97">
              <w:rPr>
                <w:rFonts w:ascii="Browallia New" w:hAnsi="Browallia New" w:cs="Browallia New"/>
                <w:sz w:val="26"/>
                <w:szCs w:val="26"/>
              </w:rPr>
              <w:t>000</w:t>
            </w:r>
          </w:p>
        </w:tc>
        <w:tc>
          <w:tcPr>
            <w:tcW w:w="1368" w:type="dxa"/>
            <w:shd w:val="clear" w:color="auto" w:fill="FAFAFA"/>
            <w:vAlign w:val="center"/>
          </w:tcPr>
          <w:p w:rsidR="001374BB" w:rsidRPr="001374BB" w:rsidRDefault="00FE7E97" w:rsidP="002B1862">
            <w:pPr>
              <w:spacing w:line="240" w:lineRule="auto"/>
              <w:ind w:right="-72"/>
              <w:jc w:val="right"/>
              <w:rPr>
                <w:rFonts w:ascii="Browallia New" w:hAnsi="Browallia New" w:cs="Browallia New"/>
                <w:sz w:val="26"/>
                <w:szCs w:val="26"/>
              </w:rPr>
            </w:pPr>
            <w:r w:rsidRPr="00FE7E97">
              <w:rPr>
                <w:rFonts w:ascii="Browallia New" w:hAnsi="Browallia New" w:cs="Browallia New"/>
                <w:sz w:val="26"/>
                <w:szCs w:val="26"/>
              </w:rPr>
              <w:t>17</w:t>
            </w:r>
            <w:r w:rsidR="001374BB" w:rsidRPr="001374BB">
              <w:rPr>
                <w:rFonts w:ascii="Browallia New" w:hAnsi="Browallia New" w:cs="Browallia New"/>
                <w:sz w:val="26"/>
                <w:szCs w:val="26"/>
              </w:rPr>
              <w:t>,</w:t>
            </w:r>
            <w:r w:rsidRPr="00FE7E97">
              <w:rPr>
                <w:rFonts w:ascii="Browallia New" w:hAnsi="Browallia New" w:cs="Browallia New"/>
                <w:sz w:val="26"/>
                <w:szCs w:val="26"/>
              </w:rPr>
              <w:t>000</w:t>
            </w:r>
            <w:r w:rsidR="001374BB" w:rsidRPr="001374BB">
              <w:rPr>
                <w:rFonts w:ascii="Browallia New" w:hAnsi="Browallia New" w:cs="Browallia New"/>
                <w:sz w:val="26"/>
                <w:szCs w:val="26"/>
              </w:rPr>
              <w:t>,</w:t>
            </w:r>
            <w:r w:rsidRPr="00FE7E97">
              <w:rPr>
                <w:rFonts w:ascii="Browallia New" w:hAnsi="Browallia New" w:cs="Browallia New"/>
                <w:sz w:val="26"/>
                <w:szCs w:val="26"/>
              </w:rPr>
              <w:t>000</w:t>
            </w:r>
          </w:p>
        </w:tc>
        <w:tc>
          <w:tcPr>
            <w:tcW w:w="1368" w:type="dxa"/>
            <w:vAlign w:val="center"/>
          </w:tcPr>
          <w:p w:rsidR="001374BB" w:rsidRPr="001374BB" w:rsidRDefault="00FE7E97" w:rsidP="002B1862">
            <w:pPr>
              <w:spacing w:line="240" w:lineRule="auto"/>
              <w:ind w:right="-72"/>
              <w:jc w:val="right"/>
              <w:rPr>
                <w:rFonts w:ascii="Browallia New" w:hAnsi="Browallia New" w:cs="Browallia New"/>
                <w:sz w:val="26"/>
                <w:szCs w:val="26"/>
              </w:rPr>
            </w:pPr>
            <w:r w:rsidRPr="00FE7E97">
              <w:rPr>
                <w:rFonts w:ascii="Browallia New" w:hAnsi="Browallia New" w:cs="Browallia New"/>
                <w:sz w:val="26"/>
                <w:szCs w:val="26"/>
              </w:rPr>
              <w:t>17</w:t>
            </w:r>
            <w:r w:rsidR="001374BB" w:rsidRPr="001374BB">
              <w:rPr>
                <w:rFonts w:ascii="Browallia New" w:hAnsi="Browallia New" w:cs="Browallia New"/>
                <w:sz w:val="26"/>
                <w:szCs w:val="26"/>
              </w:rPr>
              <w:t>,</w:t>
            </w:r>
            <w:r w:rsidRPr="00FE7E97">
              <w:rPr>
                <w:rFonts w:ascii="Browallia New" w:hAnsi="Browallia New" w:cs="Browallia New"/>
                <w:sz w:val="26"/>
                <w:szCs w:val="26"/>
              </w:rPr>
              <w:t>000</w:t>
            </w:r>
            <w:r w:rsidR="001374BB" w:rsidRPr="001374BB">
              <w:rPr>
                <w:rFonts w:ascii="Browallia New" w:hAnsi="Browallia New" w:cs="Browallia New"/>
                <w:sz w:val="26"/>
                <w:szCs w:val="26"/>
              </w:rPr>
              <w:t>,</w:t>
            </w:r>
            <w:r w:rsidRPr="00FE7E97">
              <w:rPr>
                <w:rFonts w:ascii="Browallia New" w:hAnsi="Browallia New" w:cs="Browallia New"/>
                <w:sz w:val="26"/>
                <w:szCs w:val="26"/>
              </w:rPr>
              <w:t>000</w:t>
            </w:r>
          </w:p>
        </w:tc>
      </w:tr>
      <w:tr w:rsidR="001374BB" w:rsidRPr="00BD7DB4" w:rsidTr="00716216">
        <w:tc>
          <w:tcPr>
            <w:tcW w:w="3996" w:type="dxa"/>
          </w:tcPr>
          <w:p w:rsidR="001374BB" w:rsidRPr="00BD7DB4" w:rsidRDefault="001374BB" w:rsidP="002B1862">
            <w:pPr>
              <w:spacing w:line="240" w:lineRule="auto"/>
              <w:ind w:left="-72"/>
              <w:rPr>
                <w:rFonts w:ascii="Browallia New" w:hAnsi="Browallia New" w:cs="Browallia New"/>
                <w:sz w:val="26"/>
                <w:szCs w:val="26"/>
                <w:cs/>
              </w:rPr>
            </w:pPr>
            <w:r w:rsidRPr="00BD7DB4">
              <w:rPr>
                <w:rFonts w:ascii="Browallia New" w:hAnsi="Browallia New" w:cs="Browallia New"/>
                <w:sz w:val="26"/>
                <w:szCs w:val="26"/>
                <w:cs/>
              </w:rPr>
              <w:t>- ณ อัตราลอยตัว</w:t>
            </w:r>
          </w:p>
        </w:tc>
        <w:tc>
          <w:tcPr>
            <w:tcW w:w="1368" w:type="dxa"/>
            <w:tcBorders>
              <w:bottom w:val="single" w:sz="4" w:space="0" w:color="auto"/>
            </w:tcBorders>
            <w:shd w:val="clear" w:color="auto" w:fill="FAFAFA"/>
            <w:vAlign w:val="center"/>
          </w:tcPr>
          <w:p w:rsidR="001374BB" w:rsidRPr="001374BB" w:rsidRDefault="001374BB" w:rsidP="002B1862">
            <w:pPr>
              <w:tabs>
                <w:tab w:val="decimal" w:pos="1152"/>
              </w:tabs>
              <w:spacing w:line="240" w:lineRule="auto"/>
              <w:ind w:right="-72"/>
              <w:jc w:val="right"/>
              <w:outlineLvl w:val="0"/>
              <w:rPr>
                <w:rFonts w:ascii="Browallia New" w:hAnsi="Browallia New" w:cs="Browallia New"/>
                <w:sz w:val="26"/>
                <w:szCs w:val="26"/>
              </w:rPr>
            </w:pPr>
            <w:r w:rsidRPr="001374BB">
              <w:rPr>
                <w:rFonts w:ascii="Browallia New" w:hAnsi="Browallia New" w:cs="Browallia New"/>
                <w:sz w:val="26"/>
                <w:szCs w:val="26"/>
              </w:rPr>
              <w:t>-</w:t>
            </w:r>
          </w:p>
        </w:tc>
        <w:tc>
          <w:tcPr>
            <w:tcW w:w="1368" w:type="dxa"/>
            <w:tcBorders>
              <w:bottom w:val="single" w:sz="4" w:space="0" w:color="auto"/>
            </w:tcBorders>
            <w:vAlign w:val="center"/>
          </w:tcPr>
          <w:p w:rsidR="001374BB" w:rsidRPr="001374BB" w:rsidRDefault="001374BB" w:rsidP="002B1862">
            <w:pPr>
              <w:spacing w:line="240" w:lineRule="auto"/>
              <w:ind w:right="-72"/>
              <w:jc w:val="right"/>
              <w:rPr>
                <w:rFonts w:ascii="Browallia New" w:hAnsi="Browallia New" w:cs="Browallia New"/>
                <w:sz w:val="26"/>
                <w:szCs w:val="26"/>
              </w:rPr>
            </w:pPr>
            <w:r w:rsidRPr="001374BB">
              <w:rPr>
                <w:rFonts w:ascii="Browallia New" w:hAnsi="Browallia New" w:cs="Browallia New"/>
                <w:sz w:val="26"/>
                <w:szCs w:val="26"/>
              </w:rPr>
              <w:t>-</w:t>
            </w:r>
          </w:p>
        </w:tc>
        <w:tc>
          <w:tcPr>
            <w:tcW w:w="1368" w:type="dxa"/>
            <w:tcBorders>
              <w:bottom w:val="single" w:sz="4" w:space="0" w:color="auto"/>
            </w:tcBorders>
            <w:shd w:val="clear" w:color="auto" w:fill="FAFAFA"/>
            <w:vAlign w:val="center"/>
          </w:tcPr>
          <w:p w:rsidR="001374BB" w:rsidRPr="001374BB" w:rsidRDefault="001374BB" w:rsidP="002B1862">
            <w:pPr>
              <w:tabs>
                <w:tab w:val="decimal" w:pos="1152"/>
              </w:tabs>
              <w:spacing w:line="240" w:lineRule="auto"/>
              <w:ind w:right="-72"/>
              <w:jc w:val="right"/>
              <w:outlineLvl w:val="0"/>
              <w:rPr>
                <w:rFonts w:ascii="Browallia New" w:hAnsi="Browallia New" w:cs="Browallia New"/>
                <w:sz w:val="26"/>
                <w:szCs w:val="26"/>
              </w:rPr>
            </w:pPr>
            <w:r w:rsidRPr="001374BB">
              <w:rPr>
                <w:rFonts w:ascii="Browallia New" w:hAnsi="Browallia New" w:cs="Browallia New"/>
                <w:sz w:val="26"/>
                <w:szCs w:val="26"/>
              </w:rPr>
              <w:t>-</w:t>
            </w:r>
          </w:p>
        </w:tc>
        <w:tc>
          <w:tcPr>
            <w:tcW w:w="1368" w:type="dxa"/>
            <w:tcBorders>
              <w:bottom w:val="single" w:sz="4" w:space="0" w:color="auto"/>
            </w:tcBorders>
            <w:vAlign w:val="center"/>
          </w:tcPr>
          <w:p w:rsidR="001374BB" w:rsidRPr="001374BB" w:rsidRDefault="001374BB" w:rsidP="002B1862">
            <w:pPr>
              <w:spacing w:line="240" w:lineRule="auto"/>
              <w:ind w:right="-72"/>
              <w:jc w:val="right"/>
              <w:rPr>
                <w:rFonts w:ascii="Browallia New" w:hAnsi="Browallia New" w:cs="Browallia New"/>
                <w:sz w:val="26"/>
                <w:szCs w:val="26"/>
              </w:rPr>
            </w:pPr>
            <w:r w:rsidRPr="001374BB">
              <w:rPr>
                <w:rFonts w:ascii="Browallia New" w:hAnsi="Browallia New" w:cs="Browallia New"/>
                <w:sz w:val="26"/>
                <w:szCs w:val="26"/>
              </w:rPr>
              <w:t>-</w:t>
            </w:r>
          </w:p>
        </w:tc>
      </w:tr>
      <w:tr w:rsidR="001374BB" w:rsidRPr="00BD7DB4" w:rsidTr="00716216">
        <w:tc>
          <w:tcPr>
            <w:tcW w:w="3996" w:type="dxa"/>
          </w:tcPr>
          <w:p w:rsidR="001374BB" w:rsidRPr="00BD7DB4" w:rsidRDefault="001374BB" w:rsidP="002B1862">
            <w:pPr>
              <w:spacing w:line="240" w:lineRule="auto"/>
              <w:ind w:left="-72"/>
              <w:rPr>
                <w:rFonts w:ascii="Browallia New" w:hAnsi="Browallia New" w:cs="Browallia New"/>
                <w:sz w:val="26"/>
                <w:szCs w:val="26"/>
                <w:cs/>
              </w:rPr>
            </w:pPr>
            <w:r w:rsidRPr="00BD7DB4">
              <w:rPr>
                <w:rFonts w:ascii="Browallia New" w:hAnsi="Browallia New" w:cs="Browallia New"/>
                <w:sz w:val="26"/>
                <w:szCs w:val="26"/>
                <w:cs/>
              </w:rPr>
              <w:t>รวมหุ้นกู้</w:t>
            </w:r>
          </w:p>
        </w:tc>
        <w:tc>
          <w:tcPr>
            <w:tcW w:w="1368" w:type="dxa"/>
            <w:tcBorders>
              <w:top w:val="single" w:sz="4" w:space="0" w:color="auto"/>
              <w:bottom w:val="single" w:sz="4" w:space="0" w:color="auto"/>
            </w:tcBorders>
            <w:shd w:val="clear" w:color="auto" w:fill="FAFAFA"/>
            <w:vAlign w:val="center"/>
          </w:tcPr>
          <w:p w:rsidR="001374BB" w:rsidRPr="001374BB" w:rsidRDefault="00FE7E97" w:rsidP="002B1862">
            <w:pPr>
              <w:tabs>
                <w:tab w:val="decimal" w:pos="1152"/>
              </w:tabs>
              <w:spacing w:line="240" w:lineRule="auto"/>
              <w:ind w:right="-72"/>
              <w:jc w:val="right"/>
              <w:outlineLvl w:val="0"/>
              <w:rPr>
                <w:rFonts w:ascii="Browallia New" w:hAnsi="Browallia New" w:cs="Browallia New"/>
                <w:sz w:val="26"/>
                <w:szCs w:val="26"/>
              </w:rPr>
            </w:pPr>
            <w:r w:rsidRPr="00FE7E97">
              <w:rPr>
                <w:rFonts w:ascii="Browallia New" w:hAnsi="Browallia New" w:cs="Browallia New"/>
                <w:sz w:val="26"/>
                <w:szCs w:val="26"/>
              </w:rPr>
              <w:t>17</w:t>
            </w:r>
            <w:r w:rsidR="001374BB" w:rsidRPr="001374BB">
              <w:rPr>
                <w:rFonts w:ascii="Browallia New" w:hAnsi="Browallia New" w:cs="Browallia New"/>
                <w:sz w:val="26"/>
                <w:szCs w:val="26"/>
              </w:rPr>
              <w:t>,</w:t>
            </w:r>
            <w:r w:rsidRPr="00FE7E97">
              <w:rPr>
                <w:rFonts w:ascii="Browallia New" w:hAnsi="Browallia New" w:cs="Browallia New"/>
                <w:sz w:val="26"/>
                <w:szCs w:val="26"/>
              </w:rPr>
              <w:t>000</w:t>
            </w:r>
            <w:r w:rsidR="001374BB" w:rsidRPr="001374BB">
              <w:rPr>
                <w:rFonts w:ascii="Browallia New" w:hAnsi="Browallia New" w:cs="Browallia New"/>
                <w:sz w:val="26"/>
                <w:szCs w:val="26"/>
              </w:rPr>
              <w:t>,</w:t>
            </w:r>
            <w:r w:rsidRPr="00FE7E97">
              <w:rPr>
                <w:rFonts w:ascii="Browallia New" w:hAnsi="Browallia New" w:cs="Browallia New"/>
                <w:sz w:val="26"/>
                <w:szCs w:val="26"/>
              </w:rPr>
              <w:t>000</w:t>
            </w:r>
          </w:p>
        </w:tc>
        <w:tc>
          <w:tcPr>
            <w:tcW w:w="1368" w:type="dxa"/>
            <w:tcBorders>
              <w:top w:val="single" w:sz="4" w:space="0" w:color="auto"/>
              <w:bottom w:val="single" w:sz="4" w:space="0" w:color="auto"/>
            </w:tcBorders>
            <w:vAlign w:val="center"/>
          </w:tcPr>
          <w:p w:rsidR="001374BB" w:rsidRPr="001374BB" w:rsidRDefault="00FE7E97" w:rsidP="002B1862">
            <w:pPr>
              <w:spacing w:line="240" w:lineRule="auto"/>
              <w:ind w:right="-72"/>
              <w:jc w:val="right"/>
              <w:rPr>
                <w:rFonts w:ascii="Browallia New" w:hAnsi="Browallia New" w:cs="Browallia New"/>
                <w:sz w:val="26"/>
                <w:szCs w:val="26"/>
              </w:rPr>
            </w:pPr>
            <w:r w:rsidRPr="00FE7E97">
              <w:rPr>
                <w:rFonts w:ascii="Browallia New" w:hAnsi="Browallia New" w:cs="Browallia New"/>
                <w:sz w:val="26"/>
                <w:szCs w:val="26"/>
              </w:rPr>
              <w:t>17</w:t>
            </w:r>
            <w:r w:rsidR="001374BB" w:rsidRPr="001374BB">
              <w:rPr>
                <w:rFonts w:ascii="Browallia New" w:hAnsi="Browallia New" w:cs="Browallia New"/>
                <w:sz w:val="26"/>
                <w:szCs w:val="26"/>
              </w:rPr>
              <w:t>,</w:t>
            </w:r>
            <w:r w:rsidRPr="00FE7E97">
              <w:rPr>
                <w:rFonts w:ascii="Browallia New" w:hAnsi="Browallia New" w:cs="Browallia New"/>
                <w:sz w:val="26"/>
                <w:szCs w:val="26"/>
              </w:rPr>
              <w:t>000</w:t>
            </w:r>
            <w:r w:rsidR="001374BB" w:rsidRPr="001374BB">
              <w:rPr>
                <w:rFonts w:ascii="Browallia New" w:hAnsi="Browallia New" w:cs="Browallia New"/>
                <w:sz w:val="26"/>
                <w:szCs w:val="26"/>
              </w:rPr>
              <w:t>,</w:t>
            </w:r>
            <w:r w:rsidRPr="00FE7E97">
              <w:rPr>
                <w:rFonts w:ascii="Browallia New" w:hAnsi="Browallia New" w:cs="Browallia New"/>
                <w:sz w:val="26"/>
                <w:szCs w:val="26"/>
              </w:rPr>
              <w:t>000</w:t>
            </w:r>
          </w:p>
        </w:tc>
        <w:tc>
          <w:tcPr>
            <w:tcW w:w="1368" w:type="dxa"/>
            <w:tcBorders>
              <w:top w:val="single" w:sz="4" w:space="0" w:color="auto"/>
              <w:bottom w:val="single" w:sz="4" w:space="0" w:color="auto"/>
            </w:tcBorders>
            <w:shd w:val="clear" w:color="auto" w:fill="FAFAFA"/>
            <w:vAlign w:val="center"/>
          </w:tcPr>
          <w:p w:rsidR="001374BB" w:rsidRPr="001374BB" w:rsidRDefault="00FE7E97" w:rsidP="002B1862">
            <w:pPr>
              <w:tabs>
                <w:tab w:val="decimal" w:pos="1152"/>
              </w:tabs>
              <w:spacing w:line="240" w:lineRule="auto"/>
              <w:ind w:right="-72"/>
              <w:jc w:val="right"/>
              <w:outlineLvl w:val="0"/>
              <w:rPr>
                <w:rFonts w:ascii="Browallia New" w:hAnsi="Browallia New" w:cs="Browallia New"/>
                <w:sz w:val="26"/>
                <w:szCs w:val="26"/>
              </w:rPr>
            </w:pPr>
            <w:r w:rsidRPr="00FE7E97">
              <w:rPr>
                <w:rFonts w:ascii="Browallia New" w:hAnsi="Browallia New" w:cs="Browallia New"/>
                <w:sz w:val="26"/>
                <w:szCs w:val="26"/>
              </w:rPr>
              <w:t>17</w:t>
            </w:r>
            <w:r w:rsidR="001374BB" w:rsidRPr="001374BB">
              <w:rPr>
                <w:rFonts w:ascii="Browallia New" w:hAnsi="Browallia New" w:cs="Browallia New"/>
                <w:sz w:val="26"/>
                <w:szCs w:val="26"/>
              </w:rPr>
              <w:t>,</w:t>
            </w:r>
            <w:r w:rsidRPr="00FE7E97">
              <w:rPr>
                <w:rFonts w:ascii="Browallia New" w:hAnsi="Browallia New" w:cs="Browallia New"/>
                <w:sz w:val="26"/>
                <w:szCs w:val="26"/>
              </w:rPr>
              <w:t>000</w:t>
            </w:r>
            <w:r w:rsidR="001374BB" w:rsidRPr="001374BB">
              <w:rPr>
                <w:rFonts w:ascii="Browallia New" w:hAnsi="Browallia New" w:cs="Browallia New"/>
                <w:sz w:val="26"/>
                <w:szCs w:val="26"/>
              </w:rPr>
              <w:t>,</w:t>
            </w:r>
            <w:r w:rsidRPr="00FE7E97">
              <w:rPr>
                <w:rFonts w:ascii="Browallia New" w:hAnsi="Browallia New" w:cs="Browallia New"/>
                <w:sz w:val="26"/>
                <w:szCs w:val="26"/>
              </w:rPr>
              <w:t>000</w:t>
            </w:r>
          </w:p>
        </w:tc>
        <w:tc>
          <w:tcPr>
            <w:tcW w:w="1368" w:type="dxa"/>
            <w:tcBorders>
              <w:top w:val="single" w:sz="4" w:space="0" w:color="auto"/>
              <w:bottom w:val="single" w:sz="4" w:space="0" w:color="auto"/>
            </w:tcBorders>
            <w:vAlign w:val="center"/>
          </w:tcPr>
          <w:p w:rsidR="001374BB" w:rsidRPr="001374BB" w:rsidRDefault="00FE7E97" w:rsidP="002B1862">
            <w:pPr>
              <w:spacing w:line="240" w:lineRule="auto"/>
              <w:ind w:right="-72"/>
              <w:jc w:val="right"/>
              <w:rPr>
                <w:rFonts w:ascii="Browallia New" w:hAnsi="Browallia New" w:cs="Browallia New"/>
                <w:sz w:val="26"/>
                <w:szCs w:val="26"/>
              </w:rPr>
            </w:pPr>
            <w:r w:rsidRPr="00FE7E97">
              <w:rPr>
                <w:rFonts w:ascii="Browallia New" w:hAnsi="Browallia New" w:cs="Browallia New"/>
                <w:sz w:val="26"/>
                <w:szCs w:val="26"/>
              </w:rPr>
              <w:t>17</w:t>
            </w:r>
            <w:r w:rsidR="001374BB" w:rsidRPr="001374BB">
              <w:rPr>
                <w:rFonts w:ascii="Browallia New" w:hAnsi="Browallia New" w:cs="Browallia New"/>
                <w:sz w:val="26"/>
                <w:szCs w:val="26"/>
              </w:rPr>
              <w:t>,</w:t>
            </w:r>
            <w:r w:rsidRPr="00FE7E97">
              <w:rPr>
                <w:rFonts w:ascii="Browallia New" w:hAnsi="Browallia New" w:cs="Browallia New"/>
                <w:sz w:val="26"/>
                <w:szCs w:val="26"/>
              </w:rPr>
              <w:t>000</w:t>
            </w:r>
            <w:r w:rsidR="001374BB" w:rsidRPr="001374BB">
              <w:rPr>
                <w:rFonts w:ascii="Browallia New" w:hAnsi="Browallia New" w:cs="Browallia New"/>
                <w:sz w:val="26"/>
                <w:szCs w:val="26"/>
              </w:rPr>
              <w:t>,</w:t>
            </w:r>
            <w:r w:rsidRPr="00FE7E97">
              <w:rPr>
                <w:rFonts w:ascii="Browallia New" w:hAnsi="Browallia New" w:cs="Browallia New"/>
                <w:sz w:val="26"/>
                <w:szCs w:val="26"/>
              </w:rPr>
              <w:t>000</w:t>
            </w:r>
          </w:p>
        </w:tc>
      </w:tr>
    </w:tbl>
    <w:p w:rsidR="0085034B" w:rsidRDefault="0085034B" w:rsidP="002B1862">
      <w:pPr>
        <w:spacing w:line="240" w:lineRule="auto"/>
        <w:jc w:val="thaiDistribute"/>
        <w:rPr>
          <w:rFonts w:ascii="Browallia New" w:hAnsi="Browallia New" w:cs="Browallia New"/>
          <w:sz w:val="26"/>
          <w:szCs w:val="26"/>
        </w:rPr>
      </w:pPr>
    </w:p>
    <w:p w:rsidR="0085034B" w:rsidRDefault="0085034B" w:rsidP="002B1862">
      <w:pPr>
        <w:spacing w:line="240" w:lineRule="auto"/>
        <w:rPr>
          <w:rFonts w:ascii="Browallia New" w:hAnsi="Browallia New" w:cs="Browallia New"/>
          <w:sz w:val="26"/>
          <w:szCs w:val="26"/>
        </w:rPr>
      </w:pPr>
      <w:r>
        <w:rPr>
          <w:rFonts w:ascii="Browallia New" w:hAnsi="Browallia New" w:cs="Browallia New"/>
          <w:sz w:val="26"/>
          <w:szCs w:val="26"/>
        </w:rPr>
        <w:br w:type="page"/>
      </w:r>
    </w:p>
    <w:p w:rsidR="00BD7DB4" w:rsidRPr="00716216" w:rsidRDefault="00BD7DB4" w:rsidP="002B1862">
      <w:pPr>
        <w:spacing w:line="240" w:lineRule="auto"/>
        <w:jc w:val="thaiDistribute"/>
        <w:rPr>
          <w:rFonts w:ascii="Browallia New" w:hAnsi="Browallia New" w:cs="Browallia New"/>
          <w:sz w:val="26"/>
          <w:szCs w:val="26"/>
        </w:rPr>
      </w:pPr>
    </w:p>
    <w:p w:rsidR="00BD7DB4" w:rsidRPr="00716216" w:rsidRDefault="00BD7DB4" w:rsidP="002B1862">
      <w:pPr>
        <w:spacing w:line="240" w:lineRule="auto"/>
        <w:jc w:val="thaiDistribute"/>
        <w:rPr>
          <w:rFonts w:ascii="Browallia New" w:hAnsi="Browallia New" w:cs="Browallia New"/>
          <w:sz w:val="26"/>
          <w:szCs w:val="26"/>
        </w:rPr>
      </w:pPr>
      <w:r w:rsidRPr="00716216">
        <w:rPr>
          <w:rFonts w:ascii="Browallia New" w:hAnsi="Browallia New" w:cs="Browallia New"/>
          <w:sz w:val="26"/>
          <w:szCs w:val="26"/>
          <w:cs/>
        </w:rPr>
        <w:t>อัตราดอกเบี้ยที่แท้จริงถัวเฉลี่ยถ่วงน้ำหนักของหุ้นกู้ของบริษัท คือ</w:t>
      </w:r>
      <w:r w:rsidRPr="00716216">
        <w:rPr>
          <w:rFonts w:ascii="Browallia New" w:hAnsi="Browallia New" w:cs="Browallia New"/>
          <w:sz w:val="26"/>
          <w:szCs w:val="26"/>
        </w:rPr>
        <w:t xml:space="preserve"> </w:t>
      </w:r>
      <w:r w:rsidRPr="00716216">
        <w:rPr>
          <w:rFonts w:ascii="Browallia New" w:hAnsi="Browallia New" w:cs="Browallia New"/>
          <w:sz w:val="26"/>
          <w:szCs w:val="26"/>
          <w:cs/>
        </w:rPr>
        <w:t xml:space="preserve">อัตราดอกเบี้ยร้อยละ </w:t>
      </w:r>
      <w:r w:rsidR="00151E0B">
        <w:rPr>
          <w:rFonts w:ascii="Browallia New" w:hAnsi="Browallia New" w:cs="Browallia New"/>
          <w:sz w:val="26"/>
          <w:szCs w:val="26"/>
        </w:rPr>
        <w:t>2.09</w:t>
      </w:r>
      <w:r w:rsidRPr="00716216">
        <w:rPr>
          <w:rFonts w:ascii="Browallia New" w:hAnsi="Browallia New" w:cs="Browallia New"/>
          <w:sz w:val="26"/>
          <w:szCs w:val="26"/>
          <w:cs/>
        </w:rPr>
        <w:t xml:space="preserve"> ถึงร้อยละ</w:t>
      </w:r>
      <w:r w:rsidRPr="00716216">
        <w:rPr>
          <w:rFonts w:ascii="Browallia New" w:hAnsi="Browallia New" w:cs="Browallia New"/>
          <w:sz w:val="26"/>
          <w:szCs w:val="26"/>
        </w:rPr>
        <w:t xml:space="preserve"> </w:t>
      </w:r>
      <w:r w:rsidR="00151E0B">
        <w:rPr>
          <w:rFonts w:ascii="Browallia New" w:hAnsi="Browallia New" w:cs="Browallia New"/>
          <w:sz w:val="26"/>
          <w:szCs w:val="26"/>
        </w:rPr>
        <w:t>3.</w:t>
      </w:r>
      <w:r w:rsidR="00101FCE">
        <w:rPr>
          <w:rFonts w:ascii="Browallia New" w:hAnsi="Browallia New" w:cs="Browallia New"/>
          <w:sz w:val="26"/>
          <w:szCs w:val="26"/>
        </w:rPr>
        <w:t>15</w:t>
      </w:r>
      <w:r w:rsidRPr="00716216">
        <w:rPr>
          <w:rFonts w:ascii="Browallia New" w:hAnsi="Browallia New" w:cs="Browallia New"/>
          <w:sz w:val="26"/>
          <w:szCs w:val="26"/>
          <w:cs/>
        </w:rPr>
        <w:t xml:space="preserve"> ต่อปี (พ.ศ. </w:t>
      </w:r>
      <w:r w:rsidR="00FE7E97" w:rsidRPr="00FE7E97">
        <w:rPr>
          <w:rFonts w:ascii="Browallia New" w:hAnsi="Browallia New" w:cs="Browallia New"/>
          <w:sz w:val="26"/>
          <w:szCs w:val="26"/>
        </w:rPr>
        <w:t>2562</w:t>
      </w:r>
      <w:r w:rsidRPr="00716216">
        <w:rPr>
          <w:rFonts w:ascii="Browallia New" w:hAnsi="Browallia New" w:cs="Browallia New"/>
          <w:sz w:val="26"/>
          <w:szCs w:val="26"/>
        </w:rPr>
        <w:t xml:space="preserve"> </w:t>
      </w:r>
      <w:r w:rsidRPr="00716216">
        <w:rPr>
          <w:rFonts w:ascii="Browallia New" w:hAnsi="Browallia New" w:cs="Browallia New"/>
          <w:sz w:val="26"/>
          <w:szCs w:val="26"/>
          <w:cs/>
        </w:rPr>
        <w:t xml:space="preserve">อัตราดอกเบี้ยร้อยละ </w:t>
      </w:r>
      <w:r w:rsidR="00FE7E97" w:rsidRPr="00FE7E97">
        <w:rPr>
          <w:rFonts w:ascii="Browallia New" w:hAnsi="Browallia New" w:cs="Browallia New"/>
          <w:sz w:val="26"/>
          <w:szCs w:val="26"/>
        </w:rPr>
        <w:t>2</w:t>
      </w:r>
      <w:r w:rsidRPr="00716216">
        <w:rPr>
          <w:rFonts w:ascii="Browallia New" w:hAnsi="Browallia New" w:cs="Browallia New"/>
          <w:sz w:val="26"/>
          <w:szCs w:val="26"/>
        </w:rPr>
        <w:t>.</w:t>
      </w:r>
      <w:r w:rsidR="00FE7E97" w:rsidRPr="00FE7E97">
        <w:rPr>
          <w:rFonts w:ascii="Browallia New" w:hAnsi="Browallia New" w:cs="Browallia New"/>
          <w:sz w:val="26"/>
          <w:szCs w:val="26"/>
        </w:rPr>
        <w:t>09</w:t>
      </w:r>
      <w:r w:rsidRPr="00716216">
        <w:rPr>
          <w:rFonts w:ascii="Browallia New" w:hAnsi="Browallia New" w:cs="Browallia New"/>
          <w:sz w:val="26"/>
          <w:szCs w:val="26"/>
        </w:rPr>
        <w:t xml:space="preserve"> </w:t>
      </w:r>
      <w:r w:rsidRPr="00716216">
        <w:rPr>
          <w:rFonts w:ascii="Browallia New" w:hAnsi="Browallia New" w:cs="Browallia New"/>
          <w:sz w:val="26"/>
          <w:szCs w:val="26"/>
          <w:cs/>
        </w:rPr>
        <w:t xml:space="preserve">ถึงร้อยละ </w:t>
      </w:r>
      <w:r w:rsidR="00FE7E97" w:rsidRPr="00FE7E97">
        <w:rPr>
          <w:rFonts w:ascii="Browallia New" w:hAnsi="Browallia New" w:cs="Browallia New"/>
          <w:sz w:val="26"/>
          <w:szCs w:val="26"/>
        </w:rPr>
        <w:t>3</w:t>
      </w:r>
      <w:r w:rsidRPr="00716216">
        <w:rPr>
          <w:rFonts w:ascii="Browallia New" w:hAnsi="Browallia New" w:cs="Browallia New"/>
          <w:sz w:val="26"/>
          <w:szCs w:val="26"/>
        </w:rPr>
        <w:t>.</w:t>
      </w:r>
      <w:r w:rsidR="00FE7E97" w:rsidRPr="00FE7E97">
        <w:rPr>
          <w:rFonts w:ascii="Browallia New" w:hAnsi="Browallia New" w:cs="Browallia New"/>
          <w:sz w:val="26"/>
          <w:szCs w:val="26"/>
        </w:rPr>
        <w:t>15</w:t>
      </w:r>
      <w:r w:rsidRPr="00716216">
        <w:rPr>
          <w:rFonts w:ascii="Browallia New" w:hAnsi="Browallia New" w:cs="Browallia New"/>
          <w:sz w:val="26"/>
          <w:szCs w:val="26"/>
        </w:rPr>
        <w:t xml:space="preserve"> </w:t>
      </w:r>
      <w:r w:rsidRPr="00716216">
        <w:rPr>
          <w:rFonts w:ascii="Browallia New" w:hAnsi="Browallia New" w:cs="Browallia New"/>
          <w:sz w:val="26"/>
          <w:szCs w:val="26"/>
          <w:cs/>
        </w:rPr>
        <w:t>ต่อปี)</w:t>
      </w:r>
    </w:p>
    <w:p w:rsidR="00BD7DB4" w:rsidRPr="00716216" w:rsidRDefault="00BD7DB4" w:rsidP="002B1862">
      <w:pPr>
        <w:spacing w:line="240" w:lineRule="auto"/>
        <w:jc w:val="thaiDistribute"/>
        <w:rPr>
          <w:rFonts w:ascii="Browallia New" w:hAnsi="Browallia New" w:cs="Browallia New"/>
          <w:sz w:val="26"/>
          <w:szCs w:val="26"/>
        </w:rPr>
      </w:pPr>
    </w:p>
    <w:p w:rsidR="00BD7DB4" w:rsidRPr="00716216" w:rsidRDefault="00BD7DB4" w:rsidP="002B1862">
      <w:pPr>
        <w:spacing w:line="240" w:lineRule="auto"/>
        <w:jc w:val="thaiDistribute"/>
        <w:rPr>
          <w:rFonts w:ascii="Browallia New" w:hAnsi="Browallia New" w:cs="Browallia New"/>
          <w:sz w:val="26"/>
          <w:szCs w:val="26"/>
        </w:rPr>
      </w:pPr>
      <w:r w:rsidRPr="00716216">
        <w:rPr>
          <w:rFonts w:ascii="Browallia New" w:hAnsi="Browallia New" w:cs="Browallia New"/>
          <w:sz w:val="26"/>
          <w:szCs w:val="26"/>
          <w:cs/>
        </w:rPr>
        <w:t>ระยะเวลาครบกำหนดของหุ้นกู้ มีดังนี้</w:t>
      </w:r>
    </w:p>
    <w:p w:rsidR="00BD7DB4" w:rsidRPr="00716216" w:rsidRDefault="00BD7DB4" w:rsidP="002B1862">
      <w:pPr>
        <w:spacing w:line="240" w:lineRule="auto"/>
        <w:jc w:val="thaiDistribute"/>
        <w:rPr>
          <w:rFonts w:ascii="Browallia New" w:hAnsi="Browallia New" w:cs="Browallia New"/>
          <w:sz w:val="26"/>
          <w:szCs w:val="26"/>
        </w:rPr>
      </w:pPr>
    </w:p>
    <w:tbl>
      <w:tblPr>
        <w:tblW w:w="9468" w:type="dxa"/>
        <w:tblLayout w:type="fixed"/>
        <w:tblLook w:val="0000" w:firstRow="0" w:lastRow="0" w:firstColumn="0" w:lastColumn="0" w:noHBand="0" w:noVBand="0"/>
      </w:tblPr>
      <w:tblGrid>
        <w:gridCol w:w="3996"/>
        <w:gridCol w:w="1368"/>
        <w:gridCol w:w="1368"/>
        <w:gridCol w:w="1368"/>
        <w:gridCol w:w="1368"/>
      </w:tblGrid>
      <w:tr w:rsidR="00BD7DB4" w:rsidRPr="00716216" w:rsidTr="00716216">
        <w:tc>
          <w:tcPr>
            <w:tcW w:w="3996" w:type="dxa"/>
          </w:tcPr>
          <w:p w:rsidR="00BD7DB4" w:rsidRPr="00716216" w:rsidRDefault="00BD7DB4" w:rsidP="002B1862">
            <w:pPr>
              <w:spacing w:line="240" w:lineRule="auto"/>
              <w:ind w:left="-72"/>
              <w:rPr>
                <w:rFonts w:ascii="Browallia New" w:hAnsi="Browallia New" w:cs="Browallia New"/>
                <w:sz w:val="26"/>
                <w:szCs w:val="26"/>
                <w:cs/>
              </w:rPr>
            </w:pPr>
          </w:p>
        </w:tc>
        <w:tc>
          <w:tcPr>
            <w:tcW w:w="2736" w:type="dxa"/>
            <w:gridSpan w:val="2"/>
            <w:tcBorders>
              <w:top w:val="single" w:sz="4" w:space="0" w:color="auto"/>
              <w:bottom w:val="single" w:sz="4" w:space="0" w:color="auto"/>
            </w:tcBorders>
          </w:tcPr>
          <w:p w:rsidR="00BD7DB4" w:rsidRPr="00716216" w:rsidRDefault="004E3639" w:rsidP="002B1862">
            <w:pPr>
              <w:tabs>
                <w:tab w:val="right" w:pos="2556"/>
              </w:tabs>
              <w:spacing w:line="240" w:lineRule="auto"/>
              <w:ind w:right="-72"/>
              <w:jc w:val="right"/>
              <w:rPr>
                <w:rFonts w:ascii="Browallia New" w:hAnsi="Browallia New" w:cs="Browallia New"/>
                <w:b/>
                <w:bCs/>
                <w:sz w:val="26"/>
                <w:szCs w:val="26"/>
                <w:cs/>
              </w:rPr>
            </w:pPr>
            <w:r w:rsidRPr="00716216">
              <w:rPr>
                <w:rFonts w:ascii="Browallia New" w:hAnsi="Browallia New" w:cs="Browallia New"/>
                <w:b/>
                <w:bCs/>
                <w:sz w:val="26"/>
                <w:szCs w:val="26"/>
                <w:cs/>
              </w:rPr>
              <w:t>ข้อมูลทาง</w:t>
            </w:r>
            <w:r w:rsidR="00BD7DB4" w:rsidRPr="00716216">
              <w:rPr>
                <w:rFonts w:ascii="Browallia New" w:hAnsi="Browallia New" w:cs="Browallia New"/>
                <w:b/>
                <w:bCs/>
                <w:sz w:val="26"/>
                <w:szCs w:val="26"/>
                <w:cs/>
              </w:rPr>
              <w:t>การเงินรวม</w:t>
            </w:r>
          </w:p>
        </w:tc>
        <w:tc>
          <w:tcPr>
            <w:tcW w:w="2736" w:type="dxa"/>
            <w:gridSpan w:val="2"/>
            <w:tcBorders>
              <w:top w:val="single" w:sz="4" w:space="0" w:color="auto"/>
              <w:bottom w:val="single" w:sz="4" w:space="0" w:color="auto"/>
            </w:tcBorders>
          </w:tcPr>
          <w:p w:rsidR="00BD7DB4" w:rsidRPr="00716216" w:rsidRDefault="004E3639" w:rsidP="002B1862">
            <w:pPr>
              <w:tabs>
                <w:tab w:val="right" w:pos="2543"/>
              </w:tabs>
              <w:spacing w:line="240" w:lineRule="auto"/>
              <w:ind w:right="-72"/>
              <w:jc w:val="right"/>
              <w:rPr>
                <w:rFonts w:ascii="Browallia New" w:hAnsi="Browallia New" w:cs="Browallia New"/>
                <w:b/>
                <w:bCs/>
                <w:sz w:val="26"/>
                <w:szCs w:val="26"/>
                <w:cs/>
              </w:rPr>
            </w:pPr>
            <w:r w:rsidRPr="00716216">
              <w:rPr>
                <w:rFonts w:ascii="Browallia New" w:hAnsi="Browallia New" w:cs="Browallia New"/>
                <w:b/>
                <w:bCs/>
                <w:sz w:val="26"/>
                <w:szCs w:val="26"/>
                <w:cs/>
              </w:rPr>
              <w:t>ข้อมูลทาง</w:t>
            </w:r>
            <w:r w:rsidR="00BD7DB4" w:rsidRPr="00716216">
              <w:rPr>
                <w:rFonts w:ascii="Browallia New" w:hAnsi="Browallia New" w:cs="Browallia New"/>
                <w:b/>
                <w:bCs/>
                <w:sz w:val="26"/>
                <w:szCs w:val="26"/>
                <w:cs/>
              </w:rPr>
              <w:t>การเงินเฉพาะกิจการ</w:t>
            </w:r>
          </w:p>
        </w:tc>
      </w:tr>
      <w:tr w:rsidR="00235060" w:rsidRPr="00716216" w:rsidTr="00716216">
        <w:tc>
          <w:tcPr>
            <w:tcW w:w="3996" w:type="dxa"/>
          </w:tcPr>
          <w:p w:rsidR="00235060" w:rsidRPr="00716216" w:rsidRDefault="00235060" w:rsidP="002B1862">
            <w:pPr>
              <w:spacing w:line="240" w:lineRule="auto"/>
              <w:ind w:left="-72"/>
              <w:rPr>
                <w:rFonts w:ascii="Browallia New" w:hAnsi="Browallia New" w:cs="Browallia New"/>
                <w:sz w:val="26"/>
                <w:szCs w:val="26"/>
                <w:cs/>
              </w:rPr>
            </w:pPr>
          </w:p>
        </w:tc>
        <w:tc>
          <w:tcPr>
            <w:tcW w:w="1368" w:type="dxa"/>
            <w:tcBorders>
              <w:top w:val="single" w:sz="4" w:space="0" w:color="auto"/>
            </w:tcBorders>
          </w:tcPr>
          <w:p w:rsidR="00235060" w:rsidRPr="00716216" w:rsidRDefault="005B2157" w:rsidP="002B1862">
            <w:pPr>
              <w:tabs>
                <w:tab w:val="left" w:pos="6840"/>
              </w:tabs>
              <w:spacing w:line="240" w:lineRule="auto"/>
              <w:ind w:right="-72"/>
              <w:jc w:val="right"/>
              <w:rPr>
                <w:rFonts w:ascii="Browallia New" w:eastAsia="Arial Unicode MS" w:hAnsi="Browallia New" w:cs="Browallia New"/>
                <w:b/>
                <w:bCs/>
                <w:sz w:val="26"/>
                <w:szCs w:val="26"/>
                <w:cs/>
                <w:lang w:val="en-US"/>
              </w:rPr>
            </w:pPr>
            <w:r w:rsidRPr="005B2157">
              <w:rPr>
                <w:rFonts w:ascii="Browallia New" w:eastAsia="Arial Unicode MS" w:hAnsi="Browallia New" w:cs="Browallia New"/>
                <w:b/>
                <w:bCs/>
                <w:sz w:val="26"/>
                <w:szCs w:val="26"/>
              </w:rPr>
              <w:t xml:space="preserve">30 </w:t>
            </w:r>
            <w:r w:rsidRPr="005B2157">
              <w:rPr>
                <w:rFonts w:ascii="Browallia New" w:eastAsia="Arial Unicode MS" w:hAnsi="Browallia New" w:cs="Browallia New"/>
                <w:b/>
                <w:bCs/>
                <w:sz w:val="26"/>
                <w:szCs w:val="26"/>
                <w:cs/>
              </w:rPr>
              <w:t>มิถุนายน</w:t>
            </w:r>
          </w:p>
          <w:p w:rsidR="00235060" w:rsidRPr="00716216" w:rsidRDefault="00235060" w:rsidP="002B1862">
            <w:pPr>
              <w:tabs>
                <w:tab w:val="left" w:pos="6840"/>
              </w:tabs>
              <w:spacing w:line="240" w:lineRule="auto"/>
              <w:ind w:right="-72"/>
              <w:jc w:val="right"/>
              <w:rPr>
                <w:rFonts w:ascii="Browallia New" w:eastAsia="Arial Unicode MS" w:hAnsi="Browallia New" w:cs="Browallia New"/>
                <w:b/>
                <w:bCs/>
                <w:sz w:val="26"/>
                <w:szCs w:val="26"/>
                <w:lang w:val="en-US"/>
              </w:rPr>
            </w:pPr>
            <w:r w:rsidRPr="00716216">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2563</w:t>
            </w:r>
          </w:p>
        </w:tc>
        <w:tc>
          <w:tcPr>
            <w:tcW w:w="1368" w:type="dxa"/>
            <w:tcBorders>
              <w:top w:val="single" w:sz="4" w:space="0" w:color="auto"/>
            </w:tcBorders>
          </w:tcPr>
          <w:p w:rsidR="00235060" w:rsidRPr="00716216" w:rsidRDefault="00FE7E97" w:rsidP="002B1862">
            <w:pPr>
              <w:tabs>
                <w:tab w:val="left" w:pos="6840"/>
              </w:tabs>
              <w:spacing w:line="240" w:lineRule="auto"/>
              <w:ind w:right="-72"/>
              <w:jc w:val="right"/>
              <w:rPr>
                <w:rFonts w:ascii="Browallia New" w:eastAsia="Arial Unicode MS" w:hAnsi="Browallia New" w:cs="Browallia New"/>
                <w:b/>
                <w:bCs/>
                <w:sz w:val="26"/>
                <w:szCs w:val="26"/>
                <w:cs/>
                <w:lang w:val="en-US"/>
              </w:rPr>
            </w:pPr>
            <w:r w:rsidRPr="00FE7E97">
              <w:rPr>
                <w:rFonts w:ascii="Browallia New" w:eastAsia="Arial Unicode MS" w:hAnsi="Browallia New" w:cs="Browallia New"/>
                <w:b/>
                <w:bCs/>
                <w:sz w:val="26"/>
                <w:szCs w:val="26"/>
              </w:rPr>
              <w:t>31</w:t>
            </w:r>
            <w:r w:rsidR="00235060" w:rsidRPr="00716216">
              <w:rPr>
                <w:rFonts w:ascii="Browallia New" w:eastAsia="Arial Unicode MS" w:hAnsi="Browallia New" w:cs="Browallia New"/>
                <w:b/>
                <w:bCs/>
                <w:sz w:val="26"/>
                <w:szCs w:val="26"/>
                <w:lang w:val="en-US"/>
              </w:rPr>
              <w:t xml:space="preserve"> </w:t>
            </w:r>
            <w:r w:rsidR="00235060" w:rsidRPr="00716216">
              <w:rPr>
                <w:rFonts w:ascii="Browallia New" w:eastAsia="Arial Unicode MS" w:hAnsi="Browallia New" w:cs="Browallia New"/>
                <w:b/>
                <w:bCs/>
                <w:sz w:val="26"/>
                <w:szCs w:val="26"/>
                <w:cs/>
                <w:lang w:val="en-US"/>
              </w:rPr>
              <w:t>ธันวาคม</w:t>
            </w:r>
          </w:p>
          <w:p w:rsidR="00235060" w:rsidRPr="00716216" w:rsidRDefault="00235060" w:rsidP="002B1862">
            <w:pPr>
              <w:tabs>
                <w:tab w:val="left" w:pos="6840"/>
              </w:tabs>
              <w:spacing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2562</w:t>
            </w:r>
          </w:p>
        </w:tc>
        <w:tc>
          <w:tcPr>
            <w:tcW w:w="1368" w:type="dxa"/>
            <w:tcBorders>
              <w:top w:val="single" w:sz="4" w:space="0" w:color="auto"/>
            </w:tcBorders>
          </w:tcPr>
          <w:p w:rsidR="00235060" w:rsidRPr="00716216" w:rsidRDefault="005B2157" w:rsidP="002B1862">
            <w:pPr>
              <w:tabs>
                <w:tab w:val="left" w:pos="6840"/>
              </w:tabs>
              <w:spacing w:line="240" w:lineRule="auto"/>
              <w:ind w:right="-72"/>
              <w:jc w:val="right"/>
              <w:rPr>
                <w:rFonts w:ascii="Browallia New" w:eastAsia="Arial Unicode MS" w:hAnsi="Browallia New" w:cs="Browallia New"/>
                <w:b/>
                <w:bCs/>
                <w:sz w:val="26"/>
                <w:szCs w:val="26"/>
                <w:cs/>
                <w:lang w:val="en-US"/>
              </w:rPr>
            </w:pPr>
            <w:r w:rsidRPr="005B2157">
              <w:rPr>
                <w:rFonts w:ascii="Browallia New" w:eastAsia="Arial Unicode MS" w:hAnsi="Browallia New" w:cs="Browallia New"/>
                <w:b/>
                <w:bCs/>
                <w:sz w:val="26"/>
                <w:szCs w:val="26"/>
              </w:rPr>
              <w:t xml:space="preserve">30 </w:t>
            </w:r>
            <w:r w:rsidRPr="005B2157">
              <w:rPr>
                <w:rFonts w:ascii="Browallia New" w:eastAsia="Arial Unicode MS" w:hAnsi="Browallia New" w:cs="Browallia New"/>
                <w:b/>
                <w:bCs/>
                <w:sz w:val="26"/>
                <w:szCs w:val="26"/>
                <w:cs/>
              </w:rPr>
              <w:t>มิถุนายน</w:t>
            </w:r>
          </w:p>
          <w:p w:rsidR="00235060" w:rsidRPr="00716216" w:rsidRDefault="00235060" w:rsidP="002B1862">
            <w:pPr>
              <w:tabs>
                <w:tab w:val="left" w:pos="6840"/>
              </w:tabs>
              <w:spacing w:line="240" w:lineRule="auto"/>
              <w:ind w:right="-72"/>
              <w:jc w:val="right"/>
              <w:rPr>
                <w:rFonts w:ascii="Browallia New" w:eastAsia="Arial Unicode MS" w:hAnsi="Browallia New" w:cs="Browallia New"/>
                <w:b/>
                <w:bCs/>
                <w:sz w:val="26"/>
                <w:szCs w:val="26"/>
                <w:lang w:val="en-US"/>
              </w:rPr>
            </w:pPr>
            <w:r w:rsidRPr="00716216">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2563</w:t>
            </w:r>
          </w:p>
        </w:tc>
        <w:tc>
          <w:tcPr>
            <w:tcW w:w="1368" w:type="dxa"/>
            <w:tcBorders>
              <w:top w:val="single" w:sz="4" w:space="0" w:color="auto"/>
            </w:tcBorders>
          </w:tcPr>
          <w:p w:rsidR="00235060" w:rsidRPr="00716216" w:rsidRDefault="00FE7E97" w:rsidP="002B1862">
            <w:pPr>
              <w:tabs>
                <w:tab w:val="left" w:pos="6840"/>
              </w:tabs>
              <w:spacing w:line="240" w:lineRule="auto"/>
              <w:ind w:right="-72"/>
              <w:jc w:val="right"/>
              <w:rPr>
                <w:rFonts w:ascii="Browallia New" w:eastAsia="Arial Unicode MS" w:hAnsi="Browallia New" w:cs="Browallia New"/>
                <w:b/>
                <w:bCs/>
                <w:sz w:val="26"/>
                <w:szCs w:val="26"/>
                <w:cs/>
                <w:lang w:val="en-US"/>
              </w:rPr>
            </w:pPr>
            <w:r w:rsidRPr="00FE7E97">
              <w:rPr>
                <w:rFonts w:ascii="Browallia New" w:eastAsia="Arial Unicode MS" w:hAnsi="Browallia New" w:cs="Browallia New"/>
                <w:b/>
                <w:bCs/>
                <w:sz w:val="26"/>
                <w:szCs w:val="26"/>
              </w:rPr>
              <w:t>31</w:t>
            </w:r>
            <w:r w:rsidR="00235060" w:rsidRPr="00716216">
              <w:rPr>
                <w:rFonts w:ascii="Browallia New" w:eastAsia="Arial Unicode MS" w:hAnsi="Browallia New" w:cs="Browallia New"/>
                <w:b/>
                <w:bCs/>
                <w:sz w:val="26"/>
                <w:szCs w:val="26"/>
                <w:lang w:val="en-US"/>
              </w:rPr>
              <w:t xml:space="preserve"> </w:t>
            </w:r>
            <w:r w:rsidR="00235060" w:rsidRPr="00716216">
              <w:rPr>
                <w:rFonts w:ascii="Browallia New" w:eastAsia="Arial Unicode MS" w:hAnsi="Browallia New" w:cs="Browallia New"/>
                <w:b/>
                <w:bCs/>
                <w:sz w:val="26"/>
                <w:szCs w:val="26"/>
                <w:cs/>
                <w:lang w:val="en-US"/>
              </w:rPr>
              <w:t>ธันวาคม</w:t>
            </w:r>
          </w:p>
          <w:p w:rsidR="00235060" w:rsidRPr="00716216" w:rsidRDefault="00235060" w:rsidP="002B1862">
            <w:pPr>
              <w:tabs>
                <w:tab w:val="left" w:pos="6840"/>
              </w:tabs>
              <w:spacing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2562</w:t>
            </w:r>
          </w:p>
        </w:tc>
      </w:tr>
      <w:tr w:rsidR="00BD7DB4" w:rsidRPr="00716216" w:rsidTr="00716216">
        <w:tc>
          <w:tcPr>
            <w:tcW w:w="3996" w:type="dxa"/>
          </w:tcPr>
          <w:p w:rsidR="00BD7DB4" w:rsidRPr="00716216" w:rsidRDefault="00BD7DB4" w:rsidP="002B1862">
            <w:pPr>
              <w:spacing w:line="240" w:lineRule="auto"/>
              <w:ind w:left="-72"/>
              <w:rPr>
                <w:rFonts w:ascii="Browallia New" w:hAnsi="Browallia New" w:cs="Browallia New"/>
                <w:sz w:val="26"/>
                <w:szCs w:val="26"/>
                <w:cs/>
              </w:rPr>
            </w:pPr>
          </w:p>
        </w:tc>
        <w:tc>
          <w:tcPr>
            <w:tcW w:w="1368" w:type="dxa"/>
            <w:tcBorders>
              <w:bottom w:val="single" w:sz="4" w:space="0" w:color="auto"/>
            </w:tcBorders>
          </w:tcPr>
          <w:p w:rsidR="00BD7DB4" w:rsidRPr="00716216" w:rsidRDefault="00F566CF" w:rsidP="002B1862">
            <w:pPr>
              <w:tabs>
                <w:tab w:val="right" w:pos="1144"/>
              </w:tabs>
              <w:spacing w:line="240" w:lineRule="auto"/>
              <w:ind w:right="-72"/>
              <w:jc w:val="right"/>
              <w:rPr>
                <w:rFonts w:ascii="Browallia New" w:hAnsi="Browallia New" w:cs="Browallia New"/>
                <w:b/>
                <w:bCs/>
                <w:sz w:val="26"/>
                <w:szCs w:val="26"/>
                <w:cs/>
              </w:rPr>
            </w:pPr>
            <w:r w:rsidRPr="00716216">
              <w:rPr>
                <w:rFonts w:ascii="Browallia New" w:hAnsi="Browallia New" w:cs="Browallia New"/>
                <w:b/>
                <w:bCs/>
                <w:sz w:val="26"/>
                <w:szCs w:val="26"/>
                <w:cs/>
              </w:rPr>
              <w:t>พันบาท</w:t>
            </w:r>
          </w:p>
        </w:tc>
        <w:tc>
          <w:tcPr>
            <w:tcW w:w="1368" w:type="dxa"/>
            <w:tcBorders>
              <w:bottom w:val="single" w:sz="4" w:space="0" w:color="auto"/>
            </w:tcBorders>
          </w:tcPr>
          <w:p w:rsidR="00BD7DB4" w:rsidRPr="00716216" w:rsidRDefault="00F566CF" w:rsidP="002B1862">
            <w:pPr>
              <w:tabs>
                <w:tab w:val="right" w:pos="1150"/>
              </w:tabs>
              <w:spacing w:line="240" w:lineRule="auto"/>
              <w:ind w:right="-72"/>
              <w:jc w:val="right"/>
              <w:rPr>
                <w:rFonts w:ascii="Browallia New" w:hAnsi="Browallia New" w:cs="Browallia New"/>
                <w:b/>
                <w:bCs/>
                <w:sz w:val="26"/>
                <w:szCs w:val="26"/>
              </w:rPr>
            </w:pPr>
            <w:r w:rsidRPr="00716216">
              <w:rPr>
                <w:rFonts w:ascii="Browallia New" w:hAnsi="Browallia New" w:cs="Browallia New"/>
                <w:b/>
                <w:bCs/>
                <w:sz w:val="26"/>
                <w:szCs w:val="26"/>
                <w:cs/>
              </w:rPr>
              <w:t>พันบาท</w:t>
            </w:r>
          </w:p>
        </w:tc>
        <w:tc>
          <w:tcPr>
            <w:tcW w:w="1368" w:type="dxa"/>
            <w:tcBorders>
              <w:bottom w:val="single" w:sz="4" w:space="0" w:color="auto"/>
            </w:tcBorders>
          </w:tcPr>
          <w:p w:rsidR="00BD7DB4" w:rsidRPr="00716216" w:rsidRDefault="00F566CF" w:rsidP="002B1862">
            <w:pPr>
              <w:tabs>
                <w:tab w:val="right" w:pos="1144"/>
              </w:tabs>
              <w:spacing w:line="240" w:lineRule="auto"/>
              <w:ind w:right="-72"/>
              <w:jc w:val="right"/>
              <w:rPr>
                <w:rFonts w:ascii="Browallia New" w:hAnsi="Browallia New" w:cs="Browallia New"/>
                <w:b/>
                <w:bCs/>
                <w:sz w:val="26"/>
                <w:szCs w:val="26"/>
              </w:rPr>
            </w:pPr>
            <w:r w:rsidRPr="00716216">
              <w:rPr>
                <w:rFonts w:ascii="Browallia New" w:hAnsi="Browallia New" w:cs="Browallia New"/>
                <w:b/>
                <w:bCs/>
                <w:sz w:val="26"/>
                <w:szCs w:val="26"/>
                <w:cs/>
              </w:rPr>
              <w:t>พันบาท</w:t>
            </w:r>
          </w:p>
        </w:tc>
        <w:tc>
          <w:tcPr>
            <w:tcW w:w="1368" w:type="dxa"/>
            <w:tcBorders>
              <w:bottom w:val="single" w:sz="4" w:space="0" w:color="auto"/>
            </w:tcBorders>
          </w:tcPr>
          <w:p w:rsidR="00BD7DB4" w:rsidRPr="00716216" w:rsidRDefault="00F566CF" w:rsidP="002B1862">
            <w:pPr>
              <w:tabs>
                <w:tab w:val="right" w:pos="1150"/>
              </w:tabs>
              <w:spacing w:line="240" w:lineRule="auto"/>
              <w:ind w:right="-72"/>
              <w:jc w:val="right"/>
              <w:rPr>
                <w:rFonts w:ascii="Browallia New" w:hAnsi="Browallia New" w:cs="Browallia New"/>
                <w:b/>
                <w:bCs/>
                <w:sz w:val="26"/>
                <w:szCs w:val="26"/>
              </w:rPr>
            </w:pPr>
            <w:r w:rsidRPr="00716216">
              <w:rPr>
                <w:rFonts w:ascii="Browallia New" w:hAnsi="Browallia New" w:cs="Browallia New"/>
                <w:b/>
                <w:bCs/>
                <w:sz w:val="26"/>
                <w:szCs w:val="26"/>
                <w:cs/>
              </w:rPr>
              <w:t>พันบาท</w:t>
            </w:r>
          </w:p>
        </w:tc>
      </w:tr>
      <w:tr w:rsidR="00BD7DB4" w:rsidRPr="00716216" w:rsidTr="00716216">
        <w:tc>
          <w:tcPr>
            <w:tcW w:w="3996" w:type="dxa"/>
          </w:tcPr>
          <w:p w:rsidR="00BD7DB4" w:rsidRPr="00716216" w:rsidRDefault="00BD7DB4" w:rsidP="002B1862">
            <w:pPr>
              <w:spacing w:line="240" w:lineRule="auto"/>
              <w:ind w:left="-72"/>
              <w:rPr>
                <w:rFonts w:ascii="Browallia New" w:hAnsi="Browallia New" w:cs="Browallia New"/>
                <w:sz w:val="26"/>
                <w:szCs w:val="26"/>
              </w:rPr>
            </w:pPr>
          </w:p>
        </w:tc>
        <w:tc>
          <w:tcPr>
            <w:tcW w:w="1368" w:type="dxa"/>
            <w:tcBorders>
              <w:top w:val="single" w:sz="4" w:space="0" w:color="auto"/>
            </w:tcBorders>
            <w:shd w:val="clear" w:color="auto" w:fill="FAFAFA"/>
          </w:tcPr>
          <w:p w:rsidR="00BD7DB4" w:rsidRPr="00716216" w:rsidRDefault="00BD7DB4" w:rsidP="002B1862">
            <w:pPr>
              <w:tabs>
                <w:tab w:val="decimal" w:pos="1152"/>
              </w:tabs>
              <w:spacing w:line="240" w:lineRule="auto"/>
              <w:ind w:right="-72"/>
              <w:jc w:val="right"/>
              <w:outlineLvl w:val="0"/>
              <w:rPr>
                <w:rFonts w:ascii="Browallia New" w:hAnsi="Browallia New" w:cs="Browallia New"/>
                <w:sz w:val="26"/>
                <w:szCs w:val="26"/>
              </w:rPr>
            </w:pPr>
          </w:p>
        </w:tc>
        <w:tc>
          <w:tcPr>
            <w:tcW w:w="1368" w:type="dxa"/>
            <w:tcBorders>
              <w:top w:val="single" w:sz="4" w:space="0" w:color="auto"/>
            </w:tcBorders>
          </w:tcPr>
          <w:p w:rsidR="00BD7DB4" w:rsidRPr="00716216" w:rsidRDefault="00BD7DB4" w:rsidP="002B1862">
            <w:pPr>
              <w:tabs>
                <w:tab w:val="decimal" w:pos="1152"/>
              </w:tabs>
              <w:spacing w:line="240" w:lineRule="auto"/>
              <w:ind w:right="-72"/>
              <w:jc w:val="right"/>
              <w:outlineLvl w:val="0"/>
              <w:rPr>
                <w:rFonts w:ascii="Browallia New" w:hAnsi="Browallia New" w:cs="Browallia New"/>
                <w:sz w:val="26"/>
                <w:szCs w:val="26"/>
              </w:rPr>
            </w:pPr>
          </w:p>
        </w:tc>
        <w:tc>
          <w:tcPr>
            <w:tcW w:w="1368" w:type="dxa"/>
            <w:tcBorders>
              <w:top w:val="single" w:sz="4" w:space="0" w:color="auto"/>
            </w:tcBorders>
            <w:shd w:val="clear" w:color="auto" w:fill="FAFAFA"/>
          </w:tcPr>
          <w:p w:rsidR="00BD7DB4" w:rsidRPr="00716216" w:rsidRDefault="00BD7DB4" w:rsidP="002B1862">
            <w:pPr>
              <w:tabs>
                <w:tab w:val="decimal" w:pos="1152"/>
              </w:tabs>
              <w:spacing w:line="240" w:lineRule="auto"/>
              <w:ind w:right="-72"/>
              <w:jc w:val="right"/>
              <w:outlineLvl w:val="0"/>
              <w:rPr>
                <w:rFonts w:ascii="Browallia New" w:hAnsi="Browallia New" w:cs="Browallia New"/>
                <w:sz w:val="26"/>
                <w:szCs w:val="26"/>
              </w:rPr>
            </w:pPr>
          </w:p>
        </w:tc>
        <w:tc>
          <w:tcPr>
            <w:tcW w:w="1368" w:type="dxa"/>
            <w:tcBorders>
              <w:top w:val="single" w:sz="4" w:space="0" w:color="auto"/>
            </w:tcBorders>
          </w:tcPr>
          <w:p w:rsidR="00BD7DB4" w:rsidRPr="00716216" w:rsidRDefault="00BD7DB4" w:rsidP="002B1862">
            <w:pPr>
              <w:tabs>
                <w:tab w:val="decimal" w:pos="1152"/>
              </w:tabs>
              <w:spacing w:line="240" w:lineRule="auto"/>
              <w:ind w:right="-72"/>
              <w:jc w:val="right"/>
              <w:outlineLvl w:val="0"/>
              <w:rPr>
                <w:rFonts w:ascii="Browallia New" w:hAnsi="Browallia New" w:cs="Browallia New"/>
                <w:sz w:val="26"/>
                <w:szCs w:val="26"/>
              </w:rPr>
            </w:pPr>
          </w:p>
        </w:tc>
      </w:tr>
      <w:tr w:rsidR="00D11328" w:rsidRPr="00716216" w:rsidTr="00716216">
        <w:tc>
          <w:tcPr>
            <w:tcW w:w="3996" w:type="dxa"/>
          </w:tcPr>
          <w:p w:rsidR="00D11328" w:rsidRPr="00716216" w:rsidRDefault="00D11328" w:rsidP="00D11328">
            <w:pPr>
              <w:spacing w:line="240" w:lineRule="auto"/>
              <w:ind w:left="-72"/>
              <w:rPr>
                <w:rFonts w:ascii="Browallia New" w:hAnsi="Browallia New" w:cs="Browallia New"/>
                <w:sz w:val="26"/>
                <w:szCs w:val="26"/>
              </w:rPr>
            </w:pPr>
            <w:r w:rsidRPr="00716216">
              <w:rPr>
                <w:rFonts w:ascii="Browallia New" w:hAnsi="Browallia New" w:cs="Browallia New"/>
                <w:sz w:val="26"/>
                <w:szCs w:val="26"/>
                <w:cs/>
              </w:rPr>
              <w:t xml:space="preserve">ครบกำหนดภายใน </w:t>
            </w:r>
            <w:r w:rsidRPr="00FE7E97">
              <w:rPr>
                <w:rFonts w:ascii="Browallia New" w:hAnsi="Browallia New" w:cs="Browallia New"/>
                <w:sz w:val="26"/>
                <w:szCs w:val="26"/>
              </w:rPr>
              <w:t>1</w:t>
            </w:r>
            <w:r w:rsidRPr="00716216">
              <w:rPr>
                <w:rFonts w:ascii="Browallia New" w:hAnsi="Browallia New" w:cs="Browallia New"/>
                <w:sz w:val="26"/>
                <w:szCs w:val="26"/>
                <w:cs/>
              </w:rPr>
              <w:t xml:space="preserve"> ปี</w:t>
            </w:r>
          </w:p>
        </w:tc>
        <w:tc>
          <w:tcPr>
            <w:tcW w:w="1368" w:type="dxa"/>
            <w:shd w:val="clear" w:color="auto" w:fill="FAFAFA"/>
            <w:vAlign w:val="center"/>
          </w:tcPr>
          <w:p w:rsidR="00D11328" w:rsidRPr="00716216" w:rsidRDefault="00D11328" w:rsidP="00D11328">
            <w:pPr>
              <w:spacing w:line="240" w:lineRule="auto"/>
              <w:ind w:right="-72"/>
              <w:jc w:val="right"/>
              <w:outlineLvl w:val="0"/>
              <w:rPr>
                <w:rFonts w:ascii="Browallia New" w:hAnsi="Browallia New" w:cs="Browallia New"/>
                <w:sz w:val="26"/>
                <w:szCs w:val="26"/>
              </w:rPr>
            </w:pPr>
            <w:r>
              <w:rPr>
                <w:rFonts w:ascii="Browallia New" w:hAnsi="Browallia New" w:cs="Browallia New"/>
                <w:sz w:val="26"/>
                <w:szCs w:val="26"/>
              </w:rPr>
              <w:t>3,000,000</w:t>
            </w:r>
          </w:p>
        </w:tc>
        <w:tc>
          <w:tcPr>
            <w:tcW w:w="1368" w:type="dxa"/>
            <w:vAlign w:val="center"/>
          </w:tcPr>
          <w:p w:rsidR="00D11328" w:rsidRPr="00716216" w:rsidRDefault="00D11328" w:rsidP="00D11328">
            <w:pPr>
              <w:spacing w:line="240" w:lineRule="auto"/>
              <w:ind w:right="-72"/>
              <w:jc w:val="right"/>
              <w:rPr>
                <w:rFonts w:ascii="Browallia New" w:hAnsi="Browallia New" w:cs="Browallia New"/>
                <w:sz w:val="26"/>
                <w:szCs w:val="26"/>
              </w:rPr>
            </w:pPr>
            <w:r w:rsidRPr="00FE7E97">
              <w:rPr>
                <w:rFonts w:ascii="Browallia New" w:hAnsi="Browallia New" w:cs="Browallia New"/>
                <w:sz w:val="26"/>
                <w:szCs w:val="26"/>
              </w:rPr>
              <w:t>3</w:t>
            </w:r>
            <w:r w:rsidRPr="00716216">
              <w:rPr>
                <w:rFonts w:ascii="Browallia New" w:hAnsi="Browallia New" w:cs="Browallia New"/>
                <w:sz w:val="26"/>
                <w:szCs w:val="26"/>
              </w:rPr>
              <w:t>,</w:t>
            </w:r>
            <w:r w:rsidRPr="00FE7E97">
              <w:rPr>
                <w:rFonts w:ascii="Browallia New" w:hAnsi="Browallia New" w:cs="Browallia New"/>
                <w:sz w:val="26"/>
                <w:szCs w:val="26"/>
              </w:rPr>
              <w:t>000</w:t>
            </w:r>
            <w:r w:rsidRPr="00716216">
              <w:rPr>
                <w:rFonts w:ascii="Browallia New" w:hAnsi="Browallia New" w:cs="Browallia New"/>
                <w:sz w:val="26"/>
                <w:szCs w:val="26"/>
              </w:rPr>
              <w:t>,</w:t>
            </w:r>
            <w:r w:rsidRPr="00FE7E97">
              <w:rPr>
                <w:rFonts w:ascii="Browallia New" w:hAnsi="Browallia New" w:cs="Browallia New"/>
                <w:sz w:val="26"/>
                <w:szCs w:val="26"/>
              </w:rPr>
              <w:t>000</w:t>
            </w:r>
          </w:p>
        </w:tc>
        <w:tc>
          <w:tcPr>
            <w:tcW w:w="1368" w:type="dxa"/>
            <w:shd w:val="clear" w:color="auto" w:fill="FAFAFA"/>
            <w:vAlign w:val="center"/>
          </w:tcPr>
          <w:p w:rsidR="00D11328" w:rsidRPr="00716216" w:rsidRDefault="00D11328" w:rsidP="00D11328">
            <w:pPr>
              <w:spacing w:line="240" w:lineRule="auto"/>
              <w:ind w:right="-72"/>
              <w:jc w:val="right"/>
              <w:outlineLvl w:val="0"/>
              <w:rPr>
                <w:rFonts w:ascii="Browallia New" w:hAnsi="Browallia New" w:cs="Browallia New"/>
                <w:sz w:val="26"/>
                <w:szCs w:val="26"/>
              </w:rPr>
            </w:pPr>
            <w:r>
              <w:rPr>
                <w:rFonts w:ascii="Browallia New" w:hAnsi="Browallia New" w:cs="Browallia New"/>
                <w:sz w:val="26"/>
                <w:szCs w:val="26"/>
              </w:rPr>
              <w:t>3,000,000</w:t>
            </w:r>
          </w:p>
        </w:tc>
        <w:tc>
          <w:tcPr>
            <w:tcW w:w="1368" w:type="dxa"/>
            <w:vAlign w:val="center"/>
          </w:tcPr>
          <w:p w:rsidR="00D11328" w:rsidRPr="00716216" w:rsidRDefault="00D11328" w:rsidP="00D11328">
            <w:pPr>
              <w:spacing w:line="240" w:lineRule="auto"/>
              <w:ind w:right="-72"/>
              <w:jc w:val="right"/>
              <w:rPr>
                <w:rFonts w:ascii="Browallia New" w:hAnsi="Browallia New" w:cs="Browallia New"/>
                <w:sz w:val="26"/>
                <w:szCs w:val="26"/>
              </w:rPr>
            </w:pPr>
            <w:r w:rsidRPr="00FE7E97">
              <w:rPr>
                <w:rFonts w:ascii="Browallia New" w:hAnsi="Browallia New" w:cs="Browallia New"/>
                <w:sz w:val="26"/>
                <w:szCs w:val="26"/>
              </w:rPr>
              <w:t>3</w:t>
            </w:r>
            <w:r w:rsidRPr="00716216">
              <w:rPr>
                <w:rFonts w:ascii="Browallia New" w:hAnsi="Browallia New" w:cs="Browallia New"/>
                <w:sz w:val="26"/>
                <w:szCs w:val="26"/>
              </w:rPr>
              <w:t>,</w:t>
            </w:r>
            <w:r w:rsidRPr="00FE7E97">
              <w:rPr>
                <w:rFonts w:ascii="Browallia New" w:hAnsi="Browallia New" w:cs="Browallia New"/>
                <w:sz w:val="26"/>
                <w:szCs w:val="26"/>
              </w:rPr>
              <w:t>000</w:t>
            </w:r>
            <w:r w:rsidRPr="00716216">
              <w:rPr>
                <w:rFonts w:ascii="Browallia New" w:hAnsi="Browallia New" w:cs="Browallia New"/>
                <w:sz w:val="26"/>
                <w:szCs w:val="26"/>
              </w:rPr>
              <w:t>,</w:t>
            </w:r>
            <w:r w:rsidRPr="00FE7E97">
              <w:rPr>
                <w:rFonts w:ascii="Browallia New" w:hAnsi="Browallia New" w:cs="Browallia New"/>
                <w:sz w:val="26"/>
                <w:szCs w:val="26"/>
              </w:rPr>
              <w:t>000</w:t>
            </w:r>
          </w:p>
        </w:tc>
      </w:tr>
      <w:tr w:rsidR="00D11328" w:rsidRPr="00716216" w:rsidTr="00716216">
        <w:tc>
          <w:tcPr>
            <w:tcW w:w="3996" w:type="dxa"/>
          </w:tcPr>
          <w:p w:rsidR="00D11328" w:rsidRPr="00716216" w:rsidRDefault="00D11328" w:rsidP="00D11328">
            <w:pPr>
              <w:spacing w:line="240" w:lineRule="auto"/>
              <w:ind w:left="-72"/>
              <w:rPr>
                <w:rFonts w:ascii="Browallia New" w:hAnsi="Browallia New" w:cs="Browallia New"/>
                <w:sz w:val="26"/>
                <w:szCs w:val="26"/>
                <w:cs/>
              </w:rPr>
            </w:pPr>
            <w:r w:rsidRPr="00716216">
              <w:rPr>
                <w:rFonts w:ascii="Browallia New" w:hAnsi="Browallia New" w:cs="Browallia New"/>
                <w:sz w:val="26"/>
                <w:szCs w:val="26"/>
                <w:cs/>
              </w:rPr>
              <w:t xml:space="preserve">ครบกำหนดเกินกว่า </w:t>
            </w:r>
            <w:r w:rsidRPr="00FE7E97">
              <w:rPr>
                <w:rFonts w:ascii="Browallia New" w:hAnsi="Browallia New" w:cs="Browallia New"/>
                <w:sz w:val="26"/>
                <w:szCs w:val="26"/>
              </w:rPr>
              <w:t>1</w:t>
            </w:r>
            <w:r w:rsidRPr="00716216">
              <w:rPr>
                <w:rFonts w:ascii="Browallia New" w:hAnsi="Browallia New" w:cs="Browallia New"/>
                <w:sz w:val="26"/>
                <w:szCs w:val="26"/>
                <w:cs/>
              </w:rPr>
              <w:t xml:space="preserve"> ปีแต่ไม่เกิน </w:t>
            </w:r>
            <w:r w:rsidRPr="00FE7E97">
              <w:rPr>
                <w:rFonts w:ascii="Browallia New" w:hAnsi="Browallia New" w:cs="Browallia New"/>
                <w:sz w:val="26"/>
                <w:szCs w:val="26"/>
              </w:rPr>
              <w:t>5</w:t>
            </w:r>
            <w:r w:rsidRPr="00716216">
              <w:rPr>
                <w:rFonts w:ascii="Browallia New" w:hAnsi="Browallia New" w:cs="Browallia New"/>
                <w:sz w:val="26"/>
                <w:szCs w:val="26"/>
                <w:cs/>
              </w:rPr>
              <w:t xml:space="preserve"> ปี</w:t>
            </w:r>
          </w:p>
        </w:tc>
        <w:tc>
          <w:tcPr>
            <w:tcW w:w="1368" w:type="dxa"/>
            <w:shd w:val="clear" w:color="auto" w:fill="FAFAFA"/>
            <w:vAlign w:val="center"/>
          </w:tcPr>
          <w:p w:rsidR="00D11328" w:rsidRPr="00716216" w:rsidRDefault="00D11328" w:rsidP="00D11328">
            <w:pPr>
              <w:spacing w:line="240" w:lineRule="auto"/>
              <w:ind w:right="-72"/>
              <w:jc w:val="right"/>
              <w:outlineLvl w:val="0"/>
              <w:rPr>
                <w:rFonts w:ascii="Browallia New" w:hAnsi="Browallia New" w:cs="Browallia New"/>
                <w:sz w:val="26"/>
                <w:szCs w:val="26"/>
              </w:rPr>
            </w:pPr>
            <w:r>
              <w:rPr>
                <w:rFonts w:ascii="Browallia New" w:hAnsi="Browallia New" w:cs="Browallia New"/>
                <w:sz w:val="26"/>
                <w:szCs w:val="26"/>
              </w:rPr>
              <w:t>7,000,000</w:t>
            </w:r>
          </w:p>
        </w:tc>
        <w:tc>
          <w:tcPr>
            <w:tcW w:w="1368" w:type="dxa"/>
            <w:vAlign w:val="center"/>
          </w:tcPr>
          <w:p w:rsidR="00D11328" w:rsidRPr="00716216" w:rsidRDefault="00D11328" w:rsidP="00D11328">
            <w:pPr>
              <w:spacing w:line="240" w:lineRule="auto"/>
              <w:ind w:right="-72"/>
              <w:jc w:val="right"/>
              <w:rPr>
                <w:rFonts w:ascii="Browallia New" w:hAnsi="Browallia New" w:cs="Browallia New"/>
                <w:sz w:val="26"/>
                <w:szCs w:val="26"/>
              </w:rPr>
            </w:pPr>
            <w:r w:rsidRPr="00FE7E97">
              <w:rPr>
                <w:rFonts w:ascii="Browallia New" w:hAnsi="Browallia New" w:cs="Browallia New"/>
                <w:sz w:val="26"/>
                <w:szCs w:val="26"/>
              </w:rPr>
              <w:t>5</w:t>
            </w:r>
            <w:r w:rsidRPr="00716216">
              <w:rPr>
                <w:rFonts w:ascii="Browallia New" w:hAnsi="Browallia New" w:cs="Browallia New"/>
                <w:sz w:val="26"/>
                <w:szCs w:val="26"/>
              </w:rPr>
              <w:t>,</w:t>
            </w:r>
            <w:r w:rsidRPr="00FE7E97">
              <w:rPr>
                <w:rFonts w:ascii="Browallia New" w:hAnsi="Browallia New" w:cs="Browallia New"/>
                <w:sz w:val="26"/>
                <w:szCs w:val="26"/>
              </w:rPr>
              <w:t>500</w:t>
            </w:r>
            <w:r w:rsidRPr="00716216">
              <w:rPr>
                <w:rFonts w:ascii="Browallia New" w:hAnsi="Browallia New" w:cs="Browallia New"/>
                <w:sz w:val="26"/>
                <w:szCs w:val="26"/>
              </w:rPr>
              <w:t>,</w:t>
            </w:r>
            <w:r w:rsidRPr="00FE7E97">
              <w:rPr>
                <w:rFonts w:ascii="Browallia New" w:hAnsi="Browallia New" w:cs="Browallia New"/>
                <w:sz w:val="26"/>
                <w:szCs w:val="26"/>
              </w:rPr>
              <w:t>000</w:t>
            </w:r>
          </w:p>
        </w:tc>
        <w:tc>
          <w:tcPr>
            <w:tcW w:w="1368" w:type="dxa"/>
            <w:shd w:val="clear" w:color="auto" w:fill="FAFAFA"/>
            <w:vAlign w:val="center"/>
          </w:tcPr>
          <w:p w:rsidR="00D11328" w:rsidRPr="00716216" w:rsidRDefault="00D11328" w:rsidP="00D11328">
            <w:pPr>
              <w:spacing w:line="240" w:lineRule="auto"/>
              <w:ind w:right="-72"/>
              <w:jc w:val="right"/>
              <w:outlineLvl w:val="0"/>
              <w:rPr>
                <w:rFonts w:ascii="Browallia New" w:hAnsi="Browallia New" w:cs="Browallia New"/>
                <w:sz w:val="26"/>
                <w:szCs w:val="26"/>
              </w:rPr>
            </w:pPr>
            <w:r>
              <w:rPr>
                <w:rFonts w:ascii="Browallia New" w:hAnsi="Browallia New" w:cs="Browallia New"/>
                <w:sz w:val="26"/>
                <w:szCs w:val="26"/>
              </w:rPr>
              <w:t>7,000,000</w:t>
            </w:r>
          </w:p>
        </w:tc>
        <w:tc>
          <w:tcPr>
            <w:tcW w:w="1368" w:type="dxa"/>
            <w:vAlign w:val="center"/>
          </w:tcPr>
          <w:p w:rsidR="00D11328" w:rsidRPr="00716216" w:rsidRDefault="00D11328" w:rsidP="00D11328">
            <w:pPr>
              <w:spacing w:line="240" w:lineRule="auto"/>
              <w:ind w:right="-72"/>
              <w:jc w:val="right"/>
              <w:rPr>
                <w:rFonts w:ascii="Browallia New" w:hAnsi="Browallia New" w:cs="Browallia New"/>
                <w:sz w:val="26"/>
                <w:szCs w:val="26"/>
              </w:rPr>
            </w:pPr>
            <w:r w:rsidRPr="00FE7E97">
              <w:rPr>
                <w:rFonts w:ascii="Browallia New" w:hAnsi="Browallia New" w:cs="Browallia New"/>
                <w:sz w:val="26"/>
                <w:szCs w:val="26"/>
              </w:rPr>
              <w:t>5</w:t>
            </w:r>
            <w:r w:rsidRPr="00716216">
              <w:rPr>
                <w:rFonts w:ascii="Browallia New" w:hAnsi="Browallia New" w:cs="Browallia New"/>
                <w:sz w:val="26"/>
                <w:szCs w:val="26"/>
              </w:rPr>
              <w:t>,</w:t>
            </w:r>
            <w:r w:rsidRPr="00FE7E97">
              <w:rPr>
                <w:rFonts w:ascii="Browallia New" w:hAnsi="Browallia New" w:cs="Browallia New"/>
                <w:sz w:val="26"/>
                <w:szCs w:val="26"/>
              </w:rPr>
              <w:t>500</w:t>
            </w:r>
            <w:r w:rsidRPr="00716216">
              <w:rPr>
                <w:rFonts w:ascii="Browallia New" w:hAnsi="Browallia New" w:cs="Browallia New"/>
                <w:sz w:val="26"/>
                <w:szCs w:val="26"/>
              </w:rPr>
              <w:t>,</w:t>
            </w:r>
            <w:r w:rsidRPr="00FE7E97">
              <w:rPr>
                <w:rFonts w:ascii="Browallia New" w:hAnsi="Browallia New" w:cs="Browallia New"/>
                <w:sz w:val="26"/>
                <w:szCs w:val="26"/>
              </w:rPr>
              <w:t>000</w:t>
            </w:r>
          </w:p>
        </w:tc>
      </w:tr>
      <w:tr w:rsidR="00D11328" w:rsidRPr="00716216" w:rsidTr="00716216">
        <w:tc>
          <w:tcPr>
            <w:tcW w:w="3996" w:type="dxa"/>
          </w:tcPr>
          <w:p w:rsidR="00D11328" w:rsidRPr="00716216" w:rsidRDefault="00D11328" w:rsidP="00D11328">
            <w:pPr>
              <w:spacing w:line="240" w:lineRule="auto"/>
              <w:ind w:left="-72"/>
              <w:rPr>
                <w:rFonts w:ascii="Browallia New" w:hAnsi="Browallia New" w:cs="Browallia New"/>
                <w:sz w:val="26"/>
                <w:szCs w:val="26"/>
                <w:cs/>
              </w:rPr>
            </w:pPr>
            <w:r w:rsidRPr="00716216">
              <w:rPr>
                <w:rFonts w:ascii="Browallia New" w:hAnsi="Browallia New" w:cs="Browallia New"/>
                <w:sz w:val="26"/>
                <w:szCs w:val="26"/>
                <w:cs/>
              </w:rPr>
              <w:t xml:space="preserve">ครบกำหนดเกินกว่า </w:t>
            </w:r>
            <w:r w:rsidRPr="00FE7E97">
              <w:rPr>
                <w:rFonts w:ascii="Browallia New" w:hAnsi="Browallia New" w:cs="Browallia New"/>
                <w:sz w:val="26"/>
                <w:szCs w:val="26"/>
              </w:rPr>
              <w:t>5</w:t>
            </w:r>
            <w:r w:rsidRPr="00716216">
              <w:rPr>
                <w:rFonts w:ascii="Browallia New" w:hAnsi="Browallia New" w:cs="Browallia New"/>
                <w:sz w:val="26"/>
                <w:szCs w:val="26"/>
                <w:cs/>
              </w:rPr>
              <w:t xml:space="preserve"> ปี</w:t>
            </w:r>
          </w:p>
        </w:tc>
        <w:tc>
          <w:tcPr>
            <w:tcW w:w="1368" w:type="dxa"/>
            <w:tcBorders>
              <w:bottom w:val="single" w:sz="4" w:space="0" w:color="auto"/>
            </w:tcBorders>
            <w:shd w:val="clear" w:color="auto" w:fill="FAFAFA"/>
            <w:vAlign w:val="center"/>
          </w:tcPr>
          <w:p w:rsidR="00D11328" w:rsidRPr="00716216" w:rsidRDefault="00D11328" w:rsidP="00D11328">
            <w:pPr>
              <w:spacing w:line="240" w:lineRule="auto"/>
              <w:ind w:right="-72"/>
              <w:jc w:val="right"/>
              <w:outlineLvl w:val="0"/>
              <w:rPr>
                <w:rFonts w:ascii="Browallia New" w:hAnsi="Browallia New" w:cs="Browallia New"/>
                <w:sz w:val="26"/>
                <w:szCs w:val="26"/>
              </w:rPr>
            </w:pPr>
            <w:r>
              <w:rPr>
                <w:rFonts w:ascii="Browallia New" w:hAnsi="Browallia New" w:cs="Browallia New"/>
                <w:sz w:val="26"/>
                <w:szCs w:val="26"/>
              </w:rPr>
              <w:t>7,000,000</w:t>
            </w:r>
          </w:p>
        </w:tc>
        <w:tc>
          <w:tcPr>
            <w:tcW w:w="1368" w:type="dxa"/>
            <w:tcBorders>
              <w:bottom w:val="single" w:sz="4" w:space="0" w:color="auto"/>
            </w:tcBorders>
            <w:vAlign w:val="center"/>
          </w:tcPr>
          <w:p w:rsidR="00D11328" w:rsidRPr="00716216" w:rsidRDefault="00D11328" w:rsidP="00D11328">
            <w:pPr>
              <w:spacing w:line="240" w:lineRule="auto"/>
              <w:ind w:right="-72"/>
              <w:jc w:val="right"/>
              <w:rPr>
                <w:rFonts w:ascii="Browallia New" w:hAnsi="Browallia New" w:cs="Browallia New"/>
                <w:sz w:val="26"/>
                <w:szCs w:val="26"/>
              </w:rPr>
            </w:pPr>
            <w:r w:rsidRPr="00FE7E97">
              <w:rPr>
                <w:rFonts w:ascii="Browallia New" w:hAnsi="Browallia New" w:cs="Browallia New"/>
                <w:sz w:val="26"/>
                <w:szCs w:val="26"/>
              </w:rPr>
              <w:t>8</w:t>
            </w:r>
            <w:r w:rsidRPr="00716216">
              <w:rPr>
                <w:rFonts w:ascii="Browallia New" w:hAnsi="Browallia New" w:cs="Browallia New"/>
                <w:sz w:val="26"/>
                <w:szCs w:val="26"/>
              </w:rPr>
              <w:t>,</w:t>
            </w:r>
            <w:r w:rsidRPr="00FE7E97">
              <w:rPr>
                <w:rFonts w:ascii="Browallia New" w:hAnsi="Browallia New" w:cs="Browallia New"/>
                <w:sz w:val="26"/>
                <w:szCs w:val="26"/>
              </w:rPr>
              <w:t>500</w:t>
            </w:r>
            <w:r w:rsidRPr="00716216">
              <w:rPr>
                <w:rFonts w:ascii="Browallia New" w:hAnsi="Browallia New" w:cs="Browallia New"/>
                <w:sz w:val="26"/>
                <w:szCs w:val="26"/>
              </w:rPr>
              <w:t>,</w:t>
            </w:r>
            <w:r w:rsidRPr="00FE7E97">
              <w:rPr>
                <w:rFonts w:ascii="Browallia New" w:hAnsi="Browallia New" w:cs="Browallia New"/>
                <w:sz w:val="26"/>
                <w:szCs w:val="26"/>
              </w:rPr>
              <w:t>000</w:t>
            </w:r>
          </w:p>
        </w:tc>
        <w:tc>
          <w:tcPr>
            <w:tcW w:w="1368" w:type="dxa"/>
            <w:tcBorders>
              <w:bottom w:val="single" w:sz="4" w:space="0" w:color="auto"/>
            </w:tcBorders>
            <w:shd w:val="clear" w:color="auto" w:fill="FAFAFA"/>
            <w:vAlign w:val="center"/>
          </w:tcPr>
          <w:p w:rsidR="00D11328" w:rsidRPr="00716216" w:rsidRDefault="00D11328" w:rsidP="00D11328">
            <w:pPr>
              <w:spacing w:line="240" w:lineRule="auto"/>
              <w:ind w:right="-72"/>
              <w:jc w:val="right"/>
              <w:outlineLvl w:val="0"/>
              <w:rPr>
                <w:rFonts w:ascii="Browallia New" w:hAnsi="Browallia New" w:cs="Browallia New"/>
                <w:sz w:val="26"/>
                <w:szCs w:val="26"/>
              </w:rPr>
            </w:pPr>
            <w:r>
              <w:rPr>
                <w:rFonts w:ascii="Browallia New" w:hAnsi="Browallia New" w:cs="Browallia New"/>
                <w:sz w:val="26"/>
                <w:szCs w:val="26"/>
              </w:rPr>
              <w:t>7,000,000</w:t>
            </w:r>
          </w:p>
        </w:tc>
        <w:tc>
          <w:tcPr>
            <w:tcW w:w="1368" w:type="dxa"/>
            <w:tcBorders>
              <w:bottom w:val="single" w:sz="4" w:space="0" w:color="auto"/>
            </w:tcBorders>
            <w:vAlign w:val="center"/>
          </w:tcPr>
          <w:p w:rsidR="00D11328" w:rsidRPr="00716216" w:rsidRDefault="00D11328" w:rsidP="00D11328">
            <w:pPr>
              <w:spacing w:line="240" w:lineRule="auto"/>
              <w:ind w:right="-72"/>
              <w:jc w:val="right"/>
              <w:rPr>
                <w:rFonts w:ascii="Browallia New" w:hAnsi="Browallia New" w:cs="Browallia New"/>
                <w:sz w:val="26"/>
                <w:szCs w:val="26"/>
              </w:rPr>
            </w:pPr>
            <w:r w:rsidRPr="00FE7E97">
              <w:rPr>
                <w:rFonts w:ascii="Browallia New" w:hAnsi="Browallia New" w:cs="Browallia New"/>
                <w:sz w:val="26"/>
                <w:szCs w:val="26"/>
              </w:rPr>
              <w:t>8</w:t>
            </w:r>
            <w:r w:rsidRPr="00716216">
              <w:rPr>
                <w:rFonts w:ascii="Browallia New" w:hAnsi="Browallia New" w:cs="Browallia New"/>
                <w:sz w:val="26"/>
                <w:szCs w:val="26"/>
              </w:rPr>
              <w:t>,</w:t>
            </w:r>
            <w:r w:rsidRPr="00FE7E97">
              <w:rPr>
                <w:rFonts w:ascii="Browallia New" w:hAnsi="Browallia New" w:cs="Browallia New"/>
                <w:sz w:val="26"/>
                <w:szCs w:val="26"/>
              </w:rPr>
              <w:t>500</w:t>
            </w:r>
            <w:r w:rsidRPr="00716216">
              <w:rPr>
                <w:rFonts w:ascii="Browallia New" w:hAnsi="Browallia New" w:cs="Browallia New"/>
                <w:sz w:val="26"/>
                <w:szCs w:val="26"/>
              </w:rPr>
              <w:t>,</w:t>
            </w:r>
            <w:r w:rsidRPr="00FE7E97">
              <w:rPr>
                <w:rFonts w:ascii="Browallia New" w:hAnsi="Browallia New" w:cs="Browallia New"/>
                <w:sz w:val="26"/>
                <w:szCs w:val="26"/>
              </w:rPr>
              <w:t>000</w:t>
            </w:r>
          </w:p>
        </w:tc>
      </w:tr>
      <w:tr w:rsidR="00D11328" w:rsidRPr="00716216" w:rsidTr="00716216">
        <w:tc>
          <w:tcPr>
            <w:tcW w:w="3996" w:type="dxa"/>
          </w:tcPr>
          <w:p w:rsidR="00D11328" w:rsidRPr="00716216" w:rsidRDefault="00D11328" w:rsidP="00D11328">
            <w:pPr>
              <w:spacing w:line="240" w:lineRule="auto"/>
              <w:ind w:left="-72"/>
              <w:rPr>
                <w:rFonts w:ascii="Browallia New" w:hAnsi="Browallia New" w:cs="Browallia New"/>
                <w:sz w:val="26"/>
                <w:szCs w:val="26"/>
                <w:cs/>
              </w:rPr>
            </w:pPr>
            <w:r w:rsidRPr="00716216">
              <w:rPr>
                <w:rFonts w:ascii="Browallia New" w:hAnsi="Browallia New" w:cs="Browallia New"/>
                <w:sz w:val="26"/>
                <w:szCs w:val="26"/>
                <w:cs/>
              </w:rPr>
              <w:t>รวมหุ้นกู้</w:t>
            </w:r>
          </w:p>
        </w:tc>
        <w:tc>
          <w:tcPr>
            <w:tcW w:w="1368" w:type="dxa"/>
            <w:tcBorders>
              <w:top w:val="single" w:sz="4" w:space="0" w:color="auto"/>
              <w:bottom w:val="single" w:sz="4" w:space="0" w:color="auto"/>
            </w:tcBorders>
            <w:shd w:val="clear" w:color="auto" w:fill="FAFAFA"/>
            <w:vAlign w:val="center"/>
          </w:tcPr>
          <w:p w:rsidR="00D11328" w:rsidRPr="00716216" w:rsidRDefault="00D11328" w:rsidP="00D11328">
            <w:pPr>
              <w:spacing w:line="240" w:lineRule="auto"/>
              <w:ind w:right="-72"/>
              <w:jc w:val="right"/>
              <w:outlineLvl w:val="0"/>
              <w:rPr>
                <w:rFonts w:ascii="Browallia New" w:hAnsi="Browallia New" w:cs="Browallia New"/>
                <w:sz w:val="26"/>
                <w:szCs w:val="26"/>
              </w:rPr>
            </w:pPr>
            <w:r>
              <w:rPr>
                <w:rFonts w:ascii="Browallia New" w:hAnsi="Browallia New" w:cs="Browallia New"/>
                <w:sz w:val="26"/>
                <w:szCs w:val="26"/>
              </w:rPr>
              <w:t>17,000,000</w:t>
            </w:r>
          </w:p>
        </w:tc>
        <w:tc>
          <w:tcPr>
            <w:tcW w:w="1368" w:type="dxa"/>
            <w:tcBorders>
              <w:top w:val="single" w:sz="4" w:space="0" w:color="auto"/>
              <w:bottom w:val="single" w:sz="4" w:space="0" w:color="auto"/>
            </w:tcBorders>
            <w:vAlign w:val="center"/>
          </w:tcPr>
          <w:p w:rsidR="00D11328" w:rsidRPr="00716216" w:rsidRDefault="00D11328" w:rsidP="00D11328">
            <w:pPr>
              <w:spacing w:line="240" w:lineRule="auto"/>
              <w:ind w:right="-72"/>
              <w:jc w:val="right"/>
              <w:rPr>
                <w:rFonts w:ascii="Browallia New" w:hAnsi="Browallia New" w:cs="Browallia New"/>
                <w:sz w:val="26"/>
                <w:szCs w:val="26"/>
              </w:rPr>
            </w:pPr>
            <w:r w:rsidRPr="00FE7E97">
              <w:rPr>
                <w:rFonts w:ascii="Browallia New" w:hAnsi="Browallia New" w:cs="Browallia New"/>
                <w:sz w:val="26"/>
                <w:szCs w:val="26"/>
              </w:rPr>
              <w:t>17</w:t>
            </w:r>
            <w:r w:rsidRPr="00716216">
              <w:rPr>
                <w:rFonts w:ascii="Browallia New" w:hAnsi="Browallia New" w:cs="Browallia New"/>
                <w:sz w:val="26"/>
                <w:szCs w:val="26"/>
              </w:rPr>
              <w:t>,</w:t>
            </w:r>
            <w:r w:rsidRPr="00FE7E97">
              <w:rPr>
                <w:rFonts w:ascii="Browallia New" w:hAnsi="Browallia New" w:cs="Browallia New"/>
                <w:sz w:val="26"/>
                <w:szCs w:val="26"/>
              </w:rPr>
              <w:t>000</w:t>
            </w:r>
            <w:r w:rsidRPr="00716216">
              <w:rPr>
                <w:rFonts w:ascii="Browallia New" w:hAnsi="Browallia New" w:cs="Browallia New"/>
                <w:sz w:val="26"/>
                <w:szCs w:val="26"/>
              </w:rPr>
              <w:t>,</w:t>
            </w:r>
            <w:r w:rsidRPr="00FE7E97">
              <w:rPr>
                <w:rFonts w:ascii="Browallia New" w:hAnsi="Browallia New" w:cs="Browallia New"/>
                <w:sz w:val="26"/>
                <w:szCs w:val="26"/>
              </w:rPr>
              <w:t>000</w:t>
            </w:r>
          </w:p>
        </w:tc>
        <w:tc>
          <w:tcPr>
            <w:tcW w:w="1368" w:type="dxa"/>
            <w:tcBorders>
              <w:top w:val="single" w:sz="4" w:space="0" w:color="auto"/>
              <w:bottom w:val="single" w:sz="4" w:space="0" w:color="auto"/>
            </w:tcBorders>
            <w:shd w:val="clear" w:color="auto" w:fill="FAFAFA"/>
            <w:vAlign w:val="center"/>
          </w:tcPr>
          <w:p w:rsidR="00D11328" w:rsidRPr="00716216" w:rsidRDefault="00D11328" w:rsidP="00D11328">
            <w:pPr>
              <w:spacing w:line="240" w:lineRule="auto"/>
              <w:ind w:right="-72"/>
              <w:jc w:val="right"/>
              <w:outlineLvl w:val="0"/>
              <w:rPr>
                <w:rFonts w:ascii="Browallia New" w:hAnsi="Browallia New" w:cs="Browallia New"/>
                <w:sz w:val="26"/>
                <w:szCs w:val="26"/>
              </w:rPr>
            </w:pPr>
            <w:r>
              <w:rPr>
                <w:rFonts w:ascii="Browallia New" w:hAnsi="Browallia New" w:cs="Browallia New"/>
                <w:sz w:val="26"/>
                <w:szCs w:val="26"/>
              </w:rPr>
              <w:t>17,000,000</w:t>
            </w:r>
          </w:p>
        </w:tc>
        <w:tc>
          <w:tcPr>
            <w:tcW w:w="1368" w:type="dxa"/>
            <w:tcBorders>
              <w:top w:val="single" w:sz="4" w:space="0" w:color="auto"/>
              <w:bottom w:val="single" w:sz="4" w:space="0" w:color="auto"/>
            </w:tcBorders>
            <w:vAlign w:val="center"/>
          </w:tcPr>
          <w:p w:rsidR="00D11328" w:rsidRPr="00716216" w:rsidRDefault="00D11328" w:rsidP="00D11328">
            <w:pPr>
              <w:spacing w:line="240" w:lineRule="auto"/>
              <w:ind w:right="-72"/>
              <w:jc w:val="right"/>
              <w:rPr>
                <w:rFonts w:ascii="Browallia New" w:hAnsi="Browallia New" w:cs="Browallia New"/>
                <w:sz w:val="26"/>
                <w:szCs w:val="26"/>
              </w:rPr>
            </w:pPr>
            <w:r w:rsidRPr="00FE7E97">
              <w:rPr>
                <w:rFonts w:ascii="Browallia New" w:hAnsi="Browallia New" w:cs="Browallia New"/>
                <w:sz w:val="26"/>
                <w:szCs w:val="26"/>
              </w:rPr>
              <w:t>17</w:t>
            </w:r>
            <w:r w:rsidRPr="00716216">
              <w:rPr>
                <w:rFonts w:ascii="Browallia New" w:hAnsi="Browallia New" w:cs="Browallia New"/>
                <w:sz w:val="26"/>
                <w:szCs w:val="26"/>
              </w:rPr>
              <w:t>,</w:t>
            </w:r>
            <w:r w:rsidRPr="00FE7E97">
              <w:rPr>
                <w:rFonts w:ascii="Browallia New" w:hAnsi="Browallia New" w:cs="Browallia New"/>
                <w:sz w:val="26"/>
                <w:szCs w:val="26"/>
              </w:rPr>
              <w:t>000</w:t>
            </w:r>
            <w:r w:rsidRPr="00716216">
              <w:rPr>
                <w:rFonts w:ascii="Browallia New" w:hAnsi="Browallia New" w:cs="Browallia New"/>
                <w:sz w:val="26"/>
                <w:szCs w:val="26"/>
              </w:rPr>
              <w:t>,</w:t>
            </w:r>
            <w:r w:rsidRPr="00FE7E97">
              <w:rPr>
                <w:rFonts w:ascii="Browallia New" w:hAnsi="Browallia New" w:cs="Browallia New"/>
                <w:sz w:val="26"/>
                <w:szCs w:val="26"/>
              </w:rPr>
              <w:t>000</w:t>
            </w:r>
          </w:p>
        </w:tc>
      </w:tr>
    </w:tbl>
    <w:p w:rsidR="00BD7DB4" w:rsidRPr="00716216" w:rsidRDefault="00BD7DB4" w:rsidP="002B1862">
      <w:pPr>
        <w:spacing w:line="240" w:lineRule="auto"/>
        <w:ind w:left="540" w:hanging="540"/>
        <w:jc w:val="thaiDistribute"/>
        <w:rPr>
          <w:rFonts w:ascii="Browallia New" w:eastAsia="Arial Unicode MS" w:hAnsi="Browallia New" w:cs="Browallia New"/>
          <w:sz w:val="26"/>
          <w:szCs w:val="26"/>
        </w:rPr>
      </w:pPr>
    </w:p>
    <w:tbl>
      <w:tblPr>
        <w:tblW w:w="9558" w:type="dxa"/>
        <w:shd w:val="clear" w:color="auto" w:fill="FFA543"/>
        <w:tblLayout w:type="fixed"/>
        <w:tblLook w:val="04A0" w:firstRow="1" w:lastRow="0" w:firstColumn="1" w:lastColumn="0" w:noHBand="0" w:noVBand="1"/>
      </w:tblPr>
      <w:tblGrid>
        <w:gridCol w:w="9558"/>
      </w:tblGrid>
      <w:tr w:rsidR="00F41B7F" w:rsidRPr="00716216" w:rsidTr="00AA1DB0">
        <w:trPr>
          <w:trHeight w:val="386"/>
        </w:trPr>
        <w:tc>
          <w:tcPr>
            <w:tcW w:w="9558" w:type="dxa"/>
            <w:shd w:val="clear" w:color="auto" w:fill="FFA543"/>
            <w:vAlign w:val="center"/>
          </w:tcPr>
          <w:p w:rsidR="00F41B7F" w:rsidRPr="00716216" w:rsidRDefault="00FE7E97" w:rsidP="002B1862">
            <w:pPr>
              <w:widowControl w:val="0"/>
              <w:tabs>
                <w:tab w:val="left" w:pos="432"/>
              </w:tabs>
              <w:spacing w:line="240" w:lineRule="auto"/>
              <w:jc w:val="both"/>
              <w:rPr>
                <w:rFonts w:ascii="Browallia New" w:eastAsia="Arial Unicode MS" w:hAnsi="Browallia New" w:cs="Browallia New"/>
                <w:b/>
                <w:bCs/>
                <w:color w:val="FFFFFF"/>
                <w:sz w:val="26"/>
                <w:szCs w:val="26"/>
                <w:cs/>
              </w:rPr>
            </w:pPr>
            <w:r w:rsidRPr="00FE7E97">
              <w:rPr>
                <w:rFonts w:ascii="Browallia New" w:eastAsia="Arial Unicode MS" w:hAnsi="Browallia New" w:cs="Browallia New"/>
                <w:b/>
                <w:bCs/>
                <w:color w:val="FFFFFF"/>
                <w:sz w:val="26"/>
                <w:szCs w:val="26"/>
              </w:rPr>
              <w:t>1</w:t>
            </w:r>
            <w:r w:rsidR="00123371">
              <w:rPr>
                <w:rFonts w:ascii="Browallia New" w:eastAsia="Arial Unicode MS" w:hAnsi="Browallia New" w:cs="Browallia New"/>
                <w:b/>
                <w:bCs/>
                <w:color w:val="FFFFFF"/>
                <w:sz w:val="26"/>
                <w:szCs w:val="26"/>
              </w:rPr>
              <w:t>8</w:t>
            </w:r>
            <w:r w:rsidR="00F41B7F" w:rsidRPr="00716216">
              <w:rPr>
                <w:rFonts w:ascii="Browallia New" w:eastAsia="Arial Unicode MS" w:hAnsi="Browallia New" w:cs="Browallia New"/>
                <w:b/>
                <w:bCs/>
                <w:color w:val="FFFFFF"/>
                <w:sz w:val="26"/>
                <w:szCs w:val="26"/>
              </w:rPr>
              <w:tab/>
            </w:r>
            <w:r w:rsidR="00F41B7F" w:rsidRPr="00716216">
              <w:rPr>
                <w:rFonts w:ascii="Browallia New" w:eastAsia="Arial Unicode MS" w:hAnsi="Browallia New" w:cs="Browallia New"/>
                <w:b/>
                <w:bCs/>
                <w:color w:val="FFFFFF"/>
                <w:sz w:val="26"/>
                <w:szCs w:val="26"/>
                <w:cs/>
              </w:rPr>
              <w:t>ประมาณการหนี้สินค่ารื้อถอน</w:t>
            </w:r>
          </w:p>
        </w:tc>
      </w:tr>
    </w:tbl>
    <w:p w:rsidR="00F41B7F" w:rsidRPr="00716216" w:rsidRDefault="00F41B7F" w:rsidP="002B1862">
      <w:pPr>
        <w:spacing w:line="240" w:lineRule="auto"/>
        <w:jc w:val="thaiDistribute"/>
        <w:outlineLvl w:val="2"/>
        <w:rPr>
          <w:rFonts w:ascii="Browallia New" w:eastAsia="Arial Unicode MS" w:hAnsi="Browallia New" w:cs="Browallia New"/>
          <w:sz w:val="26"/>
          <w:szCs w:val="26"/>
        </w:rPr>
      </w:pPr>
    </w:p>
    <w:tbl>
      <w:tblPr>
        <w:tblW w:w="9448" w:type="dxa"/>
        <w:tblLook w:val="0000" w:firstRow="0" w:lastRow="0" w:firstColumn="0" w:lastColumn="0" w:noHBand="0" w:noVBand="0"/>
      </w:tblPr>
      <w:tblGrid>
        <w:gridCol w:w="5661"/>
        <w:gridCol w:w="1843"/>
        <w:gridCol w:w="1944"/>
      </w:tblGrid>
      <w:tr w:rsidR="00F41B7F" w:rsidRPr="00716216" w:rsidTr="00716216">
        <w:trPr>
          <w:trHeight w:val="225"/>
        </w:trPr>
        <w:tc>
          <w:tcPr>
            <w:tcW w:w="5661" w:type="dxa"/>
            <w:vAlign w:val="bottom"/>
          </w:tcPr>
          <w:p w:rsidR="00F41B7F" w:rsidRPr="00716216" w:rsidRDefault="00F41B7F" w:rsidP="002B1862">
            <w:pPr>
              <w:spacing w:line="240" w:lineRule="auto"/>
              <w:ind w:left="-101"/>
              <w:rPr>
                <w:rFonts w:ascii="Browallia New" w:eastAsia="Arial Unicode MS" w:hAnsi="Browallia New" w:cs="Browallia New"/>
                <w:sz w:val="26"/>
                <w:szCs w:val="26"/>
              </w:rPr>
            </w:pPr>
          </w:p>
        </w:tc>
        <w:tc>
          <w:tcPr>
            <w:tcW w:w="1843" w:type="dxa"/>
            <w:tcBorders>
              <w:top w:val="single" w:sz="4" w:space="0" w:color="auto"/>
            </w:tcBorders>
            <w:vAlign w:val="bottom"/>
          </w:tcPr>
          <w:p w:rsidR="00F41B7F" w:rsidRPr="00716216" w:rsidRDefault="00F41B7F" w:rsidP="002B1862">
            <w:pPr>
              <w:spacing w:line="240" w:lineRule="auto"/>
              <w:ind w:right="-72"/>
              <w:jc w:val="right"/>
              <w:rPr>
                <w:rFonts w:ascii="Browallia New" w:eastAsia="Arial Unicode MS" w:hAnsi="Browallia New" w:cs="Browallia New"/>
                <w:b/>
                <w:bCs/>
                <w:sz w:val="26"/>
                <w:szCs w:val="26"/>
                <w:cs/>
                <w:lang w:val="en-US"/>
              </w:rPr>
            </w:pPr>
            <w:r w:rsidRPr="00716216">
              <w:rPr>
                <w:rFonts w:ascii="Browallia New" w:eastAsia="Arial Unicode MS" w:hAnsi="Browallia New" w:cs="Browallia New"/>
                <w:b/>
                <w:bCs/>
                <w:sz w:val="26"/>
                <w:szCs w:val="26"/>
                <w:cs/>
                <w:lang w:val="en-US"/>
              </w:rPr>
              <w:t>ข้อมูลทางการเงินรวม</w:t>
            </w:r>
          </w:p>
        </w:tc>
        <w:tc>
          <w:tcPr>
            <w:tcW w:w="1944" w:type="dxa"/>
            <w:tcBorders>
              <w:top w:val="single" w:sz="4" w:space="0" w:color="auto"/>
            </w:tcBorders>
            <w:vAlign w:val="bottom"/>
          </w:tcPr>
          <w:p w:rsidR="00F41B7F" w:rsidRPr="00716216" w:rsidRDefault="00F41B7F" w:rsidP="002B1862">
            <w:pPr>
              <w:spacing w:line="240" w:lineRule="auto"/>
              <w:ind w:right="-72"/>
              <w:jc w:val="right"/>
              <w:rPr>
                <w:rFonts w:ascii="Browallia New" w:eastAsia="Arial Unicode MS" w:hAnsi="Browallia New" w:cs="Browallia New"/>
                <w:b/>
                <w:bCs/>
                <w:sz w:val="26"/>
                <w:szCs w:val="26"/>
                <w:cs/>
                <w:lang w:val="th-TH"/>
              </w:rPr>
            </w:pPr>
            <w:r w:rsidRPr="00716216">
              <w:rPr>
                <w:rFonts w:ascii="Browallia New" w:eastAsia="Arial Unicode MS" w:hAnsi="Browallia New" w:cs="Browallia New"/>
                <w:b/>
                <w:bCs/>
                <w:sz w:val="26"/>
                <w:szCs w:val="26"/>
                <w:cs/>
                <w:lang w:val="en-US"/>
              </w:rPr>
              <w:t>ข้อมูลทางการเงินเฉพาะกิจการ</w:t>
            </w:r>
          </w:p>
        </w:tc>
      </w:tr>
      <w:tr w:rsidR="00F41B7F" w:rsidRPr="00716216" w:rsidTr="00716216">
        <w:trPr>
          <w:trHeight w:val="225"/>
        </w:trPr>
        <w:tc>
          <w:tcPr>
            <w:tcW w:w="5661" w:type="dxa"/>
          </w:tcPr>
          <w:p w:rsidR="00F41B7F" w:rsidRPr="00716216" w:rsidRDefault="00F41B7F" w:rsidP="002B1862">
            <w:pPr>
              <w:spacing w:line="240" w:lineRule="auto"/>
              <w:ind w:left="-101"/>
              <w:rPr>
                <w:rFonts w:ascii="Browallia New" w:eastAsia="Arial Unicode MS" w:hAnsi="Browallia New" w:cs="Browallia New"/>
                <w:sz w:val="26"/>
                <w:szCs w:val="26"/>
              </w:rPr>
            </w:pPr>
          </w:p>
        </w:tc>
        <w:tc>
          <w:tcPr>
            <w:tcW w:w="1843" w:type="dxa"/>
            <w:tcBorders>
              <w:bottom w:val="single" w:sz="4" w:space="0" w:color="auto"/>
            </w:tcBorders>
            <w:vAlign w:val="center"/>
          </w:tcPr>
          <w:p w:rsidR="00F41B7F" w:rsidRPr="00716216" w:rsidRDefault="00F41B7F" w:rsidP="002B1862">
            <w:pPr>
              <w:spacing w:line="240" w:lineRule="auto"/>
              <w:ind w:right="-72"/>
              <w:jc w:val="right"/>
              <w:rPr>
                <w:rFonts w:ascii="Browallia New" w:eastAsia="Arial Unicode MS" w:hAnsi="Browallia New" w:cs="Browallia New"/>
                <w:b/>
                <w:bCs/>
                <w:sz w:val="26"/>
                <w:szCs w:val="26"/>
                <w:cs/>
                <w:lang w:val="en-US"/>
              </w:rPr>
            </w:pPr>
            <w:r w:rsidRPr="00716216">
              <w:rPr>
                <w:rFonts w:ascii="Browallia New" w:eastAsia="Arial Unicode MS" w:hAnsi="Browallia New" w:cs="Browallia New"/>
                <w:b/>
                <w:bCs/>
                <w:snapToGrid w:val="0"/>
                <w:sz w:val="26"/>
                <w:szCs w:val="26"/>
                <w:cs/>
                <w:lang w:eastAsia="th-TH"/>
              </w:rPr>
              <w:t>พันบาท</w:t>
            </w:r>
          </w:p>
        </w:tc>
        <w:tc>
          <w:tcPr>
            <w:tcW w:w="1944" w:type="dxa"/>
            <w:tcBorders>
              <w:bottom w:val="single" w:sz="4" w:space="0" w:color="auto"/>
            </w:tcBorders>
            <w:vAlign w:val="center"/>
          </w:tcPr>
          <w:p w:rsidR="00F41B7F" w:rsidRPr="00716216" w:rsidRDefault="00F41B7F" w:rsidP="002B1862">
            <w:pPr>
              <w:spacing w:line="240" w:lineRule="auto"/>
              <w:ind w:right="-72"/>
              <w:jc w:val="right"/>
              <w:rPr>
                <w:rFonts w:ascii="Browallia New" w:eastAsia="Arial Unicode MS" w:hAnsi="Browallia New" w:cs="Browallia New"/>
                <w:b/>
                <w:bCs/>
                <w:sz w:val="26"/>
                <w:szCs w:val="26"/>
                <w:cs/>
                <w:lang w:val="en-US"/>
              </w:rPr>
            </w:pPr>
            <w:r w:rsidRPr="00716216">
              <w:rPr>
                <w:rFonts w:ascii="Browallia New" w:eastAsia="Arial Unicode MS" w:hAnsi="Browallia New" w:cs="Browallia New"/>
                <w:b/>
                <w:bCs/>
                <w:snapToGrid w:val="0"/>
                <w:sz w:val="26"/>
                <w:szCs w:val="26"/>
                <w:cs/>
                <w:lang w:eastAsia="th-TH"/>
              </w:rPr>
              <w:t>พันบาท</w:t>
            </w:r>
          </w:p>
        </w:tc>
      </w:tr>
      <w:tr w:rsidR="00F41B7F" w:rsidRPr="00716216" w:rsidTr="00716216">
        <w:tc>
          <w:tcPr>
            <w:tcW w:w="5661" w:type="dxa"/>
          </w:tcPr>
          <w:p w:rsidR="00F41B7F" w:rsidRPr="00716216" w:rsidRDefault="00F41B7F" w:rsidP="002B1862">
            <w:pPr>
              <w:spacing w:line="240" w:lineRule="auto"/>
              <w:ind w:left="-101"/>
              <w:rPr>
                <w:rFonts w:ascii="Browallia New" w:eastAsia="Arial Unicode MS" w:hAnsi="Browallia New" w:cs="Browallia New"/>
                <w:sz w:val="26"/>
                <w:szCs w:val="26"/>
              </w:rPr>
            </w:pPr>
          </w:p>
        </w:tc>
        <w:tc>
          <w:tcPr>
            <w:tcW w:w="1843" w:type="dxa"/>
            <w:tcBorders>
              <w:top w:val="single" w:sz="4" w:space="0" w:color="auto"/>
            </w:tcBorders>
            <w:shd w:val="clear" w:color="auto" w:fill="FAFAFA"/>
          </w:tcPr>
          <w:p w:rsidR="00F41B7F" w:rsidRPr="00716216" w:rsidRDefault="00F41B7F" w:rsidP="002B1862">
            <w:pPr>
              <w:spacing w:line="240" w:lineRule="auto"/>
              <w:ind w:right="-72"/>
              <w:rPr>
                <w:rFonts w:ascii="Browallia New" w:eastAsia="Arial Unicode MS" w:hAnsi="Browallia New" w:cs="Browallia New"/>
                <w:sz w:val="26"/>
                <w:szCs w:val="26"/>
              </w:rPr>
            </w:pPr>
          </w:p>
        </w:tc>
        <w:tc>
          <w:tcPr>
            <w:tcW w:w="1944" w:type="dxa"/>
            <w:tcBorders>
              <w:top w:val="single" w:sz="4" w:space="0" w:color="auto"/>
            </w:tcBorders>
            <w:shd w:val="clear" w:color="auto" w:fill="FAFAFA"/>
          </w:tcPr>
          <w:p w:rsidR="00F41B7F" w:rsidRPr="00716216" w:rsidRDefault="00F41B7F" w:rsidP="002B1862">
            <w:pPr>
              <w:spacing w:line="240" w:lineRule="auto"/>
              <w:ind w:right="-72"/>
              <w:rPr>
                <w:rFonts w:ascii="Browallia New" w:eastAsia="Arial Unicode MS" w:hAnsi="Browallia New" w:cs="Browallia New"/>
                <w:sz w:val="26"/>
                <w:szCs w:val="26"/>
              </w:rPr>
            </w:pPr>
          </w:p>
        </w:tc>
      </w:tr>
      <w:tr w:rsidR="00F41B7F" w:rsidRPr="00716216" w:rsidTr="00716216">
        <w:trPr>
          <w:trHeight w:val="225"/>
        </w:trPr>
        <w:tc>
          <w:tcPr>
            <w:tcW w:w="5661" w:type="dxa"/>
          </w:tcPr>
          <w:p w:rsidR="00F41B7F" w:rsidRPr="00716216" w:rsidRDefault="00CC65C5" w:rsidP="00716216">
            <w:pPr>
              <w:spacing w:before="12" w:line="240" w:lineRule="auto"/>
              <w:ind w:left="-101"/>
              <w:jc w:val="thaiDistribute"/>
              <w:rPr>
                <w:rFonts w:ascii="Browallia New" w:eastAsia="Arial Unicode MS" w:hAnsi="Browallia New" w:cs="Browallia New"/>
                <w:sz w:val="26"/>
                <w:szCs w:val="26"/>
                <w:cs/>
              </w:rPr>
            </w:pPr>
            <w:r w:rsidRPr="00716216">
              <w:rPr>
                <w:rFonts w:ascii="Browallia New" w:eastAsia="Arial Unicode MS" w:hAnsi="Browallia New" w:cs="Browallia New"/>
                <w:b/>
                <w:bCs/>
                <w:sz w:val="26"/>
                <w:szCs w:val="26"/>
                <w:cs/>
              </w:rPr>
              <w:t>สำหรับงวด</w:t>
            </w:r>
            <w:r w:rsidR="005B2157" w:rsidRPr="005B2157">
              <w:rPr>
                <w:rFonts w:ascii="Browallia New" w:eastAsia="Arial Unicode MS" w:hAnsi="Browallia New" w:cs="Browallia New"/>
                <w:b/>
                <w:bCs/>
                <w:sz w:val="26"/>
                <w:szCs w:val="26"/>
                <w:cs/>
              </w:rPr>
              <w:t>หกเดือน</w:t>
            </w:r>
            <w:r w:rsidRPr="00716216">
              <w:rPr>
                <w:rFonts w:ascii="Browallia New" w:eastAsia="Arial Unicode MS" w:hAnsi="Browallia New" w:cs="Browallia New"/>
                <w:b/>
                <w:bCs/>
                <w:sz w:val="26"/>
                <w:szCs w:val="26"/>
                <w:cs/>
              </w:rPr>
              <w:t xml:space="preserve">สิ้นสุดวันที่ </w:t>
            </w:r>
            <w:r w:rsidR="005B2157" w:rsidRPr="005B2157">
              <w:rPr>
                <w:rFonts w:ascii="Browallia New" w:eastAsia="Arial Unicode MS" w:hAnsi="Browallia New" w:cs="Browallia New"/>
                <w:b/>
                <w:bCs/>
                <w:sz w:val="26"/>
                <w:szCs w:val="26"/>
              </w:rPr>
              <w:t xml:space="preserve">30 </w:t>
            </w:r>
            <w:r w:rsidR="005B2157" w:rsidRPr="005B2157">
              <w:rPr>
                <w:rFonts w:ascii="Browallia New" w:eastAsia="Arial Unicode MS" w:hAnsi="Browallia New" w:cs="Browallia New"/>
                <w:b/>
                <w:bCs/>
                <w:sz w:val="26"/>
                <w:szCs w:val="26"/>
                <w:cs/>
              </w:rPr>
              <w:t>มิถุนายน</w:t>
            </w:r>
            <w:r w:rsidRPr="00716216">
              <w:rPr>
                <w:rFonts w:ascii="Browallia New" w:eastAsia="Arial Unicode MS" w:hAnsi="Browallia New" w:cs="Browallia New"/>
                <w:b/>
                <w:bCs/>
                <w:sz w:val="26"/>
                <w:szCs w:val="26"/>
                <w:cs/>
              </w:rPr>
              <w:t xml:space="preserve"> </w:t>
            </w:r>
            <w:r w:rsidR="000D2F77" w:rsidRPr="00716216">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2563</w:t>
            </w:r>
          </w:p>
        </w:tc>
        <w:tc>
          <w:tcPr>
            <w:tcW w:w="1843" w:type="dxa"/>
            <w:shd w:val="clear" w:color="auto" w:fill="FAFAFA"/>
          </w:tcPr>
          <w:p w:rsidR="00F41B7F" w:rsidRPr="00716216" w:rsidRDefault="00F41B7F" w:rsidP="00716216">
            <w:pPr>
              <w:tabs>
                <w:tab w:val="left" w:pos="1168"/>
                <w:tab w:val="left" w:pos="1276"/>
                <w:tab w:val="center" w:pos="3402"/>
                <w:tab w:val="center" w:pos="4536"/>
                <w:tab w:val="center" w:pos="5670"/>
                <w:tab w:val="center" w:pos="6804"/>
                <w:tab w:val="right" w:pos="7655"/>
              </w:tabs>
              <w:spacing w:before="12" w:line="240" w:lineRule="auto"/>
              <w:ind w:right="-72"/>
              <w:jc w:val="right"/>
              <w:rPr>
                <w:rFonts w:ascii="Browallia New" w:eastAsia="Arial Unicode MS" w:hAnsi="Browallia New" w:cs="Browallia New"/>
                <w:sz w:val="26"/>
                <w:szCs w:val="26"/>
              </w:rPr>
            </w:pPr>
          </w:p>
        </w:tc>
        <w:tc>
          <w:tcPr>
            <w:tcW w:w="1944" w:type="dxa"/>
            <w:shd w:val="clear" w:color="auto" w:fill="FAFAFA"/>
          </w:tcPr>
          <w:p w:rsidR="00F41B7F" w:rsidRPr="00716216" w:rsidRDefault="00F41B7F" w:rsidP="00716216">
            <w:pPr>
              <w:spacing w:before="12" w:line="240" w:lineRule="auto"/>
              <w:ind w:right="-72"/>
              <w:jc w:val="right"/>
              <w:rPr>
                <w:rFonts w:ascii="Browallia New" w:eastAsia="Arial Unicode MS" w:hAnsi="Browallia New" w:cs="Browallia New"/>
                <w:sz w:val="26"/>
                <w:szCs w:val="26"/>
              </w:rPr>
            </w:pPr>
          </w:p>
        </w:tc>
      </w:tr>
      <w:tr w:rsidR="0095016E" w:rsidRPr="00716216" w:rsidTr="00716216">
        <w:trPr>
          <w:trHeight w:val="225"/>
        </w:trPr>
        <w:tc>
          <w:tcPr>
            <w:tcW w:w="5661" w:type="dxa"/>
          </w:tcPr>
          <w:p w:rsidR="0095016E" w:rsidRPr="00716216" w:rsidRDefault="0095016E" w:rsidP="002B1862">
            <w:pPr>
              <w:spacing w:line="240" w:lineRule="auto"/>
              <w:ind w:left="-101"/>
              <w:rPr>
                <w:rFonts w:ascii="Browallia New" w:eastAsia="Arial Unicode MS" w:hAnsi="Browallia New" w:cs="Browallia New"/>
                <w:sz w:val="26"/>
                <w:szCs w:val="26"/>
                <w:cs/>
              </w:rPr>
            </w:pPr>
            <w:r w:rsidRPr="00716216">
              <w:rPr>
                <w:rFonts w:ascii="Browallia New" w:eastAsia="Arial Unicode MS" w:hAnsi="Browallia New" w:cs="Browallia New"/>
                <w:sz w:val="26"/>
                <w:szCs w:val="26"/>
                <w:cs/>
              </w:rPr>
              <w:t>ยอดคงเหลือต้นงวด</w:t>
            </w:r>
          </w:p>
        </w:tc>
        <w:tc>
          <w:tcPr>
            <w:tcW w:w="1843" w:type="dxa"/>
            <w:shd w:val="clear" w:color="auto" w:fill="FAFAFA"/>
          </w:tcPr>
          <w:p w:rsidR="0095016E" w:rsidRPr="00716216" w:rsidRDefault="00FE7E97" w:rsidP="002B1862">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2</w:t>
            </w:r>
            <w:r w:rsidR="0095016E" w:rsidRPr="00716216">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056</w:t>
            </w:r>
            <w:r w:rsidR="0095016E" w:rsidRPr="00716216">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009</w:t>
            </w:r>
          </w:p>
        </w:tc>
        <w:tc>
          <w:tcPr>
            <w:tcW w:w="1944" w:type="dxa"/>
            <w:shd w:val="clear" w:color="auto" w:fill="FAFAFA"/>
          </w:tcPr>
          <w:p w:rsidR="0095016E" w:rsidRPr="00716216" w:rsidRDefault="00FE7E97" w:rsidP="002B1862">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1</w:t>
            </w:r>
            <w:r w:rsidR="0095016E" w:rsidRPr="00716216">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593</w:t>
            </w:r>
          </w:p>
        </w:tc>
      </w:tr>
      <w:tr w:rsidR="0095016E" w:rsidRPr="00716216" w:rsidTr="00716216">
        <w:trPr>
          <w:trHeight w:val="225"/>
        </w:trPr>
        <w:tc>
          <w:tcPr>
            <w:tcW w:w="5661" w:type="dxa"/>
            <w:shd w:val="clear" w:color="auto" w:fill="auto"/>
          </w:tcPr>
          <w:p w:rsidR="0095016E" w:rsidRPr="00716216" w:rsidRDefault="0095016E" w:rsidP="002B1862">
            <w:pPr>
              <w:spacing w:line="240" w:lineRule="auto"/>
              <w:ind w:left="-101"/>
              <w:rPr>
                <w:rFonts w:ascii="Browallia New" w:eastAsia="Arial Unicode MS" w:hAnsi="Browallia New" w:cs="Browallia New"/>
                <w:sz w:val="26"/>
                <w:szCs w:val="26"/>
                <w:cs/>
              </w:rPr>
            </w:pPr>
            <w:r w:rsidRPr="00716216">
              <w:rPr>
                <w:rFonts w:ascii="Browallia New" w:eastAsia="Arial Unicode MS" w:hAnsi="Browallia New" w:cs="Browallia New"/>
                <w:sz w:val="26"/>
                <w:szCs w:val="26"/>
                <w:cs/>
              </w:rPr>
              <w:t>ประมาณการหนี้สินเพิ่มขึ้น</w:t>
            </w:r>
          </w:p>
        </w:tc>
        <w:tc>
          <w:tcPr>
            <w:tcW w:w="1843" w:type="dxa"/>
            <w:shd w:val="clear" w:color="auto" w:fill="FAFAFA"/>
            <w:vAlign w:val="bottom"/>
          </w:tcPr>
          <w:p w:rsidR="0095016E" w:rsidRPr="00716216" w:rsidRDefault="00D23EE9" w:rsidP="002B1862">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rPr>
            </w:pPr>
            <w:r w:rsidRPr="00D23EE9">
              <w:rPr>
                <w:rFonts w:ascii="Browallia New" w:eastAsia="Arial Unicode MS" w:hAnsi="Browallia New" w:cs="Browallia New"/>
                <w:sz w:val="26"/>
                <w:szCs w:val="26"/>
              </w:rPr>
              <w:t>178,072</w:t>
            </w:r>
          </w:p>
        </w:tc>
        <w:tc>
          <w:tcPr>
            <w:tcW w:w="1944" w:type="dxa"/>
            <w:shd w:val="clear" w:color="auto" w:fill="FAFAFA"/>
            <w:vAlign w:val="bottom"/>
          </w:tcPr>
          <w:p w:rsidR="0095016E" w:rsidRPr="00716216" w:rsidRDefault="00D11328" w:rsidP="002B1862">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r>
      <w:tr w:rsidR="0095016E" w:rsidRPr="00716216" w:rsidTr="00716216">
        <w:trPr>
          <w:trHeight w:val="225"/>
        </w:trPr>
        <w:tc>
          <w:tcPr>
            <w:tcW w:w="5661" w:type="dxa"/>
          </w:tcPr>
          <w:p w:rsidR="0095016E" w:rsidRPr="00716216" w:rsidRDefault="0095016E" w:rsidP="002B1862">
            <w:pPr>
              <w:spacing w:line="240" w:lineRule="auto"/>
              <w:ind w:left="-101"/>
              <w:rPr>
                <w:rFonts w:ascii="Browallia New" w:eastAsia="Arial Unicode MS" w:hAnsi="Browallia New" w:cs="Browallia New"/>
                <w:sz w:val="26"/>
                <w:szCs w:val="26"/>
                <w:cs/>
              </w:rPr>
            </w:pPr>
            <w:r w:rsidRPr="00716216">
              <w:rPr>
                <w:rFonts w:ascii="Browallia New" w:eastAsia="Arial Unicode MS" w:hAnsi="Browallia New" w:cs="Browallia New"/>
                <w:sz w:val="26"/>
                <w:szCs w:val="26"/>
                <w:cs/>
              </w:rPr>
              <w:t>ต้นทุนทางการเงิน</w:t>
            </w:r>
          </w:p>
        </w:tc>
        <w:tc>
          <w:tcPr>
            <w:tcW w:w="1843" w:type="dxa"/>
            <w:tcBorders>
              <w:bottom w:val="single" w:sz="4" w:space="0" w:color="auto"/>
            </w:tcBorders>
            <w:shd w:val="clear" w:color="auto" w:fill="FAFAFA"/>
            <w:vAlign w:val="bottom"/>
          </w:tcPr>
          <w:p w:rsidR="0095016E" w:rsidRPr="00716216" w:rsidRDefault="00D23EE9" w:rsidP="002B1862">
            <w:pPr>
              <w:spacing w:line="240" w:lineRule="auto"/>
              <w:ind w:right="-72"/>
              <w:jc w:val="right"/>
              <w:rPr>
                <w:rFonts w:ascii="Browallia New" w:eastAsia="Arial Unicode MS" w:hAnsi="Browallia New" w:cs="Browallia New"/>
                <w:sz w:val="26"/>
                <w:szCs w:val="26"/>
              </w:rPr>
            </w:pPr>
            <w:r w:rsidRPr="00D23EE9">
              <w:rPr>
                <w:rFonts w:ascii="Browallia New" w:eastAsia="Arial Unicode MS" w:hAnsi="Browallia New" w:cs="Browallia New"/>
                <w:sz w:val="26"/>
                <w:szCs w:val="26"/>
              </w:rPr>
              <w:t>24,431</w:t>
            </w:r>
          </w:p>
        </w:tc>
        <w:tc>
          <w:tcPr>
            <w:tcW w:w="1944" w:type="dxa"/>
            <w:tcBorders>
              <w:bottom w:val="single" w:sz="4" w:space="0" w:color="auto"/>
            </w:tcBorders>
            <w:shd w:val="clear" w:color="auto" w:fill="FAFAFA"/>
            <w:vAlign w:val="bottom"/>
          </w:tcPr>
          <w:p w:rsidR="0095016E" w:rsidRPr="00716216" w:rsidRDefault="00D11328"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r>
      <w:tr w:rsidR="0095016E" w:rsidRPr="00716216" w:rsidTr="00716216">
        <w:trPr>
          <w:trHeight w:val="225"/>
        </w:trPr>
        <w:tc>
          <w:tcPr>
            <w:tcW w:w="5661" w:type="dxa"/>
          </w:tcPr>
          <w:p w:rsidR="0095016E" w:rsidRPr="00716216" w:rsidRDefault="0095016E" w:rsidP="002B1862">
            <w:pPr>
              <w:spacing w:line="240" w:lineRule="auto"/>
              <w:ind w:left="-101"/>
              <w:rPr>
                <w:rFonts w:ascii="Browallia New" w:eastAsia="Arial Unicode MS" w:hAnsi="Browallia New" w:cs="Browallia New"/>
                <w:sz w:val="26"/>
                <w:szCs w:val="26"/>
              </w:rPr>
            </w:pPr>
            <w:r w:rsidRPr="00716216">
              <w:rPr>
                <w:rFonts w:ascii="Browallia New" w:eastAsia="Arial Unicode MS" w:hAnsi="Browallia New" w:cs="Browallia New"/>
                <w:sz w:val="26"/>
                <w:szCs w:val="26"/>
                <w:cs/>
              </w:rPr>
              <w:t>ยอดคงเหลือปลายงวด</w:t>
            </w:r>
          </w:p>
        </w:tc>
        <w:tc>
          <w:tcPr>
            <w:tcW w:w="1843" w:type="dxa"/>
            <w:tcBorders>
              <w:top w:val="single" w:sz="4" w:space="0" w:color="auto"/>
              <w:bottom w:val="single" w:sz="4" w:space="0" w:color="auto"/>
            </w:tcBorders>
            <w:shd w:val="clear" w:color="auto" w:fill="FAFAFA"/>
            <w:vAlign w:val="bottom"/>
          </w:tcPr>
          <w:p w:rsidR="0095016E" w:rsidRPr="00716216" w:rsidRDefault="00D23EE9" w:rsidP="002B1862">
            <w:pPr>
              <w:spacing w:line="240" w:lineRule="auto"/>
              <w:ind w:right="-72"/>
              <w:jc w:val="right"/>
              <w:rPr>
                <w:rFonts w:ascii="Browallia New" w:eastAsia="Arial Unicode MS" w:hAnsi="Browallia New" w:cs="Browallia New"/>
                <w:sz w:val="26"/>
                <w:szCs w:val="26"/>
              </w:rPr>
            </w:pPr>
            <w:r w:rsidRPr="00D23EE9">
              <w:rPr>
                <w:rFonts w:ascii="Browallia New" w:eastAsia="Arial Unicode MS" w:hAnsi="Browallia New" w:cs="Browallia New"/>
                <w:sz w:val="26"/>
                <w:szCs w:val="26"/>
              </w:rPr>
              <w:t>2,258,512</w:t>
            </w:r>
          </w:p>
        </w:tc>
        <w:tc>
          <w:tcPr>
            <w:tcW w:w="1944" w:type="dxa"/>
            <w:tcBorders>
              <w:top w:val="single" w:sz="4" w:space="0" w:color="auto"/>
              <w:bottom w:val="single" w:sz="4" w:space="0" w:color="auto"/>
            </w:tcBorders>
            <w:shd w:val="clear" w:color="auto" w:fill="FAFAFA"/>
            <w:vAlign w:val="bottom"/>
          </w:tcPr>
          <w:p w:rsidR="0095016E" w:rsidRPr="00716216" w:rsidRDefault="00D11328"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1,593</w:t>
            </w:r>
          </w:p>
        </w:tc>
      </w:tr>
    </w:tbl>
    <w:p w:rsidR="00F55111" w:rsidRPr="00716216" w:rsidRDefault="00F55111" w:rsidP="002B1862">
      <w:pPr>
        <w:spacing w:line="240" w:lineRule="auto"/>
        <w:jc w:val="thaiDistribute"/>
        <w:rPr>
          <w:rFonts w:ascii="Browallia New" w:eastAsia="Arial Unicode MS" w:hAnsi="Browallia New" w:cs="Browallia New"/>
          <w:sz w:val="26"/>
          <w:szCs w:val="26"/>
        </w:rPr>
      </w:pPr>
    </w:p>
    <w:tbl>
      <w:tblPr>
        <w:tblW w:w="9558" w:type="dxa"/>
        <w:shd w:val="clear" w:color="auto" w:fill="FFA543"/>
        <w:tblLayout w:type="fixed"/>
        <w:tblLook w:val="04A0" w:firstRow="1" w:lastRow="0" w:firstColumn="1" w:lastColumn="0" w:noHBand="0" w:noVBand="1"/>
      </w:tblPr>
      <w:tblGrid>
        <w:gridCol w:w="9558"/>
      </w:tblGrid>
      <w:tr w:rsidR="00F41B7F" w:rsidRPr="00F36551" w:rsidTr="008F7117">
        <w:trPr>
          <w:trHeight w:val="386"/>
        </w:trPr>
        <w:tc>
          <w:tcPr>
            <w:tcW w:w="9558" w:type="dxa"/>
            <w:shd w:val="clear" w:color="auto" w:fill="FFA543"/>
            <w:vAlign w:val="center"/>
          </w:tcPr>
          <w:p w:rsidR="00F41B7F" w:rsidRPr="00F36551" w:rsidRDefault="00FE7E97" w:rsidP="002B1862">
            <w:pPr>
              <w:widowControl w:val="0"/>
              <w:tabs>
                <w:tab w:val="left" w:pos="432"/>
              </w:tabs>
              <w:spacing w:line="240" w:lineRule="auto"/>
              <w:jc w:val="both"/>
              <w:rPr>
                <w:rFonts w:ascii="Browallia New" w:eastAsia="Arial Unicode MS" w:hAnsi="Browallia New" w:cs="Browallia New"/>
                <w:b/>
                <w:bCs/>
                <w:color w:val="FFFFFF"/>
                <w:sz w:val="26"/>
                <w:szCs w:val="26"/>
                <w:cs/>
              </w:rPr>
            </w:pPr>
            <w:bookmarkStart w:id="9" w:name="_Hlk39408504"/>
            <w:r w:rsidRPr="00FE7E97">
              <w:rPr>
                <w:rFonts w:ascii="Browallia New" w:eastAsia="Arial Unicode MS" w:hAnsi="Browallia New" w:cs="Browallia New"/>
                <w:b/>
                <w:bCs/>
                <w:color w:val="FFFFFF"/>
                <w:sz w:val="26"/>
                <w:szCs w:val="26"/>
              </w:rPr>
              <w:t>1</w:t>
            </w:r>
            <w:r w:rsidR="00123371">
              <w:rPr>
                <w:rFonts w:ascii="Browallia New" w:eastAsia="Arial Unicode MS" w:hAnsi="Browallia New" w:cs="Browallia New"/>
                <w:b/>
                <w:bCs/>
                <w:color w:val="FFFFFF"/>
                <w:sz w:val="26"/>
                <w:szCs w:val="26"/>
              </w:rPr>
              <w:t>9</w:t>
            </w:r>
            <w:r w:rsidR="00F41B7F" w:rsidRPr="00F36551">
              <w:rPr>
                <w:rFonts w:ascii="Browallia New" w:eastAsia="Arial Unicode MS" w:hAnsi="Browallia New" w:cs="Browallia New"/>
                <w:b/>
                <w:bCs/>
                <w:color w:val="FFFFFF"/>
                <w:sz w:val="26"/>
                <w:szCs w:val="26"/>
              </w:rPr>
              <w:tab/>
            </w:r>
            <w:r w:rsidR="00F41B7F" w:rsidRPr="00F36551">
              <w:rPr>
                <w:rFonts w:ascii="Browallia New" w:eastAsia="Arial Unicode MS" w:hAnsi="Browallia New" w:cs="Browallia New"/>
                <w:b/>
                <w:bCs/>
                <w:color w:val="FFFFFF"/>
                <w:sz w:val="26"/>
                <w:szCs w:val="26"/>
                <w:cs/>
              </w:rPr>
              <w:t>ภาษีเงินได้</w:t>
            </w:r>
          </w:p>
        </w:tc>
      </w:tr>
      <w:bookmarkEnd w:id="9"/>
    </w:tbl>
    <w:p w:rsidR="00F41B7F" w:rsidRPr="00F36551" w:rsidRDefault="00F41B7F" w:rsidP="002B1862">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uppressAutoHyphens w:val="0"/>
        <w:spacing w:line="240" w:lineRule="auto"/>
        <w:jc w:val="thaiDistribute"/>
        <w:outlineLvl w:val="2"/>
        <w:rPr>
          <w:rFonts w:ascii="Browallia New" w:eastAsia="Arial Unicode MS" w:hAnsi="Browallia New" w:cs="Browallia New"/>
          <w:b w:val="0"/>
          <w:bCs w:val="0"/>
          <w:sz w:val="26"/>
          <w:szCs w:val="26"/>
        </w:rPr>
      </w:pPr>
    </w:p>
    <w:p w:rsidR="00F41B7F" w:rsidRPr="00F36551" w:rsidRDefault="00F41B7F" w:rsidP="002B1862">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uppressAutoHyphens w:val="0"/>
        <w:spacing w:line="240" w:lineRule="auto"/>
        <w:jc w:val="thaiDistribute"/>
        <w:outlineLvl w:val="2"/>
        <w:rPr>
          <w:rFonts w:ascii="Browallia New" w:eastAsia="Arial Unicode MS" w:hAnsi="Browallia New" w:cs="Browallia New"/>
          <w:b w:val="0"/>
          <w:bCs w:val="0"/>
          <w:spacing w:val="0"/>
          <w:sz w:val="26"/>
          <w:szCs w:val="26"/>
          <w:lang w:val="en-GB"/>
        </w:rPr>
      </w:pPr>
      <w:r w:rsidRPr="00F36551">
        <w:rPr>
          <w:rFonts w:ascii="Browallia New" w:eastAsia="Arial Unicode MS" w:hAnsi="Browallia New" w:cs="Browallia New"/>
          <w:b w:val="0"/>
          <w:bCs w:val="0"/>
          <w:spacing w:val="0"/>
          <w:sz w:val="26"/>
          <w:szCs w:val="26"/>
          <w:cs/>
        </w:rPr>
        <w:t>กลุ่มกิจการคำนวณภาษีเงินได้สำหรับงวด</w:t>
      </w:r>
      <w:r w:rsidR="005B2157" w:rsidRPr="005B2157">
        <w:rPr>
          <w:rFonts w:ascii="Browallia New" w:eastAsia="Arial Unicode MS" w:hAnsi="Browallia New" w:cs="Browallia New"/>
          <w:b w:val="0"/>
          <w:bCs w:val="0"/>
          <w:spacing w:val="0"/>
          <w:sz w:val="26"/>
          <w:szCs w:val="26"/>
          <w:cs/>
          <w:lang w:val="en-GB"/>
        </w:rPr>
        <w:t>หกเดือน</w:t>
      </w:r>
      <w:r w:rsidRPr="00F36551">
        <w:rPr>
          <w:rFonts w:ascii="Browallia New" w:eastAsia="Arial Unicode MS" w:hAnsi="Browallia New" w:cs="Browallia New"/>
          <w:b w:val="0"/>
          <w:bCs w:val="0"/>
          <w:spacing w:val="0"/>
          <w:sz w:val="26"/>
          <w:szCs w:val="26"/>
          <w:cs/>
        </w:rPr>
        <w:t xml:space="preserve">สิ้นสุดวันที่ </w:t>
      </w:r>
      <w:r w:rsidR="005B2157" w:rsidRPr="005B2157">
        <w:rPr>
          <w:rFonts w:ascii="Browallia New" w:eastAsia="Arial Unicode MS" w:hAnsi="Browallia New" w:cs="Browallia New"/>
          <w:b w:val="0"/>
          <w:bCs w:val="0"/>
          <w:spacing w:val="0"/>
          <w:sz w:val="26"/>
          <w:szCs w:val="26"/>
          <w:lang w:val="en-GB"/>
        </w:rPr>
        <w:t xml:space="preserve">30 </w:t>
      </w:r>
      <w:r w:rsidR="005B2157" w:rsidRPr="005B2157">
        <w:rPr>
          <w:rFonts w:ascii="Browallia New" w:eastAsia="Arial Unicode MS" w:hAnsi="Browallia New" w:cs="Browallia New"/>
          <w:b w:val="0"/>
          <w:bCs w:val="0"/>
          <w:spacing w:val="0"/>
          <w:sz w:val="26"/>
          <w:szCs w:val="26"/>
          <w:cs/>
          <w:lang w:val="en-GB"/>
        </w:rPr>
        <w:t>มิถุนายน</w:t>
      </w:r>
      <w:r w:rsidRPr="00F36551">
        <w:rPr>
          <w:rFonts w:ascii="Browallia New" w:eastAsia="Arial Unicode MS" w:hAnsi="Browallia New" w:cs="Browallia New"/>
          <w:b w:val="0"/>
          <w:bCs w:val="0"/>
          <w:spacing w:val="0"/>
          <w:sz w:val="26"/>
          <w:szCs w:val="26"/>
          <w:lang w:val="en-GB"/>
        </w:rPr>
        <w:t xml:space="preserve"> </w:t>
      </w:r>
      <w:r w:rsidR="000D2F77">
        <w:rPr>
          <w:rFonts w:ascii="Browallia New" w:eastAsia="Arial Unicode MS" w:hAnsi="Browallia New" w:cs="Browallia New"/>
          <w:b w:val="0"/>
          <w:bCs w:val="0"/>
          <w:spacing w:val="0"/>
          <w:sz w:val="26"/>
          <w:szCs w:val="26"/>
          <w:cs/>
        </w:rPr>
        <w:t xml:space="preserve">พ.ศ. </w:t>
      </w:r>
      <w:r w:rsidR="00FE7E97" w:rsidRPr="00FE7E97">
        <w:rPr>
          <w:rFonts w:ascii="Browallia New" w:eastAsia="Arial Unicode MS" w:hAnsi="Browallia New" w:cs="Browallia New"/>
          <w:b w:val="0"/>
          <w:bCs w:val="0"/>
          <w:spacing w:val="0"/>
          <w:sz w:val="26"/>
          <w:szCs w:val="26"/>
          <w:lang w:val="en-GB"/>
        </w:rPr>
        <w:t>2563</w:t>
      </w:r>
      <w:r w:rsidRPr="00F36551">
        <w:rPr>
          <w:rFonts w:ascii="Browallia New" w:eastAsia="Arial Unicode MS" w:hAnsi="Browallia New" w:cs="Browallia New"/>
          <w:b w:val="0"/>
          <w:bCs w:val="0"/>
          <w:spacing w:val="0"/>
          <w:sz w:val="26"/>
          <w:szCs w:val="26"/>
          <w:lang w:val="en-US"/>
        </w:rPr>
        <w:t xml:space="preserve"> </w:t>
      </w:r>
      <w:r w:rsidRPr="00F36551">
        <w:rPr>
          <w:rFonts w:ascii="Browallia New" w:eastAsia="Arial Unicode MS" w:hAnsi="Browallia New" w:cs="Browallia New"/>
          <w:b w:val="0"/>
          <w:bCs w:val="0"/>
          <w:spacing w:val="0"/>
          <w:sz w:val="26"/>
          <w:szCs w:val="26"/>
          <w:cs/>
          <w:lang w:val="en-GB"/>
        </w:rPr>
        <w:t>และ</w:t>
      </w:r>
      <w:r w:rsidRPr="00F36551">
        <w:rPr>
          <w:rFonts w:ascii="Browallia New" w:eastAsia="Arial Unicode MS" w:hAnsi="Browallia New" w:cs="Browallia New"/>
          <w:b w:val="0"/>
          <w:bCs w:val="0"/>
          <w:spacing w:val="0"/>
          <w:sz w:val="26"/>
          <w:szCs w:val="26"/>
          <w:lang w:val="en-GB"/>
        </w:rPr>
        <w:t xml:space="preserve"> </w:t>
      </w:r>
      <w:r w:rsidR="000D2F77">
        <w:rPr>
          <w:rFonts w:ascii="Browallia New" w:eastAsia="Arial Unicode MS" w:hAnsi="Browallia New" w:cs="Browallia New"/>
          <w:b w:val="0"/>
          <w:bCs w:val="0"/>
          <w:spacing w:val="0"/>
          <w:sz w:val="26"/>
          <w:szCs w:val="26"/>
          <w:cs/>
          <w:lang w:val="en-GB"/>
        </w:rPr>
        <w:t xml:space="preserve">พ.ศ. </w:t>
      </w:r>
      <w:r w:rsidR="00FE7E97" w:rsidRPr="00FE7E97">
        <w:rPr>
          <w:rFonts w:ascii="Browallia New" w:eastAsia="Arial Unicode MS" w:hAnsi="Browallia New" w:cs="Browallia New"/>
          <w:b w:val="0"/>
          <w:bCs w:val="0"/>
          <w:spacing w:val="0"/>
          <w:sz w:val="26"/>
          <w:szCs w:val="26"/>
          <w:lang w:val="en-GB"/>
        </w:rPr>
        <w:t>2562</w:t>
      </w:r>
      <w:r w:rsidRPr="00F36551">
        <w:rPr>
          <w:rFonts w:ascii="Browallia New" w:eastAsia="Arial Unicode MS" w:hAnsi="Browallia New" w:cs="Browallia New"/>
          <w:b w:val="0"/>
          <w:bCs w:val="0"/>
          <w:spacing w:val="0"/>
          <w:sz w:val="26"/>
          <w:szCs w:val="26"/>
          <w:cs/>
          <w:lang w:val="en-US"/>
        </w:rPr>
        <w:t xml:space="preserve"> </w:t>
      </w:r>
      <w:r w:rsidRPr="00F36551">
        <w:rPr>
          <w:rFonts w:ascii="Browallia New" w:eastAsia="Arial Unicode MS" w:hAnsi="Browallia New" w:cs="Browallia New"/>
          <w:b w:val="0"/>
          <w:bCs w:val="0"/>
          <w:spacing w:val="0"/>
          <w:sz w:val="26"/>
          <w:szCs w:val="26"/>
          <w:cs/>
          <w:lang w:val="en-GB"/>
        </w:rPr>
        <w:t>จากกำไรสุทธิทางภาษี</w:t>
      </w:r>
      <w:r w:rsidRPr="00F36551">
        <w:rPr>
          <w:rFonts w:ascii="Browallia New" w:eastAsia="Arial Unicode MS" w:hAnsi="Browallia New" w:cs="Browallia New"/>
          <w:b w:val="0"/>
          <w:bCs w:val="0"/>
          <w:spacing w:val="-4"/>
          <w:sz w:val="26"/>
          <w:szCs w:val="26"/>
          <w:cs/>
          <w:lang w:val="en-GB"/>
        </w:rPr>
        <w:t xml:space="preserve"> </w:t>
      </w:r>
      <w:r w:rsidR="004E5508">
        <w:rPr>
          <w:rFonts w:ascii="Browallia New" w:eastAsia="Arial Unicode MS" w:hAnsi="Browallia New" w:cs="Browallia New"/>
          <w:b w:val="0"/>
          <w:bCs w:val="0"/>
          <w:spacing w:val="-4"/>
          <w:sz w:val="26"/>
          <w:szCs w:val="26"/>
          <w:lang w:val="en-GB"/>
        </w:rPr>
        <w:br/>
      </w:r>
      <w:r w:rsidRPr="00F36551">
        <w:rPr>
          <w:rFonts w:ascii="Browallia New" w:eastAsia="Arial Unicode MS" w:hAnsi="Browallia New" w:cs="Browallia New"/>
          <w:b w:val="0"/>
          <w:bCs w:val="0"/>
          <w:spacing w:val="-4"/>
          <w:sz w:val="26"/>
          <w:szCs w:val="26"/>
          <w:cs/>
          <w:lang w:val="en-GB"/>
        </w:rPr>
        <w:t>ซึ่งไม่รวม</w:t>
      </w:r>
      <w:r w:rsidRPr="00F36551">
        <w:rPr>
          <w:rFonts w:ascii="Browallia New" w:eastAsia="Arial Unicode MS" w:hAnsi="Browallia New" w:cs="Browallia New"/>
          <w:b w:val="0"/>
          <w:bCs w:val="0"/>
          <w:spacing w:val="0"/>
          <w:sz w:val="26"/>
          <w:szCs w:val="26"/>
          <w:cs/>
          <w:lang w:val="en-GB"/>
        </w:rPr>
        <w:t>ส่วนได้เสียจาก</w:t>
      </w:r>
      <w:r w:rsidR="00366728" w:rsidRPr="00F36551">
        <w:rPr>
          <w:rFonts w:ascii="Browallia New" w:eastAsia="Arial Unicode MS" w:hAnsi="Browallia New" w:cs="Browallia New"/>
          <w:b w:val="0"/>
          <w:bCs w:val="0"/>
          <w:spacing w:val="0"/>
          <w:sz w:val="26"/>
          <w:szCs w:val="26"/>
          <w:cs/>
          <w:lang w:val="en-GB"/>
        </w:rPr>
        <w:t>บริษัทร่วมและ</w:t>
      </w:r>
      <w:r w:rsidRPr="00F36551">
        <w:rPr>
          <w:rFonts w:ascii="Browallia New" w:eastAsia="Arial Unicode MS" w:hAnsi="Browallia New" w:cs="Browallia New"/>
          <w:b w:val="0"/>
          <w:bCs w:val="0"/>
          <w:spacing w:val="0"/>
          <w:sz w:val="26"/>
          <w:szCs w:val="26"/>
          <w:cs/>
          <w:lang w:val="en-GB"/>
        </w:rPr>
        <w:t>การร่วมค้าซึ่งคำนวณโดยใช้อัตราภาษีดังนี้</w:t>
      </w:r>
    </w:p>
    <w:p w:rsidR="00F41B7F" w:rsidRPr="00F36551" w:rsidRDefault="00F41B7F" w:rsidP="002B1862">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uppressAutoHyphens w:val="0"/>
        <w:spacing w:line="240" w:lineRule="auto"/>
        <w:jc w:val="thaiDistribute"/>
        <w:outlineLvl w:val="2"/>
        <w:rPr>
          <w:rFonts w:ascii="Browallia New" w:eastAsia="Arial Unicode MS" w:hAnsi="Browallia New" w:cs="Browallia New"/>
          <w:b w:val="0"/>
          <w:bCs w:val="0"/>
          <w:sz w:val="26"/>
          <w:szCs w:val="26"/>
          <w:lang w:val="en-GB"/>
        </w:rPr>
      </w:pPr>
    </w:p>
    <w:tbl>
      <w:tblPr>
        <w:tblW w:w="9446" w:type="dxa"/>
        <w:tblLayout w:type="fixed"/>
        <w:tblLook w:val="0000" w:firstRow="0" w:lastRow="0" w:firstColumn="0" w:lastColumn="0" w:noHBand="0" w:noVBand="0"/>
      </w:tblPr>
      <w:tblGrid>
        <w:gridCol w:w="5760"/>
        <w:gridCol w:w="1843"/>
        <w:gridCol w:w="1843"/>
      </w:tblGrid>
      <w:tr w:rsidR="00F41B7F" w:rsidRPr="00F36551" w:rsidTr="008065EC">
        <w:tc>
          <w:tcPr>
            <w:tcW w:w="5760" w:type="dxa"/>
            <w:tcBorders>
              <w:top w:val="nil"/>
              <w:left w:val="nil"/>
              <w:bottom w:val="nil"/>
              <w:right w:val="nil"/>
            </w:tcBorders>
            <w:vAlign w:val="center"/>
          </w:tcPr>
          <w:p w:rsidR="00F41B7F" w:rsidRPr="00F36551" w:rsidRDefault="00F41B7F" w:rsidP="002B1862">
            <w:pPr>
              <w:tabs>
                <w:tab w:val="left" w:pos="540"/>
              </w:tabs>
              <w:spacing w:line="240" w:lineRule="auto"/>
              <w:ind w:left="-101"/>
              <w:jc w:val="right"/>
              <w:rPr>
                <w:rFonts w:ascii="Browallia New" w:eastAsia="Arial Unicode MS" w:hAnsi="Browallia New" w:cs="Browallia New"/>
                <w:b/>
                <w:bCs/>
                <w:sz w:val="26"/>
                <w:szCs w:val="26"/>
                <w:lang w:val="en-US"/>
              </w:rPr>
            </w:pPr>
          </w:p>
        </w:tc>
        <w:tc>
          <w:tcPr>
            <w:tcW w:w="1843" w:type="dxa"/>
            <w:tcBorders>
              <w:top w:val="single" w:sz="4" w:space="0" w:color="auto"/>
              <w:left w:val="nil"/>
              <w:bottom w:val="single" w:sz="4" w:space="0" w:color="auto"/>
              <w:right w:val="nil"/>
            </w:tcBorders>
            <w:vAlign w:val="center"/>
          </w:tcPr>
          <w:p w:rsidR="00F41B7F" w:rsidRPr="00390E9D" w:rsidRDefault="000D2F77" w:rsidP="002B1862">
            <w:pPr>
              <w:tabs>
                <w:tab w:val="left" w:pos="540"/>
              </w:tabs>
              <w:spacing w:line="240" w:lineRule="auto"/>
              <w:ind w:right="-72"/>
              <w:jc w:val="right"/>
              <w:rPr>
                <w:rFonts w:ascii="Browallia New" w:eastAsia="Arial Unicode MS" w:hAnsi="Browallia New" w:cs="Browallia New"/>
                <w:b/>
                <w:bCs/>
                <w:sz w:val="26"/>
                <w:szCs w:val="26"/>
              </w:rPr>
            </w:pPr>
            <w:r>
              <w:rPr>
                <w:rFonts w:ascii="Browallia New" w:eastAsia="Arial Unicode MS" w:hAnsi="Browallia New" w:cs="Browallia New"/>
                <w:b/>
                <w:bCs/>
                <w:sz w:val="26"/>
                <w:szCs w:val="26"/>
                <w:cs/>
                <w:lang w:val="en-US"/>
              </w:rPr>
              <w:t xml:space="preserve">พ.ศ. </w:t>
            </w:r>
            <w:r w:rsidR="00FE7E97" w:rsidRPr="00FE7E97">
              <w:rPr>
                <w:rFonts w:ascii="Browallia New" w:eastAsia="Arial Unicode MS" w:hAnsi="Browallia New" w:cs="Browallia New"/>
                <w:b/>
                <w:bCs/>
                <w:sz w:val="26"/>
                <w:szCs w:val="26"/>
              </w:rPr>
              <w:t>2563</w:t>
            </w:r>
          </w:p>
        </w:tc>
        <w:tc>
          <w:tcPr>
            <w:tcW w:w="1843" w:type="dxa"/>
            <w:tcBorders>
              <w:top w:val="single" w:sz="4" w:space="0" w:color="auto"/>
              <w:left w:val="nil"/>
              <w:bottom w:val="single" w:sz="4" w:space="0" w:color="auto"/>
              <w:right w:val="nil"/>
            </w:tcBorders>
            <w:vAlign w:val="center"/>
          </w:tcPr>
          <w:p w:rsidR="00F41B7F" w:rsidRPr="00390E9D" w:rsidRDefault="000D2F77" w:rsidP="002B1862">
            <w:pPr>
              <w:tabs>
                <w:tab w:val="left" w:pos="540"/>
              </w:tabs>
              <w:spacing w:line="240" w:lineRule="auto"/>
              <w:ind w:right="-72"/>
              <w:jc w:val="right"/>
              <w:rPr>
                <w:rFonts w:ascii="Browallia New" w:eastAsia="Arial Unicode MS" w:hAnsi="Browallia New" w:cs="Browallia New"/>
                <w:b/>
                <w:bCs/>
                <w:sz w:val="26"/>
                <w:szCs w:val="26"/>
              </w:rPr>
            </w:pPr>
            <w:r>
              <w:rPr>
                <w:rFonts w:ascii="Browallia New" w:eastAsia="Arial Unicode MS" w:hAnsi="Browallia New" w:cs="Browallia New"/>
                <w:b/>
                <w:bCs/>
                <w:sz w:val="26"/>
                <w:szCs w:val="26"/>
                <w:cs/>
                <w:lang w:val="en-US"/>
              </w:rPr>
              <w:t xml:space="preserve">พ.ศ. </w:t>
            </w:r>
            <w:r w:rsidR="00FE7E97" w:rsidRPr="00FE7E97">
              <w:rPr>
                <w:rFonts w:ascii="Browallia New" w:eastAsia="Arial Unicode MS" w:hAnsi="Browallia New" w:cs="Browallia New"/>
                <w:b/>
                <w:bCs/>
                <w:sz w:val="26"/>
                <w:szCs w:val="26"/>
              </w:rPr>
              <w:t>2562</w:t>
            </w:r>
          </w:p>
        </w:tc>
      </w:tr>
      <w:tr w:rsidR="00F41B7F" w:rsidRPr="004E5508" w:rsidTr="008065EC">
        <w:tc>
          <w:tcPr>
            <w:tcW w:w="5760" w:type="dxa"/>
            <w:tcBorders>
              <w:top w:val="nil"/>
              <w:left w:val="nil"/>
              <w:bottom w:val="nil"/>
              <w:right w:val="nil"/>
            </w:tcBorders>
            <w:vAlign w:val="center"/>
          </w:tcPr>
          <w:p w:rsidR="00F41B7F" w:rsidRPr="004E5508" w:rsidRDefault="00F41B7F" w:rsidP="002B1862">
            <w:pPr>
              <w:tabs>
                <w:tab w:val="left" w:pos="540"/>
              </w:tabs>
              <w:spacing w:line="240" w:lineRule="auto"/>
              <w:ind w:left="-101"/>
              <w:rPr>
                <w:rFonts w:ascii="Browallia New" w:eastAsia="Arial Unicode MS" w:hAnsi="Browallia New" w:cs="Browallia New"/>
                <w:sz w:val="12"/>
                <w:szCs w:val="12"/>
                <w:cs/>
                <w:lang w:val="en-US"/>
              </w:rPr>
            </w:pPr>
          </w:p>
        </w:tc>
        <w:tc>
          <w:tcPr>
            <w:tcW w:w="1843" w:type="dxa"/>
            <w:tcBorders>
              <w:top w:val="single" w:sz="4" w:space="0" w:color="auto"/>
              <w:left w:val="nil"/>
              <w:bottom w:val="nil"/>
              <w:right w:val="nil"/>
            </w:tcBorders>
            <w:shd w:val="clear" w:color="auto" w:fill="FAFAFA"/>
            <w:vAlign w:val="center"/>
          </w:tcPr>
          <w:p w:rsidR="00F41B7F" w:rsidRPr="004E5508" w:rsidRDefault="00F41B7F" w:rsidP="002B1862">
            <w:pPr>
              <w:tabs>
                <w:tab w:val="left" w:pos="540"/>
              </w:tabs>
              <w:spacing w:line="240" w:lineRule="auto"/>
              <w:ind w:right="-72"/>
              <w:jc w:val="right"/>
              <w:rPr>
                <w:rFonts w:ascii="Browallia New" w:eastAsia="Arial Unicode MS" w:hAnsi="Browallia New" w:cs="Browallia New"/>
                <w:sz w:val="12"/>
                <w:szCs w:val="12"/>
                <w:lang w:val="en-US"/>
              </w:rPr>
            </w:pPr>
          </w:p>
        </w:tc>
        <w:tc>
          <w:tcPr>
            <w:tcW w:w="1843" w:type="dxa"/>
            <w:tcBorders>
              <w:top w:val="single" w:sz="4" w:space="0" w:color="auto"/>
              <w:left w:val="nil"/>
              <w:bottom w:val="nil"/>
              <w:right w:val="nil"/>
            </w:tcBorders>
            <w:vAlign w:val="center"/>
          </w:tcPr>
          <w:p w:rsidR="00F41B7F" w:rsidRPr="004E5508" w:rsidRDefault="00F41B7F" w:rsidP="002B1862">
            <w:pPr>
              <w:tabs>
                <w:tab w:val="left" w:pos="540"/>
              </w:tabs>
              <w:spacing w:line="240" w:lineRule="auto"/>
              <w:ind w:right="-72"/>
              <w:jc w:val="right"/>
              <w:rPr>
                <w:rFonts w:ascii="Browallia New" w:eastAsia="Arial Unicode MS" w:hAnsi="Browallia New" w:cs="Browallia New"/>
                <w:sz w:val="12"/>
                <w:szCs w:val="12"/>
                <w:cs/>
                <w:lang w:val="en-US"/>
              </w:rPr>
            </w:pPr>
          </w:p>
        </w:tc>
      </w:tr>
      <w:tr w:rsidR="00B1413A" w:rsidRPr="00F36551" w:rsidTr="008065EC">
        <w:tc>
          <w:tcPr>
            <w:tcW w:w="5760" w:type="dxa"/>
            <w:tcBorders>
              <w:top w:val="nil"/>
              <w:left w:val="nil"/>
              <w:bottom w:val="nil"/>
              <w:right w:val="nil"/>
            </w:tcBorders>
            <w:vAlign w:val="center"/>
          </w:tcPr>
          <w:p w:rsidR="00B1413A" w:rsidRPr="00F36551" w:rsidRDefault="00B1413A" w:rsidP="002B1862">
            <w:pPr>
              <w:tabs>
                <w:tab w:val="left" w:pos="540"/>
              </w:tabs>
              <w:spacing w:line="240" w:lineRule="auto"/>
              <w:ind w:left="-101"/>
              <w:rPr>
                <w:rFonts w:ascii="Browallia New" w:eastAsia="Arial Unicode MS" w:hAnsi="Browallia New" w:cs="Browallia New"/>
                <w:sz w:val="26"/>
                <w:szCs w:val="26"/>
                <w:cs/>
                <w:lang w:val="en-US"/>
              </w:rPr>
            </w:pPr>
            <w:r>
              <w:rPr>
                <w:rFonts w:ascii="Browallia New" w:eastAsia="Arial Unicode MS" w:hAnsi="Browallia New" w:cs="Browallia New" w:hint="cs"/>
                <w:sz w:val="26"/>
                <w:szCs w:val="26"/>
                <w:cs/>
                <w:lang w:val="en-US"/>
              </w:rPr>
              <w:t>ประเทศ</w:t>
            </w:r>
            <w:r w:rsidRPr="00F36551">
              <w:rPr>
                <w:rFonts w:ascii="Browallia New" w:eastAsia="Arial Unicode MS" w:hAnsi="Browallia New" w:cs="Browallia New"/>
                <w:sz w:val="26"/>
                <w:szCs w:val="26"/>
                <w:cs/>
                <w:lang w:val="en-US"/>
              </w:rPr>
              <w:t>ไทย</w:t>
            </w:r>
          </w:p>
        </w:tc>
        <w:tc>
          <w:tcPr>
            <w:tcW w:w="1843" w:type="dxa"/>
            <w:tcBorders>
              <w:top w:val="nil"/>
              <w:left w:val="nil"/>
              <w:bottom w:val="nil"/>
              <w:right w:val="nil"/>
            </w:tcBorders>
            <w:shd w:val="clear" w:color="auto" w:fill="FAFAFA"/>
            <w:vAlign w:val="center"/>
          </w:tcPr>
          <w:p w:rsidR="00B1413A" w:rsidRPr="0095016E" w:rsidRDefault="00B1413A" w:rsidP="002B1862">
            <w:pPr>
              <w:tabs>
                <w:tab w:val="left" w:pos="540"/>
              </w:tabs>
              <w:spacing w:line="240" w:lineRule="auto"/>
              <w:ind w:right="-72"/>
              <w:jc w:val="right"/>
              <w:rPr>
                <w:rFonts w:ascii="Browallia New" w:eastAsia="Arial Unicode MS" w:hAnsi="Browallia New" w:cs="Browallia New"/>
                <w:sz w:val="26"/>
                <w:szCs w:val="26"/>
                <w:cs/>
                <w:lang w:val="en-US"/>
              </w:rPr>
            </w:pPr>
            <w:r>
              <w:rPr>
                <w:rFonts w:ascii="Browallia New" w:eastAsia="Arial Unicode MS" w:hAnsi="Browallia New" w:cs="Browallia New" w:hint="cs"/>
                <w:sz w:val="26"/>
                <w:szCs w:val="26"/>
                <w:cs/>
              </w:rPr>
              <w:t xml:space="preserve">ร้อยละ </w:t>
            </w:r>
            <w:r w:rsidR="00FE7E97" w:rsidRPr="00FE7E97">
              <w:rPr>
                <w:rFonts w:ascii="Browallia New" w:eastAsia="Arial Unicode MS" w:hAnsi="Browallia New" w:cs="Browallia New"/>
                <w:sz w:val="26"/>
                <w:szCs w:val="26"/>
              </w:rPr>
              <w:t>20</w:t>
            </w:r>
          </w:p>
        </w:tc>
        <w:tc>
          <w:tcPr>
            <w:tcW w:w="1843" w:type="dxa"/>
            <w:tcBorders>
              <w:top w:val="nil"/>
              <w:left w:val="nil"/>
              <w:bottom w:val="nil"/>
              <w:right w:val="nil"/>
            </w:tcBorders>
            <w:vAlign w:val="center"/>
          </w:tcPr>
          <w:p w:rsidR="00B1413A" w:rsidRPr="0095016E" w:rsidRDefault="00B1413A" w:rsidP="002B1862">
            <w:pPr>
              <w:tabs>
                <w:tab w:val="left" w:pos="540"/>
              </w:tabs>
              <w:spacing w:line="240" w:lineRule="auto"/>
              <w:ind w:right="-72"/>
              <w:jc w:val="right"/>
              <w:rPr>
                <w:rFonts w:ascii="Browallia New" w:eastAsia="Arial Unicode MS" w:hAnsi="Browallia New" w:cs="Browallia New"/>
                <w:sz w:val="26"/>
                <w:szCs w:val="26"/>
                <w:cs/>
                <w:lang w:val="en-US"/>
              </w:rPr>
            </w:pPr>
            <w:r>
              <w:rPr>
                <w:rFonts w:ascii="Browallia New" w:eastAsia="Arial Unicode MS" w:hAnsi="Browallia New" w:cs="Browallia New" w:hint="cs"/>
                <w:sz w:val="26"/>
                <w:szCs w:val="26"/>
                <w:cs/>
              </w:rPr>
              <w:t xml:space="preserve">ร้อยละ </w:t>
            </w:r>
            <w:r w:rsidR="00FE7E97" w:rsidRPr="00FE7E97">
              <w:rPr>
                <w:rFonts w:ascii="Browallia New" w:eastAsia="Arial Unicode MS" w:hAnsi="Browallia New" w:cs="Browallia New"/>
                <w:sz w:val="26"/>
                <w:szCs w:val="26"/>
              </w:rPr>
              <w:t>20</w:t>
            </w:r>
          </w:p>
        </w:tc>
      </w:tr>
      <w:tr w:rsidR="00B1413A" w:rsidRPr="00F36551" w:rsidTr="008065EC">
        <w:tc>
          <w:tcPr>
            <w:tcW w:w="5760" w:type="dxa"/>
            <w:tcBorders>
              <w:top w:val="nil"/>
              <w:left w:val="nil"/>
              <w:bottom w:val="nil"/>
              <w:right w:val="nil"/>
            </w:tcBorders>
            <w:vAlign w:val="center"/>
          </w:tcPr>
          <w:p w:rsidR="00B1413A" w:rsidRPr="00F36551" w:rsidRDefault="00B1413A" w:rsidP="002B1862">
            <w:pPr>
              <w:tabs>
                <w:tab w:val="left" w:pos="540"/>
              </w:tabs>
              <w:spacing w:line="240" w:lineRule="auto"/>
              <w:ind w:left="-101"/>
              <w:rPr>
                <w:rFonts w:ascii="Browallia New" w:eastAsia="Arial Unicode MS" w:hAnsi="Browallia New" w:cs="Browallia New"/>
                <w:sz w:val="26"/>
                <w:szCs w:val="26"/>
                <w:lang w:val="en-US"/>
              </w:rPr>
            </w:pPr>
            <w:r>
              <w:rPr>
                <w:rFonts w:ascii="Browallia New" w:eastAsia="Arial Unicode MS" w:hAnsi="Browallia New" w:cs="Browallia New" w:hint="cs"/>
                <w:sz w:val="26"/>
                <w:szCs w:val="26"/>
                <w:cs/>
                <w:lang w:val="en-US"/>
              </w:rPr>
              <w:t>ประเทศ</w:t>
            </w:r>
            <w:r w:rsidRPr="00F36551">
              <w:rPr>
                <w:rFonts w:ascii="Browallia New" w:eastAsia="Arial Unicode MS" w:hAnsi="Browallia New" w:cs="Browallia New"/>
                <w:sz w:val="26"/>
                <w:szCs w:val="26"/>
                <w:cs/>
                <w:lang w:val="en-US"/>
              </w:rPr>
              <w:t xml:space="preserve">สาธารณรัฐจีน </w:t>
            </w:r>
            <w:r w:rsidRPr="00F36551">
              <w:rPr>
                <w:rFonts w:ascii="Browallia New" w:eastAsia="Arial Unicode MS" w:hAnsi="Browallia New" w:cs="Browallia New"/>
                <w:sz w:val="26"/>
                <w:szCs w:val="26"/>
                <w:lang w:val="en-US"/>
              </w:rPr>
              <w:t>(</w:t>
            </w:r>
            <w:r w:rsidRPr="00F36551">
              <w:rPr>
                <w:rFonts w:ascii="Browallia New" w:eastAsia="Arial Unicode MS" w:hAnsi="Browallia New" w:cs="Browallia New"/>
                <w:sz w:val="26"/>
                <w:szCs w:val="26"/>
                <w:cs/>
              </w:rPr>
              <w:t>ไต้หวัน</w:t>
            </w:r>
            <w:r w:rsidRPr="00F36551">
              <w:rPr>
                <w:rFonts w:ascii="Browallia New" w:eastAsia="Arial Unicode MS" w:hAnsi="Browallia New" w:cs="Browallia New"/>
                <w:sz w:val="26"/>
                <w:szCs w:val="26"/>
                <w:lang w:val="en-US"/>
              </w:rPr>
              <w:t>)</w:t>
            </w:r>
          </w:p>
        </w:tc>
        <w:tc>
          <w:tcPr>
            <w:tcW w:w="1843" w:type="dxa"/>
            <w:tcBorders>
              <w:top w:val="nil"/>
              <w:left w:val="nil"/>
              <w:bottom w:val="nil"/>
              <w:right w:val="nil"/>
            </w:tcBorders>
            <w:shd w:val="clear" w:color="auto" w:fill="FAFAFA"/>
            <w:vAlign w:val="center"/>
          </w:tcPr>
          <w:p w:rsidR="00B1413A" w:rsidRPr="0095016E" w:rsidRDefault="00B1413A" w:rsidP="002B1862">
            <w:pPr>
              <w:tabs>
                <w:tab w:val="left" w:pos="540"/>
              </w:tabs>
              <w:spacing w:line="240" w:lineRule="auto"/>
              <w:ind w:right="-72"/>
              <w:jc w:val="right"/>
              <w:rPr>
                <w:rFonts w:ascii="Browallia New" w:eastAsia="Arial Unicode MS" w:hAnsi="Browallia New" w:cs="Browallia New"/>
                <w:sz w:val="26"/>
                <w:szCs w:val="26"/>
                <w:cs/>
                <w:lang w:val="en-US"/>
              </w:rPr>
            </w:pPr>
            <w:r>
              <w:rPr>
                <w:rFonts w:ascii="Browallia New" w:eastAsia="Arial Unicode MS" w:hAnsi="Browallia New" w:cs="Browallia New" w:hint="cs"/>
                <w:sz w:val="26"/>
                <w:szCs w:val="26"/>
                <w:cs/>
              </w:rPr>
              <w:t xml:space="preserve">ร้อยละ </w:t>
            </w:r>
            <w:r w:rsidR="00FE7E97" w:rsidRPr="00FE7E97">
              <w:rPr>
                <w:rFonts w:ascii="Browallia New" w:eastAsia="Arial Unicode MS" w:hAnsi="Browallia New" w:cs="Browallia New"/>
                <w:sz w:val="26"/>
                <w:szCs w:val="26"/>
              </w:rPr>
              <w:t>20</w:t>
            </w:r>
          </w:p>
        </w:tc>
        <w:tc>
          <w:tcPr>
            <w:tcW w:w="1843" w:type="dxa"/>
            <w:tcBorders>
              <w:top w:val="nil"/>
              <w:left w:val="nil"/>
              <w:bottom w:val="nil"/>
              <w:right w:val="nil"/>
            </w:tcBorders>
            <w:vAlign w:val="center"/>
          </w:tcPr>
          <w:p w:rsidR="00B1413A" w:rsidRPr="0095016E" w:rsidRDefault="00B1413A" w:rsidP="002B1862">
            <w:pPr>
              <w:tabs>
                <w:tab w:val="left" w:pos="540"/>
              </w:tabs>
              <w:spacing w:line="240" w:lineRule="auto"/>
              <w:ind w:right="-72"/>
              <w:jc w:val="right"/>
              <w:rPr>
                <w:rFonts w:ascii="Browallia New" w:eastAsia="Arial Unicode MS" w:hAnsi="Browallia New" w:cs="Browallia New"/>
                <w:sz w:val="26"/>
                <w:szCs w:val="26"/>
                <w:cs/>
                <w:lang w:val="en-US"/>
              </w:rPr>
            </w:pPr>
            <w:r>
              <w:rPr>
                <w:rFonts w:ascii="Browallia New" w:eastAsia="Arial Unicode MS" w:hAnsi="Browallia New" w:cs="Browallia New" w:hint="cs"/>
                <w:sz w:val="26"/>
                <w:szCs w:val="26"/>
                <w:cs/>
              </w:rPr>
              <w:t xml:space="preserve">ร้อยละ </w:t>
            </w:r>
            <w:r w:rsidR="00FE7E97" w:rsidRPr="00FE7E97">
              <w:rPr>
                <w:rFonts w:ascii="Browallia New" w:eastAsia="Arial Unicode MS" w:hAnsi="Browallia New" w:cs="Browallia New"/>
                <w:sz w:val="26"/>
                <w:szCs w:val="26"/>
              </w:rPr>
              <w:t>20</w:t>
            </w:r>
          </w:p>
        </w:tc>
      </w:tr>
      <w:tr w:rsidR="00B1413A" w:rsidRPr="00F36551" w:rsidTr="008065EC">
        <w:tc>
          <w:tcPr>
            <w:tcW w:w="5760" w:type="dxa"/>
            <w:tcBorders>
              <w:top w:val="nil"/>
              <w:left w:val="nil"/>
              <w:bottom w:val="nil"/>
              <w:right w:val="nil"/>
            </w:tcBorders>
            <w:vAlign w:val="center"/>
          </w:tcPr>
          <w:p w:rsidR="00B1413A" w:rsidRPr="00F36551" w:rsidRDefault="00B1413A" w:rsidP="002B1862">
            <w:pPr>
              <w:tabs>
                <w:tab w:val="left" w:pos="540"/>
              </w:tabs>
              <w:spacing w:line="240" w:lineRule="auto"/>
              <w:ind w:left="-101"/>
              <w:rPr>
                <w:rFonts w:ascii="Browallia New" w:eastAsia="Arial Unicode MS" w:hAnsi="Browallia New" w:cs="Browallia New"/>
                <w:sz w:val="26"/>
                <w:szCs w:val="26"/>
                <w:cs/>
                <w:lang w:val="en-US"/>
              </w:rPr>
            </w:pPr>
            <w:r>
              <w:rPr>
                <w:rFonts w:ascii="Browallia New" w:eastAsia="Arial Unicode MS" w:hAnsi="Browallia New" w:cs="Browallia New" w:hint="cs"/>
                <w:sz w:val="26"/>
                <w:szCs w:val="26"/>
                <w:cs/>
                <w:lang w:val="en-US"/>
              </w:rPr>
              <w:t>ประเทศ</w:t>
            </w:r>
            <w:r w:rsidRPr="00F36551">
              <w:rPr>
                <w:rFonts w:ascii="Browallia New" w:eastAsia="Arial Unicode MS" w:hAnsi="Browallia New" w:cs="Browallia New"/>
                <w:sz w:val="26"/>
                <w:szCs w:val="26"/>
                <w:cs/>
                <w:lang w:val="en-US"/>
              </w:rPr>
              <w:t>สิงคโปร์</w:t>
            </w:r>
          </w:p>
        </w:tc>
        <w:tc>
          <w:tcPr>
            <w:tcW w:w="1843" w:type="dxa"/>
            <w:tcBorders>
              <w:top w:val="nil"/>
              <w:left w:val="nil"/>
              <w:bottom w:val="nil"/>
              <w:right w:val="nil"/>
            </w:tcBorders>
            <w:shd w:val="clear" w:color="auto" w:fill="FAFAFA"/>
            <w:vAlign w:val="center"/>
          </w:tcPr>
          <w:p w:rsidR="00B1413A" w:rsidRPr="0095016E" w:rsidRDefault="00B1413A" w:rsidP="002B1862">
            <w:pPr>
              <w:tabs>
                <w:tab w:val="left" w:pos="540"/>
              </w:tabs>
              <w:spacing w:line="240" w:lineRule="auto"/>
              <w:ind w:right="-72"/>
              <w:jc w:val="right"/>
              <w:rPr>
                <w:rFonts w:ascii="Browallia New" w:eastAsia="Arial Unicode MS" w:hAnsi="Browallia New" w:cs="Browallia New"/>
                <w:sz w:val="26"/>
                <w:szCs w:val="26"/>
                <w:lang w:val="en-US"/>
              </w:rPr>
            </w:pPr>
            <w:r>
              <w:rPr>
                <w:rFonts w:ascii="Browallia New" w:eastAsia="Arial Unicode MS" w:hAnsi="Browallia New" w:cs="Browallia New" w:hint="cs"/>
                <w:sz w:val="26"/>
                <w:szCs w:val="26"/>
                <w:cs/>
              </w:rPr>
              <w:t xml:space="preserve">ร้อยละ </w:t>
            </w:r>
            <w:r w:rsidR="00FE7E97" w:rsidRPr="00FE7E97">
              <w:rPr>
                <w:rFonts w:ascii="Browallia New" w:eastAsia="Arial Unicode MS" w:hAnsi="Browallia New" w:cs="Browallia New"/>
                <w:sz w:val="26"/>
                <w:szCs w:val="26"/>
              </w:rPr>
              <w:t>17</w:t>
            </w:r>
          </w:p>
        </w:tc>
        <w:tc>
          <w:tcPr>
            <w:tcW w:w="1843" w:type="dxa"/>
            <w:tcBorders>
              <w:top w:val="nil"/>
              <w:left w:val="nil"/>
              <w:bottom w:val="nil"/>
              <w:right w:val="nil"/>
            </w:tcBorders>
            <w:vAlign w:val="center"/>
          </w:tcPr>
          <w:p w:rsidR="00B1413A" w:rsidRPr="0095016E" w:rsidRDefault="00B1413A" w:rsidP="002B1862">
            <w:pPr>
              <w:tabs>
                <w:tab w:val="left" w:pos="540"/>
              </w:tabs>
              <w:spacing w:line="240" w:lineRule="auto"/>
              <w:ind w:right="-72"/>
              <w:jc w:val="right"/>
              <w:rPr>
                <w:rFonts w:ascii="Browallia New" w:eastAsia="Arial Unicode MS" w:hAnsi="Browallia New" w:cs="Browallia New"/>
                <w:sz w:val="26"/>
                <w:szCs w:val="26"/>
                <w:lang w:val="en-US"/>
              </w:rPr>
            </w:pPr>
            <w:r>
              <w:rPr>
                <w:rFonts w:ascii="Browallia New" w:eastAsia="Arial Unicode MS" w:hAnsi="Browallia New" w:cs="Browallia New" w:hint="cs"/>
                <w:sz w:val="26"/>
                <w:szCs w:val="26"/>
                <w:cs/>
              </w:rPr>
              <w:t xml:space="preserve">ร้อยละ </w:t>
            </w:r>
            <w:r w:rsidR="00FE7E97" w:rsidRPr="00FE7E97">
              <w:rPr>
                <w:rFonts w:ascii="Browallia New" w:eastAsia="Arial Unicode MS" w:hAnsi="Browallia New" w:cs="Browallia New"/>
                <w:sz w:val="26"/>
                <w:szCs w:val="26"/>
              </w:rPr>
              <w:t>17</w:t>
            </w:r>
          </w:p>
        </w:tc>
      </w:tr>
    </w:tbl>
    <w:p w:rsidR="00716216" w:rsidRDefault="00716216" w:rsidP="002B1862">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uppressAutoHyphens w:val="0"/>
        <w:spacing w:line="240" w:lineRule="auto"/>
        <w:ind w:left="547" w:hanging="547"/>
        <w:jc w:val="left"/>
        <w:rPr>
          <w:rFonts w:ascii="Browallia New" w:eastAsia="Arial Unicode MS" w:hAnsi="Browallia New" w:cs="Browallia New"/>
          <w:b w:val="0"/>
          <w:bCs w:val="0"/>
          <w:sz w:val="26"/>
          <w:szCs w:val="26"/>
          <w:cs/>
        </w:rPr>
      </w:pPr>
    </w:p>
    <w:p w:rsidR="00716216" w:rsidRDefault="00716216">
      <w:pPr>
        <w:spacing w:line="240" w:lineRule="auto"/>
        <w:rPr>
          <w:rFonts w:ascii="Browallia New" w:eastAsia="Arial Unicode MS" w:hAnsi="Browallia New" w:cs="Browallia New"/>
          <w:spacing w:val="-2"/>
          <w:sz w:val="26"/>
          <w:szCs w:val="26"/>
          <w:cs/>
          <w:lang w:val="x-none"/>
        </w:rPr>
      </w:pPr>
      <w:r>
        <w:rPr>
          <w:rFonts w:ascii="Browallia New" w:eastAsia="Arial Unicode MS" w:hAnsi="Browallia New" w:cs="Browallia New"/>
          <w:b/>
          <w:bCs/>
          <w:sz w:val="26"/>
          <w:szCs w:val="26"/>
          <w:cs/>
        </w:rPr>
        <w:br w:type="page"/>
      </w:r>
    </w:p>
    <w:p w:rsidR="00F41B7F" w:rsidRPr="00F36551" w:rsidRDefault="00F41B7F" w:rsidP="002B1862">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uppressAutoHyphens w:val="0"/>
        <w:spacing w:line="240" w:lineRule="auto"/>
        <w:ind w:left="547" w:hanging="547"/>
        <w:jc w:val="left"/>
        <w:rPr>
          <w:rFonts w:ascii="Browallia New" w:eastAsia="Arial Unicode MS" w:hAnsi="Browallia New" w:cs="Browallia New"/>
          <w:b w:val="0"/>
          <w:bCs w:val="0"/>
          <w:sz w:val="26"/>
          <w:szCs w:val="26"/>
        </w:rPr>
      </w:pPr>
    </w:p>
    <w:tbl>
      <w:tblPr>
        <w:tblW w:w="9468" w:type="dxa"/>
        <w:tblLayout w:type="fixed"/>
        <w:tblLook w:val="0000" w:firstRow="0" w:lastRow="0" w:firstColumn="0" w:lastColumn="0" w:noHBand="0" w:noVBand="0"/>
      </w:tblPr>
      <w:tblGrid>
        <w:gridCol w:w="3996"/>
        <w:gridCol w:w="1368"/>
        <w:gridCol w:w="1368"/>
        <w:gridCol w:w="1368"/>
        <w:gridCol w:w="1368"/>
      </w:tblGrid>
      <w:tr w:rsidR="00F41B7F" w:rsidRPr="00F36551" w:rsidTr="008065EC">
        <w:trPr>
          <w:cantSplit/>
        </w:trPr>
        <w:tc>
          <w:tcPr>
            <w:tcW w:w="3996" w:type="dxa"/>
          </w:tcPr>
          <w:p w:rsidR="00F41B7F" w:rsidRPr="00F36551" w:rsidRDefault="00F41B7F" w:rsidP="002B1862">
            <w:pPr>
              <w:tabs>
                <w:tab w:val="left" w:pos="6840"/>
              </w:tabs>
              <w:spacing w:line="240" w:lineRule="auto"/>
              <w:ind w:left="-101"/>
              <w:jc w:val="thaiDistribute"/>
              <w:rPr>
                <w:rFonts w:ascii="Browallia New" w:eastAsia="Arial Unicode MS" w:hAnsi="Browallia New" w:cs="Browallia New"/>
                <w:sz w:val="26"/>
                <w:szCs w:val="26"/>
              </w:rPr>
            </w:pPr>
          </w:p>
        </w:tc>
        <w:tc>
          <w:tcPr>
            <w:tcW w:w="2736" w:type="dxa"/>
            <w:gridSpan w:val="2"/>
            <w:tcBorders>
              <w:top w:val="single" w:sz="4" w:space="0" w:color="auto"/>
              <w:bottom w:val="single" w:sz="4" w:space="0" w:color="auto"/>
            </w:tcBorders>
          </w:tcPr>
          <w:p w:rsidR="00F41B7F" w:rsidRPr="00F36551" w:rsidRDefault="00F41B7F" w:rsidP="002B1862">
            <w:pPr>
              <w:tabs>
                <w:tab w:val="left" w:pos="6840"/>
              </w:tabs>
              <w:spacing w:line="240" w:lineRule="auto"/>
              <w:ind w:right="-72"/>
              <w:jc w:val="right"/>
              <w:rPr>
                <w:rFonts w:ascii="Browallia New" w:eastAsia="Arial Unicode MS" w:hAnsi="Browallia New" w:cs="Browallia New"/>
                <w:b/>
                <w:bCs/>
                <w:sz w:val="26"/>
                <w:szCs w:val="26"/>
                <w:cs/>
              </w:rPr>
            </w:pPr>
            <w:r w:rsidRPr="00F36551">
              <w:rPr>
                <w:rFonts w:ascii="Browallia New" w:eastAsia="Arial Unicode MS" w:hAnsi="Browallia New" w:cs="Browallia New"/>
                <w:b/>
                <w:bCs/>
                <w:sz w:val="26"/>
                <w:szCs w:val="26"/>
                <w:cs/>
              </w:rPr>
              <w:t>ข้อมูลทางการเงินรวม</w:t>
            </w:r>
          </w:p>
        </w:tc>
        <w:tc>
          <w:tcPr>
            <w:tcW w:w="2736" w:type="dxa"/>
            <w:gridSpan w:val="2"/>
            <w:tcBorders>
              <w:top w:val="single" w:sz="4" w:space="0" w:color="auto"/>
              <w:bottom w:val="single" w:sz="4" w:space="0" w:color="auto"/>
            </w:tcBorders>
          </w:tcPr>
          <w:p w:rsidR="00F41B7F" w:rsidRPr="00F36551" w:rsidRDefault="00F41B7F" w:rsidP="002B1862">
            <w:pPr>
              <w:tabs>
                <w:tab w:val="left" w:pos="6840"/>
              </w:tabs>
              <w:spacing w:line="240" w:lineRule="auto"/>
              <w:ind w:right="-72"/>
              <w:jc w:val="right"/>
              <w:rPr>
                <w:rFonts w:ascii="Browallia New" w:eastAsia="Arial Unicode MS" w:hAnsi="Browallia New" w:cs="Browallia New"/>
                <w:b/>
                <w:bCs/>
                <w:sz w:val="26"/>
                <w:szCs w:val="26"/>
                <w:cs/>
              </w:rPr>
            </w:pPr>
            <w:r w:rsidRPr="00F36551">
              <w:rPr>
                <w:rFonts w:ascii="Browallia New" w:eastAsia="Arial Unicode MS" w:hAnsi="Browallia New" w:cs="Browallia New"/>
                <w:b/>
                <w:bCs/>
                <w:sz w:val="26"/>
                <w:szCs w:val="26"/>
                <w:cs/>
              </w:rPr>
              <w:t>ข้อมูลทางการเงินเฉพาะกิจการ</w:t>
            </w:r>
          </w:p>
        </w:tc>
      </w:tr>
      <w:tr w:rsidR="00F41B7F" w:rsidRPr="00F36551" w:rsidTr="008065EC">
        <w:trPr>
          <w:cantSplit/>
        </w:trPr>
        <w:tc>
          <w:tcPr>
            <w:tcW w:w="3996" w:type="dxa"/>
            <w:vAlign w:val="center"/>
          </w:tcPr>
          <w:p w:rsidR="00F41B7F" w:rsidRPr="00F36551" w:rsidRDefault="00F41B7F" w:rsidP="005B2157">
            <w:pPr>
              <w:spacing w:before="12" w:line="240" w:lineRule="auto"/>
              <w:ind w:left="-101"/>
              <w:rPr>
                <w:rFonts w:ascii="Browallia New" w:eastAsia="Arial Unicode MS" w:hAnsi="Browallia New" w:cs="Browallia New"/>
                <w:sz w:val="26"/>
                <w:szCs w:val="26"/>
                <w:lang w:val="en-US"/>
              </w:rPr>
            </w:pPr>
            <w:r w:rsidRPr="00F36551">
              <w:rPr>
                <w:rFonts w:ascii="Browallia New" w:eastAsia="Arial Unicode MS" w:hAnsi="Browallia New" w:cs="Browallia New"/>
                <w:b/>
                <w:bCs/>
                <w:sz w:val="26"/>
                <w:szCs w:val="26"/>
                <w:cs/>
                <w:lang w:val="en-US"/>
              </w:rPr>
              <w:t>สำหรับงวด</w:t>
            </w:r>
            <w:r w:rsidR="005D3DAC">
              <w:rPr>
                <w:rFonts w:ascii="Browallia New" w:eastAsia="Arial Unicode MS" w:hAnsi="Browallia New" w:cs="Browallia New" w:hint="cs"/>
                <w:b/>
                <w:bCs/>
                <w:sz w:val="26"/>
                <w:szCs w:val="26"/>
                <w:cs/>
              </w:rPr>
              <w:t>สาม</w:t>
            </w:r>
            <w:r w:rsidR="005B2157" w:rsidRPr="005B2157">
              <w:rPr>
                <w:rFonts w:ascii="Browallia New" w:eastAsia="Arial Unicode MS" w:hAnsi="Browallia New" w:cs="Browallia New"/>
                <w:b/>
                <w:bCs/>
                <w:sz w:val="26"/>
                <w:szCs w:val="26"/>
                <w:cs/>
              </w:rPr>
              <w:t>เดือน</w:t>
            </w:r>
            <w:r w:rsidRPr="00F36551">
              <w:rPr>
                <w:rFonts w:ascii="Browallia New" w:eastAsia="Arial Unicode MS" w:hAnsi="Browallia New" w:cs="Browallia New"/>
                <w:b/>
                <w:bCs/>
                <w:sz w:val="26"/>
                <w:szCs w:val="26"/>
                <w:cs/>
                <w:lang w:val="en-US"/>
              </w:rPr>
              <w:t xml:space="preserve">สิ้นสุดวันที่ </w:t>
            </w:r>
            <w:r w:rsidR="005B2157" w:rsidRPr="005B2157">
              <w:rPr>
                <w:rFonts w:ascii="Browallia New" w:eastAsia="Arial Unicode MS" w:hAnsi="Browallia New" w:cs="Browallia New"/>
                <w:b/>
                <w:bCs/>
                <w:sz w:val="26"/>
                <w:szCs w:val="26"/>
              </w:rPr>
              <w:t xml:space="preserve">30 </w:t>
            </w:r>
            <w:r w:rsidR="005B2157" w:rsidRPr="005B2157">
              <w:rPr>
                <w:rFonts w:ascii="Browallia New" w:eastAsia="Arial Unicode MS" w:hAnsi="Browallia New" w:cs="Browallia New"/>
                <w:b/>
                <w:bCs/>
                <w:sz w:val="26"/>
                <w:szCs w:val="26"/>
                <w:cs/>
              </w:rPr>
              <w:t>มิถุนายน</w:t>
            </w:r>
          </w:p>
        </w:tc>
        <w:tc>
          <w:tcPr>
            <w:tcW w:w="1368" w:type="dxa"/>
            <w:tcBorders>
              <w:top w:val="single" w:sz="4" w:space="0" w:color="auto"/>
            </w:tcBorders>
          </w:tcPr>
          <w:p w:rsidR="00F41B7F" w:rsidRPr="00F36551" w:rsidRDefault="000D2F77" w:rsidP="005B2157">
            <w:pPr>
              <w:tabs>
                <w:tab w:val="left" w:pos="6840"/>
              </w:tabs>
              <w:spacing w:before="12" w:line="240" w:lineRule="auto"/>
              <w:ind w:right="-72"/>
              <w:jc w:val="right"/>
              <w:rPr>
                <w:rFonts w:ascii="Browallia New" w:eastAsia="Arial Unicode MS" w:hAnsi="Browallia New" w:cs="Browallia New"/>
                <w:b/>
                <w:bCs/>
                <w:sz w:val="26"/>
                <w:szCs w:val="26"/>
                <w:lang w:val="en-US"/>
              </w:rPr>
            </w:pPr>
            <w:r>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2563</w:t>
            </w:r>
          </w:p>
        </w:tc>
        <w:tc>
          <w:tcPr>
            <w:tcW w:w="1368" w:type="dxa"/>
            <w:tcBorders>
              <w:top w:val="single" w:sz="4" w:space="0" w:color="auto"/>
            </w:tcBorders>
          </w:tcPr>
          <w:p w:rsidR="00F41B7F" w:rsidRPr="00F36551" w:rsidRDefault="000D2F77" w:rsidP="005B2157">
            <w:pPr>
              <w:tabs>
                <w:tab w:val="left" w:pos="6840"/>
              </w:tabs>
              <w:spacing w:before="12" w:line="240" w:lineRule="auto"/>
              <w:ind w:right="-72"/>
              <w:jc w:val="right"/>
              <w:rPr>
                <w:rFonts w:ascii="Browallia New" w:eastAsia="Arial Unicode MS" w:hAnsi="Browallia New" w:cs="Browallia New"/>
                <w:b/>
                <w:bCs/>
                <w:sz w:val="26"/>
                <w:szCs w:val="26"/>
              </w:rPr>
            </w:pPr>
            <w:r>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2562</w:t>
            </w:r>
          </w:p>
        </w:tc>
        <w:tc>
          <w:tcPr>
            <w:tcW w:w="1368" w:type="dxa"/>
            <w:tcBorders>
              <w:top w:val="single" w:sz="4" w:space="0" w:color="auto"/>
            </w:tcBorders>
          </w:tcPr>
          <w:p w:rsidR="00F41B7F" w:rsidRPr="00F36551" w:rsidRDefault="000D2F77" w:rsidP="005B2157">
            <w:pPr>
              <w:tabs>
                <w:tab w:val="left" w:pos="6840"/>
              </w:tabs>
              <w:spacing w:before="12" w:line="240" w:lineRule="auto"/>
              <w:ind w:right="-72"/>
              <w:jc w:val="right"/>
              <w:rPr>
                <w:rFonts w:ascii="Browallia New" w:eastAsia="Arial Unicode MS" w:hAnsi="Browallia New" w:cs="Browallia New"/>
                <w:b/>
                <w:bCs/>
                <w:sz w:val="26"/>
                <w:szCs w:val="26"/>
              </w:rPr>
            </w:pPr>
            <w:r>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2563</w:t>
            </w:r>
          </w:p>
        </w:tc>
        <w:tc>
          <w:tcPr>
            <w:tcW w:w="1368" w:type="dxa"/>
            <w:tcBorders>
              <w:top w:val="single" w:sz="4" w:space="0" w:color="auto"/>
            </w:tcBorders>
          </w:tcPr>
          <w:p w:rsidR="00F41B7F" w:rsidRPr="00F36551" w:rsidRDefault="000D2F77" w:rsidP="005B2157">
            <w:pPr>
              <w:tabs>
                <w:tab w:val="left" w:pos="6840"/>
              </w:tabs>
              <w:spacing w:before="12" w:line="240" w:lineRule="auto"/>
              <w:ind w:right="-72"/>
              <w:jc w:val="right"/>
              <w:rPr>
                <w:rFonts w:ascii="Browallia New" w:eastAsia="Arial Unicode MS" w:hAnsi="Browallia New" w:cs="Browallia New"/>
                <w:b/>
                <w:bCs/>
                <w:sz w:val="26"/>
                <w:szCs w:val="26"/>
              </w:rPr>
            </w:pPr>
            <w:r>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2562</w:t>
            </w:r>
          </w:p>
        </w:tc>
      </w:tr>
      <w:tr w:rsidR="00F41B7F" w:rsidRPr="00F36551" w:rsidTr="008065EC">
        <w:trPr>
          <w:cantSplit/>
        </w:trPr>
        <w:tc>
          <w:tcPr>
            <w:tcW w:w="3996" w:type="dxa"/>
          </w:tcPr>
          <w:p w:rsidR="00F41B7F" w:rsidRPr="00F36551" w:rsidRDefault="00F41B7F" w:rsidP="002B1862">
            <w:pPr>
              <w:tabs>
                <w:tab w:val="left" w:pos="6840"/>
              </w:tabs>
              <w:spacing w:line="240" w:lineRule="auto"/>
              <w:ind w:left="-101"/>
              <w:jc w:val="thaiDistribute"/>
              <w:rPr>
                <w:rFonts w:ascii="Browallia New" w:eastAsia="Arial Unicode MS" w:hAnsi="Browallia New" w:cs="Browallia New"/>
                <w:sz w:val="26"/>
                <w:szCs w:val="26"/>
              </w:rPr>
            </w:pPr>
          </w:p>
        </w:tc>
        <w:tc>
          <w:tcPr>
            <w:tcW w:w="1368" w:type="dxa"/>
            <w:tcBorders>
              <w:bottom w:val="single" w:sz="4" w:space="0" w:color="auto"/>
            </w:tcBorders>
          </w:tcPr>
          <w:p w:rsidR="00F41B7F" w:rsidRPr="00F36551" w:rsidRDefault="00F41B7F" w:rsidP="002B1862">
            <w:pPr>
              <w:tabs>
                <w:tab w:val="left" w:pos="6840"/>
              </w:tabs>
              <w:spacing w:line="240" w:lineRule="auto"/>
              <w:ind w:right="-72"/>
              <w:jc w:val="right"/>
              <w:rPr>
                <w:rFonts w:ascii="Browallia New" w:eastAsia="Arial Unicode MS" w:hAnsi="Browallia New" w:cs="Browallia New"/>
                <w:b/>
                <w:bCs/>
                <w:sz w:val="26"/>
                <w:szCs w:val="26"/>
              </w:rPr>
            </w:pPr>
            <w:r w:rsidRPr="00F36551">
              <w:rPr>
                <w:rFonts w:ascii="Browallia New" w:eastAsia="Arial Unicode MS" w:hAnsi="Browallia New" w:cs="Browallia New"/>
                <w:b/>
                <w:bCs/>
                <w:sz w:val="26"/>
                <w:szCs w:val="26"/>
                <w:cs/>
              </w:rPr>
              <w:t>พันบาท</w:t>
            </w:r>
          </w:p>
        </w:tc>
        <w:tc>
          <w:tcPr>
            <w:tcW w:w="1368" w:type="dxa"/>
            <w:tcBorders>
              <w:bottom w:val="single" w:sz="4" w:space="0" w:color="auto"/>
            </w:tcBorders>
          </w:tcPr>
          <w:p w:rsidR="00F41B7F" w:rsidRPr="00F36551" w:rsidRDefault="00F41B7F" w:rsidP="002B1862">
            <w:pPr>
              <w:tabs>
                <w:tab w:val="left" w:pos="6840"/>
              </w:tabs>
              <w:spacing w:line="240" w:lineRule="auto"/>
              <w:ind w:right="-72"/>
              <w:jc w:val="right"/>
              <w:rPr>
                <w:rFonts w:ascii="Browallia New" w:eastAsia="Arial Unicode MS" w:hAnsi="Browallia New" w:cs="Browallia New"/>
                <w:b/>
                <w:bCs/>
                <w:sz w:val="26"/>
                <w:szCs w:val="26"/>
              </w:rPr>
            </w:pPr>
            <w:r w:rsidRPr="00F36551">
              <w:rPr>
                <w:rFonts w:ascii="Browallia New" w:eastAsia="Arial Unicode MS" w:hAnsi="Browallia New" w:cs="Browallia New"/>
                <w:b/>
                <w:bCs/>
                <w:sz w:val="26"/>
                <w:szCs w:val="26"/>
                <w:cs/>
              </w:rPr>
              <w:t>พันบาท</w:t>
            </w:r>
          </w:p>
        </w:tc>
        <w:tc>
          <w:tcPr>
            <w:tcW w:w="1368" w:type="dxa"/>
            <w:tcBorders>
              <w:bottom w:val="single" w:sz="4" w:space="0" w:color="auto"/>
            </w:tcBorders>
          </w:tcPr>
          <w:p w:rsidR="00F41B7F" w:rsidRPr="00F36551" w:rsidRDefault="00F41B7F" w:rsidP="002B1862">
            <w:pPr>
              <w:tabs>
                <w:tab w:val="left" w:pos="6840"/>
              </w:tabs>
              <w:spacing w:line="240" w:lineRule="auto"/>
              <w:ind w:right="-72"/>
              <w:jc w:val="right"/>
              <w:rPr>
                <w:rFonts w:ascii="Browallia New" w:eastAsia="Arial Unicode MS" w:hAnsi="Browallia New" w:cs="Browallia New"/>
                <w:b/>
                <w:bCs/>
                <w:sz w:val="26"/>
                <w:szCs w:val="26"/>
              </w:rPr>
            </w:pPr>
            <w:r w:rsidRPr="00F36551">
              <w:rPr>
                <w:rFonts w:ascii="Browallia New" w:eastAsia="Arial Unicode MS" w:hAnsi="Browallia New" w:cs="Browallia New"/>
                <w:b/>
                <w:bCs/>
                <w:sz w:val="26"/>
                <w:szCs w:val="26"/>
                <w:cs/>
              </w:rPr>
              <w:t>พันบาท</w:t>
            </w:r>
          </w:p>
        </w:tc>
        <w:tc>
          <w:tcPr>
            <w:tcW w:w="1368" w:type="dxa"/>
            <w:tcBorders>
              <w:bottom w:val="single" w:sz="4" w:space="0" w:color="auto"/>
            </w:tcBorders>
          </w:tcPr>
          <w:p w:rsidR="00F41B7F" w:rsidRPr="00F36551" w:rsidRDefault="00F41B7F" w:rsidP="002B1862">
            <w:pPr>
              <w:tabs>
                <w:tab w:val="left" w:pos="6840"/>
              </w:tabs>
              <w:spacing w:line="240" w:lineRule="auto"/>
              <w:ind w:right="-72"/>
              <w:jc w:val="right"/>
              <w:rPr>
                <w:rFonts w:ascii="Browallia New" w:eastAsia="Arial Unicode MS" w:hAnsi="Browallia New" w:cs="Browallia New"/>
                <w:b/>
                <w:bCs/>
                <w:sz w:val="26"/>
                <w:szCs w:val="26"/>
              </w:rPr>
            </w:pPr>
            <w:r w:rsidRPr="00F36551">
              <w:rPr>
                <w:rFonts w:ascii="Browallia New" w:eastAsia="Arial Unicode MS" w:hAnsi="Browallia New" w:cs="Browallia New"/>
                <w:b/>
                <w:bCs/>
                <w:sz w:val="26"/>
                <w:szCs w:val="26"/>
                <w:cs/>
              </w:rPr>
              <w:t>พันบาท</w:t>
            </w:r>
          </w:p>
        </w:tc>
      </w:tr>
      <w:tr w:rsidR="00F41B7F" w:rsidRPr="001E7B7E" w:rsidTr="008065EC">
        <w:trPr>
          <w:cantSplit/>
        </w:trPr>
        <w:tc>
          <w:tcPr>
            <w:tcW w:w="3996" w:type="dxa"/>
          </w:tcPr>
          <w:p w:rsidR="00F41B7F" w:rsidRPr="001E7B7E" w:rsidRDefault="00F41B7F" w:rsidP="002B1862">
            <w:pPr>
              <w:spacing w:line="240" w:lineRule="auto"/>
              <w:ind w:left="-101"/>
              <w:jc w:val="thaiDistribute"/>
              <w:rPr>
                <w:rFonts w:ascii="Browallia New" w:eastAsia="Arial Unicode MS" w:hAnsi="Browallia New" w:cs="Browallia New"/>
                <w:b/>
                <w:bCs/>
                <w:cs/>
              </w:rPr>
            </w:pPr>
          </w:p>
        </w:tc>
        <w:tc>
          <w:tcPr>
            <w:tcW w:w="1368" w:type="dxa"/>
            <w:tcBorders>
              <w:top w:val="single" w:sz="4" w:space="0" w:color="auto"/>
            </w:tcBorders>
            <w:shd w:val="clear" w:color="auto" w:fill="FAFAFA"/>
          </w:tcPr>
          <w:p w:rsidR="00F41B7F" w:rsidRPr="001E7B7E" w:rsidRDefault="00F41B7F" w:rsidP="002B1862">
            <w:pPr>
              <w:spacing w:line="240" w:lineRule="auto"/>
              <w:ind w:right="-72"/>
              <w:jc w:val="right"/>
              <w:rPr>
                <w:rFonts w:ascii="Browallia New" w:eastAsia="Arial Unicode MS" w:hAnsi="Browallia New" w:cs="Browallia New"/>
                <w:b/>
                <w:bCs/>
              </w:rPr>
            </w:pPr>
          </w:p>
        </w:tc>
        <w:tc>
          <w:tcPr>
            <w:tcW w:w="1368" w:type="dxa"/>
            <w:tcBorders>
              <w:top w:val="single" w:sz="4" w:space="0" w:color="auto"/>
            </w:tcBorders>
          </w:tcPr>
          <w:p w:rsidR="00F41B7F" w:rsidRPr="001E7B7E" w:rsidRDefault="00F41B7F" w:rsidP="002B1862">
            <w:pPr>
              <w:spacing w:line="240" w:lineRule="auto"/>
              <w:ind w:right="-72"/>
              <w:jc w:val="right"/>
              <w:rPr>
                <w:rFonts w:ascii="Browallia New" w:eastAsia="Arial Unicode MS" w:hAnsi="Browallia New" w:cs="Browallia New"/>
                <w:b/>
                <w:bCs/>
              </w:rPr>
            </w:pPr>
          </w:p>
        </w:tc>
        <w:tc>
          <w:tcPr>
            <w:tcW w:w="1368" w:type="dxa"/>
            <w:tcBorders>
              <w:top w:val="single" w:sz="4" w:space="0" w:color="auto"/>
            </w:tcBorders>
            <w:shd w:val="clear" w:color="auto" w:fill="FAFAFA"/>
          </w:tcPr>
          <w:p w:rsidR="00F41B7F" w:rsidRPr="001E7B7E" w:rsidRDefault="00F41B7F" w:rsidP="002B1862">
            <w:pPr>
              <w:spacing w:line="240" w:lineRule="auto"/>
              <w:ind w:right="-72"/>
              <w:jc w:val="right"/>
              <w:rPr>
                <w:rFonts w:ascii="Browallia New" w:eastAsia="Arial Unicode MS" w:hAnsi="Browallia New" w:cs="Browallia New"/>
                <w:b/>
                <w:bCs/>
              </w:rPr>
            </w:pPr>
          </w:p>
        </w:tc>
        <w:tc>
          <w:tcPr>
            <w:tcW w:w="1368" w:type="dxa"/>
            <w:tcBorders>
              <w:top w:val="single" w:sz="4" w:space="0" w:color="auto"/>
            </w:tcBorders>
          </w:tcPr>
          <w:p w:rsidR="00F41B7F" w:rsidRPr="001E7B7E" w:rsidRDefault="00F41B7F" w:rsidP="002B1862">
            <w:pPr>
              <w:spacing w:line="240" w:lineRule="auto"/>
              <w:ind w:right="-72"/>
              <w:jc w:val="right"/>
              <w:rPr>
                <w:rFonts w:ascii="Browallia New" w:eastAsia="Arial Unicode MS" w:hAnsi="Browallia New" w:cs="Browallia New"/>
                <w:b/>
                <w:bCs/>
              </w:rPr>
            </w:pPr>
          </w:p>
        </w:tc>
      </w:tr>
      <w:tr w:rsidR="005D3DAC" w:rsidRPr="00F36551" w:rsidTr="008065EC">
        <w:trPr>
          <w:cantSplit/>
        </w:trPr>
        <w:tc>
          <w:tcPr>
            <w:tcW w:w="3996" w:type="dxa"/>
          </w:tcPr>
          <w:p w:rsidR="005D3DAC" w:rsidRPr="00F36551" w:rsidRDefault="005D3DAC" w:rsidP="005D3DAC">
            <w:pPr>
              <w:tabs>
                <w:tab w:val="right" w:pos="9360"/>
                <w:tab w:val="right" w:pos="9540"/>
                <w:tab w:val="right" w:pos="11430"/>
                <w:tab w:val="right" w:pos="13320"/>
                <w:tab w:val="right" w:pos="14400"/>
                <w:tab w:val="right" w:pos="14760"/>
              </w:tabs>
              <w:spacing w:line="240" w:lineRule="auto"/>
              <w:ind w:left="-101"/>
              <w:jc w:val="both"/>
              <w:rPr>
                <w:rFonts w:ascii="Browallia New" w:eastAsia="Arial Unicode MS" w:hAnsi="Browallia New" w:cs="Browallia New"/>
                <w:sz w:val="26"/>
                <w:szCs w:val="26"/>
                <w:cs/>
                <w:lang w:val="en-US"/>
              </w:rPr>
            </w:pPr>
            <w:r w:rsidRPr="00F36551">
              <w:rPr>
                <w:rFonts w:ascii="Browallia New" w:eastAsia="Arial Unicode MS" w:hAnsi="Browallia New" w:cs="Browallia New"/>
                <w:sz w:val="26"/>
                <w:szCs w:val="26"/>
                <w:cs/>
                <w:lang w:val="en-US"/>
              </w:rPr>
              <w:t>ภาษีเงินได้งวดปัจจุบัน</w:t>
            </w:r>
          </w:p>
        </w:tc>
        <w:tc>
          <w:tcPr>
            <w:tcW w:w="1368" w:type="dxa"/>
            <w:shd w:val="clear" w:color="auto" w:fill="FAFAFA"/>
            <w:vAlign w:val="center"/>
          </w:tcPr>
          <w:p w:rsidR="005D3DAC" w:rsidRPr="00D64380" w:rsidRDefault="002F5593" w:rsidP="005D3DAC">
            <w:pPr>
              <w:spacing w:line="240" w:lineRule="auto"/>
              <w:ind w:right="-72"/>
              <w:jc w:val="right"/>
              <w:rPr>
                <w:rFonts w:ascii="Browallia New" w:eastAsia="Arial Unicode MS" w:hAnsi="Browallia New" w:cs="Browallia New"/>
                <w:color w:val="000000"/>
                <w:sz w:val="26"/>
                <w:szCs w:val="26"/>
              </w:rPr>
            </w:pPr>
            <w:r>
              <w:rPr>
                <w:rFonts w:ascii="Browallia New" w:eastAsia="Arial Unicode MS" w:hAnsi="Browallia New" w:cs="Browallia New"/>
                <w:color w:val="000000"/>
                <w:sz w:val="26"/>
                <w:szCs w:val="26"/>
              </w:rPr>
              <w:t>7,015</w:t>
            </w:r>
          </w:p>
        </w:tc>
        <w:tc>
          <w:tcPr>
            <w:tcW w:w="1368" w:type="dxa"/>
            <w:vAlign w:val="center"/>
          </w:tcPr>
          <w:p w:rsidR="005D3DAC" w:rsidRPr="005D3DAC" w:rsidRDefault="005D3DAC" w:rsidP="005D3DAC">
            <w:pPr>
              <w:spacing w:line="240" w:lineRule="auto"/>
              <w:ind w:right="-72"/>
              <w:jc w:val="right"/>
              <w:rPr>
                <w:rFonts w:ascii="Browallia New" w:eastAsia="Arial Unicode MS" w:hAnsi="Browallia New" w:cs="Browallia New"/>
                <w:color w:val="000000"/>
                <w:sz w:val="26"/>
                <w:szCs w:val="26"/>
              </w:rPr>
            </w:pPr>
            <w:r w:rsidRPr="005D3DAC">
              <w:rPr>
                <w:rFonts w:ascii="Browallia New" w:eastAsia="Arial Unicode MS" w:hAnsi="Browallia New" w:cs="Browallia New"/>
                <w:color w:val="000000"/>
                <w:sz w:val="26"/>
                <w:szCs w:val="26"/>
              </w:rPr>
              <w:t>20,869</w:t>
            </w:r>
          </w:p>
        </w:tc>
        <w:tc>
          <w:tcPr>
            <w:tcW w:w="1368" w:type="dxa"/>
            <w:shd w:val="clear" w:color="auto" w:fill="FAFAFA"/>
            <w:vAlign w:val="center"/>
          </w:tcPr>
          <w:p w:rsidR="005D3DAC" w:rsidRPr="005D3DAC" w:rsidRDefault="00522821" w:rsidP="005D3DAC">
            <w:pPr>
              <w:spacing w:line="240" w:lineRule="auto"/>
              <w:ind w:right="-72"/>
              <w:jc w:val="right"/>
              <w:rPr>
                <w:rFonts w:ascii="Browallia New" w:eastAsia="Arial Unicode MS" w:hAnsi="Browallia New" w:cs="Browallia New"/>
                <w:color w:val="000000"/>
                <w:sz w:val="26"/>
                <w:szCs w:val="26"/>
              </w:rPr>
            </w:pPr>
            <w:r>
              <w:rPr>
                <w:rFonts w:ascii="Browallia New" w:eastAsia="Arial Unicode MS" w:hAnsi="Browallia New" w:cs="Browallia New"/>
                <w:color w:val="000000"/>
                <w:sz w:val="26"/>
                <w:szCs w:val="26"/>
              </w:rPr>
              <w:t>-</w:t>
            </w:r>
          </w:p>
        </w:tc>
        <w:tc>
          <w:tcPr>
            <w:tcW w:w="1368" w:type="dxa"/>
            <w:vAlign w:val="center"/>
          </w:tcPr>
          <w:p w:rsidR="005D3DAC" w:rsidRPr="005D3DAC" w:rsidRDefault="005D3DAC" w:rsidP="005D3DAC">
            <w:pPr>
              <w:spacing w:line="240" w:lineRule="auto"/>
              <w:ind w:right="-72"/>
              <w:jc w:val="right"/>
              <w:rPr>
                <w:rFonts w:ascii="Browallia New" w:eastAsia="Arial Unicode MS" w:hAnsi="Browallia New" w:cs="Browallia New"/>
                <w:color w:val="000000"/>
                <w:sz w:val="26"/>
                <w:szCs w:val="26"/>
              </w:rPr>
            </w:pPr>
            <w:r w:rsidRPr="005D3DAC">
              <w:rPr>
                <w:rFonts w:ascii="Browallia New" w:eastAsia="Arial Unicode MS" w:hAnsi="Browallia New" w:cs="Browallia New"/>
                <w:color w:val="000000"/>
                <w:sz w:val="26"/>
                <w:szCs w:val="26"/>
              </w:rPr>
              <w:t>-</w:t>
            </w:r>
          </w:p>
        </w:tc>
      </w:tr>
      <w:tr w:rsidR="005D3DAC" w:rsidRPr="00F36551" w:rsidTr="008065EC">
        <w:trPr>
          <w:cantSplit/>
        </w:trPr>
        <w:tc>
          <w:tcPr>
            <w:tcW w:w="3996" w:type="dxa"/>
          </w:tcPr>
          <w:p w:rsidR="005D3DAC" w:rsidRPr="00F36551" w:rsidRDefault="005D3DAC" w:rsidP="005D3DAC">
            <w:pPr>
              <w:tabs>
                <w:tab w:val="right" w:pos="9360"/>
                <w:tab w:val="right" w:pos="9540"/>
                <w:tab w:val="right" w:pos="11430"/>
                <w:tab w:val="right" w:pos="13320"/>
                <w:tab w:val="right" w:pos="14400"/>
                <w:tab w:val="right" w:pos="14760"/>
              </w:tabs>
              <w:spacing w:line="240" w:lineRule="auto"/>
              <w:ind w:left="-101"/>
              <w:jc w:val="both"/>
              <w:rPr>
                <w:rFonts w:ascii="Browallia New" w:eastAsia="Arial Unicode MS" w:hAnsi="Browallia New" w:cs="Browallia New"/>
                <w:sz w:val="26"/>
                <w:szCs w:val="26"/>
                <w:cs/>
                <w:lang w:val="en-US"/>
              </w:rPr>
            </w:pPr>
            <w:r w:rsidRPr="00F36551">
              <w:rPr>
                <w:rFonts w:ascii="Browallia New" w:eastAsia="Arial Unicode MS" w:hAnsi="Browallia New" w:cs="Browallia New"/>
                <w:sz w:val="26"/>
                <w:szCs w:val="26"/>
                <w:cs/>
                <w:lang w:val="en-US"/>
              </w:rPr>
              <w:t>ภาษีเงินได้รอการตัดบัญชี</w:t>
            </w:r>
          </w:p>
        </w:tc>
        <w:tc>
          <w:tcPr>
            <w:tcW w:w="1368" w:type="dxa"/>
            <w:tcBorders>
              <w:bottom w:val="single" w:sz="4" w:space="0" w:color="auto"/>
            </w:tcBorders>
            <w:shd w:val="clear" w:color="auto" w:fill="FAFAFA"/>
          </w:tcPr>
          <w:p w:rsidR="005D3DAC" w:rsidRPr="00F36551" w:rsidRDefault="002F5593" w:rsidP="005D3DAC">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color w:val="000000"/>
                <w:sz w:val="26"/>
                <w:szCs w:val="26"/>
                <w:cs/>
                <w:lang w:val="en-US"/>
              </w:rPr>
            </w:pPr>
            <w:r>
              <w:rPr>
                <w:rFonts w:ascii="Browallia New" w:eastAsia="Arial Unicode MS" w:hAnsi="Browallia New" w:cs="Browallia New"/>
                <w:color w:val="000000"/>
                <w:sz w:val="26"/>
                <w:szCs w:val="26"/>
                <w:lang w:val="en-US"/>
              </w:rPr>
              <w:t>(17)</w:t>
            </w:r>
          </w:p>
        </w:tc>
        <w:tc>
          <w:tcPr>
            <w:tcW w:w="1368" w:type="dxa"/>
            <w:tcBorders>
              <w:bottom w:val="single" w:sz="4" w:space="0" w:color="auto"/>
            </w:tcBorders>
          </w:tcPr>
          <w:p w:rsidR="005D3DAC" w:rsidRPr="005D3DAC" w:rsidRDefault="005D3DAC" w:rsidP="005D3DAC">
            <w:pPr>
              <w:spacing w:line="240" w:lineRule="auto"/>
              <w:ind w:right="-72"/>
              <w:jc w:val="right"/>
              <w:rPr>
                <w:rFonts w:ascii="Browallia New" w:eastAsia="Arial Unicode MS" w:hAnsi="Browallia New" w:cs="Browallia New"/>
                <w:color w:val="000000"/>
                <w:sz w:val="26"/>
                <w:szCs w:val="26"/>
                <w:cs/>
              </w:rPr>
            </w:pPr>
            <w:r w:rsidRPr="005D3DAC">
              <w:rPr>
                <w:rFonts w:ascii="Browallia New" w:eastAsia="Arial Unicode MS" w:hAnsi="Browallia New" w:cs="Browallia New"/>
                <w:color w:val="000000"/>
                <w:sz w:val="26"/>
                <w:szCs w:val="26"/>
              </w:rPr>
              <w:t>(17,551)</w:t>
            </w:r>
          </w:p>
        </w:tc>
        <w:tc>
          <w:tcPr>
            <w:tcW w:w="1368" w:type="dxa"/>
            <w:tcBorders>
              <w:bottom w:val="single" w:sz="4" w:space="0" w:color="auto"/>
            </w:tcBorders>
            <w:shd w:val="clear" w:color="auto" w:fill="FAFAFA"/>
          </w:tcPr>
          <w:p w:rsidR="005D3DAC" w:rsidRPr="005D3DAC" w:rsidRDefault="00D67A7F" w:rsidP="005D3DAC">
            <w:pPr>
              <w:spacing w:line="240" w:lineRule="auto"/>
              <w:ind w:right="-72"/>
              <w:jc w:val="right"/>
              <w:rPr>
                <w:rFonts w:ascii="Browallia New" w:eastAsia="Arial Unicode MS" w:hAnsi="Browallia New" w:cs="Browallia New"/>
                <w:color w:val="000000"/>
                <w:sz w:val="26"/>
                <w:szCs w:val="26"/>
                <w:cs/>
              </w:rPr>
            </w:pPr>
            <w:r>
              <w:rPr>
                <w:rFonts w:ascii="Browallia New" w:eastAsia="Arial Unicode MS" w:hAnsi="Browallia New" w:cs="Browallia New"/>
                <w:color w:val="000000"/>
                <w:sz w:val="26"/>
                <w:szCs w:val="26"/>
              </w:rPr>
              <w:t>-</w:t>
            </w:r>
          </w:p>
        </w:tc>
        <w:tc>
          <w:tcPr>
            <w:tcW w:w="1368" w:type="dxa"/>
            <w:tcBorders>
              <w:bottom w:val="single" w:sz="4" w:space="0" w:color="auto"/>
            </w:tcBorders>
          </w:tcPr>
          <w:p w:rsidR="005D3DAC" w:rsidRPr="005D3DAC" w:rsidRDefault="005D3DAC" w:rsidP="005D3DAC">
            <w:pPr>
              <w:spacing w:line="240" w:lineRule="auto"/>
              <w:ind w:right="-72"/>
              <w:jc w:val="right"/>
              <w:rPr>
                <w:rFonts w:ascii="Browallia New" w:eastAsia="Arial Unicode MS" w:hAnsi="Browallia New" w:cs="Browallia New"/>
                <w:color w:val="000000"/>
                <w:sz w:val="26"/>
                <w:szCs w:val="26"/>
              </w:rPr>
            </w:pPr>
            <w:r w:rsidRPr="005D3DAC">
              <w:rPr>
                <w:rFonts w:ascii="Browallia New" w:eastAsia="Arial Unicode MS" w:hAnsi="Browallia New" w:cs="Browallia New"/>
                <w:color w:val="000000"/>
                <w:sz w:val="26"/>
                <w:szCs w:val="26"/>
              </w:rPr>
              <w:t>864</w:t>
            </w:r>
          </w:p>
        </w:tc>
      </w:tr>
      <w:tr w:rsidR="00D67A7F" w:rsidRPr="00F36551" w:rsidTr="008065EC">
        <w:trPr>
          <w:cantSplit/>
        </w:trPr>
        <w:tc>
          <w:tcPr>
            <w:tcW w:w="3996" w:type="dxa"/>
          </w:tcPr>
          <w:p w:rsidR="00D67A7F" w:rsidRPr="00F36551" w:rsidRDefault="00D67A7F" w:rsidP="00D67A7F">
            <w:pPr>
              <w:tabs>
                <w:tab w:val="right" w:pos="9360"/>
                <w:tab w:val="right" w:pos="9540"/>
                <w:tab w:val="right" w:pos="11430"/>
                <w:tab w:val="right" w:pos="13320"/>
                <w:tab w:val="right" w:pos="14400"/>
                <w:tab w:val="right" w:pos="14760"/>
              </w:tabs>
              <w:spacing w:line="240" w:lineRule="auto"/>
              <w:ind w:left="-101"/>
              <w:jc w:val="both"/>
              <w:rPr>
                <w:rFonts w:ascii="Browallia New" w:eastAsia="Arial Unicode MS" w:hAnsi="Browallia New" w:cs="Browallia New"/>
                <w:sz w:val="26"/>
                <w:szCs w:val="26"/>
                <w:cs/>
                <w:lang w:val="en-US"/>
              </w:rPr>
            </w:pPr>
            <w:r w:rsidRPr="00F36551">
              <w:rPr>
                <w:rFonts w:ascii="Browallia New" w:eastAsia="Arial Unicode MS" w:hAnsi="Browallia New" w:cs="Browallia New"/>
                <w:sz w:val="26"/>
                <w:szCs w:val="26"/>
                <w:cs/>
                <w:lang w:val="en-US"/>
              </w:rPr>
              <w:t>รวมภาษีเงินได้</w:t>
            </w:r>
          </w:p>
        </w:tc>
        <w:tc>
          <w:tcPr>
            <w:tcW w:w="1368" w:type="dxa"/>
            <w:tcBorders>
              <w:top w:val="single" w:sz="4" w:space="0" w:color="auto"/>
              <w:bottom w:val="single" w:sz="4" w:space="0" w:color="auto"/>
            </w:tcBorders>
            <w:shd w:val="clear" w:color="auto" w:fill="FAFAFA"/>
          </w:tcPr>
          <w:p w:rsidR="00D67A7F" w:rsidRPr="00F36551" w:rsidRDefault="002F5593" w:rsidP="00D67A7F">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color w:val="000000"/>
                <w:sz w:val="26"/>
                <w:szCs w:val="26"/>
                <w:cs/>
                <w:lang w:val="en-US"/>
              </w:rPr>
            </w:pPr>
            <w:r>
              <w:rPr>
                <w:rFonts w:ascii="Browallia New" w:eastAsia="Arial Unicode MS" w:hAnsi="Browallia New" w:cs="Browallia New"/>
                <w:color w:val="000000"/>
                <w:sz w:val="26"/>
                <w:szCs w:val="26"/>
                <w:lang w:val="en-US"/>
              </w:rPr>
              <w:t>6,998</w:t>
            </w:r>
          </w:p>
        </w:tc>
        <w:tc>
          <w:tcPr>
            <w:tcW w:w="1368" w:type="dxa"/>
            <w:tcBorders>
              <w:top w:val="single" w:sz="4" w:space="0" w:color="auto"/>
              <w:bottom w:val="single" w:sz="4" w:space="0" w:color="auto"/>
            </w:tcBorders>
          </w:tcPr>
          <w:p w:rsidR="00D67A7F" w:rsidRPr="005D3DAC" w:rsidRDefault="00D67A7F" w:rsidP="00D67A7F">
            <w:pPr>
              <w:spacing w:line="240" w:lineRule="auto"/>
              <w:ind w:right="-72"/>
              <w:jc w:val="right"/>
              <w:rPr>
                <w:rFonts w:ascii="Browallia New" w:eastAsia="Arial Unicode MS" w:hAnsi="Browallia New" w:cs="Browallia New"/>
                <w:color w:val="000000"/>
                <w:sz w:val="26"/>
                <w:szCs w:val="26"/>
                <w:cs/>
              </w:rPr>
            </w:pPr>
            <w:r w:rsidRPr="005D3DAC">
              <w:rPr>
                <w:rFonts w:ascii="Browallia New" w:eastAsia="Arial Unicode MS" w:hAnsi="Browallia New" w:cs="Browallia New"/>
                <w:color w:val="000000"/>
                <w:sz w:val="26"/>
                <w:szCs w:val="26"/>
              </w:rPr>
              <w:t>3,318</w:t>
            </w:r>
          </w:p>
        </w:tc>
        <w:tc>
          <w:tcPr>
            <w:tcW w:w="1368" w:type="dxa"/>
            <w:tcBorders>
              <w:top w:val="single" w:sz="4" w:space="0" w:color="auto"/>
              <w:bottom w:val="single" w:sz="4" w:space="0" w:color="auto"/>
            </w:tcBorders>
            <w:shd w:val="clear" w:color="auto" w:fill="FAFAFA"/>
          </w:tcPr>
          <w:p w:rsidR="00D67A7F" w:rsidRPr="005D3DAC" w:rsidRDefault="00D67A7F" w:rsidP="00D67A7F">
            <w:pPr>
              <w:spacing w:line="240" w:lineRule="auto"/>
              <w:ind w:right="-72"/>
              <w:jc w:val="right"/>
              <w:rPr>
                <w:rFonts w:ascii="Browallia New" w:eastAsia="Arial Unicode MS" w:hAnsi="Browallia New" w:cs="Browallia New"/>
                <w:color w:val="000000"/>
                <w:sz w:val="26"/>
                <w:szCs w:val="26"/>
              </w:rPr>
            </w:pPr>
            <w:r>
              <w:rPr>
                <w:rFonts w:ascii="Browallia New" w:eastAsia="Arial Unicode MS" w:hAnsi="Browallia New" w:cs="Browallia New"/>
                <w:color w:val="000000"/>
                <w:sz w:val="26"/>
                <w:szCs w:val="26"/>
              </w:rPr>
              <w:t>-</w:t>
            </w:r>
          </w:p>
        </w:tc>
        <w:tc>
          <w:tcPr>
            <w:tcW w:w="1368" w:type="dxa"/>
            <w:tcBorders>
              <w:top w:val="single" w:sz="4" w:space="0" w:color="auto"/>
              <w:bottom w:val="single" w:sz="4" w:space="0" w:color="auto"/>
            </w:tcBorders>
          </w:tcPr>
          <w:p w:rsidR="00D67A7F" w:rsidRPr="005D3DAC" w:rsidRDefault="00D67A7F" w:rsidP="00D67A7F">
            <w:pPr>
              <w:spacing w:line="240" w:lineRule="auto"/>
              <w:ind w:right="-72"/>
              <w:jc w:val="right"/>
              <w:rPr>
                <w:rFonts w:ascii="Browallia New" w:eastAsia="Arial Unicode MS" w:hAnsi="Browallia New" w:cs="Browallia New"/>
                <w:color w:val="000000"/>
                <w:sz w:val="26"/>
                <w:szCs w:val="26"/>
              </w:rPr>
            </w:pPr>
            <w:r w:rsidRPr="005D3DAC">
              <w:rPr>
                <w:rFonts w:ascii="Browallia New" w:eastAsia="Arial Unicode MS" w:hAnsi="Browallia New" w:cs="Browallia New"/>
                <w:color w:val="000000"/>
                <w:sz w:val="26"/>
                <w:szCs w:val="26"/>
              </w:rPr>
              <w:t>864</w:t>
            </w:r>
          </w:p>
        </w:tc>
      </w:tr>
    </w:tbl>
    <w:p w:rsidR="001A67E7" w:rsidRDefault="001A67E7" w:rsidP="002B1862">
      <w:pPr>
        <w:spacing w:line="240" w:lineRule="auto"/>
        <w:jc w:val="thaiDistribute"/>
        <w:outlineLvl w:val="2"/>
        <w:rPr>
          <w:rFonts w:ascii="Browallia New" w:eastAsia="Arial Unicode MS" w:hAnsi="Browallia New" w:cs="Browallia New"/>
          <w:sz w:val="26"/>
          <w:szCs w:val="26"/>
          <w:lang w:val="en-US"/>
        </w:rPr>
      </w:pPr>
    </w:p>
    <w:tbl>
      <w:tblPr>
        <w:tblW w:w="9468" w:type="dxa"/>
        <w:tblLayout w:type="fixed"/>
        <w:tblLook w:val="0000" w:firstRow="0" w:lastRow="0" w:firstColumn="0" w:lastColumn="0" w:noHBand="0" w:noVBand="0"/>
      </w:tblPr>
      <w:tblGrid>
        <w:gridCol w:w="3996"/>
        <w:gridCol w:w="1368"/>
        <w:gridCol w:w="1368"/>
        <w:gridCol w:w="1368"/>
        <w:gridCol w:w="1368"/>
      </w:tblGrid>
      <w:tr w:rsidR="005D3DAC" w:rsidRPr="00F36551" w:rsidTr="00B960B1">
        <w:trPr>
          <w:cantSplit/>
        </w:trPr>
        <w:tc>
          <w:tcPr>
            <w:tcW w:w="3996" w:type="dxa"/>
          </w:tcPr>
          <w:p w:rsidR="005D3DAC" w:rsidRPr="00F36551" w:rsidRDefault="005D3DAC" w:rsidP="00B960B1">
            <w:pPr>
              <w:tabs>
                <w:tab w:val="left" w:pos="6840"/>
              </w:tabs>
              <w:spacing w:line="240" w:lineRule="auto"/>
              <w:ind w:left="-101"/>
              <w:jc w:val="thaiDistribute"/>
              <w:rPr>
                <w:rFonts w:ascii="Browallia New" w:eastAsia="Arial Unicode MS" w:hAnsi="Browallia New" w:cs="Browallia New"/>
                <w:sz w:val="26"/>
                <w:szCs w:val="26"/>
              </w:rPr>
            </w:pPr>
          </w:p>
        </w:tc>
        <w:tc>
          <w:tcPr>
            <w:tcW w:w="2736" w:type="dxa"/>
            <w:gridSpan w:val="2"/>
            <w:tcBorders>
              <w:top w:val="single" w:sz="4" w:space="0" w:color="auto"/>
              <w:bottom w:val="single" w:sz="4" w:space="0" w:color="auto"/>
            </w:tcBorders>
          </w:tcPr>
          <w:p w:rsidR="005D3DAC" w:rsidRPr="00F36551" w:rsidRDefault="005D3DAC" w:rsidP="00B960B1">
            <w:pPr>
              <w:tabs>
                <w:tab w:val="left" w:pos="6840"/>
              </w:tabs>
              <w:spacing w:line="240" w:lineRule="auto"/>
              <w:ind w:right="-72"/>
              <w:jc w:val="right"/>
              <w:rPr>
                <w:rFonts w:ascii="Browallia New" w:eastAsia="Arial Unicode MS" w:hAnsi="Browallia New" w:cs="Browallia New"/>
                <w:b/>
                <w:bCs/>
                <w:sz w:val="26"/>
                <w:szCs w:val="26"/>
                <w:cs/>
              </w:rPr>
            </w:pPr>
            <w:r w:rsidRPr="00F36551">
              <w:rPr>
                <w:rFonts w:ascii="Browallia New" w:eastAsia="Arial Unicode MS" w:hAnsi="Browallia New" w:cs="Browallia New"/>
                <w:b/>
                <w:bCs/>
                <w:sz w:val="26"/>
                <w:szCs w:val="26"/>
                <w:cs/>
              </w:rPr>
              <w:t>ข้อมูลทางการเงินรวม</w:t>
            </w:r>
          </w:p>
        </w:tc>
        <w:tc>
          <w:tcPr>
            <w:tcW w:w="2736" w:type="dxa"/>
            <w:gridSpan w:val="2"/>
            <w:tcBorders>
              <w:top w:val="single" w:sz="4" w:space="0" w:color="auto"/>
              <w:bottom w:val="single" w:sz="4" w:space="0" w:color="auto"/>
            </w:tcBorders>
          </w:tcPr>
          <w:p w:rsidR="005D3DAC" w:rsidRPr="00F36551" w:rsidRDefault="005D3DAC" w:rsidP="00B960B1">
            <w:pPr>
              <w:tabs>
                <w:tab w:val="left" w:pos="6840"/>
              </w:tabs>
              <w:spacing w:line="240" w:lineRule="auto"/>
              <w:ind w:right="-72"/>
              <w:jc w:val="right"/>
              <w:rPr>
                <w:rFonts w:ascii="Browallia New" w:eastAsia="Arial Unicode MS" w:hAnsi="Browallia New" w:cs="Browallia New"/>
                <w:b/>
                <w:bCs/>
                <w:sz w:val="26"/>
                <w:szCs w:val="26"/>
                <w:cs/>
              </w:rPr>
            </w:pPr>
            <w:r w:rsidRPr="00F36551">
              <w:rPr>
                <w:rFonts w:ascii="Browallia New" w:eastAsia="Arial Unicode MS" w:hAnsi="Browallia New" w:cs="Browallia New"/>
                <w:b/>
                <w:bCs/>
                <w:sz w:val="26"/>
                <w:szCs w:val="26"/>
                <w:cs/>
              </w:rPr>
              <w:t>ข้อมูลทางการเงินเฉพาะกิจการ</w:t>
            </w:r>
          </w:p>
        </w:tc>
      </w:tr>
      <w:tr w:rsidR="005D3DAC" w:rsidRPr="00F36551" w:rsidTr="00B960B1">
        <w:trPr>
          <w:cantSplit/>
        </w:trPr>
        <w:tc>
          <w:tcPr>
            <w:tcW w:w="3996" w:type="dxa"/>
            <w:vAlign w:val="center"/>
          </w:tcPr>
          <w:p w:rsidR="005D3DAC" w:rsidRPr="00F36551" w:rsidRDefault="005D3DAC" w:rsidP="00B960B1">
            <w:pPr>
              <w:spacing w:before="12" w:line="240" w:lineRule="auto"/>
              <w:ind w:left="-101"/>
              <w:rPr>
                <w:rFonts w:ascii="Browallia New" w:eastAsia="Arial Unicode MS" w:hAnsi="Browallia New" w:cs="Browallia New"/>
                <w:sz w:val="26"/>
                <w:szCs w:val="26"/>
                <w:lang w:val="en-US"/>
              </w:rPr>
            </w:pPr>
            <w:r w:rsidRPr="00F36551">
              <w:rPr>
                <w:rFonts w:ascii="Browallia New" w:eastAsia="Arial Unicode MS" w:hAnsi="Browallia New" w:cs="Browallia New"/>
                <w:b/>
                <w:bCs/>
                <w:sz w:val="26"/>
                <w:szCs w:val="26"/>
                <w:cs/>
                <w:lang w:val="en-US"/>
              </w:rPr>
              <w:t>สำหรับงวด</w:t>
            </w:r>
            <w:r w:rsidRPr="005B2157">
              <w:rPr>
                <w:rFonts w:ascii="Browallia New" w:eastAsia="Arial Unicode MS" w:hAnsi="Browallia New" w:cs="Browallia New"/>
                <w:b/>
                <w:bCs/>
                <w:sz w:val="26"/>
                <w:szCs w:val="26"/>
                <w:cs/>
              </w:rPr>
              <w:t>หกเดือน</w:t>
            </w:r>
            <w:r w:rsidRPr="00F36551">
              <w:rPr>
                <w:rFonts w:ascii="Browallia New" w:eastAsia="Arial Unicode MS" w:hAnsi="Browallia New" w:cs="Browallia New"/>
                <w:b/>
                <w:bCs/>
                <w:sz w:val="26"/>
                <w:szCs w:val="26"/>
                <w:cs/>
                <w:lang w:val="en-US"/>
              </w:rPr>
              <w:t xml:space="preserve">สิ้นสุดวันที่ </w:t>
            </w:r>
            <w:r w:rsidRPr="005B2157">
              <w:rPr>
                <w:rFonts w:ascii="Browallia New" w:eastAsia="Arial Unicode MS" w:hAnsi="Browallia New" w:cs="Browallia New"/>
                <w:b/>
                <w:bCs/>
                <w:sz w:val="26"/>
                <w:szCs w:val="26"/>
              </w:rPr>
              <w:t xml:space="preserve">30 </w:t>
            </w:r>
            <w:r w:rsidRPr="005B2157">
              <w:rPr>
                <w:rFonts w:ascii="Browallia New" w:eastAsia="Arial Unicode MS" w:hAnsi="Browallia New" w:cs="Browallia New"/>
                <w:b/>
                <w:bCs/>
                <w:sz w:val="26"/>
                <w:szCs w:val="26"/>
                <w:cs/>
              </w:rPr>
              <w:t>มิถุนายน</w:t>
            </w:r>
          </w:p>
        </w:tc>
        <w:tc>
          <w:tcPr>
            <w:tcW w:w="1368" w:type="dxa"/>
            <w:tcBorders>
              <w:top w:val="single" w:sz="4" w:space="0" w:color="auto"/>
            </w:tcBorders>
          </w:tcPr>
          <w:p w:rsidR="005D3DAC" w:rsidRPr="00F36551" w:rsidRDefault="005D3DAC" w:rsidP="00B960B1">
            <w:pPr>
              <w:tabs>
                <w:tab w:val="left" w:pos="6840"/>
              </w:tabs>
              <w:spacing w:before="12" w:line="240" w:lineRule="auto"/>
              <w:ind w:right="-72"/>
              <w:jc w:val="right"/>
              <w:rPr>
                <w:rFonts w:ascii="Browallia New" w:eastAsia="Arial Unicode MS" w:hAnsi="Browallia New" w:cs="Browallia New"/>
                <w:b/>
                <w:bCs/>
                <w:sz w:val="26"/>
                <w:szCs w:val="26"/>
                <w:lang w:val="en-US"/>
              </w:rPr>
            </w:pPr>
            <w:r>
              <w:rPr>
                <w:rFonts w:ascii="Browallia New" w:eastAsia="Arial Unicode MS" w:hAnsi="Browallia New" w:cs="Browallia New"/>
                <w:b/>
                <w:bCs/>
                <w:sz w:val="26"/>
                <w:szCs w:val="26"/>
                <w:cs/>
              </w:rPr>
              <w:t xml:space="preserve">พ.ศ. </w:t>
            </w:r>
            <w:r w:rsidRPr="00FE7E97">
              <w:rPr>
                <w:rFonts w:ascii="Browallia New" w:eastAsia="Arial Unicode MS" w:hAnsi="Browallia New" w:cs="Browallia New"/>
                <w:b/>
                <w:bCs/>
                <w:sz w:val="26"/>
                <w:szCs w:val="26"/>
              </w:rPr>
              <w:t>2563</w:t>
            </w:r>
          </w:p>
        </w:tc>
        <w:tc>
          <w:tcPr>
            <w:tcW w:w="1368" w:type="dxa"/>
            <w:tcBorders>
              <w:top w:val="single" w:sz="4" w:space="0" w:color="auto"/>
            </w:tcBorders>
          </w:tcPr>
          <w:p w:rsidR="005D3DAC" w:rsidRPr="00F36551" w:rsidRDefault="005D3DAC" w:rsidP="00B960B1">
            <w:pPr>
              <w:tabs>
                <w:tab w:val="left" w:pos="6840"/>
              </w:tabs>
              <w:spacing w:before="12" w:line="240" w:lineRule="auto"/>
              <w:ind w:right="-72"/>
              <w:jc w:val="right"/>
              <w:rPr>
                <w:rFonts w:ascii="Browallia New" w:eastAsia="Arial Unicode MS" w:hAnsi="Browallia New" w:cs="Browallia New"/>
                <w:b/>
                <w:bCs/>
                <w:sz w:val="26"/>
                <w:szCs w:val="26"/>
              </w:rPr>
            </w:pPr>
            <w:r>
              <w:rPr>
                <w:rFonts w:ascii="Browallia New" w:eastAsia="Arial Unicode MS" w:hAnsi="Browallia New" w:cs="Browallia New"/>
                <w:b/>
                <w:bCs/>
                <w:sz w:val="26"/>
                <w:szCs w:val="26"/>
                <w:cs/>
              </w:rPr>
              <w:t xml:space="preserve">พ.ศ. </w:t>
            </w:r>
            <w:r w:rsidRPr="00FE7E97">
              <w:rPr>
                <w:rFonts w:ascii="Browallia New" w:eastAsia="Arial Unicode MS" w:hAnsi="Browallia New" w:cs="Browallia New"/>
                <w:b/>
                <w:bCs/>
                <w:sz w:val="26"/>
                <w:szCs w:val="26"/>
              </w:rPr>
              <w:t>2562</w:t>
            </w:r>
          </w:p>
        </w:tc>
        <w:tc>
          <w:tcPr>
            <w:tcW w:w="1368" w:type="dxa"/>
            <w:tcBorders>
              <w:top w:val="single" w:sz="4" w:space="0" w:color="auto"/>
            </w:tcBorders>
          </w:tcPr>
          <w:p w:rsidR="005D3DAC" w:rsidRPr="00F36551" w:rsidRDefault="005D3DAC" w:rsidP="00B960B1">
            <w:pPr>
              <w:tabs>
                <w:tab w:val="left" w:pos="6840"/>
              </w:tabs>
              <w:spacing w:before="12" w:line="240" w:lineRule="auto"/>
              <w:ind w:right="-72"/>
              <w:jc w:val="right"/>
              <w:rPr>
                <w:rFonts w:ascii="Browallia New" w:eastAsia="Arial Unicode MS" w:hAnsi="Browallia New" w:cs="Browallia New"/>
                <w:b/>
                <w:bCs/>
                <w:sz w:val="26"/>
                <w:szCs w:val="26"/>
              </w:rPr>
            </w:pPr>
            <w:r>
              <w:rPr>
                <w:rFonts w:ascii="Browallia New" w:eastAsia="Arial Unicode MS" w:hAnsi="Browallia New" w:cs="Browallia New"/>
                <w:b/>
                <w:bCs/>
                <w:sz w:val="26"/>
                <w:szCs w:val="26"/>
                <w:cs/>
              </w:rPr>
              <w:t xml:space="preserve">พ.ศ. </w:t>
            </w:r>
            <w:r w:rsidRPr="00FE7E97">
              <w:rPr>
                <w:rFonts w:ascii="Browallia New" w:eastAsia="Arial Unicode MS" w:hAnsi="Browallia New" w:cs="Browallia New"/>
                <w:b/>
                <w:bCs/>
                <w:sz w:val="26"/>
                <w:szCs w:val="26"/>
              </w:rPr>
              <w:t>2563</w:t>
            </w:r>
          </w:p>
        </w:tc>
        <w:tc>
          <w:tcPr>
            <w:tcW w:w="1368" w:type="dxa"/>
            <w:tcBorders>
              <w:top w:val="single" w:sz="4" w:space="0" w:color="auto"/>
            </w:tcBorders>
          </w:tcPr>
          <w:p w:rsidR="005D3DAC" w:rsidRPr="00F36551" w:rsidRDefault="005D3DAC" w:rsidP="00B960B1">
            <w:pPr>
              <w:tabs>
                <w:tab w:val="left" w:pos="6840"/>
              </w:tabs>
              <w:spacing w:before="12" w:line="240" w:lineRule="auto"/>
              <w:ind w:right="-72"/>
              <w:jc w:val="right"/>
              <w:rPr>
                <w:rFonts w:ascii="Browallia New" w:eastAsia="Arial Unicode MS" w:hAnsi="Browallia New" w:cs="Browallia New"/>
                <w:b/>
                <w:bCs/>
                <w:sz w:val="26"/>
                <w:szCs w:val="26"/>
              </w:rPr>
            </w:pPr>
            <w:r>
              <w:rPr>
                <w:rFonts w:ascii="Browallia New" w:eastAsia="Arial Unicode MS" w:hAnsi="Browallia New" w:cs="Browallia New"/>
                <w:b/>
                <w:bCs/>
                <w:sz w:val="26"/>
                <w:szCs w:val="26"/>
                <w:cs/>
              </w:rPr>
              <w:t xml:space="preserve">พ.ศ. </w:t>
            </w:r>
            <w:r w:rsidRPr="00FE7E97">
              <w:rPr>
                <w:rFonts w:ascii="Browallia New" w:eastAsia="Arial Unicode MS" w:hAnsi="Browallia New" w:cs="Browallia New"/>
                <w:b/>
                <w:bCs/>
                <w:sz w:val="26"/>
                <w:szCs w:val="26"/>
              </w:rPr>
              <w:t>2562</w:t>
            </w:r>
          </w:p>
        </w:tc>
      </w:tr>
      <w:tr w:rsidR="005D3DAC" w:rsidRPr="00F36551" w:rsidTr="00B960B1">
        <w:trPr>
          <w:cantSplit/>
        </w:trPr>
        <w:tc>
          <w:tcPr>
            <w:tcW w:w="3996" w:type="dxa"/>
          </w:tcPr>
          <w:p w:rsidR="005D3DAC" w:rsidRPr="00F36551" w:rsidRDefault="005D3DAC" w:rsidP="00B960B1">
            <w:pPr>
              <w:tabs>
                <w:tab w:val="left" w:pos="6840"/>
              </w:tabs>
              <w:spacing w:line="240" w:lineRule="auto"/>
              <w:ind w:left="-101"/>
              <w:jc w:val="thaiDistribute"/>
              <w:rPr>
                <w:rFonts w:ascii="Browallia New" w:eastAsia="Arial Unicode MS" w:hAnsi="Browallia New" w:cs="Browallia New"/>
                <w:sz w:val="26"/>
                <w:szCs w:val="26"/>
              </w:rPr>
            </w:pPr>
          </w:p>
        </w:tc>
        <w:tc>
          <w:tcPr>
            <w:tcW w:w="1368" w:type="dxa"/>
            <w:tcBorders>
              <w:bottom w:val="single" w:sz="4" w:space="0" w:color="auto"/>
            </w:tcBorders>
          </w:tcPr>
          <w:p w:rsidR="005D3DAC" w:rsidRPr="00F36551" w:rsidRDefault="005D3DAC" w:rsidP="00B960B1">
            <w:pPr>
              <w:tabs>
                <w:tab w:val="left" w:pos="6840"/>
              </w:tabs>
              <w:spacing w:line="240" w:lineRule="auto"/>
              <w:ind w:right="-72"/>
              <w:jc w:val="right"/>
              <w:rPr>
                <w:rFonts w:ascii="Browallia New" w:eastAsia="Arial Unicode MS" w:hAnsi="Browallia New" w:cs="Browallia New"/>
                <w:b/>
                <w:bCs/>
                <w:sz w:val="26"/>
                <w:szCs w:val="26"/>
              </w:rPr>
            </w:pPr>
            <w:r w:rsidRPr="00F36551">
              <w:rPr>
                <w:rFonts w:ascii="Browallia New" w:eastAsia="Arial Unicode MS" w:hAnsi="Browallia New" w:cs="Browallia New"/>
                <w:b/>
                <w:bCs/>
                <w:sz w:val="26"/>
                <w:szCs w:val="26"/>
                <w:cs/>
              </w:rPr>
              <w:t>พันบาท</w:t>
            </w:r>
          </w:p>
        </w:tc>
        <w:tc>
          <w:tcPr>
            <w:tcW w:w="1368" w:type="dxa"/>
            <w:tcBorders>
              <w:bottom w:val="single" w:sz="4" w:space="0" w:color="auto"/>
            </w:tcBorders>
          </w:tcPr>
          <w:p w:rsidR="005D3DAC" w:rsidRPr="00F36551" w:rsidRDefault="005D3DAC" w:rsidP="00B960B1">
            <w:pPr>
              <w:tabs>
                <w:tab w:val="left" w:pos="6840"/>
              </w:tabs>
              <w:spacing w:line="240" w:lineRule="auto"/>
              <w:ind w:right="-72"/>
              <w:jc w:val="right"/>
              <w:rPr>
                <w:rFonts w:ascii="Browallia New" w:eastAsia="Arial Unicode MS" w:hAnsi="Browallia New" w:cs="Browallia New"/>
                <w:b/>
                <w:bCs/>
                <w:sz w:val="26"/>
                <w:szCs w:val="26"/>
              </w:rPr>
            </w:pPr>
            <w:r w:rsidRPr="00F36551">
              <w:rPr>
                <w:rFonts w:ascii="Browallia New" w:eastAsia="Arial Unicode MS" w:hAnsi="Browallia New" w:cs="Browallia New"/>
                <w:b/>
                <w:bCs/>
                <w:sz w:val="26"/>
                <w:szCs w:val="26"/>
                <w:cs/>
              </w:rPr>
              <w:t>พันบาท</w:t>
            </w:r>
          </w:p>
        </w:tc>
        <w:tc>
          <w:tcPr>
            <w:tcW w:w="1368" w:type="dxa"/>
            <w:tcBorders>
              <w:bottom w:val="single" w:sz="4" w:space="0" w:color="auto"/>
            </w:tcBorders>
          </w:tcPr>
          <w:p w:rsidR="005D3DAC" w:rsidRPr="00F36551" w:rsidRDefault="005D3DAC" w:rsidP="00B960B1">
            <w:pPr>
              <w:tabs>
                <w:tab w:val="left" w:pos="6840"/>
              </w:tabs>
              <w:spacing w:line="240" w:lineRule="auto"/>
              <w:ind w:right="-72"/>
              <w:jc w:val="right"/>
              <w:rPr>
                <w:rFonts w:ascii="Browallia New" w:eastAsia="Arial Unicode MS" w:hAnsi="Browallia New" w:cs="Browallia New"/>
                <w:b/>
                <w:bCs/>
                <w:sz w:val="26"/>
                <w:szCs w:val="26"/>
              </w:rPr>
            </w:pPr>
            <w:r w:rsidRPr="00F36551">
              <w:rPr>
                <w:rFonts w:ascii="Browallia New" w:eastAsia="Arial Unicode MS" w:hAnsi="Browallia New" w:cs="Browallia New"/>
                <w:b/>
                <w:bCs/>
                <w:sz w:val="26"/>
                <w:szCs w:val="26"/>
                <w:cs/>
              </w:rPr>
              <w:t>พันบาท</w:t>
            </w:r>
          </w:p>
        </w:tc>
        <w:tc>
          <w:tcPr>
            <w:tcW w:w="1368" w:type="dxa"/>
            <w:tcBorders>
              <w:bottom w:val="single" w:sz="4" w:space="0" w:color="auto"/>
            </w:tcBorders>
          </w:tcPr>
          <w:p w:rsidR="005D3DAC" w:rsidRPr="00F36551" w:rsidRDefault="005D3DAC" w:rsidP="00B960B1">
            <w:pPr>
              <w:tabs>
                <w:tab w:val="left" w:pos="6840"/>
              </w:tabs>
              <w:spacing w:line="240" w:lineRule="auto"/>
              <w:ind w:right="-72"/>
              <w:jc w:val="right"/>
              <w:rPr>
                <w:rFonts w:ascii="Browallia New" w:eastAsia="Arial Unicode MS" w:hAnsi="Browallia New" w:cs="Browallia New"/>
                <w:b/>
                <w:bCs/>
                <w:sz w:val="26"/>
                <w:szCs w:val="26"/>
              </w:rPr>
            </w:pPr>
            <w:r w:rsidRPr="00F36551">
              <w:rPr>
                <w:rFonts w:ascii="Browallia New" w:eastAsia="Arial Unicode MS" w:hAnsi="Browallia New" w:cs="Browallia New"/>
                <w:b/>
                <w:bCs/>
                <w:sz w:val="26"/>
                <w:szCs w:val="26"/>
                <w:cs/>
              </w:rPr>
              <w:t>พันบาท</w:t>
            </w:r>
          </w:p>
        </w:tc>
      </w:tr>
      <w:tr w:rsidR="005D3DAC" w:rsidRPr="001E7B7E" w:rsidTr="00D67A7F">
        <w:trPr>
          <w:cantSplit/>
          <w:trHeight w:val="194"/>
        </w:trPr>
        <w:tc>
          <w:tcPr>
            <w:tcW w:w="3996" w:type="dxa"/>
          </w:tcPr>
          <w:p w:rsidR="005D3DAC" w:rsidRPr="001E7B7E" w:rsidRDefault="005D3DAC" w:rsidP="00B960B1">
            <w:pPr>
              <w:spacing w:line="240" w:lineRule="auto"/>
              <w:ind w:left="-101"/>
              <w:jc w:val="thaiDistribute"/>
              <w:rPr>
                <w:rFonts w:ascii="Browallia New" w:eastAsia="Arial Unicode MS" w:hAnsi="Browallia New" w:cs="Browallia New"/>
                <w:b/>
                <w:bCs/>
                <w:cs/>
              </w:rPr>
            </w:pPr>
          </w:p>
        </w:tc>
        <w:tc>
          <w:tcPr>
            <w:tcW w:w="1368" w:type="dxa"/>
            <w:tcBorders>
              <w:top w:val="single" w:sz="4" w:space="0" w:color="auto"/>
            </w:tcBorders>
            <w:shd w:val="clear" w:color="auto" w:fill="FAFAFA"/>
          </w:tcPr>
          <w:p w:rsidR="005D3DAC" w:rsidRPr="001E7B7E" w:rsidRDefault="005D3DAC" w:rsidP="00B960B1">
            <w:pPr>
              <w:spacing w:line="240" w:lineRule="auto"/>
              <w:ind w:right="-72"/>
              <w:jc w:val="right"/>
              <w:rPr>
                <w:rFonts w:ascii="Browallia New" w:eastAsia="Arial Unicode MS" w:hAnsi="Browallia New" w:cs="Browallia New"/>
                <w:b/>
                <w:bCs/>
              </w:rPr>
            </w:pPr>
          </w:p>
        </w:tc>
        <w:tc>
          <w:tcPr>
            <w:tcW w:w="1368" w:type="dxa"/>
            <w:tcBorders>
              <w:top w:val="single" w:sz="4" w:space="0" w:color="auto"/>
            </w:tcBorders>
          </w:tcPr>
          <w:p w:rsidR="005D3DAC" w:rsidRPr="001E7B7E" w:rsidRDefault="005D3DAC" w:rsidP="00B960B1">
            <w:pPr>
              <w:spacing w:line="240" w:lineRule="auto"/>
              <w:ind w:right="-72"/>
              <w:jc w:val="right"/>
              <w:rPr>
                <w:rFonts w:ascii="Browallia New" w:eastAsia="Arial Unicode MS" w:hAnsi="Browallia New" w:cs="Browallia New"/>
                <w:b/>
                <w:bCs/>
              </w:rPr>
            </w:pPr>
          </w:p>
        </w:tc>
        <w:tc>
          <w:tcPr>
            <w:tcW w:w="1368" w:type="dxa"/>
            <w:tcBorders>
              <w:top w:val="single" w:sz="4" w:space="0" w:color="auto"/>
            </w:tcBorders>
            <w:shd w:val="clear" w:color="auto" w:fill="FAFAFA"/>
          </w:tcPr>
          <w:p w:rsidR="005D3DAC" w:rsidRPr="001E7B7E" w:rsidRDefault="005D3DAC" w:rsidP="00B960B1">
            <w:pPr>
              <w:spacing w:line="240" w:lineRule="auto"/>
              <w:ind w:right="-72"/>
              <w:jc w:val="right"/>
              <w:rPr>
                <w:rFonts w:ascii="Browallia New" w:eastAsia="Arial Unicode MS" w:hAnsi="Browallia New" w:cs="Browallia New"/>
                <w:b/>
                <w:bCs/>
              </w:rPr>
            </w:pPr>
          </w:p>
        </w:tc>
        <w:tc>
          <w:tcPr>
            <w:tcW w:w="1368" w:type="dxa"/>
            <w:tcBorders>
              <w:top w:val="single" w:sz="4" w:space="0" w:color="auto"/>
            </w:tcBorders>
          </w:tcPr>
          <w:p w:rsidR="005D3DAC" w:rsidRPr="001E7B7E" w:rsidRDefault="005D3DAC" w:rsidP="00B960B1">
            <w:pPr>
              <w:spacing w:line="240" w:lineRule="auto"/>
              <w:ind w:right="-72"/>
              <w:jc w:val="right"/>
              <w:rPr>
                <w:rFonts w:ascii="Browallia New" w:eastAsia="Arial Unicode MS" w:hAnsi="Browallia New" w:cs="Browallia New"/>
                <w:b/>
                <w:bCs/>
              </w:rPr>
            </w:pPr>
          </w:p>
        </w:tc>
      </w:tr>
      <w:tr w:rsidR="005D3DAC" w:rsidRPr="00F36551" w:rsidTr="00B960B1">
        <w:trPr>
          <w:cantSplit/>
        </w:trPr>
        <w:tc>
          <w:tcPr>
            <w:tcW w:w="3996" w:type="dxa"/>
          </w:tcPr>
          <w:p w:rsidR="005D3DAC" w:rsidRPr="00F36551" w:rsidRDefault="005D3DAC" w:rsidP="005D3DAC">
            <w:pPr>
              <w:tabs>
                <w:tab w:val="right" w:pos="9360"/>
                <w:tab w:val="right" w:pos="9540"/>
                <w:tab w:val="right" w:pos="11430"/>
                <w:tab w:val="right" w:pos="13320"/>
                <w:tab w:val="right" w:pos="14400"/>
                <w:tab w:val="right" w:pos="14760"/>
              </w:tabs>
              <w:spacing w:line="240" w:lineRule="auto"/>
              <w:ind w:left="-101"/>
              <w:jc w:val="both"/>
              <w:rPr>
                <w:rFonts w:ascii="Browallia New" w:eastAsia="Arial Unicode MS" w:hAnsi="Browallia New" w:cs="Browallia New"/>
                <w:sz w:val="26"/>
                <w:szCs w:val="26"/>
                <w:cs/>
                <w:lang w:val="en-US"/>
              </w:rPr>
            </w:pPr>
            <w:r w:rsidRPr="00F36551">
              <w:rPr>
                <w:rFonts w:ascii="Browallia New" w:eastAsia="Arial Unicode MS" w:hAnsi="Browallia New" w:cs="Browallia New"/>
                <w:sz w:val="26"/>
                <w:szCs w:val="26"/>
                <w:cs/>
                <w:lang w:val="en-US"/>
              </w:rPr>
              <w:t>ภาษีเงินได้งวดปัจจุบัน</w:t>
            </w:r>
          </w:p>
        </w:tc>
        <w:tc>
          <w:tcPr>
            <w:tcW w:w="1368" w:type="dxa"/>
            <w:shd w:val="clear" w:color="auto" w:fill="FAFAFA"/>
            <w:vAlign w:val="center"/>
          </w:tcPr>
          <w:p w:rsidR="005D3DAC" w:rsidRPr="00D64380" w:rsidRDefault="005C098E" w:rsidP="005D3DAC">
            <w:pPr>
              <w:spacing w:line="240" w:lineRule="auto"/>
              <w:ind w:right="-72"/>
              <w:jc w:val="right"/>
              <w:rPr>
                <w:rFonts w:ascii="Browallia New" w:eastAsia="Arial Unicode MS" w:hAnsi="Browallia New" w:cs="Browallia New"/>
                <w:color w:val="000000"/>
                <w:sz w:val="26"/>
                <w:szCs w:val="26"/>
              </w:rPr>
            </w:pPr>
            <w:r>
              <w:rPr>
                <w:rFonts w:ascii="Browallia New" w:eastAsia="Arial Unicode MS" w:hAnsi="Browallia New" w:cs="Browallia New"/>
                <w:color w:val="000000"/>
                <w:sz w:val="26"/>
                <w:szCs w:val="26"/>
              </w:rPr>
              <w:t>7,0</w:t>
            </w:r>
            <w:r w:rsidR="002F5593">
              <w:rPr>
                <w:rFonts w:ascii="Browallia New" w:eastAsia="Arial Unicode MS" w:hAnsi="Browallia New" w:cs="Browallia New"/>
                <w:color w:val="000000"/>
                <w:sz w:val="26"/>
                <w:szCs w:val="26"/>
              </w:rPr>
              <w:t>39</w:t>
            </w:r>
          </w:p>
        </w:tc>
        <w:tc>
          <w:tcPr>
            <w:tcW w:w="1368" w:type="dxa"/>
            <w:vAlign w:val="center"/>
          </w:tcPr>
          <w:p w:rsidR="005D3DAC" w:rsidRPr="005D3DAC" w:rsidRDefault="005D3DAC" w:rsidP="005D3DAC">
            <w:pPr>
              <w:spacing w:line="240" w:lineRule="auto"/>
              <w:ind w:right="-72"/>
              <w:jc w:val="right"/>
              <w:rPr>
                <w:rFonts w:ascii="Browallia New" w:eastAsia="Arial Unicode MS" w:hAnsi="Browallia New" w:cs="Browallia New"/>
                <w:color w:val="000000"/>
                <w:sz w:val="26"/>
                <w:szCs w:val="26"/>
              </w:rPr>
            </w:pPr>
            <w:r w:rsidRPr="005D3DAC">
              <w:rPr>
                <w:rFonts w:ascii="Browallia New" w:eastAsia="Arial Unicode MS" w:hAnsi="Browallia New" w:cs="Browallia New"/>
                <w:color w:val="000000"/>
                <w:sz w:val="26"/>
                <w:szCs w:val="26"/>
              </w:rPr>
              <w:t>22,330</w:t>
            </w:r>
          </w:p>
        </w:tc>
        <w:tc>
          <w:tcPr>
            <w:tcW w:w="1368" w:type="dxa"/>
            <w:shd w:val="clear" w:color="auto" w:fill="FAFAFA"/>
            <w:vAlign w:val="center"/>
          </w:tcPr>
          <w:p w:rsidR="005D3DAC" w:rsidRPr="005D3DAC" w:rsidRDefault="00B63417" w:rsidP="005D3DAC">
            <w:pPr>
              <w:spacing w:line="240" w:lineRule="auto"/>
              <w:ind w:right="-72"/>
              <w:jc w:val="right"/>
              <w:rPr>
                <w:rFonts w:ascii="Browallia New" w:eastAsia="Arial Unicode MS" w:hAnsi="Browallia New" w:cs="Browallia New"/>
                <w:color w:val="000000"/>
                <w:sz w:val="26"/>
                <w:szCs w:val="26"/>
              </w:rPr>
            </w:pPr>
            <w:r>
              <w:rPr>
                <w:rFonts w:ascii="Browallia New" w:eastAsia="Arial Unicode MS" w:hAnsi="Browallia New" w:cs="Browallia New"/>
                <w:color w:val="000000"/>
                <w:sz w:val="26"/>
                <w:szCs w:val="26"/>
              </w:rPr>
              <w:t>-</w:t>
            </w:r>
          </w:p>
        </w:tc>
        <w:tc>
          <w:tcPr>
            <w:tcW w:w="1368" w:type="dxa"/>
            <w:vAlign w:val="center"/>
          </w:tcPr>
          <w:p w:rsidR="005D3DAC" w:rsidRPr="005D3DAC" w:rsidRDefault="005D3DAC" w:rsidP="005D3DAC">
            <w:pPr>
              <w:spacing w:line="240" w:lineRule="auto"/>
              <w:ind w:right="-72"/>
              <w:jc w:val="right"/>
              <w:rPr>
                <w:rFonts w:ascii="Browallia New" w:eastAsia="Arial Unicode MS" w:hAnsi="Browallia New" w:cs="Browallia New"/>
                <w:color w:val="000000"/>
                <w:sz w:val="26"/>
                <w:szCs w:val="26"/>
              </w:rPr>
            </w:pPr>
            <w:r w:rsidRPr="005D3DAC">
              <w:rPr>
                <w:rFonts w:ascii="Browallia New" w:eastAsia="Arial Unicode MS" w:hAnsi="Browallia New" w:cs="Browallia New"/>
                <w:color w:val="000000"/>
                <w:sz w:val="26"/>
                <w:szCs w:val="26"/>
              </w:rPr>
              <w:t>-</w:t>
            </w:r>
          </w:p>
        </w:tc>
      </w:tr>
      <w:tr w:rsidR="005D3DAC" w:rsidRPr="00F36551" w:rsidTr="00B960B1">
        <w:trPr>
          <w:cantSplit/>
        </w:trPr>
        <w:tc>
          <w:tcPr>
            <w:tcW w:w="3996" w:type="dxa"/>
          </w:tcPr>
          <w:p w:rsidR="005D3DAC" w:rsidRPr="00F36551" w:rsidRDefault="005D3DAC" w:rsidP="005D3DAC">
            <w:pPr>
              <w:tabs>
                <w:tab w:val="right" w:pos="9360"/>
                <w:tab w:val="right" w:pos="9540"/>
                <w:tab w:val="right" w:pos="11430"/>
                <w:tab w:val="right" w:pos="13320"/>
                <w:tab w:val="right" w:pos="14400"/>
                <w:tab w:val="right" w:pos="14760"/>
              </w:tabs>
              <w:spacing w:line="240" w:lineRule="auto"/>
              <w:ind w:left="-101"/>
              <w:jc w:val="both"/>
              <w:rPr>
                <w:rFonts w:ascii="Browallia New" w:eastAsia="Arial Unicode MS" w:hAnsi="Browallia New" w:cs="Browallia New"/>
                <w:sz w:val="26"/>
                <w:szCs w:val="26"/>
                <w:cs/>
                <w:lang w:val="en-US"/>
              </w:rPr>
            </w:pPr>
            <w:r w:rsidRPr="00F36551">
              <w:rPr>
                <w:rFonts w:ascii="Browallia New" w:eastAsia="Arial Unicode MS" w:hAnsi="Browallia New" w:cs="Browallia New"/>
                <w:sz w:val="26"/>
                <w:szCs w:val="26"/>
                <w:cs/>
                <w:lang w:val="en-US"/>
              </w:rPr>
              <w:t>ภาษีเงินได้รอการตัดบัญชี</w:t>
            </w:r>
          </w:p>
        </w:tc>
        <w:tc>
          <w:tcPr>
            <w:tcW w:w="1368" w:type="dxa"/>
            <w:tcBorders>
              <w:bottom w:val="single" w:sz="4" w:space="0" w:color="auto"/>
            </w:tcBorders>
            <w:shd w:val="clear" w:color="auto" w:fill="FAFAFA"/>
          </w:tcPr>
          <w:p w:rsidR="005D3DAC" w:rsidRPr="00F36551" w:rsidRDefault="00CC6298" w:rsidP="005D3DAC">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color w:val="000000"/>
                <w:sz w:val="26"/>
                <w:szCs w:val="26"/>
                <w:cs/>
                <w:lang w:val="en-US"/>
              </w:rPr>
            </w:pPr>
            <w:r>
              <w:rPr>
                <w:rFonts w:ascii="Browallia New" w:eastAsia="Arial Unicode MS" w:hAnsi="Browallia New" w:cs="Browallia New"/>
                <w:color w:val="000000"/>
                <w:sz w:val="26"/>
                <w:szCs w:val="26"/>
              </w:rPr>
              <w:t>1,01</w:t>
            </w:r>
            <w:r w:rsidR="00DE5BEF">
              <w:rPr>
                <w:rFonts w:ascii="Browallia New" w:eastAsia="Arial Unicode MS" w:hAnsi="Browallia New" w:cs="Browallia New"/>
                <w:color w:val="000000"/>
                <w:sz w:val="26"/>
                <w:szCs w:val="26"/>
              </w:rPr>
              <w:t>6</w:t>
            </w:r>
          </w:p>
        </w:tc>
        <w:tc>
          <w:tcPr>
            <w:tcW w:w="1368" w:type="dxa"/>
            <w:tcBorders>
              <w:bottom w:val="single" w:sz="4" w:space="0" w:color="auto"/>
            </w:tcBorders>
          </w:tcPr>
          <w:p w:rsidR="005D3DAC" w:rsidRPr="005D3DAC" w:rsidRDefault="005D3DAC" w:rsidP="005D3DAC">
            <w:pPr>
              <w:spacing w:line="240" w:lineRule="auto"/>
              <w:ind w:right="-72"/>
              <w:jc w:val="right"/>
              <w:rPr>
                <w:rFonts w:ascii="Browallia New" w:eastAsia="Arial Unicode MS" w:hAnsi="Browallia New" w:cs="Browallia New"/>
                <w:color w:val="000000"/>
                <w:sz w:val="26"/>
                <w:szCs w:val="26"/>
                <w:cs/>
              </w:rPr>
            </w:pPr>
            <w:r w:rsidRPr="005D3DAC">
              <w:rPr>
                <w:rFonts w:ascii="Browallia New" w:eastAsia="Arial Unicode MS" w:hAnsi="Browallia New" w:cs="Browallia New"/>
                <w:color w:val="000000"/>
                <w:sz w:val="26"/>
                <w:szCs w:val="26"/>
              </w:rPr>
              <w:t>(27,343)</w:t>
            </w:r>
          </w:p>
        </w:tc>
        <w:tc>
          <w:tcPr>
            <w:tcW w:w="1368" w:type="dxa"/>
            <w:tcBorders>
              <w:bottom w:val="single" w:sz="4" w:space="0" w:color="auto"/>
            </w:tcBorders>
            <w:shd w:val="clear" w:color="auto" w:fill="FAFAFA"/>
          </w:tcPr>
          <w:p w:rsidR="005D3DAC" w:rsidRPr="005D3DAC" w:rsidRDefault="00D67A7F" w:rsidP="005D3DAC">
            <w:pPr>
              <w:spacing w:line="240" w:lineRule="auto"/>
              <w:ind w:right="-72"/>
              <w:jc w:val="right"/>
              <w:rPr>
                <w:rFonts w:ascii="Browallia New" w:eastAsia="Arial Unicode MS" w:hAnsi="Browallia New" w:cs="Browallia New"/>
                <w:color w:val="000000"/>
                <w:sz w:val="26"/>
                <w:szCs w:val="26"/>
                <w:cs/>
              </w:rPr>
            </w:pPr>
            <w:r>
              <w:rPr>
                <w:rFonts w:ascii="Browallia New" w:eastAsia="Arial Unicode MS" w:hAnsi="Browallia New" w:cs="Browallia New"/>
                <w:color w:val="000000"/>
                <w:sz w:val="26"/>
                <w:szCs w:val="26"/>
              </w:rPr>
              <w:t>-</w:t>
            </w:r>
          </w:p>
        </w:tc>
        <w:tc>
          <w:tcPr>
            <w:tcW w:w="1368" w:type="dxa"/>
            <w:tcBorders>
              <w:bottom w:val="single" w:sz="4" w:space="0" w:color="auto"/>
            </w:tcBorders>
          </w:tcPr>
          <w:p w:rsidR="005D3DAC" w:rsidRPr="005D3DAC" w:rsidRDefault="005D3DAC" w:rsidP="005D3DAC">
            <w:pPr>
              <w:spacing w:line="240" w:lineRule="auto"/>
              <w:ind w:right="-72"/>
              <w:jc w:val="right"/>
              <w:rPr>
                <w:rFonts w:ascii="Browallia New" w:eastAsia="Arial Unicode MS" w:hAnsi="Browallia New" w:cs="Browallia New"/>
                <w:color w:val="000000"/>
                <w:sz w:val="26"/>
                <w:szCs w:val="26"/>
              </w:rPr>
            </w:pPr>
            <w:r w:rsidRPr="005D3DAC">
              <w:rPr>
                <w:rFonts w:ascii="Browallia New" w:eastAsia="Arial Unicode MS" w:hAnsi="Browallia New" w:cs="Browallia New"/>
                <w:color w:val="000000"/>
                <w:sz w:val="26"/>
                <w:szCs w:val="26"/>
              </w:rPr>
              <w:t>864</w:t>
            </w:r>
          </w:p>
        </w:tc>
      </w:tr>
      <w:tr w:rsidR="005D3DAC" w:rsidRPr="00F36551" w:rsidTr="00B960B1">
        <w:trPr>
          <w:cantSplit/>
        </w:trPr>
        <w:tc>
          <w:tcPr>
            <w:tcW w:w="3996" w:type="dxa"/>
          </w:tcPr>
          <w:p w:rsidR="005D3DAC" w:rsidRPr="00F36551" w:rsidRDefault="005D3DAC" w:rsidP="005D3DAC">
            <w:pPr>
              <w:tabs>
                <w:tab w:val="right" w:pos="9360"/>
                <w:tab w:val="right" w:pos="9540"/>
                <w:tab w:val="right" w:pos="11430"/>
                <w:tab w:val="right" w:pos="13320"/>
                <w:tab w:val="right" w:pos="14400"/>
                <w:tab w:val="right" w:pos="14760"/>
              </w:tabs>
              <w:spacing w:line="240" w:lineRule="auto"/>
              <w:ind w:left="-101"/>
              <w:jc w:val="both"/>
              <w:rPr>
                <w:rFonts w:ascii="Browallia New" w:eastAsia="Arial Unicode MS" w:hAnsi="Browallia New" w:cs="Browallia New"/>
                <w:sz w:val="26"/>
                <w:szCs w:val="26"/>
                <w:cs/>
                <w:lang w:val="en-US"/>
              </w:rPr>
            </w:pPr>
            <w:r w:rsidRPr="00F36551">
              <w:rPr>
                <w:rFonts w:ascii="Browallia New" w:eastAsia="Arial Unicode MS" w:hAnsi="Browallia New" w:cs="Browallia New"/>
                <w:sz w:val="26"/>
                <w:szCs w:val="26"/>
                <w:cs/>
                <w:lang w:val="en-US"/>
              </w:rPr>
              <w:t>รวมภาษีเงินได้</w:t>
            </w:r>
          </w:p>
        </w:tc>
        <w:tc>
          <w:tcPr>
            <w:tcW w:w="1368" w:type="dxa"/>
            <w:tcBorders>
              <w:top w:val="single" w:sz="4" w:space="0" w:color="auto"/>
              <w:bottom w:val="single" w:sz="4" w:space="0" w:color="auto"/>
            </w:tcBorders>
            <w:shd w:val="clear" w:color="auto" w:fill="FAFAFA"/>
          </w:tcPr>
          <w:p w:rsidR="005D3DAC" w:rsidRPr="00F36551" w:rsidRDefault="00CC6298" w:rsidP="005D3DAC">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color w:val="000000"/>
                <w:sz w:val="26"/>
                <w:szCs w:val="26"/>
                <w:cs/>
                <w:lang w:val="en-US"/>
              </w:rPr>
            </w:pPr>
            <w:r w:rsidRPr="00CC6298">
              <w:rPr>
                <w:rFonts w:ascii="Browallia New" w:eastAsia="Arial Unicode MS" w:hAnsi="Browallia New" w:cs="Browallia New"/>
                <w:color w:val="000000"/>
                <w:sz w:val="26"/>
                <w:szCs w:val="26"/>
                <w:lang w:val="en-US"/>
              </w:rPr>
              <w:t>8,055</w:t>
            </w:r>
          </w:p>
        </w:tc>
        <w:tc>
          <w:tcPr>
            <w:tcW w:w="1368" w:type="dxa"/>
            <w:tcBorders>
              <w:top w:val="single" w:sz="4" w:space="0" w:color="auto"/>
              <w:bottom w:val="single" w:sz="4" w:space="0" w:color="auto"/>
            </w:tcBorders>
          </w:tcPr>
          <w:p w:rsidR="005D3DAC" w:rsidRPr="005D3DAC" w:rsidRDefault="005D3DAC" w:rsidP="005D3DAC">
            <w:pPr>
              <w:spacing w:line="240" w:lineRule="auto"/>
              <w:ind w:right="-72"/>
              <w:jc w:val="right"/>
              <w:rPr>
                <w:rFonts w:ascii="Browallia New" w:eastAsia="Arial Unicode MS" w:hAnsi="Browallia New" w:cs="Browallia New"/>
                <w:color w:val="000000"/>
                <w:sz w:val="26"/>
                <w:szCs w:val="26"/>
                <w:cs/>
              </w:rPr>
            </w:pPr>
            <w:r w:rsidRPr="005D3DAC">
              <w:rPr>
                <w:rFonts w:ascii="Browallia New" w:eastAsia="Arial Unicode MS" w:hAnsi="Browallia New" w:cs="Browallia New"/>
                <w:color w:val="000000"/>
                <w:sz w:val="26"/>
                <w:szCs w:val="26"/>
              </w:rPr>
              <w:fldChar w:fldCharType="begin"/>
            </w:r>
            <w:r w:rsidRPr="005D3DAC">
              <w:rPr>
                <w:rFonts w:ascii="Browallia New" w:eastAsia="Arial Unicode MS" w:hAnsi="Browallia New" w:cs="Browallia New"/>
                <w:color w:val="000000"/>
                <w:sz w:val="26"/>
                <w:szCs w:val="26"/>
              </w:rPr>
              <w:instrText xml:space="preserve"> </w:instrText>
            </w:r>
            <w:r w:rsidRPr="005D3DAC">
              <w:rPr>
                <w:rFonts w:ascii="Browallia New" w:eastAsia="Arial Unicode MS" w:hAnsi="Browallia New" w:cs="Browallia New" w:hint="cs"/>
                <w:color w:val="000000"/>
                <w:sz w:val="26"/>
                <w:szCs w:val="26"/>
              </w:rPr>
              <w:instrText>=sum(b5,b6) \# "#,##0;(#,##0)"</w:instrText>
            </w:r>
            <w:r w:rsidRPr="005D3DAC">
              <w:rPr>
                <w:rFonts w:ascii="Browallia New" w:eastAsia="Arial Unicode MS" w:hAnsi="Browallia New" w:cs="Browallia New"/>
                <w:color w:val="000000"/>
                <w:sz w:val="26"/>
                <w:szCs w:val="26"/>
              </w:rPr>
              <w:instrText xml:space="preserve"> </w:instrText>
            </w:r>
            <w:r w:rsidRPr="005D3DAC">
              <w:rPr>
                <w:rFonts w:ascii="Browallia New" w:eastAsia="Arial Unicode MS" w:hAnsi="Browallia New" w:cs="Browallia New"/>
                <w:color w:val="000000"/>
                <w:sz w:val="26"/>
                <w:szCs w:val="26"/>
              </w:rPr>
              <w:fldChar w:fldCharType="separate"/>
            </w:r>
            <w:r w:rsidRPr="005D3DAC">
              <w:rPr>
                <w:rFonts w:ascii="Browallia New" w:eastAsia="Arial Unicode MS" w:hAnsi="Browallia New" w:cs="Browallia New" w:hint="cs"/>
                <w:color w:val="000000"/>
                <w:sz w:val="26"/>
                <w:szCs w:val="26"/>
              </w:rPr>
              <w:t>(</w:t>
            </w:r>
            <w:r w:rsidRPr="005D3DAC">
              <w:rPr>
                <w:rFonts w:ascii="Browallia New" w:eastAsia="Arial Unicode MS" w:hAnsi="Browallia New" w:cs="Browallia New"/>
                <w:color w:val="000000"/>
                <w:sz w:val="26"/>
                <w:szCs w:val="26"/>
              </w:rPr>
              <w:t>5,013</w:t>
            </w:r>
            <w:r w:rsidRPr="005D3DAC">
              <w:rPr>
                <w:rFonts w:ascii="Browallia New" w:eastAsia="Arial Unicode MS" w:hAnsi="Browallia New" w:cs="Browallia New" w:hint="cs"/>
                <w:color w:val="000000"/>
                <w:sz w:val="26"/>
                <w:szCs w:val="26"/>
              </w:rPr>
              <w:t>)</w:t>
            </w:r>
            <w:r w:rsidRPr="005D3DAC">
              <w:rPr>
                <w:rFonts w:ascii="Browallia New" w:eastAsia="Arial Unicode MS" w:hAnsi="Browallia New" w:cs="Browallia New"/>
                <w:color w:val="000000"/>
                <w:sz w:val="26"/>
                <w:szCs w:val="26"/>
              </w:rPr>
              <w:fldChar w:fldCharType="end"/>
            </w:r>
          </w:p>
        </w:tc>
        <w:tc>
          <w:tcPr>
            <w:tcW w:w="1368" w:type="dxa"/>
            <w:tcBorders>
              <w:top w:val="single" w:sz="4" w:space="0" w:color="auto"/>
              <w:bottom w:val="single" w:sz="4" w:space="0" w:color="auto"/>
            </w:tcBorders>
            <w:shd w:val="clear" w:color="auto" w:fill="FAFAFA"/>
          </w:tcPr>
          <w:p w:rsidR="005D3DAC" w:rsidRPr="005D3DAC" w:rsidRDefault="00D67A7F" w:rsidP="005D3DAC">
            <w:pPr>
              <w:spacing w:line="240" w:lineRule="auto"/>
              <w:ind w:right="-72"/>
              <w:jc w:val="right"/>
              <w:rPr>
                <w:rFonts w:ascii="Browallia New" w:eastAsia="Arial Unicode MS" w:hAnsi="Browallia New" w:cs="Browallia New"/>
                <w:color w:val="000000"/>
                <w:sz w:val="26"/>
                <w:szCs w:val="26"/>
              </w:rPr>
            </w:pPr>
            <w:r>
              <w:rPr>
                <w:rFonts w:ascii="Browallia New" w:eastAsia="Arial Unicode MS" w:hAnsi="Browallia New" w:cs="Browallia New"/>
                <w:color w:val="000000"/>
                <w:sz w:val="26"/>
                <w:szCs w:val="26"/>
              </w:rPr>
              <w:t>-</w:t>
            </w:r>
          </w:p>
        </w:tc>
        <w:tc>
          <w:tcPr>
            <w:tcW w:w="1368" w:type="dxa"/>
            <w:tcBorders>
              <w:top w:val="single" w:sz="4" w:space="0" w:color="auto"/>
              <w:bottom w:val="single" w:sz="4" w:space="0" w:color="auto"/>
            </w:tcBorders>
          </w:tcPr>
          <w:p w:rsidR="005D3DAC" w:rsidRPr="005D3DAC" w:rsidRDefault="005D3DAC" w:rsidP="005D3DAC">
            <w:pPr>
              <w:spacing w:line="240" w:lineRule="auto"/>
              <w:ind w:right="-72"/>
              <w:jc w:val="right"/>
              <w:rPr>
                <w:rFonts w:ascii="Browallia New" w:eastAsia="Arial Unicode MS" w:hAnsi="Browallia New" w:cs="Browallia New"/>
                <w:color w:val="000000"/>
                <w:sz w:val="26"/>
                <w:szCs w:val="26"/>
              </w:rPr>
            </w:pPr>
            <w:r w:rsidRPr="005D3DAC">
              <w:rPr>
                <w:rFonts w:ascii="Browallia New" w:eastAsia="Arial Unicode MS" w:hAnsi="Browallia New" w:cs="Browallia New"/>
                <w:color w:val="000000"/>
                <w:sz w:val="26"/>
                <w:szCs w:val="26"/>
              </w:rPr>
              <w:t>864</w:t>
            </w:r>
          </w:p>
        </w:tc>
      </w:tr>
    </w:tbl>
    <w:p w:rsidR="005D3DAC" w:rsidRDefault="005D3DAC" w:rsidP="002B1862">
      <w:pPr>
        <w:spacing w:line="240" w:lineRule="auto"/>
        <w:jc w:val="thaiDistribute"/>
        <w:outlineLvl w:val="2"/>
        <w:rPr>
          <w:rFonts w:ascii="Browallia New" w:eastAsia="Arial Unicode MS" w:hAnsi="Browallia New" w:cs="Browallia New"/>
          <w:sz w:val="26"/>
          <w:szCs w:val="26"/>
          <w:lang w:val="en-US"/>
        </w:rPr>
      </w:pPr>
    </w:p>
    <w:p w:rsidR="001A67E7" w:rsidRPr="00F36551" w:rsidRDefault="001A67E7" w:rsidP="002B1862">
      <w:pPr>
        <w:spacing w:line="240" w:lineRule="auto"/>
        <w:jc w:val="thaiDistribute"/>
        <w:outlineLvl w:val="2"/>
        <w:rPr>
          <w:rFonts w:ascii="Browallia New" w:eastAsia="Arial Unicode MS" w:hAnsi="Browallia New" w:cs="Browallia New"/>
          <w:sz w:val="26"/>
          <w:szCs w:val="26"/>
          <w:lang w:val="en-US"/>
        </w:rPr>
      </w:pPr>
      <w:r w:rsidRPr="00F36551">
        <w:rPr>
          <w:rFonts w:ascii="Browallia New" w:eastAsia="Arial Unicode MS" w:hAnsi="Browallia New" w:cs="Browallia New"/>
          <w:sz w:val="26"/>
          <w:szCs w:val="26"/>
          <w:cs/>
          <w:lang w:val="en-US"/>
        </w:rPr>
        <w:t>ภาษีเงินได้ระหว่างกาลได้ตั้งค้างจ่ายโดยใช้วิธีการประมาณการจากฝ่ายบริหาร โดยใช้อัตราภาษีเดียวกับที่ใช้กับกำไร</w:t>
      </w:r>
      <w:r w:rsidRPr="00F36551">
        <w:rPr>
          <w:rFonts w:ascii="Browallia New" w:eastAsia="Arial Unicode MS" w:hAnsi="Browallia New" w:cs="Browallia New"/>
          <w:spacing w:val="-4"/>
          <w:sz w:val="26"/>
          <w:szCs w:val="26"/>
          <w:cs/>
          <w:lang w:val="en-US"/>
        </w:rPr>
        <w:t>รวมทั้งปีที่คาดว่าจะเกิดขึ้น คืออัตราร้อยละ</w:t>
      </w:r>
      <w:r w:rsidRPr="00F36551">
        <w:rPr>
          <w:rFonts w:ascii="Browallia New" w:eastAsia="Arial Unicode MS" w:hAnsi="Browallia New" w:cs="Browallia New"/>
          <w:spacing w:val="-4"/>
          <w:sz w:val="26"/>
          <w:szCs w:val="26"/>
          <w:lang w:val="en-US"/>
        </w:rPr>
        <w:t xml:space="preserve"> </w:t>
      </w:r>
      <w:r w:rsidR="00B63417">
        <w:rPr>
          <w:rFonts w:ascii="Browallia New" w:eastAsia="Arial Unicode MS" w:hAnsi="Browallia New" w:cs="Browallia New"/>
          <w:spacing w:val="-4"/>
          <w:sz w:val="26"/>
          <w:szCs w:val="26"/>
          <w:lang w:val="en-US"/>
        </w:rPr>
        <w:t>0.28</w:t>
      </w:r>
      <w:r w:rsidRPr="00F36551">
        <w:rPr>
          <w:rFonts w:ascii="Browallia New" w:eastAsia="Arial Unicode MS" w:hAnsi="Browallia New" w:cs="Browallia New"/>
          <w:spacing w:val="-4"/>
          <w:sz w:val="26"/>
          <w:szCs w:val="26"/>
        </w:rPr>
        <w:t xml:space="preserve"> </w:t>
      </w:r>
      <w:r w:rsidRPr="00F36551">
        <w:rPr>
          <w:rFonts w:ascii="Browallia New" w:eastAsia="Arial Unicode MS" w:hAnsi="Browallia New" w:cs="Browallia New"/>
          <w:spacing w:val="-4"/>
          <w:sz w:val="26"/>
          <w:szCs w:val="26"/>
          <w:cs/>
          <w:lang w:val="en-US"/>
        </w:rPr>
        <w:t>ต่อปีสำหรับกลุ่มกิจการ (</w:t>
      </w:r>
      <w:r w:rsidR="000D2F77">
        <w:rPr>
          <w:rFonts w:ascii="Browallia New" w:eastAsia="Arial Unicode MS" w:hAnsi="Browallia New" w:cs="Browallia New"/>
          <w:spacing w:val="-4"/>
          <w:sz w:val="26"/>
          <w:szCs w:val="26"/>
          <w:cs/>
          <w:lang w:val="en-US"/>
        </w:rPr>
        <w:t xml:space="preserve">พ.ศ. </w:t>
      </w:r>
      <w:r w:rsidR="00FE7E97" w:rsidRPr="00FE7E97">
        <w:rPr>
          <w:rFonts w:ascii="Browallia New" w:eastAsia="Arial Unicode MS" w:hAnsi="Browallia New" w:cs="Browallia New"/>
          <w:spacing w:val="-4"/>
          <w:sz w:val="26"/>
          <w:szCs w:val="26"/>
        </w:rPr>
        <w:t>2562</w:t>
      </w:r>
      <w:r w:rsidRPr="00F36551">
        <w:rPr>
          <w:rFonts w:ascii="Browallia New" w:eastAsia="Arial Unicode MS" w:hAnsi="Browallia New" w:cs="Browallia New"/>
          <w:spacing w:val="-4"/>
          <w:sz w:val="26"/>
          <w:szCs w:val="26"/>
          <w:cs/>
          <w:lang w:val="en-US"/>
        </w:rPr>
        <w:t xml:space="preserve"> ร้อยละ </w:t>
      </w:r>
      <w:r w:rsidR="00FE7E97" w:rsidRPr="00FE7E97">
        <w:rPr>
          <w:rFonts w:ascii="Browallia New" w:eastAsia="Arial Unicode MS" w:hAnsi="Browallia New" w:cs="Browallia New"/>
          <w:color w:val="000000"/>
          <w:sz w:val="26"/>
          <w:szCs w:val="26"/>
        </w:rPr>
        <w:t>0</w:t>
      </w:r>
      <w:r w:rsidR="006B7058" w:rsidRPr="00F36551">
        <w:rPr>
          <w:rFonts w:ascii="Browallia New" w:eastAsia="Arial Unicode MS" w:hAnsi="Browallia New" w:cs="Browallia New"/>
          <w:color w:val="000000"/>
          <w:sz w:val="26"/>
          <w:szCs w:val="26"/>
        </w:rPr>
        <w:t>.</w:t>
      </w:r>
      <w:r w:rsidR="00FE7E97" w:rsidRPr="00FE7E97">
        <w:rPr>
          <w:rFonts w:ascii="Browallia New" w:eastAsia="Arial Unicode MS" w:hAnsi="Browallia New" w:cs="Browallia New"/>
          <w:color w:val="000000"/>
          <w:sz w:val="26"/>
          <w:szCs w:val="26"/>
        </w:rPr>
        <w:t>70</w:t>
      </w:r>
      <w:r w:rsidR="006B7058" w:rsidRPr="00F36551">
        <w:rPr>
          <w:rFonts w:ascii="Browallia New" w:eastAsia="Arial Unicode MS" w:hAnsi="Browallia New" w:cs="Browallia New"/>
          <w:color w:val="000000"/>
          <w:sz w:val="26"/>
          <w:szCs w:val="26"/>
        </w:rPr>
        <w:t xml:space="preserve"> </w:t>
      </w:r>
      <w:r w:rsidRPr="00F36551">
        <w:rPr>
          <w:rFonts w:ascii="Browallia New" w:eastAsia="Arial Unicode MS" w:hAnsi="Browallia New" w:cs="Browallia New"/>
          <w:spacing w:val="-4"/>
          <w:sz w:val="26"/>
          <w:szCs w:val="26"/>
          <w:cs/>
          <w:lang w:val="en-US"/>
        </w:rPr>
        <w:t>ต่อปี) และอัตราร้อยละ</w:t>
      </w:r>
      <w:r w:rsidR="0095016E">
        <w:rPr>
          <w:rFonts w:ascii="Browallia New" w:eastAsia="Arial Unicode MS" w:hAnsi="Browallia New" w:cs="Browallia New"/>
          <w:spacing w:val="-4"/>
          <w:sz w:val="26"/>
          <w:szCs w:val="26"/>
          <w:lang w:val="en-US"/>
        </w:rPr>
        <w:t xml:space="preserve"> </w:t>
      </w:r>
      <w:r w:rsidR="00B63417">
        <w:rPr>
          <w:rFonts w:ascii="Browallia New" w:eastAsia="Arial Unicode MS" w:hAnsi="Browallia New" w:cs="Browallia New"/>
          <w:spacing w:val="-4"/>
          <w:sz w:val="26"/>
          <w:szCs w:val="26"/>
          <w:lang w:val="en-US"/>
        </w:rPr>
        <w:t>0.</w:t>
      </w:r>
      <w:r w:rsidR="00101FCE">
        <w:rPr>
          <w:rFonts w:ascii="Browallia New" w:eastAsia="Arial Unicode MS" w:hAnsi="Browallia New" w:cs="Browallia New"/>
          <w:spacing w:val="-4"/>
          <w:sz w:val="26"/>
          <w:szCs w:val="26"/>
          <w:lang w:val="en-US"/>
        </w:rPr>
        <w:t>0</w:t>
      </w:r>
      <w:r w:rsidR="00B63417">
        <w:rPr>
          <w:rFonts w:ascii="Browallia New" w:eastAsia="Arial Unicode MS" w:hAnsi="Browallia New" w:cs="Browallia New"/>
          <w:spacing w:val="-4"/>
          <w:sz w:val="26"/>
          <w:szCs w:val="26"/>
          <w:lang w:val="en-US"/>
        </w:rPr>
        <w:t>0</w:t>
      </w:r>
      <w:r w:rsidR="0095016E">
        <w:rPr>
          <w:rFonts w:ascii="Browallia New" w:eastAsia="Arial Unicode MS" w:hAnsi="Browallia New" w:cs="Browallia New"/>
          <w:spacing w:val="-4"/>
          <w:sz w:val="26"/>
          <w:szCs w:val="26"/>
          <w:lang w:val="en-US"/>
        </w:rPr>
        <w:t xml:space="preserve"> </w:t>
      </w:r>
      <w:r w:rsidRPr="00F36551">
        <w:rPr>
          <w:rFonts w:ascii="Browallia New" w:eastAsia="Arial Unicode MS" w:hAnsi="Browallia New" w:cs="Browallia New"/>
          <w:sz w:val="26"/>
          <w:szCs w:val="26"/>
          <w:cs/>
          <w:lang w:val="en-US"/>
        </w:rPr>
        <w:t xml:space="preserve">ต่อปีสำหรับบริษัท </w:t>
      </w:r>
      <w:r w:rsidR="004E5508">
        <w:rPr>
          <w:rFonts w:ascii="Browallia New" w:eastAsia="Arial Unicode MS" w:hAnsi="Browallia New" w:cs="Browallia New"/>
          <w:sz w:val="26"/>
          <w:szCs w:val="26"/>
          <w:lang w:val="en-US"/>
        </w:rPr>
        <w:br/>
      </w:r>
      <w:r w:rsidRPr="00F36551">
        <w:rPr>
          <w:rFonts w:ascii="Browallia New" w:eastAsia="Arial Unicode MS" w:hAnsi="Browallia New" w:cs="Browallia New"/>
          <w:sz w:val="26"/>
          <w:szCs w:val="26"/>
          <w:cs/>
          <w:lang w:val="en-US"/>
        </w:rPr>
        <w:t>(</w:t>
      </w:r>
      <w:r w:rsidR="000D2F77">
        <w:rPr>
          <w:rFonts w:ascii="Browallia New" w:eastAsia="Arial Unicode MS" w:hAnsi="Browallia New" w:cs="Browallia New"/>
          <w:sz w:val="26"/>
          <w:szCs w:val="26"/>
          <w:cs/>
          <w:lang w:val="en-US"/>
        </w:rPr>
        <w:t xml:space="preserve">พ.ศ. </w:t>
      </w:r>
      <w:r w:rsidR="00FE7E97" w:rsidRPr="00FE7E97">
        <w:rPr>
          <w:rFonts w:ascii="Browallia New" w:eastAsia="Arial Unicode MS" w:hAnsi="Browallia New" w:cs="Browallia New"/>
          <w:sz w:val="26"/>
          <w:szCs w:val="26"/>
        </w:rPr>
        <w:t>2562</w:t>
      </w:r>
      <w:r w:rsidRPr="00F36551">
        <w:rPr>
          <w:rFonts w:ascii="Browallia New" w:eastAsia="Arial Unicode MS" w:hAnsi="Browallia New" w:cs="Browallia New"/>
          <w:sz w:val="26"/>
          <w:szCs w:val="26"/>
          <w:cs/>
          <w:lang w:val="en-US"/>
        </w:rPr>
        <w:t xml:space="preserve"> ร้อยละ </w:t>
      </w:r>
      <w:r w:rsidR="00FE7E97" w:rsidRPr="00FE7E97">
        <w:rPr>
          <w:rFonts w:ascii="Browallia New" w:eastAsia="Arial Unicode MS" w:hAnsi="Browallia New" w:cs="Browallia New"/>
          <w:color w:val="000000"/>
          <w:sz w:val="26"/>
          <w:szCs w:val="26"/>
        </w:rPr>
        <w:t>0</w:t>
      </w:r>
      <w:r w:rsidR="006B7058" w:rsidRPr="00F36551">
        <w:rPr>
          <w:rFonts w:ascii="Browallia New" w:eastAsia="Arial Unicode MS" w:hAnsi="Browallia New" w:cs="Browallia New"/>
          <w:color w:val="000000"/>
          <w:sz w:val="26"/>
          <w:szCs w:val="26"/>
          <w:lang w:val="en-US"/>
        </w:rPr>
        <w:t>.</w:t>
      </w:r>
      <w:r w:rsidR="00FE7E97" w:rsidRPr="00FE7E97">
        <w:rPr>
          <w:rFonts w:ascii="Browallia New" w:eastAsia="Arial Unicode MS" w:hAnsi="Browallia New" w:cs="Browallia New"/>
          <w:color w:val="000000"/>
          <w:sz w:val="26"/>
          <w:szCs w:val="26"/>
        </w:rPr>
        <w:t>00</w:t>
      </w:r>
      <w:r w:rsidR="006B7058" w:rsidRPr="00F36551">
        <w:rPr>
          <w:rFonts w:ascii="Browallia New" w:eastAsia="Arial Unicode MS" w:hAnsi="Browallia New" w:cs="Browallia New"/>
          <w:color w:val="000000"/>
          <w:sz w:val="26"/>
          <w:szCs w:val="26"/>
        </w:rPr>
        <w:t xml:space="preserve"> </w:t>
      </w:r>
      <w:r w:rsidRPr="00F36551">
        <w:rPr>
          <w:rFonts w:ascii="Browallia New" w:eastAsia="Arial Unicode MS" w:hAnsi="Browallia New" w:cs="Browallia New"/>
          <w:sz w:val="26"/>
          <w:szCs w:val="26"/>
          <w:cs/>
          <w:lang w:val="en-US"/>
        </w:rPr>
        <w:t>ต่อปี)</w:t>
      </w:r>
      <w:r w:rsidRPr="00F36551">
        <w:rPr>
          <w:rFonts w:ascii="Browallia New" w:eastAsia="Arial Unicode MS" w:hAnsi="Browallia New" w:cs="Browallia New"/>
          <w:sz w:val="26"/>
          <w:szCs w:val="26"/>
          <w:lang w:val="en-US"/>
        </w:rPr>
        <w:t xml:space="preserve"> </w:t>
      </w:r>
    </w:p>
    <w:p w:rsidR="00482272" w:rsidRDefault="00482272" w:rsidP="002B1862">
      <w:pPr>
        <w:spacing w:line="240" w:lineRule="auto"/>
        <w:jc w:val="thaiDistribute"/>
        <w:outlineLvl w:val="2"/>
        <w:rPr>
          <w:rFonts w:ascii="Browallia New" w:eastAsia="Arial Unicode MS" w:hAnsi="Browallia New" w:cs="Browallia New"/>
          <w:sz w:val="26"/>
          <w:szCs w:val="26"/>
          <w:lang w:val="en-US"/>
        </w:rPr>
      </w:pPr>
    </w:p>
    <w:tbl>
      <w:tblPr>
        <w:tblW w:w="9558" w:type="dxa"/>
        <w:shd w:val="clear" w:color="auto" w:fill="FFA543"/>
        <w:tblLayout w:type="fixed"/>
        <w:tblLook w:val="04A0" w:firstRow="1" w:lastRow="0" w:firstColumn="1" w:lastColumn="0" w:noHBand="0" w:noVBand="1"/>
      </w:tblPr>
      <w:tblGrid>
        <w:gridCol w:w="9558"/>
      </w:tblGrid>
      <w:tr w:rsidR="00482272" w:rsidRPr="00F36551" w:rsidTr="00812B50">
        <w:trPr>
          <w:trHeight w:val="386"/>
        </w:trPr>
        <w:tc>
          <w:tcPr>
            <w:tcW w:w="9558" w:type="dxa"/>
            <w:shd w:val="clear" w:color="auto" w:fill="FFA543"/>
            <w:vAlign w:val="center"/>
          </w:tcPr>
          <w:p w:rsidR="00482272" w:rsidRPr="00F36551" w:rsidRDefault="00482272" w:rsidP="00812B50">
            <w:pPr>
              <w:widowControl w:val="0"/>
              <w:tabs>
                <w:tab w:val="left" w:pos="432"/>
              </w:tabs>
              <w:spacing w:line="240" w:lineRule="auto"/>
              <w:jc w:val="both"/>
              <w:rPr>
                <w:rFonts w:ascii="Browallia New" w:eastAsia="Arial Unicode MS" w:hAnsi="Browallia New" w:cs="Browallia New"/>
                <w:b/>
                <w:bCs/>
                <w:color w:val="FFFFFF"/>
                <w:sz w:val="26"/>
                <w:szCs w:val="26"/>
              </w:rPr>
            </w:pPr>
            <w:r>
              <w:rPr>
                <w:rFonts w:ascii="Browallia New" w:eastAsia="Arial Unicode MS" w:hAnsi="Browallia New" w:cs="Browallia New"/>
                <w:b/>
                <w:bCs/>
                <w:color w:val="FFFFFF"/>
                <w:sz w:val="26"/>
                <w:szCs w:val="26"/>
              </w:rPr>
              <w:t>20</w:t>
            </w:r>
            <w:r w:rsidRPr="00F36551">
              <w:rPr>
                <w:rFonts w:ascii="Browallia New" w:eastAsia="Arial Unicode MS" w:hAnsi="Browallia New" w:cs="Browallia New"/>
                <w:b/>
                <w:bCs/>
                <w:color w:val="FFFFFF"/>
                <w:sz w:val="26"/>
                <w:szCs w:val="26"/>
              </w:rPr>
              <w:tab/>
            </w:r>
            <w:r>
              <w:rPr>
                <w:rFonts w:ascii="Browallia New" w:eastAsia="Arial Unicode MS" w:hAnsi="Browallia New" w:cs="Browallia New" w:hint="cs"/>
                <w:b/>
                <w:bCs/>
                <w:color w:val="FFFFFF"/>
                <w:sz w:val="26"/>
                <w:szCs w:val="26"/>
                <w:cs/>
              </w:rPr>
              <w:t>เงินปันผล</w:t>
            </w:r>
          </w:p>
        </w:tc>
      </w:tr>
    </w:tbl>
    <w:p w:rsidR="00482272" w:rsidRDefault="00482272" w:rsidP="00482272">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uppressAutoHyphens w:val="0"/>
        <w:spacing w:line="240" w:lineRule="auto"/>
        <w:ind w:firstLine="7"/>
        <w:jc w:val="thaiDistribute"/>
        <w:rPr>
          <w:rFonts w:ascii="Browallia New" w:eastAsia="Arial Unicode MS" w:hAnsi="Browallia New" w:cs="Browallia New"/>
          <w:b w:val="0"/>
          <w:bCs w:val="0"/>
          <w:sz w:val="26"/>
          <w:szCs w:val="26"/>
        </w:rPr>
      </w:pPr>
    </w:p>
    <w:p w:rsidR="00D67A7F" w:rsidRPr="00602C97" w:rsidRDefault="00D67A7F" w:rsidP="00602C97">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uppressAutoHyphens w:val="0"/>
        <w:spacing w:line="240" w:lineRule="auto"/>
        <w:ind w:firstLine="7"/>
        <w:jc w:val="thaiDistribute"/>
        <w:rPr>
          <w:rFonts w:ascii="Browallia New" w:eastAsia="Arial Unicode MS" w:hAnsi="Browallia New" w:cs="Browallia New"/>
          <w:b w:val="0"/>
          <w:bCs w:val="0"/>
          <w:sz w:val="26"/>
          <w:szCs w:val="26"/>
          <w:lang w:val="en-GB"/>
        </w:rPr>
      </w:pPr>
      <w:r>
        <w:rPr>
          <w:rFonts w:ascii="Browallia New" w:eastAsia="Arial Unicode MS" w:hAnsi="Browallia New" w:cs="Browallia New" w:hint="cs"/>
          <w:b w:val="0"/>
          <w:bCs w:val="0"/>
          <w:sz w:val="26"/>
          <w:szCs w:val="26"/>
          <w:cs/>
          <w:lang w:val="en-GB"/>
        </w:rPr>
        <w:t xml:space="preserve">ที่ประชุมสามัญผู้ถือหุ้นของบริษัทเมื่อวันที่ </w:t>
      </w:r>
      <w:r>
        <w:rPr>
          <w:rFonts w:ascii="Browallia New" w:eastAsia="Arial Unicode MS" w:hAnsi="Browallia New" w:cs="Browallia New"/>
          <w:b w:val="0"/>
          <w:bCs w:val="0"/>
          <w:sz w:val="26"/>
          <w:szCs w:val="26"/>
          <w:lang w:val="en-GB"/>
        </w:rPr>
        <w:t xml:space="preserve">23 </w:t>
      </w:r>
      <w:r>
        <w:rPr>
          <w:rFonts w:ascii="Browallia New" w:eastAsia="Arial Unicode MS" w:hAnsi="Browallia New" w:cs="Browallia New" w:hint="cs"/>
          <w:b w:val="0"/>
          <w:bCs w:val="0"/>
          <w:sz w:val="26"/>
          <w:szCs w:val="26"/>
          <w:cs/>
          <w:lang w:val="en-GB"/>
        </w:rPr>
        <w:t xml:space="preserve">เมษายน พ.ศ. </w:t>
      </w:r>
      <w:r>
        <w:rPr>
          <w:rFonts w:ascii="Browallia New" w:eastAsia="Arial Unicode MS" w:hAnsi="Browallia New" w:cs="Browallia New"/>
          <w:b w:val="0"/>
          <w:bCs w:val="0"/>
          <w:sz w:val="26"/>
          <w:szCs w:val="26"/>
          <w:lang w:val="en-GB"/>
        </w:rPr>
        <w:t>2563</w:t>
      </w:r>
      <w:r>
        <w:rPr>
          <w:rFonts w:ascii="Browallia New" w:eastAsia="Arial Unicode MS" w:hAnsi="Browallia New" w:cs="Browallia New" w:hint="cs"/>
          <w:b w:val="0"/>
          <w:bCs w:val="0"/>
          <w:sz w:val="26"/>
          <w:szCs w:val="26"/>
          <w:cs/>
          <w:lang w:val="en-GB"/>
        </w:rPr>
        <w:t xml:space="preserve"> ผู้ถือหุ้นได้มีมติอนุมัติให้จ่ายเงินปันผลจากกำไรสะส</w:t>
      </w:r>
      <w:r w:rsidR="00602C97">
        <w:rPr>
          <w:rFonts w:ascii="Browallia New" w:eastAsia="Arial Unicode MS" w:hAnsi="Browallia New" w:cs="Browallia New" w:hint="cs"/>
          <w:b w:val="0"/>
          <w:bCs w:val="0"/>
          <w:sz w:val="26"/>
          <w:szCs w:val="26"/>
          <w:cs/>
          <w:lang w:val="en-GB"/>
        </w:rPr>
        <w:t xml:space="preserve">ม </w:t>
      </w:r>
      <w:r w:rsidR="00602C97">
        <w:rPr>
          <w:rFonts w:ascii="Browallia New" w:eastAsia="Arial Unicode MS" w:hAnsi="Browallia New" w:cs="Browallia New"/>
          <w:b w:val="0"/>
          <w:bCs w:val="0"/>
          <w:sz w:val="26"/>
          <w:szCs w:val="26"/>
          <w:cs/>
          <w:lang w:val="en-GB"/>
        </w:rPr>
        <w:br/>
      </w:r>
      <w:r>
        <w:rPr>
          <w:rFonts w:ascii="Browallia New" w:eastAsia="Arial Unicode MS" w:hAnsi="Browallia New" w:cs="Browallia New" w:hint="cs"/>
          <w:b w:val="0"/>
          <w:bCs w:val="0"/>
          <w:sz w:val="26"/>
          <w:szCs w:val="26"/>
          <w:cs/>
          <w:lang w:val="en-GB"/>
        </w:rPr>
        <w:t xml:space="preserve">ณ วันที่ </w:t>
      </w:r>
      <w:r>
        <w:rPr>
          <w:rFonts w:ascii="Browallia New" w:eastAsia="Arial Unicode MS" w:hAnsi="Browallia New" w:cs="Browallia New"/>
          <w:b w:val="0"/>
          <w:bCs w:val="0"/>
          <w:sz w:val="26"/>
          <w:szCs w:val="26"/>
          <w:lang w:val="en-GB"/>
        </w:rPr>
        <w:t xml:space="preserve">31 </w:t>
      </w:r>
      <w:r w:rsidRPr="00602C97">
        <w:rPr>
          <w:rFonts w:ascii="Browallia New" w:eastAsia="Arial Unicode MS" w:hAnsi="Browallia New" w:cs="Browallia New" w:hint="cs"/>
          <w:b w:val="0"/>
          <w:bCs w:val="0"/>
          <w:spacing w:val="-4"/>
          <w:sz w:val="26"/>
          <w:szCs w:val="26"/>
          <w:cs/>
          <w:lang w:val="en-GB"/>
        </w:rPr>
        <w:t xml:space="preserve">ธันวาคม พ.ศ. </w:t>
      </w:r>
      <w:r w:rsidRPr="00602C97">
        <w:rPr>
          <w:rFonts w:ascii="Browallia New" w:eastAsia="Arial Unicode MS" w:hAnsi="Browallia New" w:cs="Browallia New"/>
          <w:b w:val="0"/>
          <w:bCs w:val="0"/>
          <w:spacing w:val="-4"/>
          <w:sz w:val="26"/>
          <w:szCs w:val="26"/>
          <w:lang w:val="en-GB"/>
        </w:rPr>
        <w:t xml:space="preserve">2562 </w:t>
      </w:r>
      <w:r w:rsidRPr="00602C97">
        <w:rPr>
          <w:rFonts w:ascii="Browallia New" w:eastAsia="Arial Unicode MS" w:hAnsi="Browallia New" w:cs="Browallia New" w:hint="cs"/>
          <w:b w:val="0"/>
          <w:bCs w:val="0"/>
          <w:spacing w:val="-4"/>
          <w:sz w:val="26"/>
          <w:szCs w:val="26"/>
          <w:cs/>
          <w:lang w:val="en-GB"/>
        </w:rPr>
        <w:t xml:space="preserve">ในอัตราหุ้นละ </w:t>
      </w:r>
      <w:r w:rsidRPr="00602C97">
        <w:rPr>
          <w:rFonts w:ascii="Browallia New" w:eastAsia="Arial Unicode MS" w:hAnsi="Browallia New" w:cs="Browallia New"/>
          <w:b w:val="0"/>
          <w:bCs w:val="0"/>
          <w:spacing w:val="-4"/>
          <w:sz w:val="26"/>
          <w:szCs w:val="26"/>
          <w:lang w:val="en-GB"/>
        </w:rPr>
        <w:t xml:space="preserve">0.30 </w:t>
      </w:r>
      <w:r w:rsidRPr="00602C97">
        <w:rPr>
          <w:rFonts w:ascii="Browallia New" w:eastAsia="Arial Unicode MS" w:hAnsi="Browallia New" w:cs="Browallia New" w:hint="cs"/>
          <w:b w:val="0"/>
          <w:bCs w:val="0"/>
          <w:spacing w:val="-4"/>
          <w:sz w:val="26"/>
          <w:szCs w:val="26"/>
          <w:cs/>
          <w:lang w:val="en-GB"/>
        </w:rPr>
        <w:t xml:space="preserve">บาท โดยจ่ายจากกำไรสะสมของกิจการที่ไม่ได้รับการส่งเสริมการลงทุนในอัตรา </w:t>
      </w:r>
      <w:r w:rsidR="00602C97">
        <w:rPr>
          <w:rFonts w:ascii="Browallia New" w:eastAsia="Arial Unicode MS" w:hAnsi="Browallia New" w:cs="Browallia New"/>
          <w:b w:val="0"/>
          <w:bCs w:val="0"/>
          <w:spacing w:val="-4"/>
          <w:sz w:val="26"/>
          <w:szCs w:val="26"/>
          <w:cs/>
          <w:lang w:val="en-GB"/>
        </w:rPr>
        <w:br/>
      </w:r>
      <w:r w:rsidRPr="00602C97">
        <w:rPr>
          <w:rFonts w:ascii="Browallia New" w:eastAsia="Arial Unicode MS" w:hAnsi="Browallia New" w:cs="Browallia New"/>
          <w:b w:val="0"/>
          <w:bCs w:val="0"/>
          <w:spacing w:val="-4"/>
          <w:sz w:val="26"/>
          <w:szCs w:val="26"/>
          <w:lang w:val="en-GB"/>
        </w:rPr>
        <w:t xml:space="preserve">0.30 </w:t>
      </w:r>
      <w:r w:rsidRPr="00602C97">
        <w:rPr>
          <w:rFonts w:ascii="Browallia New" w:eastAsia="Arial Unicode MS" w:hAnsi="Browallia New" w:cs="Browallia New" w:hint="cs"/>
          <w:b w:val="0"/>
          <w:bCs w:val="0"/>
          <w:spacing w:val="-4"/>
          <w:sz w:val="26"/>
          <w:szCs w:val="26"/>
          <w:cs/>
          <w:lang w:val="en-GB"/>
        </w:rPr>
        <w:t>บาทต่อหุ้น</w:t>
      </w:r>
      <w:r>
        <w:rPr>
          <w:rFonts w:ascii="Browallia New" w:eastAsia="Arial Unicode MS" w:hAnsi="Browallia New" w:cs="Browallia New" w:hint="cs"/>
          <w:b w:val="0"/>
          <w:bCs w:val="0"/>
          <w:sz w:val="26"/>
          <w:szCs w:val="26"/>
          <w:cs/>
          <w:lang w:val="en-GB"/>
        </w:rPr>
        <w:t xml:space="preserve"> คิดเป็นจำนวนเงินรวม </w:t>
      </w:r>
      <w:r>
        <w:rPr>
          <w:rFonts w:ascii="Browallia New" w:eastAsia="Arial Unicode MS" w:hAnsi="Browallia New" w:cs="Browallia New"/>
          <w:b w:val="0"/>
          <w:bCs w:val="0"/>
          <w:sz w:val="26"/>
          <w:szCs w:val="26"/>
          <w:lang w:val="en-GB"/>
        </w:rPr>
        <w:t xml:space="preserve">1,119 </w:t>
      </w:r>
      <w:r>
        <w:rPr>
          <w:rFonts w:ascii="Browallia New" w:eastAsia="Arial Unicode MS" w:hAnsi="Browallia New" w:cs="Browallia New" w:hint="cs"/>
          <w:b w:val="0"/>
          <w:bCs w:val="0"/>
          <w:sz w:val="26"/>
          <w:szCs w:val="26"/>
          <w:cs/>
          <w:lang w:val="en-GB"/>
        </w:rPr>
        <w:t xml:space="preserve">ล้านบาท โดยบริษัทจ่ายเงินปันผลดังกล่าวในเดือนพฤษภาคม พ.ศ. </w:t>
      </w:r>
      <w:r>
        <w:rPr>
          <w:rFonts w:ascii="Browallia New" w:eastAsia="Arial Unicode MS" w:hAnsi="Browallia New" w:cs="Browallia New"/>
          <w:b w:val="0"/>
          <w:bCs w:val="0"/>
          <w:sz w:val="26"/>
          <w:szCs w:val="26"/>
          <w:lang w:val="en-GB"/>
        </w:rPr>
        <w:t>2563</w:t>
      </w:r>
    </w:p>
    <w:p w:rsidR="00D67A7F" w:rsidRPr="00D67A7F" w:rsidRDefault="00D67A7F" w:rsidP="00482272">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uppressAutoHyphens w:val="0"/>
        <w:spacing w:line="240" w:lineRule="auto"/>
        <w:ind w:firstLine="7"/>
        <w:jc w:val="thaiDistribute"/>
        <w:rPr>
          <w:rFonts w:ascii="Browallia New" w:eastAsia="Arial Unicode MS" w:hAnsi="Browallia New" w:cs="Browallia New"/>
          <w:b w:val="0"/>
          <w:bCs w:val="0"/>
          <w:sz w:val="26"/>
          <w:szCs w:val="26"/>
          <w:lang w:val="en-GB"/>
        </w:rPr>
      </w:pPr>
    </w:p>
    <w:p w:rsidR="00D67A7F" w:rsidRPr="00D67A7F" w:rsidRDefault="00D67A7F" w:rsidP="00482272">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uppressAutoHyphens w:val="0"/>
        <w:spacing w:line="240" w:lineRule="auto"/>
        <w:ind w:firstLine="7"/>
        <w:jc w:val="thaiDistribute"/>
        <w:rPr>
          <w:rFonts w:ascii="Browallia New" w:eastAsia="Arial Unicode MS" w:hAnsi="Browallia New" w:cs="Browallia New"/>
          <w:b w:val="0"/>
          <w:bCs w:val="0"/>
          <w:sz w:val="26"/>
          <w:szCs w:val="26"/>
          <w:lang w:val="en-GB"/>
        </w:rPr>
      </w:pPr>
      <w:r>
        <w:rPr>
          <w:rFonts w:ascii="Browallia New" w:eastAsia="Arial Unicode MS" w:hAnsi="Browallia New" w:cs="Browallia New" w:hint="cs"/>
          <w:b w:val="0"/>
          <w:bCs w:val="0"/>
          <w:sz w:val="26"/>
          <w:szCs w:val="26"/>
          <w:cs/>
          <w:lang w:val="en-GB"/>
        </w:rPr>
        <w:t xml:space="preserve">ที่ประชุมสามัญผู้ถือหุ้นของบริษัทเมื่อวันที่ </w:t>
      </w:r>
      <w:r>
        <w:rPr>
          <w:rFonts w:ascii="Browallia New" w:eastAsia="Arial Unicode MS" w:hAnsi="Browallia New" w:cs="Browallia New"/>
          <w:b w:val="0"/>
          <w:bCs w:val="0"/>
          <w:sz w:val="26"/>
          <w:szCs w:val="26"/>
          <w:lang w:val="en-GB"/>
        </w:rPr>
        <w:t xml:space="preserve">25 </w:t>
      </w:r>
      <w:r>
        <w:rPr>
          <w:rFonts w:ascii="Browallia New" w:eastAsia="Arial Unicode MS" w:hAnsi="Browallia New" w:cs="Browallia New" w:hint="cs"/>
          <w:b w:val="0"/>
          <w:bCs w:val="0"/>
          <w:sz w:val="26"/>
          <w:szCs w:val="26"/>
          <w:cs/>
          <w:lang w:val="en-GB"/>
        </w:rPr>
        <w:t xml:space="preserve">เมษายน พ.ศ. </w:t>
      </w:r>
      <w:r>
        <w:rPr>
          <w:rFonts w:ascii="Browallia New" w:eastAsia="Arial Unicode MS" w:hAnsi="Browallia New" w:cs="Browallia New"/>
          <w:b w:val="0"/>
          <w:bCs w:val="0"/>
          <w:sz w:val="26"/>
          <w:szCs w:val="26"/>
          <w:lang w:val="en-GB"/>
        </w:rPr>
        <w:t>2562</w:t>
      </w:r>
      <w:r>
        <w:rPr>
          <w:rFonts w:ascii="Browallia New" w:eastAsia="Arial Unicode MS" w:hAnsi="Browallia New" w:cs="Browallia New" w:hint="cs"/>
          <w:b w:val="0"/>
          <w:bCs w:val="0"/>
          <w:sz w:val="26"/>
          <w:szCs w:val="26"/>
          <w:cs/>
          <w:lang w:val="en-GB"/>
        </w:rPr>
        <w:t xml:space="preserve"> ผู้ถือหุ้นได้มีมติอนุมัติให้จ่ายเงินปันผลจากกำไรสะสม</w:t>
      </w:r>
      <w:r w:rsidR="00602C97">
        <w:rPr>
          <w:rFonts w:ascii="Browallia New" w:eastAsia="Arial Unicode MS" w:hAnsi="Browallia New" w:cs="Browallia New"/>
          <w:b w:val="0"/>
          <w:bCs w:val="0"/>
          <w:sz w:val="26"/>
          <w:szCs w:val="26"/>
          <w:cs/>
          <w:lang w:val="en-GB"/>
        </w:rPr>
        <w:br/>
      </w:r>
      <w:r>
        <w:rPr>
          <w:rFonts w:ascii="Browallia New" w:eastAsia="Arial Unicode MS" w:hAnsi="Browallia New" w:cs="Browallia New" w:hint="cs"/>
          <w:b w:val="0"/>
          <w:bCs w:val="0"/>
          <w:sz w:val="26"/>
          <w:szCs w:val="26"/>
          <w:cs/>
          <w:lang w:val="en-GB"/>
        </w:rPr>
        <w:t xml:space="preserve">ณ วันที่ </w:t>
      </w:r>
      <w:r>
        <w:rPr>
          <w:rFonts w:ascii="Browallia New" w:eastAsia="Arial Unicode MS" w:hAnsi="Browallia New" w:cs="Browallia New"/>
          <w:b w:val="0"/>
          <w:bCs w:val="0"/>
          <w:sz w:val="26"/>
          <w:szCs w:val="26"/>
          <w:lang w:val="en-GB"/>
        </w:rPr>
        <w:t xml:space="preserve">31 </w:t>
      </w:r>
      <w:r>
        <w:rPr>
          <w:rFonts w:ascii="Browallia New" w:eastAsia="Arial Unicode MS" w:hAnsi="Browallia New" w:cs="Browallia New" w:hint="cs"/>
          <w:b w:val="0"/>
          <w:bCs w:val="0"/>
          <w:sz w:val="26"/>
          <w:szCs w:val="26"/>
          <w:cs/>
          <w:lang w:val="en-GB"/>
        </w:rPr>
        <w:t xml:space="preserve">ธันวาคม พ.ศ. </w:t>
      </w:r>
      <w:r>
        <w:rPr>
          <w:rFonts w:ascii="Browallia New" w:eastAsia="Arial Unicode MS" w:hAnsi="Browallia New" w:cs="Browallia New"/>
          <w:b w:val="0"/>
          <w:bCs w:val="0"/>
          <w:sz w:val="26"/>
          <w:szCs w:val="26"/>
          <w:lang w:val="en-GB"/>
        </w:rPr>
        <w:t xml:space="preserve">2561 </w:t>
      </w:r>
      <w:r>
        <w:rPr>
          <w:rFonts w:ascii="Browallia New" w:eastAsia="Arial Unicode MS" w:hAnsi="Browallia New" w:cs="Browallia New" w:hint="cs"/>
          <w:b w:val="0"/>
          <w:bCs w:val="0"/>
          <w:sz w:val="26"/>
          <w:szCs w:val="26"/>
          <w:cs/>
          <w:lang w:val="en-GB"/>
        </w:rPr>
        <w:t xml:space="preserve">ในอัตราหุ้นละ </w:t>
      </w:r>
      <w:r>
        <w:rPr>
          <w:rFonts w:ascii="Browallia New" w:eastAsia="Arial Unicode MS" w:hAnsi="Browallia New" w:cs="Browallia New"/>
          <w:b w:val="0"/>
          <w:bCs w:val="0"/>
          <w:sz w:val="26"/>
          <w:szCs w:val="26"/>
          <w:lang w:val="en-GB"/>
        </w:rPr>
        <w:t xml:space="preserve">0.25 </w:t>
      </w:r>
      <w:r>
        <w:rPr>
          <w:rFonts w:ascii="Browallia New" w:eastAsia="Arial Unicode MS" w:hAnsi="Browallia New" w:cs="Browallia New" w:hint="cs"/>
          <w:b w:val="0"/>
          <w:bCs w:val="0"/>
          <w:sz w:val="26"/>
          <w:szCs w:val="26"/>
          <w:cs/>
          <w:lang w:val="en-GB"/>
        </w:rPr>
        <w:t xml:space="preserve">บาท โดยจ่ายจากกำไรสะสมของกิจการที่ไม่ได้รับการส่งเสริมการลงทุนในอัตรา </w:t>
      </w:r>
      <w:r>
        <w:rPr>
          <w:rFonts w:ascii="Browallia New" w:eastAsia="Arial Unicode MS" w:hAnsi="Browallia New" w:cs="Browallia New"/>
          <w:b w:val="0"/>
          <w:bCs w:val="0"/>
          <w:sz w:val="26"/>
          <w:szCs w:val="26"/>
          <w:lang w:val="en-GB"/>
        </w:rPr>
        <w:t xml:space="preserve">0.25 </w:t>
      </w:r>
      <w:r>
        <w:rPr>
          <w:rFonts w:ascii="Browallia New" w:eastAsia="Arial Unicode MS" w:hAnsi="Browallia New" w:cs="Browallia New" w:hint="cs"/>
          <w:b w:val="0"/>
          <w:bCs w:val="0"/>
          <w:sz w:val="26"/>
          <w:szCs w:val="26"/>
          <w:cs/>
          <w:lang w:val="en-GB"/>
        </w:rPr>
        <w:t xml:space="preserve">บาทต่อหุ้น คิดเป็นจำนวนเงินรวม </w:t>
      </w:r>
      <w:r>
        <w:rPr>
          <w:rFonts w:ascii="Browallia New" w:eastAsia="Arial Unicode MS" w:hAnsi="Browallia New" w:cs="Browallia New"/>
          <w:b w:val="0"/>
          <w:bCs w:val="0"/>
          <w:sz w:val="26"/>
          <w:szCs w:val="26"/>
          <w:lang w:val="en-GB"/>
        </w:rPr>
        <w:t xml:space="preserve">932.50 </w:t>
      </w:r>
      <w:r>
        <w:rPr>
          <w:rFonts w:ascii="Browallia New" w:eastAsia="Arial Unicode MS" w:hAnsi="Browallia New" w:cs="Browallia New" w:hint="cs"/>
          <w:b w:val="0"/>
          <w:bCs w:val="0"/>
          <w:sz w:val="26"/>
          <w:szCs w:val="26"/>
          <w:cs/>
          <w:lang w:val="en-GB"/>
        </w:rPr>
        <w:t xml:space="preserve">ล้านบาท โดยบริษัทจ่ายเงินปันผลดังกล่าวในเดือนพฤษภาคม พ.ศ. </w:t>
      </w:r>
      <w:r>
        <w:rPr>
          <w:rFonts w:ascii="Browallia New" w:eastAsia="Arial Unicode MS" w:hAnsi="Browallia New" w:cs="Browallia New"/>
          <w:b w:val="0"/>
          <w:bCs w:val="0"/>
          <w:sz w:val="26"/>
          <w:szCs w:val="26"/>
          <w:lang w:val="en-GB"/>
        </w:rPr>
        <w:t>2562</w:t>
      </w:r>
    </w:p>
    <w:p w:rsidR="00D67A7F" w:rsidRPr="00460289" w:rsidRDefault="00D67A7F" w:rsidP="00482272">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uppressAutoHyphens w:val="0"/>
        <w:spacing w:line="240" w:lineRule="auto"/>
        <w:ind w:firstLine="7"/>
        <w:jc w:val="thaiDistribute"/>
        <w:rPr>
          <w:rFonts w:ascii="Browallia New" w:eastAsia="Arial Unicode MS" w:hAnsi="Browallia New" w:cs="Browallia New"/>
          <w:b w:val="0"/>
          <w:bCs w:val="0"/>
          <w:sz w:val="26"/>
          <w:szCs w:val="26"/>
        </w:rPr>
      </w:pPr>
    </w:p>
    <w:p w:rsidR="0041752C" w:rsidRDefault="0041752C">
      <w:pPr>
        <w:spacing w:line="240" w:lineRule="auto"/>
        <w:rPr>
          <w:rFonts w:ascii="Browallia New" w:eastAsia="Arial Unicode MS" w:hAnsi="Browallia New" w:cs="Browallia New"/>
          <w:sz w:val="26"/>
          <w:szCs w:val="26"/>
        </w:rPr>
      </w:pPr>
      <w:r>
        <w:rPr>
          <w:rFonts w:ascii="Browallia New" w:eastAsia="Arial Unicode MS" w:hAnsi="Browallia New" w:cs="Browallia New"/>
          <w:sz w:val="26"/>
          <w:szCs w:val="26"/>
        </w:rPr>
        <w:br w:type="page"/>
      </w:r>
    </w:p>
    <w:p w:rsidR="00482272" w:rsidRPr="00460289" w:rsidRDefault="00482272" w:rsidP="002B1862">
      <w:pPr>
        <w:spacing w:line="240" w:lineRule="auto"/>
        <w:jc w:val="thaiDistribute"/>
        <w:outlineLvl w:val="2"/>
        <w:rPr>
          <w:rFonts w:ascii="Browallia New" w:eastAsia="Arial Unicode MS" w:hAnsi="Browallia New" w:cs="Browallia New"/>
          <w:sz w:val="26"/>
          <w:szCs w:val="26"/>
          <w:lang w:val="en-US"/>
        </w:rPr>
      </w:pPr>
    </w:p>
    <w:tbl>
      <w:tblPr>
        <w:tblW w:w="9558" w:type="dxa"/>
        <w:shd w:val="clear" w:color="auto" w:fill="FFA543"/>
        <w:tblLayout w:type="fixed"/>
        <w:tblLook w:val="04A0" w:firstRow="1" w:lastRow="0" w:firstColumn="1" w:lastColumn="0" w:noHBand="0" w:noVBand="1"/>
      </w:tblPr>
      <w:tblGrid>
        <w:gridCol w:w="9558"/>
      </w:tblGrid>
      <w:tr w:rsidR="00F41B7F" w:rsidRPr="00F36551" w:rsidTr="008F7117">
        <w:trPr>
          <w:trHeight w:val="386"/>
        </w:trPr>
        <w:tc>
          <w:tcPr>
            <w:tcW w:w="9558" w:type="dxa"/>
            <w:shd w:val="clear" w:color="auto" w:fill="FFA543"/>
            <w:vAlign w:val="center"/>
          </w:tcPr>
          <w:p w:rsidR="00F41B7F" w:rsidRPr="00F36551" w:rsidRDefault="00123371" w:rsidP="002B1862">
            <w:pPr>
              <w:widowControl w:val="0"/>
              <w:tabs>
                <w:tab w:val="left" w:pos="432"/>
              </w:tabs>
              <w:spacing w:line="240" w:lineRule="auto"/>
              <w:jc w:val="both"/>
              <w:rPr>
                <w:rFonts w:ascii="Browallia New" w:eastAsia="Arial Unicode MS" w:hAnsi="Browallia New" w:cs="Browallia New"/>
                <w:b/>
                <w:bCs/>
                <w:color w:val="FFFFFF"/>
                <w:sz w:val="26"/>
                <w:szCs w:val="26"/>
                <w:cs/>
              </w:rPr>
            </w:pPr>
            <w:r>
              <w:rPr>
                <w:rFonts w:ascii="Browallia New" w:eastAsia="Arial Unicode MS" w:hAnsi="Browallia New" w:cs="Browallia New"/>
                <w:b/>
                <w:bCs/>
                <w:color w:val="FFFFFF"/>
                <w:sz w:val="26"/>
                <w:szCs w:val="26"/>
              </w:rPr>
              <w:t>2</w:t>
            </w:r>
            <w:r w:rsidR="00482272">
              <w:rPr>
                <w:rFonts w:ascii="Browallia New" w:eastAsia="Arial Unicode MS" w:hAnsi="Browallia New" w:cs="Browallia New"/>
                <w:b/>
                <w:bCs/>
                <w:color w:val="FFFFFF"/>
                <w:sz w:val="26"/>
                <w:szCs w:val="26"/>
              </w:rPr>
              <w:t>1</w:t>
            </w:r>
            <w:r w:rsidR="00F41B7F" w:rsidRPr="00F36551">
              <w:rPr>
                <w:rFonts w:ascii="Browallia New" w:eastAsia="Arial Unicode MS" w:hAnsi="Browallia New" w:cs="Browallia New"/>
                <w:b/>
                <w:bCs/>
                <w:color w:val="FFFFFF"/>
                <w:sz w:val="26"/>
                <w:szCs w:val="26"/>
              </w:rPr>
              <w:tab/>
            </w:r>
            <w:r w:rsidR="00F41B7F" w:rsidRPr="00F36551">
              <w:rPr>
                <w:rFonts w:ascii="Browallia New" w:eastAsia="Arial Unicode MS" w:hAnsi="Browallia New" w:cs="Browallia New"/>
                <w:b/>
                <w:bCs/>
                <w:color w:val="FFFFFF"/>
                <w:sz w:val="26"/>
                <w:szCs w:val="26"/>
                <w:cs/>
              </w:rPr>
              <w:t>รายการกับบุคคลหรือกิจการที่เกี่ยวข้องกัน</w:t>
            </w:r>
          </w:p>
        </w:tc>
      </w:tr>
    </w:tbl>
    <w:p w:rsidR="00F41B7F" w:rsidRPr="00460289" w:rsidRDefault="00F41B7F" w:rsidP="002B1862">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uppressAutoHyphens w:val="0"/>
        <w:spacing w:line="240" w:lineRule="auto"/>
        <w:ind w:firstLine="7"/>
        <w:jc w:val="thaiDistribute"/>
        <w:rPr>
          <w:rFonts w:ascii="Browallia New" w:eastAsia="Arial Unicode MS" w:hAnsi="Browallia New" w:cs="Browallia New"/>
          <w:b w:val="0"/>
          <w:bCs w:val="0"/>
          <w:sz w:val="26"/>
          <w:szCs w:val="26"/>
        </w:rPr>
      </w:pPr>
    </w:p>
    <w:p w:rsidR="00F41B7F" w:rsidRPr="00F36551" w:rsidRDefault="00F41B7F" w:rsidP="002B1862">
      <w:pPr>
        <w:spacing w:line="240" w:lineRule="auto"/>
        <w:jc w:val="thaiDistribute"/>
        <w:outlineLvl w:val="2"/>
        <w:rPr>
          <w:rFonts w:ascii="Browallia New" w:eastAsia="Arial Unicode MS" w:hAnsi="Browallia New" w:cs="Browallia New"/>
          <w:sz w:val="26"/>
          <w:szCs w:val="26"/>
        </w:rPr>
      </w:pPr>
      <w:r w:rsidRPr="00F36551">
        <w:rPr>
          <w:rFonts w:ascii="Browallia New" w:eastAsia="Arial Unicode MS" w:hAnsi="Browallia New" w:cs="Browallia New"/>
          <w:spacing w:val="-2"/>
          <w:sz w:val="26"/>
          <w:szCs w:val="26"/>
          <w:cs/>
        </w:rPr>
        <w:t xml:space="preserve">ณ วันที่ </w:t>
      </w:r>
      <w:r w:rsidR="005B2157" w:rsidRPr="005B2157">
        <w:rPr>
          <w:rFonts w:ascii="Browallia New" w:eastAsia="Arial Unicode MS" w:hAnsi="Browallia New" w:cs="Browallia New"/>
          <w:spacing w:val="-2"/>
          <w:sz w:val="26"/>
          <w:szCs w:val="26"/>
        </w:rPr>
        <w:t xml:space="preserve">30 </w:t>
      </w:r>
      <w:r w:rsidR="005B2157" w:rsidRPr="005B2157">
        <w:rPr>
          <w:rFonts w:ascii="Browallia New" w:eastAsia="Arial Unicode MS" w:hAnsi="Browallia New" w:cs="Browallia New"/>
          <w:spacing w:val="-2"/>
          <w:sz w:val="26"/>
          <w:szCs w:val="26"/>
          <w:cs/>
        </w:rPr>
        <w:t>มิถุนายน</w:t>
      </w:r>
      <w:r w:rsidR="00CC65C5" w:rsidRPr="00F36551">
        <w:rPr>
          <w:rFonts w:ascii="Browallia New" w:eastAsia="Arial Unicode MS" w:hAnsi="Browallia New" w:cs="Browallia New"/>
          <w:spacing w:val="-2"/>
          <w:sz w:val="26"/>
          <w:szCs w:val="26"/>
          <w:cs/>
        </w:rPr>
        <w:t xml:space="preserve"> </w:t>
      </w:r>
      <w:r w:rsidR="000D2F77">
        <w:rPr>
          <w:rFonts w:ascii="Browallia New" w:eastAsia="Arial Unicode MS" w:hAnsi="Browallia New" w:cs="Browallia New"/>
          <w:spacing w:val="-2"/>
          <w:sz w:val="26"/>
          <w:szCs w:val="26"/>
          <w:cs/>
          <w:lang w:val="en-US"/>
        </w:rPr>
        <w:t xml:space="preserve">พ.ศ. </w:t>
      </w:r>
      <w:r w:rsidR="00FE7E97" w:rsidRPr="00FE7E97">
        <w:rPr>
          <w:rFonts w:ascii="Browallia New" w:eastAsia="Arial Unicode MS" w:hAnsi="Browallia New" w:cs="Browallia New"/>
          <w:spacing w:val="-2"/>
          <w:sz w:val="26"/>
          <w:szCs w:val="26"/>
        </w:rPr>
        <w:t>2563</w:t>
      </w:r>
      <w:r w:rsidRPr="00F36551">
        <w:rPr>
          <w:rFonts w:ascii="Browallia New" w:eastAsia="Arial Unicode MS" w:hAnsi="Browallia New" w:cs="Browallia New"/>
          <w:spacing w:val="-2"/>
          <w:sz w:val="26"/>
          <w:szCs w:val="26"/>
          <w:lang w:val="en-US"/>
        </w:rPr>
        <w:t xml:space="preserve"> </w:t>
      </w:r>
      <w:r w:rsidRPr="00F36551">
        <w:rPr>
          <w:rFonts w:ascii="Browallia New" w:eastAsia="Arial Unicode MS" w:hAnsi="Browallia New" w:cs="Browallia New"/>
          <w:spacing w:val="-2"/>
          <w:sz w:val="26"/>
          <w:szCs w:val="26"/>
          <w:cs/>
          <w:lang w:val="en-US"/>
        </w:rPr>
        <w:t>ผู้ถือหุ้นรายใหญ</w:t>
      </w:r>
      <w:r w:rsidRPr="00F36551">
        <w:rPr>
          <w:rFonts w:ascii="Browallia New" w:eastAsia="Arial Unicode MS" w:hAnsi="Browallia New" w:cs="Browallia New"/>
          <w:spacing w:val="-2"/>
          <w:sz w:val="26"/>
          <w:szCs w:val="26"/>
          <w:cs/>
        </w:rPr>
        <w:t>่คือ</w:t>
      </w:r>
      <w:r w:rsidR="003709E1">
        <w:rPr>
          <w:rFonts w:ascii="Browallia New" w:eastAsia="Arial Unicode MS" w:hAnsi="Browallia New" w:cs="Browallia New"/>
          <w:spacing w:val="-2"/>
          <w:sz w:val="26"/>
          <w:szCs w:val="26"/>
        </w:rPr>
        <w:t xml:space="preserve"> </w:t>
      </w:r>
      <w:r w:rsidRPr="00F36551">
        <w:rPr>
          <w:rFonts w:ascii="Browallia New" w:eastAsia="Arial Unicode MS" w:hAnsi="Browallia New" w:cs="Browallia New"/>
          <w:spacing w:val="-2"/>
          <w:sz w:val="26"/>
          <w:szCs w:val="26"/>
          <w:cs/>
        </w:rPr>
        <w:t>นายสมโภชน์ อาหุนัย</w:t>
      </w:r>
      <w:r w:rsidR="003709E1">
        <w:rPr>
          <w:rFonts w:ascii="Browallia New" w:eastAsia="Arial Unicode MS" w:hAnsi="Browallia New" w:cs="Browallia New"/>
          <w:spacing w:val="-2"/>
          <w:sz w:val="26"/>
          <w:szCs w:val="26"/>
        </w:rPr>
        <w:t xml:space="preserve"> </w:t>
      </w:r>
      <w:r w:rsidR="003709E1">
        <w:rPr>
          <w:rFonts w:ascii="Browallia New" w:eastAsia="Arial Unicode MS" w:hAnsi="Browallia New" w:cs="Browallia New" w:hint="cs"/>
          <w:spacing w:val="-2"/>
          <w:sz w:val="26"/>
          <w:szCs w:val="26"/>
          <w:cs/>
        </w:rPr>
        <w:t>และ</w:t>
      </w:r>
      <w:r w:rsidR="003709E1" w:rsidRPr="00F36551">
        <w:rPr>
          <w:rFonts w:ascii="Browallia New" w:eastAsia="Arial Unicode MS" w:hAnsi="Browallia New" w:cs="Browallia New"/>
          <w:spacing w:val="-2"/>
          <w:sz w:val="26"/>
          <w:szCs w:val="26"/>
          <w:cs/>
        </w:rPr>
        <w:t xml:space="preserve"> </w:t>
      </w:r>
      <w:r w:rsidR="003709E1" w:rsidRPr="00F36551">
        <w:rPr>
          <w:rFonts w:ascii="Browallia New" w:eastAsia="Arial Unicode MS" w:hAnsi="Browallia New" w:cs="Browallia New"/>
          <w:spacing w:val="-2"/>
          <w:sz w:val="26"/>
          <w:szCs w:val="26"/>
        </w:rPr>
        <w:t>UBS AG Singapore Branch</w:t>
      </w:r>
      <w:r w:rsidRPr="00F36551">
        <w:rPr>
          <w:rFonts w:ascii="Browallia New" w:eastAsia="Arial Unicode MS" w:hAnsi="Browallia New" w:cs="Browallia New"/>
          <w:spacing w:val="-2"/>
          <w:sz w:val="26"/>
          <w:szCs w:val="26"/>
          <w:cs/>
        </w:rPr>
        <w:t xml:space="preserve"> ซึ่งถือหุ้นในอัตรา</w:t>
      </w:r>
      <w:r w:rsidR="00E4029E">
        <w:rPr>
          <w:rFonts w:ascii="Browallia New" w:eastAsia="Arial Unicode MS" w:hAnsi="Browallia New" w:cs="Browallia New"/>
          <w:spacing w:val="-2"/>
          <w:sz w:val="26"/>
          <w:szCs w:val="26"/>
        </w:rPr>
        <w:br/>
      </w:r>
      <w:r w:rsidRPr="00F36551">
        <w:rPr>
          <w:rFonts w:ascii="Browallia New" w:eastAsia="Arial Unicode MS" w:hAnsi="Browallia New" w:cs="Browallia New"/>
          <w:spacing w:val="-2"/>
          <w:sz w:val="26"/>
          <w:szCs w:val="26"/>
          <w:cs/>
        </w:rPr>
        <w:t>ร้อยละ</w:t>
      </w:r>
      <w:r w:rsidRPr="00F36551">
        <w:rPr>
          <w:rFonts w:ascii="Browallia New" w:eastAsia="Arial Unicode MS" w:hAnsi="Browallia New" w:cs="Browallia New"/>
          <w:sz w:val="26"/>
          <w:szCs w:val="26"/>
          <w:cs/>
        </w:rPr>
        <w:t xml:space="preserve"> </w:t>
      </w:r>
      <w:r w:rsidR="003709E1">
        <w:rPr>
          <w:rFonts w:ascii="Browallia New" w:eastAsia="Arial Unicode MS" w:hAnsi="Browallia New" w:cs="Browallia New"/>
          <w:spacing w:val="-4"/>
          <w:sz w:val="26"/>
          <w:szCs w:val="26"/>
        </w:rPr>
        <w:t>23.50</w:t>
      </w:r>
      <w:r w:rsidR="00A406F7" w:rsidRPr="00F36551">
        <w:rPr>
          <w:rFonts w:ascii="Browallia New" w:eastAsia="Arial Unicode MS" w:hAnsi="Browallia New" w:cs="Browallia New"/>
          <w:spacing w:val="-4"/>
          <w:sz w:val="26"/>
          <w:szCs w:val="26"/>
        </w:rPr>
        <w:t xml:space="preserve"> </w:t>
      </w:r>
      <w:r w:rsidRPr="00F36551">
        <w:rPr>
          <w:rFonts w:ascii="Browallia New" w:eastAsia="Arial Unicode MS" w:hAnsi="Browallia New" w:cs="Browallia New"/>
          <w:spacing w:val="-4"/>
          <w:sz w:val="26"/>
          <w:szCs w:val="26"/>
          <w:cs/>
        </w:rPr>
        <w:t xml:space="preserve">และร้อยละ </w:t>
      </w:r>
      <w:r w:rsidR="003709E1">
        <w:rPr>
          <w:rFonts w:ascii="Browallia New" w:eastAsia="Arial Unicode MS" w:hAnsi="Browallia New" w:cs="Browallia New"/>
          <w:spacing w:val="-4"/>
          <w:sz w:val="26"/>
          <w:szCs w:val="26"/>
        </w:rPr>
        <w:t>23.23</w:t>
      </w:r>
      <w:r w:rsidRPr="00F36551">
        <w:rPr>
          <w:rFonts w:ascii="Browallia New" w:eastAsia="Arial Unicode MS" w:hAnsi="Browallia New" w:cs="Browallia New"/>
          <w:sz w:val="26"/>
          <w:szCs w:val="26"/>
          <w:lang w:val="en-US"/>
        </w:rPr>
        <w:t xml:space="preserve"> </w:t>
      </w:r>
      <w:r w:rsidRPr="00F36551">
        <w:rPr>
          <w:rFonts w:ascii="Browallia New" w:eastAsia="Arial Unicode MS" w:hAnsi="Browallia New" w:cs="Browallia New"/>
          <w:sz w:val="26"/>
          <w:szCs w:val="26"/>
          <w:cs/>
          <w:lang w:val="en-US"/>
        </w:rPr>
        <w:t xml:space="preserve">ตามลำดับ </w:t>
      </w:r>
      <w:r w:rsidRPr="00F36551">
        <w:rPr>
          <w:rFonts w:ascii="Browallia New" w:eastAsia="Arial Unicode MS" w:hAnsi="Browallia New" w:cs="Browallia New"/>
          <w:sz w:val="26"/>
          <w:szCs w:val="26"/>
          <w:lang w:val="en-US"/>
        </w:rPr>
        <w:t>(</w:t>
      </w:r>
      <w:r w:rsidRPr="00F36551">
        <w:rPr>
          <w:rFonts w:ascii="Browallia New" w:eastAsia="Arial Unicode MS" w:hAnsi="Browallia New" w:cs="Browallia New"/>
          <w:spacing w:val="-4"/>
          <w:sz w:val="26"/>
          <w:szCs w:val="26"/>
          <w:cs/>
        </w:rPr>
        <w:t xml:space="preserve">ณ วันที่ </w:t>
      </w:r>
      <w:r w:rsidR="00FE7E97" w:rsidRPr="00FE7E97">
        <w:rPr>
          <w:rFonts w:ascii="Browallia New" w:eastAsia="Arial Unicode MS" w:hAnsi="Browallia New" w:cs="Browallia New"/>
          <w:spacing w:val="-4"/>
          <w:sz w:val="26"/>
          <w:szCs w:val="26"/>
        </w:rPr>
        <w:t>31</w:t>
      </w:r>
      <w:r w:rsidRPr="00F36551">
        <w:rPr>
          <w:rFonts w:ascii="Browallia New" w:eastAsia="Arial Unicode MS" w:hAnsi="Browallia New" w:cs="Browallia New"/>
          <w:spacing w:val="-4"/>
          <w:sz w:val="26"/>
          <w:szCs w:val="26"/>
          <w:cs/>
        </w:rPr>
        <w:t xml:space="preserve"> ธันวาคม </w:t>
      </w:r>
      <w:r w:rsidR="000D2F77">
        <w:rPr>
          <w:rFonts w:ascii="Browallia New" w:eastAsia="Arial Unicode MS" w:hAnsi="Browallia New" w:cs="Browallia New"/>
          <w:spacing w:val="-4"/>
          <w:sz w:val="26"/>
          <w:szCs w:val="26"/>
          <w:cs/>
        </w:rPr>
        <w:t xml:space="preserve">พ.ศ. </w:t>
      </w:r>
      <w:r w:rsidR="00FE7E97" w:rsidRPr="00FE7E97">
        <w:rPr>
          <w:rFonts w:ascii="Browallia New" w:eastAsia="Arial Unicode MS" w:hAnsi="Browallia New" w:cs="Browallia New"/>
          <w:spacing w:val="-4"/>
          <w:sz w:val="26"/>
          <w:szCs w:val="26"/>
        </w:rPr>
        <w:t>2562</w:t>
      </w:r>
      <w:r w:rsidRPr="00F36551">
        <w:rPr>
          <w:rFonts w:ascii="Browallia New" w:eastAsia="Arial Unicode MS" w:hAnsi="Browallia New" w:cs="Browallia New"/>
          <w:spacing w:val="-4"/>
          <w:sz w:val="26"/>
          <w:szCs w:val="26"/>
        </w:rPr>
        <w:t xml:space="preserve"> </w:t>
      </w:r>
      <w:r w:rsidRPr="00F36551">
        <w:rPr>
          <w:rFonts w:ascii="Browallia New" w:eastAsia="Arial Unicode MS" w:hAnsi="Browallia New" w:cs="Browallia New"/>
          <w:spacing w:val="-4"/>
          <w:sz w:val="26"/>
          <w:szCs w:val="26"/>
          <w:cs/>
        </w:rPr>
        <w:t>ร้อยละ</w:t>
      </w:r>
      <w:r w:rsidRPr="00F36551">
        <w:rPr>
          <w:rFonts w:ascii="Browallia New" w:eastAsia="Arial Unicode MS" w:hAnsi="Browallia New" w:cs="Browallia New"/>
          <w:spacing w:val="-4"/>
          <w:sz w:val="26"/>
          <w:szCs w:val="26"/>
        </w:rPr>
        <w:t xml:space="preserve"> </w:t>
      </w:r>
      <w:r w:rsidR="003709E1">
        <w:rPr>
          <w:rFonts w:ascii="Browallia New" w:eastAsia="Arial Unicode MS" w:hAnsi="Browallia New" w:cs="Browallia New"/>
          <w:spacing w:val="-4"/>
          <w:sz w:val="26"/>
          <w:szCs w:val="26"/>
        </w:rPr>
        <w:t>23.50</w:t>
      </w:r>
      <w:r w:rsidR="0095016E" w:rsidRPr="0095016E">
        <w:rPr>
          <w:rFonts w:ascii="Browallia New" w:eastAsia="Arial Unicode MS" w:hAnsi="Browallia New" w:cs="Browallia New"/>
          <w:spacing w:val="-4"/>
          <w:sz w:val="26"/>
          <w:szCs w:val="26"/>
        </w:rPr>
        <w:t xml:space="preserve"> </w:t>
      </w:r>
      <w:r w:rsidR="0095016E" w:rsidRPr="0095016E">
        <w:rPr>
          <w:rFonts w:ascii="Browallia New" w:eastAsia="Arial Unicode MS" w:hAnsi="Browallia New" w:cs="Browallia New" w:hint="cs"/>
          <w:spacing w:val="-4"/>
          <w:sz w:val="26"/>
          <w:szCs w:val="26"/>
          <w:cs/>
        </w:rPr>
        <w:t>และ</w:t>
      </w:r>
      <w:r w:rsidR="0095016E" w:rsidRPr="0095016E">
        <w:rPr>
          <w:rFonts w:ascii="Browallia New" w:eastAsia="Arial Unicode MS" w:hAnsi="Browallia New" w:cs="Browallia New"/>
          <w:spacing w:val="-4"/>
          <w:sz w:val="26"/>
          <w:szCs w:val="26"/>
          <w:cs/>
        </w:rPr>
        <w:t xml:space="preserve"> </w:t>
      </w:r>
      <w:r w:rsidR="003709E1" w:rsidRPr="00FE7E97">
        <w:rPr>
          <w:rFonts w:ascii="Browallia New" w:eastAsia="Arial Unicode MS" w:hAnsi="Browallia New" w:cs="Browallia New"/>
          <w:spacing w:val="-4"/>
          <w:sz w:val="26"/>
          <w:szCs w:val="26"/>
        </w:rPr>
        <w:t>24</w:t>
      </w:r>
      <w:r w:rsidR="003709E1" w:rsidRPr="0095016E">
        <w:rPr>
          <w:rFonts w:ascii="Browallia New" w:eastAsia="Arial Unicode MS" w:hAnsi="Browallia New" w:cs="Browallia New"/>
          <w:spacing w:val="-4"/>
          <w:sz w:val="26"/>
          <w:szCs w:val="26"/>
        </w:rPr>
        <w:t>.</w:t>
      </w:r>
      <w:r w:rsidR="003709E1" w:rsidRPr="00FE7E97">
        <w:rPr>
          <w:rFonts w:ascii="Browallia New" w:eastAsia="Arial Unicode MS" w:hAnsi="Browallia New" w:cs="Browallia New"/>
          <w:spacing w:val="-4"/>
          <w:sz w:val="26"/>
          <w:szCs w:val="26"/>
        </w:rPr>
        <w:t>16</w:t>
      </w:r>
      <w:r w:rsidR="003709E1" w:rsidRPr="0095016E">
        <w:rPr>
          <w:rFonts w:ascii="Browallia New" w:eastAsia="Arial Unicode MS" w:hAnsi="Browallia New" w:cs="Browallia New"/>
          <w:spacing w:val="-4"/>
          <w:sz w:val="26"/>
          <w:szCs w:val="26"/>
        </w:rPr>
        <w:t xml:space="preserve"> </w:t>
      </w:r>
      <w:r w:rsidRPr="00F36551">
        <w:rPr>
          <w:rFonts w:ascii="Browallia New" w:eastAsia="Arial Unicode MS" w:hAnsi="Browallia New" w:cs="Browallia New"/>
          <w:spacing w:val="-4"/>
          <w:sz w:val="26"/>
          <w:szCs w:val="26"/>
          <w:cs/>
        </w:rPr>
        <w:t xml:space="preserve">ตามลำดับ) </w:t>
      </w:r>
      <w:r w:rsidRPr="00F36551">
        <w:rPr>
          <w:rFonts w:ascii="Browallia New" w:eastAsia="Arial Unicode MS" w:hAnsi="Browallia New" w:cs="Browallia New"/>
          <w:sz w:val="26"/>
          <w:szCs w:val="26"/>
          <w:cs/>
          <w:lang w:val="en-US"/>
        </w:rPr>
        <w:t>หุ้นที่เหลือถือโดย</w:t>
      </w:r>
      <w:r w:rsidR="00FB7397">
        <w:rPr>
          <w:rFonts w:ascii="Browallia New" w:eastAsia="Arial Unicode MS" w:hAnsi="Browallia New" w:cs="Browallia New"/>
          <w:sz w:val="26"/>
          <w:szCs w:val="26"/>
          <w:cs/>
          <w:lang w:val="en-US"/>
        </w:rPr>
        <w:br/>
      </w:r>
      <w:r w:rsidRPr="00F36551">
        <w:rPr>
          <w:rFonts w:ascii="Browallia New" w:eastAsia="Arial Unicode MS" w:hAnsi="Browallia New" w:cs="Browallia New"/>
          <w:sz w:val="26"/>
          <w:szCs w:val="26"/>
          <w:cs/>
          <w:lang w:val="en-US"/>
        </w:rPr>
        <w:t>นักลงทุนทั่วไป</w:t>
      </w:r>
    </w:p>
    <w:p w:rsidR="00F41B7F" w:rsidRPr="00460289" w:rsidRDefault="00F41B7F" w:rsidP="002B1862">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uppressAutoHyphens w:val="0"/>
        <w:spacing w:line="240" w:lineRule="auto"/>
        <w:ind w:firstLine="7"/>
        <w:jc w:val="thaiDistribute"/>
        <w:rPr>
          <w:rFonts w:ascii="Browallia New" w:eastAsia="Arial Unicode MS" w:hAnsi="Browallia New" w:cs="Browallia New"/>
          <w:b w:val="0"/>
          <w:bCs w:val="0"/>
          <w:sz w:val="26"/>
          <w:szCs w:val="26"/>
          <w:lang w:val="en-US"/>
        </w:rPr>
      </w:pPr>
    </w:p>
    <w:p w:rsidR="00F41B7F" w:rsidRPr="00F36551" w:rsidRDefault="00F41B7F" w:rsidP="002B1862">
      <w:pPr>
        <w:spacing w:line="240" w:lineRule="auto"/>
        <w:jc w:val="thaiDistribute"/>
        <w:outlineLvl w:val="2"/>
        <w:rPr>
          <w:rFonts w:ascii="Browallia New" w:eastAsia="Arial Unicode MS" w:hAnsi="Browallia New" w:cs="Browallia New"/>
          <w:sz w:val="26"/>
          <w:szCs w:val="26"/>
          <w:lang w:val="en-US"/>
        </w:rPr>
      </w:pPr>
      <w:r w:rsidRPr="00F36551">
        <w:rPr>
          <w:rFonts w:ascii="Browallia New" w:eastAsia="Arial Unicode MS" w:hAnsi="Browallia New" w:cs="Browallia New"/>
          <w:sz w:val="26"/>
          <w:szCs w:val="26"/>
          <w:cs/>
        </w:rPr>
        <w:t xml:space="preserve">รายละเอียดของบริษัทย่อยได้แสดงไว้ในหมายเหตุฯ ข้อ </w:t>
      </w:r>
      <w:r w:rsidR="0081716A">
        <w:rPr>
          <w:rFonts w:ascii="Browallia New" w:eastAsia="Arial Unicode MS" w:hAnsi="Browallia New" w:cs="Browallia New"/>
          <w:sz w:val="26"/>
          <w:szCs w:val="26"/>
        </w:rPr>
        <w:t>11</w:t>
      </w:r>
    </w:p>
    <w:p w:rsidR="00151F78" w:rsidRPr="00460289" w:rsidRDefault="00151F78" w:rsidP="002B1862">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uppressAutoHyphens w:val="0"/>
        <w:spacing w:line="240" w:lineRule="auto"/>
        <w:ind w:firstLine="7"/>
        <w:jc w:val="thaiDistribute"/>
        <w:rPr>
          <w:rFonts w:ascii="Browallia New" w:eastAsia="Arial Unicode MS" w:hAnsi="Browallia New" w:cs="Browallia New"/>
          <w:b w:val="0"/>
          <w:bCs w:val="0"/>
          <w:sz w:val="26"/>
          <w:szCs w:val="26"/>
        </w:rPr>
      </w:pPr>
    </w:p>
    <w:p w:rsidR="00F41B7F" w:rsidRPr="00F36551" w:rsidRDefault="00F41B7F" w:rsidP="002B1862">
      <w:pPr>
        <w:spacing w:line="240" w:lineRule="auto"/>
        <w:jc w:val="thaiDistribute"/>
        <w:outlineLvl w:val="2"/>
        <w:rPr>
          <w:rFonts w:ascii="Browallia New" w:eastAsia="Arial Unicode MS" w:hAnsi="Browallia New" w:cs="Browallia New"/>
          <w:sz w:val="26"/>
          <w:szCs w:val="26"/>
        </w:rPr>
      </w:pPr>
      <w:r w:rsidRPr="00F36551">
        <w:rPr>
          <w:rFonts w:ascii="Browallia New" w:eastAsia="Arial Unicode MS" w:hAnsi="Browallia New" w:cs="Browallia New"/>
          <w:sz w:val="26"/>
          <w:szCs w:val="26"/>
          <w:cs/>
        </w:rPr>
        <w:t>รายการต่อไปนี้เป็นรายการที่มีสาระสำคัญกับกิจการที่เกี่ยวข้องกัน</w:t>
      </w:r>
    </w:p>
    <w:p w:rsidR="00F41B7F" w:rsidRPr="00460289" w:rsidRDefault="00F41B7F" w:rsidP="002B1862">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uppressAutoHyphens w:val="0"/>
        <w:spacing w:line="240" w:lineRule="auto"/>
        <w:ind w:firstLine="7"/>
        <w:jc w:val="thaiDistribute"/>
        <w:rPr>
          <w:rFonts w:ascii="Browallia New" w:eastAsia="Arial Unicode MS" w:hAnsi="Browallia New" w:cs="Browallia New"/>
          <w:b w:val="0"/>
          <w:bCs w:val="0"/>
          <w:sz w:val="26"/>
          <w:szCs w:val="26"/>
        </w:rPr>
      </w:pPr>
    </w:p>
    <w:p w:rsidR="00F41B7F" w:rsidRPr="00F36551" w:rsidRDefault="00123371" w:rsidP="002B1862">
      <w:pPr>
        <w:spacing w:line="240" w:lineRule="auto"/>
        <w:ind w:left="540" w:hanging="540"/>
        <w:jc w:val="thaiDistribute"/>
        <w:rPr>
          <w:rFonts w:ascii="Browallia New" w:eastAsia="Arial Unicode MS" w:hAnsi="Browallia New" w:cs="Browallia New"/>
          <w:b/>
          <w:bCs/>
          <w:color w:val="CF4A02"/>
          <w:sz w:val="26"/>
          <w:szCs w:val="26"/>
        </w:rPr>
      </w:pPr>
      <w:r>
        <w:rPr>
          <w:rFonts w:ascii="Browallia New" w:eastAsia="Arial Unicode MS" w:hAnsi="Browallia New" w:cs="Browallia New"/>
          <w:b/>
          <w:bCs/>
          <w:color w:val="CF4A02"/>
          <w:sz w:val="26"/>
          <w:szCs w:val="26"/>
        </w:rPr>
        <w:t>2</w:t>
      </w:r>
      <w:r w:rsidR="00482272">
        <w:rPr>
          <w:rFonts w:ascii="Browallia New" w:eastAsia="Arial Unicode MS" w:hAnsi="Browallia New" w:cs="Browallia New"/>
          <w:b/>
          <w:bCs/>
          <w:color w:val="CF4A02"/>
          <w:sz w:val="26"/>
          <w:szCs w:val="26"/>
        </w:rPr>
        <w:t>1</w:t>
      </w:r>
      <w:r w:rsidR="00F41B7F" w:rsidRPr="00F36551">
        <w:rPr>
          <w:rFonts w:ascii="Browallia New" w:eastAsia="Arial Unicode MS" w:hAnsi="Browallia New" w:cs="Browallia New"/>
          <w:b/>
          <w:bCs/>
          <w:color w:val="CF4A02"/>
          <w:sz w:val="26"/>
          <w:szCs w:val="26"/>
        </w:rPr>
        <w:t>.</w:t>
      </w:r>
      <w:r w:rsidR="00FE7E97" w:rsidRPr="00FE7E97">
        <w:rPr>
          <w:rFonts w:ascii="Browallia New" w:eastAsia="Arial Unicode MS" w:hAnsi="Browallia New" w:cs="Browallia New"/>
          <w:b/>
          <w:bCs/>
          <w:color w:val="CF4A02"/>
          <w:sz w:val="26"/>
          <w:szCs w:val="26"/>
        </w:rPr>
        <w:t>1</w:t>
      </w:r>
      <w:r w:rsidR="00F41B7F" w:rsidRPr="00F36551">
        <w:rPr>
          <w:rFonts w:ascii="Browallia New" w:eastAsia="Arial Unicode MS" w:hAnsi="Browallia New" w:cs="Browallia New"/>
          <w:b/>
          <w:bCs/>
          <w:color w:val="CF4A02"/>
          <w:sz w:val="26"/>
          <w:szCs w:val="26"/>
          <w:cs/>
        </w:rPr>
        <w:tab/>
        <w:t>รายได้จา</w:t>
      </w:r>
      <w:r w:rsidR="001408EA">
        <w:rPr>
          <w:rFonts w:ascii="Browallia New" w:eastAsia="Arial Unicode MS" w:hAnsi="Browallia New" w:cs="Browallia New" w:hint="cs"/>
          <w:b/>
          <w:bCs/>
          <w:color w:val="CF4A02"/>
          <w:sz w:val="26"/>
          <w:szCs w:val="26"/>
          <w:cs/>
        </w:rPr>
        <w:t>ก</w:t>
      </w:r>
      <w:r w:rsidR="00F41B7F" w:rsidRPr="00F36551">
        <w:rPr>
          <w:rFonts w:ascii="Browallia New" w:eastAsia="Arial Unicode MS" w:hAnsi="Browallia New" w:cs="Browallia New"/>
          <w:b/>
          <w:bCs/>
          <w:color w:val="CF4A02"/>
          <w:sz w:val="26"/>
          <w:szCs w:val="26"/>
          <w:cs/>
        </w:rPr>
        <w:t>การ</w:t>
      </w:r>
      <w:r w:rsidR="008C1F8B">
        <w:rPr>
          <w:rFonts w:ascii="Browallia New" w:eastAsia="Arial Unicode MS" w:hAnsi="Browallia New" w:cs="Browallia New" w:hint="cs"/>
          <w:b/>
          <w:bCs/>
          <w:color w:val="CF4A02"/>
          <w:sz w:val="26"/>
          <w:szCs w:val="26"/>
          <w:cs/>
        </w:rPr>
        <w:t>บ</w:t>
      </w:r>
      <w:r w:rsidR="00F41B7F" w:rsidRPr="00F36551">
        <w:rPr>
          <w:rFonts w:ascii="Browallia New" w:eastAsia="Arial Unicode MS" w:hAnsi="Browallia New" w:cs="Browallia New"/>
          <w:b/>
          <w:bCs/>
          <w:color w:val="CF4A02"/>
          <w:sz w:val="26"/>
          <w:szCs w:val="26"/>
          <w:cs/>
        </w:rPr>
        <w:t>ริการ</w:t>
      </w:r>
    </w:p>
    <w:p w:rsidR="00F41B7F" w:rsidRPr="001E7B7E" w:rsidRDefault="00F41B7F" w:rsidP="002B1862">
      <w:pPr>
        <w:spacing w:line="240" w:lineRule="auto"/>
        <w:ind w:left="1094" w:hanging="547"/>
        <w:jc w:val="thaiDistribute"/>
        <w:rPr>
          <w:rFonts w:ascii="Browallia New" w:eastAsia="Arial Unicode MS" w:hAnsi="Browallia New" w:cs="Browallia New"/>
        </w:rPr>
      </w:pPr>
    </w:p>
    <w:tbl>
      <w:tblPr>
        <w:tblW w:w="8915" w:type="dxa"/>
        <w:tblInd w:w="540" w:type="dxa"/>
        <w:tblLayout w:type="fixed"/>
        <w:tblLook w:val="0000" w:firstRow="0" w:lastRow="0" w:firstColumn="0" w:lastColumn="0" w:noHBand="0" w:noVBand="0"/>
      </w:tblPr>
      <w:tblGrid>
        <w:gridCol w:w="3155"/>
        <w:gridCol w:w="1440"/>
        <w:gridCol w:w="1440"/>
        <w:gridCol w:w="1440"/>
        <w:gridCol w:w="1440"/>
      </w:tblGrid>
      <w:tr w:rsidR="00F41B7F" w:rsidRPr="00F36551" w:rsidTr="00716216">
        <w:trPr>
          <w:trHeight w:val="48"/>
        </w:trPr>
        <w:tc>
          <w:tcPr>
            <w:tcW w:w="3155" w:type="dxa"/>
          </w:tcPr>
          <w:p w:rsidR="00F41B7F" w:rsidRPr="00F36551" w:rsidRDefault="00F41B7F" w:rsidP="002B1862">
            <w:pPr>
              <w:spacing w:line="240" w:lineRule="auto"/>
              <w:ind w:left="-101"/>
              <w:rPr>
                <w:rFonts w:ascii="Browallia New" w:eastAsia="Arial Unicode MS" w:hAnsi="Browallia New" w:cs="Browallia New"/>
                <w:b/>
                <w:bCs/>
                <w:sz w:val="26"/>
                <w:szCs w:val="26"/>
                <w:cs/>
              </w:rPr>
            </w:pPr>
          </w:p>
        </w:tc>
        <w:tc>
          <w:tcPr>
            <w:tcW w:w="2880" w:type="dxa"/>
            <w:gridSpan w:val="2"/>
            <w:tcBorders>
              <w:top w:val="single" w:sz="4" w:space="0" w:color="auto"/>
              <w:bottom w:val="single" w:sz="4" w:space="0" w:color="auto"/>
            </w:tcBorders>
          </w:tcPr>
          <w:p w:rsidR="00F41B7F" w:rsidRPr="00F36551" w:rsidRDefault="00F41B7F" w:rsidP="002B1862">
            <w:pPr>
              <w:spacing w:line="240" w:lineRule="auto"/>
              <w:ind w:right="-72"/>
              <w:jc w:val="right"/>
              <w:rPr>
                <w:rFonts w:ascii="Browallia New" w:eastAsia="Arial Unicode MS" w:hAnsi="Browallia New" w:cs="Browallia New"/>
                <w:b/>
                <w:bCs/>
                <w:sz w:val="26"/>
                <w:szCs w:val="26"/>
                <w:cs/>
              </w:rPr>
            </w:pPr>
            <w:r w:rsidRPr="00F36551">
              <w:rPr>
                <w:rFonts w:ascii="Browallia New" w:eastAsia="Arial Unicode MS" w:hAnsi="Browallia New" w:cs="Browallia New"/>
                <w:b/>
                <w:bCs/>
                <w:sz w:val="26"/>
                <w:szCs w:val="26"/>
                <w:cs/>
                <w:lang w:val="en-US"/>
              </w:rPr>
              <w:t>ข้อมูลทางการเงินรวม</w:t>
            </w:r>
          </w:p>
        </w:tc>
        <w:tc>
          <w:tcPr>
            <w:tcW w:w="2880" w:type="dxa"/>
            <w:gridSpan w:val="2"/>
            <w:tcBorders>
              <w:top w:val="single" w:sz="4" w:space="0" w:color="auto"/>
              <w:bottom w:val="single" w:sz="4" w:space="0" w:color="auto"/>
            </w:tcBorders>
          </w:tcPr>
          <w:p w:rsidR="00F41B7F" w:rsidRPr="00F36551" w:rsidRDefault="00F41B7F" w:rsidP="002B1862">
            <w:pPr>
              <w:spacing w:line="240" w:lineRule="auto"/>
              <w:ind w:right="-72"/>
              <w:jc w:val="right"/>
              <w:rPr>
                <w:rFonts w:ascii="Browallia New" w:eastAsia="Arial Unicode MS" w:hAnsi="Browallia New" w:cs="Browallia New"/>
                <w:b/>
                <w:bCs/>
                <w:sz w:val="26"/>
                <w:szCs w:val="26"/>
                <w:cs/>
              </w:rPr>
            </w:pPr>
            <w:r w:rsidRPr="00F36551">
              <w:rPr>
                <w:rFonts w:ascii="Browallia New" w:eastAsia="Arial Unicode MS" w:hAnsi="Browallia New" w:cs="Browallia New"/>
                <w:b/>
                <w:bCs/>
                <w:sz w:val="26"/>
                <w:szCs w:val="26"/>
                <w:cs/>
                <w:lang w:val="en-US"/>
              </w:rPr>
              <w:t>ข้อมูลทางการเงินเฉพาะกิจการ</w:t>
            </w:r>
          </w:p>
        </w:tc>
      </w:tr>
      <w:tr w:rsidR="00F41B7F" w:rsidRPr="00F36551" w:rsidTr="00716216">
        <w:trPr>
          <w:trHeight w:val="48"/>
        </w:trPr>
        <w:tc>
          <w:tcPr>
            <w:tcW w:w="3155" w:type="dxa"/>
            <w:vAlign w:val="bottom"/>
          </w:tcPr>
          <w:p w:rsidR="00F41B7F" w:rsidRPr="00F36551" w:rsidRDefault="00F41B7F" w:rsidP="00716216">
            <w:pPr>
              <w:spacing w:before="12" w:line="240" w:lineRule="auto"/>
              <w:ind w:left="-101"/>
              <w:rPr>
                <w:rFonts w:ascii="Browallia New" w:eastAsia="Arial Unicode MS" w:hAnsi="Browallia New" w:cs="Browallia New"/>
                <w:b/>
                <w:bCs/>
                <w:sz w:val="26"/>
                <w:szCs w:val="26"/>
                <w:cs/>
              </w:rPr>
            </w:pPr>
            <w:r w:rsidRPr="00F36551">
              <w:rPr>
                <w:rFonts w:ascii="Browallia New" w:eastAsia="Arial Unicode MS" w:hAnsi="Browallia New" w:cs="Browallia New"/>
                <w:b/>
                <w:bCs/>
                <w:sz w:val="26"/>
                <w:szCs w:val="26"/>
                <w:cs/>
              </w:rPr>
              <w:t>สำหรับงวด</w:t>
            </w:r>
            <w:r w:rsidR="005D3DAC">
              <w:rPr>
                <w:rFonts w:ascii="Browallia New" w:eastAsia="Arial Unicode MS" w:hAnsi="Browallia New" w:cs="Browallia New" w:hint="cs"/>
                <w:b/>
                <w:bCs/>
                <w:sz w:val="26"/>
                <w:szCs w:val="26"/>
                <w:cs/>
              </w:rPr>
              <w:t>สาม</w:t>
            </w:r>
            <w:r w:rsidR="005B2157" w:rsidRPr="005B2157">
              <w:rPr>
                <w:rFonts w:ascii="Browallia New" w:eastAsia="Arial Unicode MS" w:hAnsi="Browallia New" w:cs="Browallia New"/>
                <w:b/>
                <w:bCs/>
                <w:sz w:val="26"/>
                <w:szCs w:val="26"/>
                <w:cs/>
              </w:rPr>
              <w:t>เดือน</w:t>
            </w:r>
            <w:r w:rsidRPr="00F36551">
              <w:rPr>
                <w:rFonts w:ascii="Browallia New" w:eastAsia="Arial Unicode MS" w:hAnsi="Browallia New" w:cs="Browallia New"/>
                <w:b/>
                <w:bCs/>
                <w:sz w:val="26"/>
                <w:szCs w:val="26"/>
                <w:cs/>
              </w:rPr>
              <w:t>สิ้นสุด</w:t>
            </w:r>
          </w:p>
        </w:tc>
        <w:tc>
          <w:tcPr>
            <w:tcW w:w="1440" w:type="dxa"/>
            <w:tcBorders>
              <w:top w:val="single" w:sz="4" w:space="0" w:color="auto"/>
            </w:tcBorders>
          </w:tcPr>
          <w:p w:rsidR="00F41B7F" w:rsidRPr="00F36551" w:rsidRDefault="000D2F77" w:rsidP="00716216">
            <w:pPr>
              <w:tabs>
                <w:tab w:val="left" w:pos="6840"/>
              </w:tabs>
              <w:spacing w:before="12" w:line="240" w:lineRule="auto"/>
              <w:ind w:right="-72"/>
              <w:jc w:val="right"/>
              <w:rPr>
                <w:rFonts w:ascii="Browallia New" w:eastAsia="Arial Unicode MS" w:hAnsi="Browallia New" w:cs="Browallia New"/>
                <w:b/>
                <w:bCs/>
                <w:sz w:val="26"/>
                <w:szCs w:val="26"/>
                <w:lang w:val="en-US"/>
              </w:rPr>
            </w:pPr>
            <w:r>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2563</w:t>
            </w:r>
          </w:p>
        </w:tc>
        <w:tc>
          <w:tcPr>
            <w:tcW w:w="1440" w:type="dxa"/>
            <w:tcBorders>
              <w:top w:val="single" w:sz="4" w:space="0" w:color="auto"/>
            </w:tcBorders>
          </w:tcPr>
          <w:p w:rsidR="00F41B7F" w:rsidRPr="00F36551" w:rsidRDefault="000D2F77" w:rsidP="00716216">
            <w:pPr>
              <w:tabs>
                <w:tab w:val="left" w:pos="6840"/>
              </w:tabs>
              <w:spacing w:before="12" w:line="240" w:lineRule="auto"/>
              <w:ind w:right="-72"/>
              <w:jc w:val="right"/>
              <w:rPr>
                <w:rFonts w:ascii="Browallia New" w:eastAsia="Arial Unicode MS" w:hAnsi="Browallia New" w:cs="Browallia New"/>
                <w:b/>
                <w:bCs/>
                <w:sz w:val="26"/>
                <w:szCs w:val="26"/>
              </w:rPr>
            </w:pPr>
            <w:r>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2562</w:t>
            </w:r>
          </w:p>
        </w:tc>
        <w:tc>
          <w:tcPr>
            <w:tcW w:w="1440" w:type="dxa"/>
            <w:tcBorders>
              <w:top w:val="single" w:sz="4" w:space="0" w:color="auto"/>
            </w:tcBorders>
          </w:tcPr>
          <w:p w:rsidR="00F41B7F" w:rsidRPr="00F36551" w:rsidRDefault="000D2F77" w:rsidP="00716216">
            <w:pPr>
              <w:tabs>
                <w:tab w:val="left" w:pos="6840"/>
              </w:tabs>
              <w:spacing w:before="12" w:line="240" w:lineRule="auto"/>
              <w:ind w:right="-72"/>
              <w:jc w:val="right"/>
              <w:rPr>
                <w:rFonts w:ascii="Browallia New" w:eastAsia="Arial Unicode MS" w:hAnsi="Browallia New" w:cs="Browallia New"/>
                <w:b/>
                <w:bCs/>
                <w:sz w:val="26"/>
                <w:szCs w:val="26"/>
                <w:lang w:val="en-US"/>
              </w:rPr>
            </w:pPr>
            <w:r>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2563</w:t>
            </w:r>
          </w:p>
        </w:tc>
        <w:tc>
          <w:tcPr>
            <w:tcW w:w="1440" w:type="dxa"/>
            <w:tcBorders>
              <w:top w:val="single" w:sz="4" w:space="0" w:color="auto"/>
            </w:tcBorders>
          </w:tcPr>
          <w:p w:rsidR="00F41B7F" w:rsidRPr="00F36551" w:rsidRDefault="000D2F77" w:rsidP="00716216">
            <w:pPr>
              <w:tabs>
                <w:tab w:val="left" w:pos="6840"/>
              </w:tabs>
              <w:spacing w:before="12" w:line="240" w:lineRule="auto"/>
              <w:ind w:right="-72"/>
              <w:jc w:val="right"/>
              <w:rPr>
                <w:rFonts w:ascii="Browallia New" w:eastAsia="Arial Unicode MS" w:hAnsi="Browallia New" w:cs="Browallia New"/>
                <w:b/>
                <w:bCs/>
                <w:sz w:val="26"/>
                <w:szCs w:val="26"/>
              </w:rPr>
            </w:pPr>
            <w:r>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2562</w:t>
            </w:r>
          </w:p>
        </w:tc>
      </w:tr>
      <w:tr w:rsidR="00CC65C5" w:rsidRPr="00F36551" w:rsidTr="00716216">
        <w:trPr>
          <w:trHeight w:val="58"/>
        </w:trPr>
        <w:tc>
          <w:tcPr>
            <w:tcW w:w="3155" w:type="dxa"/>
            <w:vAlign w:val="bottom"/>
          </w:tcPr>
          <w:p w:rsidR="00CC65C5" w:rsidRPr="00F36551" w:rsidRDefault="00CC65C5" w:rsidP="002B1862">
            <w:pPr>
              <w:spacing w:line="240" w:lineRule="auto"/>
              <w:ind w:left="-101"/>
              <w:rPr>
                <w:rFonts w:ascii="Browallia New" w:eastAsia="Arial Unicode MS" w:hAnsi="Browallia New" w:cs="Browallia New"/>
                <w:b/>
                <w:bCs/>
                <w:snapToGrid w:val="0"/>
                <w:sz w:val="26"/>
                <w:szCs w:val="26"/>
                <w:lang w:eastAsia="th-TH"/>
              </w:rPr>
            </w:pPr>
            <w:r w:rsidRPr="00F36551">
              <w:rPr>
                <w:rFonts w:ascii="Browallia New" w:eastAsia="Arial Unicode MS" w:hAnsi="Browallia New" w:cs="Browallia New"/>
                <w:b/>
                <w:bCs/>
                <w:sz w:val="26"/>
                <w:szCs w:val="26"/>
                <w:cs/>
              </w:rPr>
              <w:t xml:space="preserve">   วันที่ </w:t>
            </w:r>
            <w:r w:rsidR="005B2157" w:rsidRPr="005B2157">
              <w:rPr>
                <w:rFonts w:ascii="Browallia New" w:eastAsia="Arial Unicode MS" w:hAnsi="Browallia New" w:cs="Browallia New"/>
                <w:b/>
                <w:bCs/>
                <w:sz w:val="26"/>
                <w:szCs w:val="26"/>
              </w:rPr>
              <w:t xml:space="preserve">30 </w:t>
            </w:r>
            <w:r w:rsidR="005B2157" w:rsidRPr="005B2157">
              <w:rPr>
                <w:rFonts w:ascii="Browallia New" w:eastAsia="Arial Unicode MS" w:hAnsi="Browallia New" w:cs="Browallia New"/>
                <w:b/>
                <w:bCs/>
                <w:sz w:val="26"/>
                <w:szCs w:val="26"/>
                <w:cs/>
              </w:rPr>
              <w:t>มิถุนายน</w:t>
            </w:r>
            <w:r w:rsidRPr="00F36551">
              <w:rPr>
                <w:rFonts w:ascii="Browallia New" w:eastAsia="Arial Unicode MS" w:hAnsi="Browallia New" w:cs="Browallia New"/>
                <w:b/>
                <w:bCs/>
                <w:sz w:val="26"/>
                <w:szCs w:val="26"/>
                <w:cs/>
              </w:rPr>
              <w:t xml:space="preserve"> </w:t>
            </w:r>
          </w:p>
        </w:tc>
        <w:tc>
          <w:tcPr>
            <w:tcW w:w="1440" w:type="dxa"/>
            <w:tcBorders>
              <w:bottom w:val="single" w:sz="4" w:space="0" w:color="auto"/>
            </w:tcBorders>
          </w:tcPr>
          <w:p w:rsidR="00CC65C5" w:rsidRPr="00F36551" w:rsidRDefault="00CC65C5" w:rsidP="002B1862">
            <w:pPr>
              <w:tabs>
                <w:tab w:val="left" w:pos="6840"/>
              </w:tabs>
              <w:spacing w:line="240" w:lineRule="auto"/>
              <w:ind w:right="-72"/>
              <w:jc w:val="right"/>
              <w:rPr>
                <w:rFonts w:ascii="Browallia New" w:eastAsia="Arial Unicode MS" w:hAnsi="Browallia New" w:cs="Browallia New"/>
                <w:b/>
                <w:bCs/>
                <w:sz w:val="26"/>
                <w:szCs w:val="26"/>
              </w:rPr>
            </w:pPr>
            <w:r w:rsidRPr="00F36551">
              <w:rPr>
                <w:rFonts w:ascii="Browallia New" w:eastAsia="Arial Unicode MS" w:hAnsi="Browallia New" w:cs="Browallia New"/>
                <w:b/>
                <w:bCs/>
                <w:sz w:val="26"/>
                <w:szCs w:val="26"/>
                <w:cs/>
              </w:rPr>
              <w:t>พันบาท</w:t>
            </w:r>
          </w:p>
        </w:tc>
        <w:tc>
          <w:tcPr>
            <w:tcW w:w="1440" w:type="dxa"/>
            <w:tcBorders>
              <w:bottom w:val="single" w:sz="4" w:space="0" w:color="auto"/>
            </w:tcBorders>
          </w:tcPr>
          <w:p w:rsidR="00CC65C5" w:rsidRPr="00F36551" w:rsidRDefault="00CC65C5" w:rsidP="002B1862">
            <w:pPr>
              <w:tabs>
                <w:tab w:val="left" w:pos="6840"/>
              </w:tabs>
              <w:spacing w:line="240" w:lineRule="auto"/>
              <w:ind w:right="-72"/>
              <w:jc w:val="right"/>
              <w:rPr>
                <w:rFonts w:ascii="Browallia New" w:eastAsia="Arial Unicode MS" w:hAnsi="Browallia New" w:cs="Browallia New"/>
                <w:b/>
                <w:bCs/>
                <w:sz w:val="26"/>
                <w:szCs w:val="26"/>
              </w:rPr>
            </w:pPr>
            <w:r w:rsidRPr="00F36551">
              <w:rPr>
                <w:rFonts w:ascii="Browallia New" w:eastAsia="Arial Unicode MS" w:hAnsi="Browallia New" w:cs="Browallia New"/>
                <w:b/>
                <w:bCs/>
                <w:sz w:val="26"/>
                <w:szCs w:val="26"/>
                <w:cs/>
              </w:rPr>
              <w:t>พันบาท</w:t>
            </w:r>
          </w:p>
        </w:tc>
        <w:tc>
          <w:tcPr>
            <w:tcW w:w="1440" w:type="dxa"/>
            <w:tcBorders>
              <w:bottom w:val="single" w:sz="4" w:space="0" w:color="auto"/>
            </w:tcBorders>
          </w:tcPr>
          <w:p w:rsidR="00CC65C5" w:rsidRPr="00F36551" w:rsidRDefault="00CC65C5" w:rsidP="002B1862">
            <w:pPr>
              <w:tabs>
                <w:tab w:val="left" w:pos="6840"/>
              </w:tabs>
              <w:spacing w:line="240" w:lineRule="auto"/>
              <w:ind w:right="-72"/>
              <w:jc w:val="right"/>
              <w:rPr>
                <w:rFonts w:ascii="Browallia New" w:eastAsia="Arial Unicode MS" w:hAnsi="Browallia New" w:cs="Browallia New"/>
                <w:b/>
                <w:bCs/>
                <w:sz w:val="26"/>
                <w:szCs w:val="26"/>
              </w:rPr>
            </w:pPr>
            <w:r w:rsidRPr="00F36551">
              <w:rPr>
                <w:rFonts w:ascii="Browallia New" w:eastAsia="Arial Unicode MS" w:hAnsi="Browallia New" w:cs="Browallia New"/>
                <w:b/>
                <w:bCs/>
                <w:sz w:val="26"/>
                <w:szCs w:val="26"/>
                <w:cs/>
              </w:rPr>
              <w:t>พันบาท</w:t>
            </w:r>
          </w:p>
        </w:tc>
        <w:tc>
          <w:tcPr>
            <w:tcW w:w="1440" w:type="dxa"/>
            <w:tcBorders>
              <w:bottom w:val="single" w:sz="4" w:space="0" w:color="auto"/>
            </w:tcBorders>
          </w:tcPr>
          <w:p w:rsidR="00CC65C5" w:rsidRPr="00F36551" w:rsidRDefault="00CC65C5" w:rsidP="002B1862">
            <w:pPr>
              <w:tabs>
                <w:tab w:val="left" w:pos="6840"/>
              </w:tabs>
              <w:spacing w:line="240" w:lineRule="auto"/>
              <w:ind w:right="-72"/>
              <w:jc w:val="right"/>
              <w:rPr>
                <w:rFonts w:ascii="Browallia New" w:eastAsia="Arial Unicode MS" w:hAnsi="Browallia New" w:cs="Browallia New"/>
                <w:b/>
                <w:bCs/>
                <w:sz w:val="26"/>
                <w:szCs w:val="26"/>
              </w:rPr>
            </w:pPr>
            <w:r w:rsidRPr="00F36551">
              <w:rPr>
                <w:rFonts w:ascii="Browallia New" w:eastAsia="Arial Unicode MS" w:hAnsi="Browallia New" w:cs="Browallia New"/>
                <w:b/>
                <w:bCs/>
                <w:sz w:val="26"/>
                <w:szCs w:val="26"/>
                <w:cs/>
              </w:rPr>
              <w:t>พันบาท</w:t>
            </w:r>
          </w:p>
        </w:tc>
      </w:tr>
      <w:tr w:rsidR="00CC65C5" w:rsidRPr="001E7B7E" w:rsidTr="00716216">
        <w:trPr>
          <w:trHeight w:val="129"/>
        </w:trPr>
        <w:tc>
          <w:tcPr>
            <w:tcW w:w="3155" w:type="dxa"/>
            <w:vAlign w:val="center"/>
          </w:tcPr>
          <w:p w:rsidR="00CC65C5" w:rsidRPr="001E7B7E" w:rsidRDefault="00CC65C5" w:rsidP="002B1862">
            <w:pPr>
              <w:tabs>
                <w:tab w:val="right" w:pos="9360"/>
                <w:tab w:val="right" w:pos="9540"/>
                <w:tab w:val="right" w:pos="11430"/>
                <w:tab w:val="right" w:pos="13320"/>
                <w:tab w:val="right" w:pos="14400"/>
                <w:tab w:val="right" w:pos="14760"/>
              </w:tabs>
              <w:spacing w:line="240" w:lineRule="auto"/>
              <w:ind w:left="-101"/>
              <w:jc w:val="both"/>
              <w:rPr>
                <w:rFonts w:ascii="Browallia New" w:eastAsia="Arial Unicode MS" w:hAnsi="Browallia New" w:cs="Browallia New"/>
                <w:cs/>
                <w:lang w:val="en-US"/>
              </w:rPr>
            </w:pPr>
          </w:p>
        </w:tc>
        <w:tc>
          <w:tcPr>
            <w:tcW w:w="1440" w:type="dxa"/>
            <w:tcBorders>
              <w:top w:val="single" w:sz="4" w:space="0" w:color="auto"/>
            </w:tcBorders>
            <w:shd w:val="clear" w:color="auto" w:fill="FAFAFA"/>
            <w:vAlign w:val="center"/>
          </w:tcPr>
          <w:p w:rsidR="00CC65C5" w:rsidRPr="001E7B7E" w:rsidRDefault="00CC65C5" w:rsidP="002B1862">
            <w:pPr>
              <w:spacing w:line="240" w:lineRule="auto"/>
              <w:ind w:right="-72"/>
              <w:jc w:val="right"/>
              <w:rPr>
                <w:rFonts w:ascii="Browallia New" w:eastAsia="Arial Unicode MS" w:hAnsi="Browallia New" w:cs="Browallia New"/>
              </w:rPr>
            </w:pPr>
          </w:p>
        </w:tc>
        <w:tc>
          <w:tcPr>
            <w:tcW w:w="1440" w:type="dxa"/>
            <w:tcBorders>
              <w:top w:val="single" w:sz="4" w:space="0" w:color="auto"/>
            </w:tcBorders>
            <w:vAlign w:val="center"/>
          </w:tcPr>
          <w:p w:rsidR="00CC65C5" w:rsidRPr="001E7B7E" w:rsidRDefault="00CC65C5" w:rsidP="002B1862">
            <w:pPr>
              <w:spacing w:line="240" w:lineRule="auto"/>
              <w:ind w:right="-72"/>
              <w:jc w:val="right"/>
              <w:rPr>
                <w:rFonts w:ascii="Browallia New" w:eastAsia="Arial Unicode MS" w:hAnsi="Browallia New" w:cs="Browallia New"/>
              </w:rPr>
            </w:pPr>
          </w:p>
        </w:tc>
        <w:tc>
          <w:tcPr>
            <w:tcW w:w="1440" w:type="dxa"/>
            <w:tcBorders>
              <w:top w:val="single" w:sz="4" w:space="0" w:color="auto"/>
            </w:tcBorders>
            <w:shd w:val="clear" w:color="auto" w:fill="FAFAFA"/>
            <w:vAlign w:val="center"/>
          </w:tcPr>
          <w:p w:rsidR="00CC65C5" w:rsidRPr="001E7B7E" w:rsidRDefault="00CC65C5" w:rsidP="002B1862">
            <w:pPr>
              <w:spacing w:line="240" w:lineRule="auto"/>
              <w:ind w:right="-72"/>
              <w:jc w:val="right"/>
              <w:rPr>
                <w:rFonts w:ascii="Browallia New" w:eastAsia="Arial Unicode MS" w:hAnsi="Browallia New" w:cs="Browallia New"/>
              </w:rPr>
            </w:pPr>
          </w:p>
        </w:tc>
        <w:tc>
          <w:tcPr>
            <w:tcW w:w="1440" w:type="dxa"/>
            <w:tcBorders>
              <w:top w:val="single" w:sz="4" w:space="0" w:color="auto"/>
            </w:tcBorders>
            <w:vAlign w:val="center"/>
          </w:tcPr>
          <w:p w:rsidR="00CC65C5" w:rsidRPr="001E7B7E" w:rsidRDefault="00CC65C5" w:rsidP="002B1862">
            <w:pPr>
              <w:spacing w:line="240" w:lineRule="auto"/>
              <w:ind w:right="-72"/>
              <w:jc w:val="right"/>
              <w:rPr>
                <w:rFonts w:ascii="Browallia New" w:eastAsia="Arial Unicode MS" w:hAnsi="Browallia New" w:cs="Browallia New"/>
              </w:rPr>
            </w:pPr>
          </w:p>
        </w:tc>
      </w:tr>
      <w:tr w:rsidR="00CC65C5" w:rsidRPr="00F36551" w:rsidTr="00716216">
        <w:trPr>
          <w:trHeight w:val="261"/>
        </w:trPr>
        <w:tc>
          <w:tcPr>
            <w:tcW w:w="3155" w:type="dxa"/>
            <w:vAlign w:val="bottom"/>
          </w:tcPr>
          <w:p w:rsidR="00CC65C5" w:rsidRPr="00F36551" w:rsidRDefault="00CC65C5" w:rsidP="002B1862">
            <w:pPr>
              <w:spacing w:line="240" w:lineRule="auto"/>
              <w:ind w:left="-101"/>
              <w:rPr>
                <w:rFonts w:ascii="Browallia New" w:eastAsia="Arial Unicode MS" w:hAnsi="Browallia New" w:cs="Browallia New"/>
                <w:snapToGrid w:val="0"/>
                <w:spacing w:val="-8"/>
                <w:sz w:val="26"/>
                <w:szCs w:val="26"/>
                <w:cs/>
                <w:lang w:eastAsia="th-TH"/>
              </w:rPr>
            </w:pPr>
            <w:r w:rsidRPr="00F36551">
              <w:rPr>
                <w:rFonts w:ascii="Browallia New" w:eastAsia="Arial Unicode MS" w:hAnsi="Browallia New" w:cs="Browallia New"/>
                <w:sz w:val="26"/>
                <w:szCs w:val="26"/>
                <w:cs/>
              </w:rPr>
              <w:t>รายได้จากการบริหารจัดการ</w:t>
            </w:r>
          </w:p>
        </w:tc>
        <w:tc>
          <w:tcPr>
            <w:tcW w:w="1440" w:type="dxa"/>
            <w:shd w:val="clear" w:color="auto" w:fill="FAFAFA"/>
            <w:vAlign w:val="bottom"/>
          </w:tcPr>
          <w:p w:rsidR="00CC65C5" w:rsidRPr="00F36551" w:rsidRDefault="00CC65C5" w:rsidP="002B1862">
            <w:pPr>
              <w:spacing w:line="240" w:lineRule="auto"/>
              <w:ind w:right="-72"/>
              <w:jc w:val="right"/>
              <w:rPr>
                <w:rFonts w:ascii="Browallia New" w:eastAsia="Arial Unicode MS" w:hAnsi="Browallia New" w:cs="Browallia New"/>
                <w:sz w:val="26"/>
                <w:szCs w:val="26"/>
              </w:rPr>
            </w:pPr>
          </w:p>
        </w:tc>
        <w:tc>
          <w:tcPr>
            <w:tcW w:w="1440" w:type="dxa"/>
            <w:vAlign w:val="bottom"/>
          </w:tcPr>
          <w:p w:rsidR="00CC65C5" w:rsidRPr="00F36551" w:rsidRDefault="00CC65C5" w:rsidP="002B1862">
            <w:pPr>
              <w:spacing w:line="240" w:lineRule="auto"/>
              <w:ind w:right="-72"/>
              <w:jc w:val="right"/>
              <w:rPr>
                <w:rFonts w:ascii="Browallia New" w:eastAsia="Arial Unicode MS" w:hAnsi="Browallia New" w:cs="Browallia New"/>
                <w:sz w:val="26"/>
                <w:szCs w:val="26"/>
                <w:cs/>
              </w:rPr>
            </w:pPr>
          </w:p>
        </w:tc>
        <w:tc>
          <w:tcPr>
            <w:tcW w:w="1440" w:type="dxa"/>
            <w:shd w:val="clear" w:color="auto" w:fill="FAFAFA"/>
            <w:vAlign w:val="bottom"/>
          </w:tcPr>
          <w:p w:rsidR="00CC65C5" w:rsidRPr="00F36551" w:rsidRDefault="00CC65C5" w:rsidP="002B1862">
            <w:pPr>
              <w:spacing w:line="240" w:lineRule="auto"/>
              <w:ind w:right="-72"/>
              <w:jc w:val="right"/>
              <w:rPr>
                <w:rFonts w:ascii="Browallia New" w:eastAsia="Arial Unicode MS" w:hAnsi="Browallia New" w:cs="Browallia New"/>
                <w:sz w:val="26"/>
                <w:szCs w:val="26"/>
                <w:cs/>
              </w:rPr>
            </w:pPr>
          </w:p>
        </w:tc>
        <w:tc>
          <w:tcPr>
            <w:tcW w:w="1440" w:type="dxa"/>
            <w:vAlign w:val="bottom"/>
          </w:tcPr>
          <w:p w:rsidR="00CC65C5" w:rsidRPr="00F36551" w:rsidRDefault="00CC65C5" w:rsidP="002B1862">
            <w:pPr>
              <w:spacing w:line="240" w:lineRule="auto"/>
              <w:ind w:right="-72"/>
              <w:jc w:val="right"/>
              <w:rPr>
                <w:rFonts w:ascii="Browallia New" w:eastAsia="Arial Unicode MS" w:hAnsi="Browallia New" w:cs="Browallia New"/>
                <w:sz w:val="26"/>
                <w:szCs w:val="26"/>
                <w:cs/>
              </w:rPr>
            </w:pPr>
          </w:p>
        </w:tc>
      </w:tr>
      <w:tr w:rsidR="005D3DAC" w:rsidRPr="00F36551" w:rsidTr="00716216">
        <w:trPr>
          <w:trHeight w:val="261"/>
        </w:trPr>
        <w:tc>
          <w:tcPr>
            <w:tcW w:w="3155" w:type="dxa"/>
            <w:vAlign w:val="bottom"/>
          </w:tcPr>
          <w:p w:rsidR="005D3DAC" w:rsidRPr="00F36551" w:rsidRDefault="005D3DAC" w:rsidP="005D3DAC">
            <w:pPr>
              <w:spacing w:line="240" w:lineRule="auto"/>
              <w:ind w:left="-101"/>
              <w:rPr>
                <w:rFonts w:ascii="Browallia New" w:eastAsia="Arial Unicode MS" w:hAnsi="Browallia New" w:cs="Browallia New"/>
                <w:sz w:val="26"/>
                <w:szCs w:val="26"/>
                <w:cs/>
              </w:rPr>
            </w:pPr>
            <w:r w:rsidRPr="00F36551">
              <w:rPr>
                <w:rFonts w:ascii="Browallia New" w:eastAsia="Arial Unicode MS" w:hAnsi="Browallia New" w:cs="Browallia New"/>
                <w:sz w:val="26"/>
                <w:szCs w:val="26"/>
                <w:cs/>
              </w:rPr>
              <w:t xml:space="preserve">   </w:t>
            </w:r>
            <w:r w:rsidRPr="00F36551">
              <w:rPr>
                <w:rFonts w:ascii="Browallia New" w:eastAsia="Arial Unicode MS" w:hAnsi="Browallia New" w:cs="Browallia New"/>
                <w:sz w:val="26"/>
                <w:szCs w:val="26"/>
              </w:rPr>
              <w:t xml:space="preserve">- </w:t>
            </w:r>
            <w:r w:rsidRPr="00F36551">
              <w:rPr>
                <w:rFonts w:ascii="Browallia New" w:eastAsia="Arial Unicode MS" w:hAnsi="Browallia New" w:cs="Browallia New"/>
                <w:sz w:val="26"/>
                <w:szCs w:val="26"/>
                <w:cs/>
              </w:rPr>
              <w:t>บริษัทย่อย</w:t>
            </w:r>
          </w:p>
        </w:tc>
        <w:tc>
          <w:tcPr>
            <w:tcW w:w="1440" w:type="dxa"/>
            <w:shd w:val="clear" w:color="auto" w:fill="FAFAFA"/>
            <w:vAlign w:val="bottom"/>
          </w:tcPr>
          <w:p w:rsidR="005D3DAC" w:rsidRPr="00F36551" w:rsidRDefault="0041752C" w:rsidP="005D3DAC">
            <w:pPr>
              <w:spacing w:line="240" w:lineRule="auto"/>
              <w:ind w:right="-72"/>
              <w:jc w:val="right"/>
              <w:rPr>
                <w:rFonts w:ascii="Browallia New" w:eastAsia="Arial Unicode MS" w:hAnsi="Browallia New" w:cs="Browallia New"/>
                <w:color w:val="000000"/>
                <w:sz w:val="26"/>
                <w:szCs w:val="26"/>
              </w:rPr>
            </w:pPr>
            <w:r>
              <w:rPr>
                <w:rFonts w:ascii="Browallia New" w:eastAsia="Arial Unicode MS" w:hAnsi="Browallia New" w:cs="Browallia New"/>
                <w:color w:val="000000"/>
                <w:sz w:val="26"/>
                <w:szCs w:val="26"/>
              </w:rPr>
              <w:t>-</w:t>
            </w:r>
          </w:p>
        </w:tc>
        <w:tc>
          <w:tcPr>
            <w:tcW w:w="1440" w:type="dxa"/>
            <w:vAlign w:val="bottom"/>
          </w:tcPr>
          <w:p w:rsidR="005D3DAC" w:rsidRPr="005D3DAC" w:rsidRDefault="005D3DAC" w:rsidP="005D3DAC">
            <w:pPr>
              <w:spacing w:line="240" w:lineRule="auto"/>
              <w:ind w:right="-72"/>
              <w:jc w:val="right"/>
              <w:rPr>
                <w:rFonts w:ascii="Browallia New" w:eastAsia="Arial Unicode MS" w:hAnsi="Browallia New" w:cs="Browallia New"/>
                <w:sz w:val="26"/>
                <w:szCs w:val="26"/>
              </w:rPr>
            </w:pPr>
            <w:r w:rsidRPr="005D3DAC">
              <w:rPr>
                <w:rFonts w:ascii="Browallia New" w:eastAsia="Arial Unicode MS" w:hAnsi="Browallia New" w:cs="Browallia New"/>
                <w:sz w:val="26"/>
                <w:szCs w:val="26"/>
              </w:rPr>
              <w:t>-</w:t>
            </w:r>
          </w:p>
        </w:tc>
        <w:tc>
          <w:tcPr>
            <w:tcW w:w="1440" w:type="dxa"/>
            <w:shd w:val="clear" w:color="auto" w:fill="FAFAFA"/>
            <w:vAlign w:val="bottom"/>
          </w:tcPr>
          <w:p w:rsidR="005D3DAC" w:rsidRPr="005D3DAC" w:rsidRDefault="000572EA" w:rsidP="005D3DAC">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5,200</w:t>
            </w:r>
          </w:p>
        </w:tc>
        <w:tc>
          <w:tcPr>
            <w:tcW w:w="1440" w:type="dxa"/>
            <w:vAlign w:val="bottom"/>
          </w:tcPr>
          <w:p w:rsidR="005D3DAC" w:rsidRPr="005D3DAC" w:rsidRDefault="005D3DAC" w:rsidP="005D3DAC">
            <w:pPr>
              <w:spacing w:line="240" w:lineRule="auto"/>
              <w:ind w:right="-72"/>
              <w:jc w:val="right"/>
              <w:rPr>
                <w:rFonts w:ascii="Browallia New" w:eastAsia="Arial Unicode MS" w:hAnsi="Browallia New" w:cs="Browallia New"/>
                <w:sz w:val="26"/>
                <w:szCs w:val="26"/>
              </w:rPr>
            </w:pPr>
            <w:r w:rsidRPr="005D3DAC">
              <w:rPr>
                <w:rFonts w:ascii="Browallia New" w:eastAsia="Arial Unicode MS" w:hAnsi="Browallia New" w:cs="Browallia New"/>
                <w:sz w:val="26"/>
                <w:szCs w:val="26"/>
              </w:rPr>
              <w:t>3,714</w:t>
            </w:r>
          </w:p>
        </w:tc>
      </w:tr>
      <w:tr w:rsidR="005D3DAC" w:rsidRPr="00F36551" w:rsidTr="00716216">
        <w:trPr>
          <w:trHeight w:val="74"/>
        </w:trPr>
        <w:tc>
          <w:tcPr>
            <w:tcW w:w="3155" w:type="dxa"/>
            <w:vAlign w:val="bottom"/>
          </w:tcPr>
          <w:p w:rsidR="005D3DAC" w:rsidRPr="00F36551" w:rsidRDefault="005D3DAC" w:rsidP="005D3DAC">
            <w:pPr>
              <w:spacing w:line="240" w:lineRule="auto"/>
              <w:ind w:left="-101"/>
              <w:rPr>
                <w:rFonts w:ascii="Browallia New" w:eastAsia="Arial Unicode MS" w:hAnsi="Browallia New" w:cs="Browallia New"/>
                <w:snapToGrid w:val="0"/>
                <w:spacing w:val="-8"/>
                <w:sz w:val="26"/>
                <w:szCs w:val="26"/>
                <w:lang w:eastAsia="th-TH"/>
              </w:rPr>
            </w:pPr>
          </w:p>
        </w:tc>
        <w:tc>
          <w:tcPr>
            <w:tcW w:w="1440" w:type="dxa"/>
            <w:shd w:val="clear" w:color="auto" w:fill="FAFAFA"/>
            <w:vAlign w:val="bottom"/>
          </w:tcPr>
          <w:p w:rsidR="005D3DAC" w:rsidRPr="00F36551" w:rsidRDefault="005D3DAC" w:rsidP="005D3DAC">
            <w:pPr>
              <w:spacing w:line="240" w:lineRule="auto"/>
              <w:ind w:right="-72"/>
              <w:jc w:val="right"/>
              <w:rPr>
                <w:rFonts w:ascii="Browallia New" w:eastAsia="Arial Unicode MS" w:hAnsi="Browallia New" w:cs="Browallia New"/>
                <w:noProof/>
                <w:sz w:val="26"/>
                <w:szCs w:val="26"/>
              </w:rPr>
            </w:pPr>
          </w:p>
        </w:tc>
        <w:tc>
          <w:tcPr>
            <w:tcW w:w="1440" w:type="dxa"/>
            <w:vAlign w:val="bottom"/>
          </w:tcPr>
          <w:p w:rsidR="005D3DAC" w:rsidRPr="005D3DAC" w:rsidRDefault="005D3DAC" w:rsidP="005D3DAC">
            <w:pPr>
              <w:spacing w:line="240" w:lineRule="auto"/>
              <w:ind w:right="-72"/>
              <w:jc w:val="right"/>
              <w:rPr>
                <w:rFonts w:ascii="Browallia New" w:eastAsia="Arial Unicode MS" w:hAnsi="Browallia New" w:cs="Browallia New"/>
                <w:sz w:val="26"/>
                <w:szCs w:val="26"/>
              </w:rPr>
            </w:pPr>
          </w:p>
        </w:tc>
        <w:tc>
          <w:tcPr>
            <w:tcW w:w="1440" w:type="dxa"/>
            <w:shd w:val="clear" w:color="auto" w:fill="FAFAFA"/>
            <w:vAlign w:val="bottom"/>
          </w:tcPr>
          <w:p w:rsidR="005D3DAC" w:rsidRPr="005D3DAC" w:rsidRDefault="005D3DAC" w:rsidP="005D3DAC">
            <w:pPr>
              <w:spacing w:line="240" w:lineRule="auto"/>
              <w:ind w:right="-72"/>
              <w:jc w:val="right"/>
              <w:rPr>
                <w:rFonts w:ascii="Browallia New" w:eastAsia="Arial Unicode MS" w:hAnsi="Browallia New" w:cs="Browallia New"/>
                <w:sz w:val="26"/>
                <w:szCs w:val="26"/>
              </w:rPr>
            </w:pPr>
          </w:p>
        </w:tc>
        <w:tc>
          <w:tcPr>
            <w:tcW w:w="1440" w:type="dxa"/>
            <w:vAlign w:val="bottom"/>
          </w:tcPr>
          <w:p w:rsidR="005D3DAC" w:rsidRPr="005D3DAC" w:rsidRDefault="005D3DAC" w:rsidP="005D3DAC">
            <w:pPr>
              <w:spacing w:line="240" w:lineRule="auto"/>
              <w:ind w:right="-72"/>
              <w:jc w:val="right"/>
              <w:rPr>
                <w:rFonts w:ascii="Browallia New" w:eastAsia="Arial Unicode MS" w:hAnsi="Browallia New" w:cs="Browallia New"/>
                <w:sz w:val="26"/>
                <w:szCs w:val="26"/>
              </w:rPr>
            </w:pPr>
          </w:p>
        </w:tc>
      </w:tr>
      <w:tr w:rsidR="005D3DAC" w:rsidRPr="00F36551" w:rsidTr="00716216">
        <w:trPr>
          <w:trHeight w:val="261"/>
        </w:trPr>
        <w:tc>
          <w:tcPr>
            <w:tcW w:w="3155" w:type="dxa"/>
            <w:vAlign w:val="bottom"/>
          </w:tcPr>
          <w:p w:rsidR="005D3DAC" w:rsidRPr="00F36551" w:rsidRDefault="005D3DAC" w:rsidP="005D3DAC">
            <w:pPr>
              <w:spacing w:line="240" w:lineRule="auto"/>
              <w:ind w:left="-101"/>
              <w:rPr>
                <w:rFonts w:ascii="Browallia New" w:eastAsia="Arial Unicode MS" w:hAnsi="Browallia New" w:cs="Browallia New"/>
                <w:snapToGrid w:val="0"/>
                <w:spacing w:val="-8"/>
                <w:sz w:val="26"/>
                <w:szCs w:val="26"/>
                <w:lang w:eastAsia="th-TH"/>
              </w:rPr>
            </w:pPr>
            <w:r w:rsidRPr="00F36551">
              <w:rPr>
                <w:rFonts w:ascii="Browallia New" w:eastAsia="Arial Unicode MS" w:hAnsi="Browallia New" w:cs="Browallia New"/>
                <w:sz w:val="26"/>
                <w:szCs w:val="26"/>
                <w:cs/>
              </w:rPr>
              <w:t>รายได้ค่าเช่า</w:t>
            </w:r>
          </w:p>
        </w:tc>
        <w:tc>
          <w:tcPr>
            <w:tcW w:w="1440" w:type="dxa"/>
            <w:shd w:val="clear" w:color="auto" w:fill="FAFAFA"/>
            <w:vAlign w:val="bottom"/>
          </w:tcPr>
          <w:p w:rsidR="005D3DAC" w:rsidRPr="00F36551" w:rsidRDefault="005D3DAC" w:rsidP="005D3DAC">
            <w:pPr>
              <w:spacing w:line="240" w:lineRule="auto"/>
              <w:ind w:right="-72"/>
              <w:jc w:val="right"/>
              <w:rPr>
                <w:rFonts w:ascii="Browallia New" w:eastAsia="Arial Unicode MS" w:hAnsi="Browallia New" w:cs="Browallia New"/>
                <w:noProof/>
                <w:sz w:val="26"/>
                <w:szCs w:val="26"/>
              </w:rPr>
            </w:pPr>
          </w:p>
        </w:tc>
        <w:tc>
          <w:tcPr>
            <w:tcW w:w="1440" w:type="dxa"/>
            <w:vAlign w:val="bottom"/>
          </w:tcPr>
          <w:p w:rsidR="005D3DAC" w:rsidRPr="005D3DAC" w:rsidRDefault="005D3DAC" w:rsidP="005D3DAC">
            <w:pPr>
              <w:spacing w:line="240" w:lineRule="auto"/>
              <w:ind w:right="-72"/>
              <w:jc w:val="right"/>
              <w:rPr>
                <w:rFonts w:ascii="Browallia New" w:eastAsia="Arial Unicode MS" w:hAnsi="Browallia New" w:cs="Browallia New"/>
                <w:sz w:val="26"/>
                <w:szCs w:val="26"/>
              </w:rPr>
            </w:pPr>
          </w:p>
        </w:tc>
        <w:tc>
          <w:tcPr>
            <w:tcW w:w="1440" w:type="dxa"/>
            <w:shd w:val="clear" w:color="auto" w:fill="FAFAFA"/>
            <w:vAlign w:val="bottom"/>
          </w:tcPr>
          <w:p w:rsidR="005D3DAC" w:rsidRPr="005D3DAC" w:rsidRDefault="005D3DAC" w:rsidP="005D3DAC">
            <w:pPr>
              <w:spacing w:line="240" w:lineRule="auto"/>
              <w:ind w:right="-72"/>
              <w:jc w:val="right"/>
              <w:rPr>
                <w:rFonts w:ascii="Browallia New" w:eastAsia="Arial Unicode MS" w:hAnsi="Browallia New" w:cs="Browallia New"/>
                <w:sz w:val="26"/>
                <w:szCs w:val="26"/>
              </w:rPr>
            </w:pPr>
          </w:p>
        </w:tc>
        <w:tc>
          <w:tcPr>
            <w:tcW w:w="1440" w:type="dxa"/>
            <w:vAlign w:val="bottom"/>
          </w:tcPr>
          <w:p w:rsidR="005D3DAC" w:rsidRPr="005D3DAC" w:rsidRDefault="005D3DAC" w:rsidP="005D3DAC">
            <w:pPr>
              <w:spacing w:line="240" w:lineRule="auto"/>
              <w:ind w:right="-72"/>
              <w:jc w:val="right"/>
              <w:rPr>
                <w:rFonts w:ascii="Browallia New" w:eastAsia="Arial Unicode MS" w:hAnsi="Browallia New" w:cs="Browallia New"/>
                <w:sz w:val="26"/>
                <w:szCs w:val="26"/>
              </w:rPr>
            </w:pPr>
          </w:p>
        </w:tc>
      </w:tr>
      <w:tr w:rsidR="005D3DAC" w:rsidRPr="005D3DAC" w:rsidTr="00716216">
        <w:trPr>
          <w:trHeight w:val="261"/>
        </w:trPr>
        <w:tc>
          <w:tcPr>
            <w:tcW w:w="3155" w:type="dxa"/>
            <w:vAlign w:val="bottom"/>
          </w:tcPr>
          <w:p w:rsidR="005D3DAC" w:rsidRPr="00F36551" w:rsidRDefault="005D3DAC" w:rsidP="005D3DAC">
            <w:pPr>
              <w:spacing w:line="240" w:lineRule="auto"/>
              <w:ind w:left="-101"/>
              <w:rPr>
                <w:rFonts w:ascii="Browallia New" w:eastAsia="Arial Unicode MS" w:hAnsi="Browallia New" w:cs="Browallia New"/>
                <w:sz w:val="26"/>
                <w:szCs w:val="26"/>
                <w:cs/>
              </w:rPr>
            </w:pPr>
            <w:r w:rsidRPr="00F36551">
              <w:rPr>
                <w:rFonts w:ascii="Browallia New" w:eastAsia="Arial Unicode MS" w:hAnsi="Browallia New" w:cs="Browallia New"/>
                <w:sz w:val="26"/>
                <w:szCs w:val="26"/>
                <w:cs/>
              </w:rPr>
              <w:t xml:space="preserve">   </w:t>
            </w:r>
            <w:r w:rsidRPr="00F36551">
              <w:rPr>
                <w:rFonts w:ascii="Browallia New" w:eastAsia="Arial Unicode MS" w:hAnsi="Browallia New" w:cs="Browallia New"/>
                <w:sz w:val="26"/>
                <w:szCs w:val="26"/>
              </w:rPr>
              <w:t xml:space="preserve">- </w:t>
            </w:r>
            <w:r w:rsidRPr="00F36551">
              <w:rPr>
                <w:rFonts w:ascii="Browallia New" w:eastAsia="Arial Unicode MS" w:hAnsi="Browallia New" w:cs="Browallia New"/>
                <w:sz w:val="26"/>
                <w:szCs w:val="26"/>
                <w:cs/>
              </w:rPr>
              <w:t>บริษัทย่อย</w:t>
            </w:r>
          </w:p>
        </w:tc>
        <w:tc>
          <w:tcPr>
            <w:tcW w:w="1440" w:type="dxa"/>
            <w:shd w:val="clear" w:color="auto" w:fill="FAFAFA"/>
            <w:vAlign w:val="bottom"/>
          </w:tcPr>
          <w:p w:rsidR="005D3DAC" w:rsidRPr="00F36551" w:rsidRDefault="0041752C" w:rsidP="005D3DAC">
            <w:pPr>
              <w:spacing w:line="240" w:lineRule="auto"/>
              <w:ind w:right="-72"/>
              <w:jc w:val="right"/>
              <w:rPr>
                <w:rFonts w:ascii="Browallia New" w:eastAsia="Arial Unicode MS" w:hAnsi="Browallia New" w:cs="Browallia New"/>
                <w:noProof/>
                <w:color w:val="000000"/>
                <w:sz w:val="26"/>
                <w:szCs w:val="26"/>
              </w:rPr>
            </w:pPr>
            <w:r>
              <w:rPr>
                <w:rFonts w:ascii="Browallia New" w:eastAsia="Arial Unicode MS" w:hAnsi="Browallia New" w:cs="Browallia New"/>
                <w:noProof/>
                <w:color w:val="000000"/>
                <w:sz w:val="26"/>
                <w:szCs w:val="26"/>
              </w:rPr>
              <w:t>-</w:t>
            </w:r>
          </w:p>
        </w:tc>
        <w:tc>
          <w:tcPr>
            <w:tcW w:w="1440" w:type="dxa"/>
            <w:vAlign w:val="bottom"/>
          </w:tcPr>
          <w:p w:rsidR="005D3DAC" w:rsidRPr="005D3DAC" w:rsidRDefault="005D3DAC" w:rsidP="005D3DAC">
            <w:pPr>
              <w:spacing w:line="240" w:lineRule="auto"/>
              <w:ind w:right="-72"/>
              <w:jc w:val="right"/>
              <w:rPr>
                <w:rFonts w:ascii="Browallia New" w:eastAsia="Arial Unicode MS" w:hAnsi="Browallia New" w:cs="Browallia New"/>
                <w:sz w:val="26"/>
                <w:szCs w:val="26"/>
              </w:rPr>
            </w:pPr>
            <w:r w:rsidRPr="005D3DAC">
              <w:rPr>
                <w:rFonts w:ascii="Browallia New" w:eastAsia="Arial Unicode MS" w:hAnsi="Browallia New" w:cs="Browallia New"/>
                <w:sz w:val="26"/>
                <w:szCs w:val="26"/>
              </w:rPr>
              <w:t>-</w:t>
            </w:r>
          </w:p>
        </w:tc>
        <w:tc>
          <w:tcPr>
            <w:tcW w:w="1440" w:type="dxa"/>
            <w:shd w:val="clear" w:color="auto" w:fill="FAFAFA"/>
            <w:vAlign w:val="bottom"/>
          </w:tcPr>
          <w:p w:rsidR="005D3DAC" w:rsidRPr="005D3DAC" w:rsidRDefault="000572EA" w:rsidP="005D3DAC">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14,286</w:t>
            </w:r>
          </w:p>
        </w:tc>
        <w:tc>
          <w:tcPr>
            <w:tcW w:w="1440" w:type="dxa"/>
            <w:vAlign w:val="bottom"/>
          </w:tcPr>
          <w:p w:rsidR="005D3DAC" w:rsidRPr="005D3DAC" w:rsidRDefault="005D3DAC" w:rsidP="005D3DAC">
            <w:pPr>
              <w:spacing w:line="240" w:lineRule="auto"/>
              <w:ind w:right="-72"/>
              <w:jc w:val="right"/>
              <w:rPr>
                <w:rFonts w:ascii="Browallia New" w:eastAsia="Arial Unicode MS" w:hAnsi="Browallia New" w:cs="Browallia New"/>
                <w:sz w:val="26"/>
                <w:szCs w:val="26"/>
              </w:rPr>
            </w:pPr>
            <w:r w:rsidRPr="005D3DAC">
              <w:rPr>
                <w:rFonts w:ascii="Browallia New" w:eastAsia="Arial Unicode MS" w:hAnsi="Browallia New" w:cs="Browallia New"/>
                <w:sz w:val="26"/>
                <w:szCs w:val="26"/>
              </w:rPr>
              <w:t>14,183</w:t>
            </w:r>
          </w:p>
        </w:tc>
      </w:tr>
    </w:tbl>
    <w:p w:rsidR="00716216" w:rsidRDefault="00716216" w:rsidP="002B1862">
      <w:pPr>
        <w:spacing w:line="240" w:lineRule="auto"/>
        <w:ind w:left="540" w:hanging="540"/>
        <w:jc w:val="thaiDistribute"/>
        <w:rPr>
          <w:rFonts w:ascii="Browallia New" w:eastAsia="Arial Unicode MS" w:hAnsi="Browallia New" w:cs="Browallia New"/>
          <w:b/>
          <w:bCs/>
          <w:color w:val="CF4A02"/>
          <w:sz w:val="26"/>
          <w:szCs w:val="26"/>
        </w:rPr>
      </w:pPr>
    </w:p>
    <w:tbl>
      <w:tblPr>
        <w:tblW w:w="8915" w:type="dxa"/>
        <w:tblInd w:w="540" w:type="dxa"/>
        <w:tblLayout w:type="fixed"/>
        <w:tblLook w:val="0000" w:firstRow="0" w:lastRow="0" w:firstColumn="0" w:lastColumn="0" w:noHBand="0" w:noVBand="0"/>
      </w:tblPr>
      <w:tblGrid>
        <w:gridCol w:w="3155"/>
        <w:gridCol w:w="1440"/>
        <w:gridCol w:w="1440"/>
        <w:gridCol w:w="1440"/>
        <w:gridCol w:w="1440"/>
      </w:tblGrid>
      <w:tr w:rsidR="005D3DAC" w:rsidRPr="00F36551" w:rsidTr="00B960B1">
        <w:trPr>
          <w:trHeight w:val="48"/>
        </w:trPr>
        <w:tc>
          <w:tcPr>
            <w:tcW w:w="3155" w:type="dxa"/>
          </w:tcPr>
          <w:p w:rsidR="005D3DAC" w:rsidRPr="00F36551" w:rsidRDefault="005D3DAC" w:rsidP="00B960B1">
            <w:pPr>
              <w:spacing w:line="240" w:lineRule="auto"/>
              <w:ind w:left="-101"/>
              <w:rPr>
                <w:rFonts w:ascii="Browallia New" w:eastAsia="Arial Unicode MS" w:hAnsi="Browallia New" w:cs="Browallia New"/>
                <w:b/>
                <w:bCs/>
                <w:sz w:val="26"/>
                <w:szCs w:val="26"/>
                <w:cs/>
              </w:rPr>
            </w:pPr>
          </w:p>
        </w:tc>
        <w:tc>
          <w:tcPr>
            <w:tcW w:w="2880" w:type="dxa"/>
            <w:gridSpan w:val="2"/>
            <w:tcBorders>
              <w:top w:val="single" w:sz="4" w:space="0" w:color="auto"/>
              <w:bottom w:val="single" w:sz="4" w:space="0" w:color="auto"/>
            </w:tcBorders>
          </w:tcPr>
          <w:p w:rsidR="005D3DAC" w:rsidRPr="00F36551" w:rsidRDefault="005D3DAC" w:rsidP="00B960B1">
            <w:pPr>
              <w:spacing w:line="240" w:lineRule="auto"/>
              <w:ind w:right="-72"/>
              <w:jc w:val="right"/>
              <w:rPr>
                <w:rFonts w:ascii="Browallia New" w:eastAsia="Arial Unicode MS" w:hAnsi="Browallia New" w:cs="Browallia New"/>
                <w:b/>
                <w:bCs/>
                <w:sz w:val="26"/>
                <w:szCs w:val="26"/>
                <w:cs/>
              </w:rPr>
            </w:pPr>
            <w:r w:rsidRPr="00F36551">
              <w:rPr>
                <w:rFonts w:ascii="Browallia New" w:eastAsia="Arial Unicode MS" w:hAnsi="Browallia New" w:cs="Browallia New"/>
                <w:b/>
                <w:bCs/>
                <w:sz w:val="26"/>
                <w:szCs w:val="26"/>
                <w:cs/>
                <w:lang w:val="en-US"/>
              </w:rPr>
              <w:t>ข้อมูลทางการเงินรวม</w:t>
            </w:r>
          </w:p>
        </w:tc>
        <w:tc>
          <w:tcPr>
            <w:tcW w:w="2880" w:type="dxa"/>
            <w:gridSpan w:val="2"/>
            <w:tcBorders>
              <w:top w:val="single" w:sz="4" w:space="0" w:color="auto"/>
              <w:bottom w:val="single" w:sz="4" w:space="0" w:color="auto"/>
            </w:tcBorders>
          </w:tcPr>
          <w:p w:rsidR="005D3DAC" w:rsidRPr="00F36551" w:rsidRDefault="005D3DAC" w:rsidP="00B960B1">
            <w:pPr>
              <w:spacing w:line="240" w:lineRule="auto"/>
              <w:ind w:right="-72"/>
              <w:jc w:val="right"/>
              <w:rPr>
                <w:rFonts w:ascii="Browallia New" w:eastAsia="Arial Unicode MS" w:hAnsi="Browallia New" w:cs="Browallia New"/>
                <w:b/>
                <w:bCs/>
                <w:sz w:val="26"/>
                <w:szCs w:val="26"/>
                <w:cs/>
              </w:rPr>
            </w:pPr>
            <w:r w:rsidRPr="00F36551">
              <w:rPr>
                <w:rFonts w:ascii="Browallia New" w:eastAsia="Arial Unicode MS" w:hAnsi="Browallia New" w:cs="Browallia New"/>
                <w:b/>
                <w:bCs/>
                <w:sz w:val="26"/>
                <w:szCs w:val="26"/>
                <w:cs/>
                <w:lang w:val="en-US"/>
              </w:rPr>
              <w:t>ข้อมูลทางการเงินเฉพาะกิจการ</w:t>
            </w:r>
          </w:p>
        </w:tc>
      </w:tr>
      <w:tr w:rsidR="005D3DAC" w:rsidRPr="00F36551" w:rsidTr="00B960B1">
        <w:trPr>
          <w:trHeight w:val="48"/>
        </w:trPr>
        <w:tc>
          <w:tcPr>
            <w:tcW w:w="3155" w:type="dxa"/>
            <w:vAlign w:val="bottom"/>
          </w:tcPr>
          <w:p w:rsidR="005D3DAC" w:rsidRPr="00F36551" w:rsidRDefault="005D3DAC" w:rsidP="00B960B1">
            <w:pPr>
              <w:spacing w:before="12" w:line="240" w:lineRule="auto"/>
              <w:ind w:left="-101"/>
              <w:rPr>
                <w:rFonts w:ascii="Browallia New" w:eastAsia="Arial Unicode MS" w:hAnsi="Browallia New" w:cs="Browallia New"/>
                <w:b/>
                <w:bCs/>
                <w:sz w:val="26"/>
                <w:szCs w:val="26"/>
                <w:cs/>
              </w:rPr>
            </w:pPr>
            <w:r w:rsidRPr="00F36551">
              <w:rPr>
                <w:rFonts w:ascii="Browallia New" w:eastAsia="Arial Unicode MS" w:hAnsi="Browallia New" w:cs="Browallia New"/>
                <w:b/>
                <w:bCs/>
                <w:sz w:val="26"/>
                <w:szCs w:val="26"/>
                <w:cs/>
              </w:rPr>
              <w:t>สำหรับงวด</w:t>
            </w:r>
            <w:r w:rsidRPr="005B2157">
              <w:rPr>
                <w:rFonts w:ascii="Browallia New" w:eastAsia="Arial Unicode MS" w:hAnsi="Browallia New" w:cs="Browallia New"/>
                <w:b/>
                <w:bCs/>
                <w:sz w:val="26"/>
                <w:szCs w:val="26"/>
                <w:cs/>
              </w:rPr>
              <w:t>หกเดือน</w:t>
            </w:r>
            <w:r w:rsidRPr="00F36551">
              <w:rPr>
                <w:rFonts w:ascii="Browallia New" w:eastAsia="Arial Unicode MS" w:hAnsi="Browallia New" w:cs="Browallia New"/>
                <w:b/>
                <w:bCs/>
                <w:sz w:val="26"/>
                <w:szCs w:val="26"/>
                <w:cs/>
              </w:rPr>
              <w:t>สิ้นสุด</w:t>
            </w:r>
          </w:p>
        </w:tc>
        <w:tc>
          <w:tcPr>
            <w:tcW w:w="1440" w:type="dxa"/>
            <w:tcBorders>
              <w:top w:val="single" w:sz="4" w:space="0" w:color="auto"/>
            </w:tcBorders>
          </w:tcPr>
          <w:p w:rsidR="005D3DAC" w:rsidRPr="00F36551" w:rsidRDefault="005D3DAC" w:rsidP="00B960B1">
            <w:pPr>
              <w:tabs>
                <w:tab w:val="left" w:pos="6840"/>
              </w:tabs>
              <w:spacing w:before="12" w:line="240" w:lineRule="auto"/>
              <w:ind w:right="-72"/>
              <w:jc w:val="right"/>
              <w:rPr>
                <w:rFonts w:ascii="Browallia New" w:eastAsia="Arial Unicode MS" w:hAnsi="Browallia New" w:cs="Browallia New"/>
                <w:b/>
                <w:bCs/>
                <w:sz w:val="26"/>
                <w:szCs w:val="26"/>
                <w:lang w:val="en-US"/>
              </w:rPr>
            </w:pPr>
            <w:r>
              <w:rPr>
                <w:rFonts w:ascii="Browallia New" w:eastAsia="Arial Unicode MS" w:hAnsi="Browallia New" w:cs="Browallia New"/>
                <w:b/>
                <w:bCs/>
                <w:sz w:val="26"/>
                <w:szCs w:val="26"/>
                <w:cs/>
              </w:rPr>
              <w:t xml:space="preserve">พ.ศ. </w:t>
            </w:r>
            <w:r w:rsidRPr="00FE7E97">
              <w:rPr>
                <w:rFonts w:ascii="Browallia New" w:eastAsia="Arial Unicode MS" w:hAnsi="Browallia New" w:cs="Browallia New"/>
                <w:b/>
                <w:bCs/>
                <w:sz w:val="26"/>
                <w:szCs w:val="26"/>
              </w:rPr>
              <w:t>2563</w:t>
            </w:r>
          </w:p>
        </w:tc>
        <w:tc>
          <w:tcPr>
            <w:tcW w:w="1440" w:type="dxa"/>
            <w:tcBorders>
              <w:top w:val="single" w:sz="4" w:space="0" w:color="auto"/>
            </w:tcBorders>
          </w:tcPr>
          <w:p w:rsidR="005D3DAC" w:rsidRPr="00F36551" w:rsidRDefault="005D3DAC" w:rsidP="00B960B1">
            <w:pPr>
              <w:tabs>
                <w:tab w:val="left" w:pos="6840"/>
              </w:tabs>
              <w:spacing w:before="12" w:line="240" w:lineRule="auto"/>
              <w:ind w:right="-72"/>
              <w:jc w:val="right"/>
              <w:rPr>
                <w:rFonts w:ascii="Browallia New" w:eastAsia="Arial Unicode MS" w:hAnsi="Browallia New" w:cs="Browallia New"/>
                <w:b/>
                <w:bCs/>
                <w:sz w:val="26"/>
                <w:szCs w:val="26"/>
              </w:rPr>
            </w:pPr>
            <w:r>
              <w:rPr>
                <w:rFonts w:ascii="Browallia New" w:eastAsia="Arial Unicode MS" w:hAnsi="Browallia New" w:cs="Browallia New"/>
                <w:b/>
                <w:bCs/>
                <w:sz w:val="26"/>
                <w:szCs w:val="26"/>
                <w:cs/>
              </w:rPr>
              <w:t xml:space="preserve">พ.ศ. </w:t>
            </w:r>
            <w:r w:rsidRPr="00FE7E97">
              <w:rPr>
                <w:rFonts w:ascii="Browallia New" w:eastAsia="Arial Unicode MS" w:hAnsi="Browallia New" w:cs="Browallia New"/>
                <w:b/>
                <w:bCs/>
                <w:sz w:val="26"/>
                <w:szCs w:val="26"/>
              </w:rPr>
              <w:t>2562</w:t>
            </w:r>
          </w:p>
        </w:tc>
        <w:tc>
          <w:tcPr>
            <w:tcW w:w="1440" w:type="dxa"/>
            <w:tcBorders>
              <w:top w:val="single" w:sz="4" w:space="0" w:color="auto"/>
            </w:tcBorders>
          </w:tcPr>
          <w:p w:rsidR="005D3DAC" w:rsidRPr="00F36551" w:rsidRDefault="005D3DAC" w:rsidP="00B960B1">
            <w:pPr>
              <w:tabs>
                <w:tab w:val="left" w:pos="6840"/>
              </w:tabs>
              <w:spacing w:before="12" w:line="240" w:lineRule="auto"/>
              <w:ind w:right="-72"/>
              <w:jc w:val="right"/>
              <w:rPr>
                <w:rFonts w:ascii="Browallia New" w:eastAsia="Arial Unicode MS" w:hAnsi="Browallia New" w:cs="Browallia New"/>
                <w:b/>
                <w:bCs/>
                <w:sz w:val="26"/>
                <w:szCs w:val="26"/>
                <w:lang w:val="en-US"/>
              </w:rPr>
            </w:pPr>
            <w:r>
              <w:rPr>
                <w:rFonts w:ascii="Browallia New" w:eastAsia="Arial Unicode MS" w:hAnsi="Browallia New" w:cs="Browallia New"/>
                <w:b/>
                <w:bCs/>
                <w:sz w:val="26"/>
                <w:szCs w:val="26"/>
                <w:cs/>
              </w:rPr>
              <w:t xml:space="preserve">พ.ศ. </w:t>
            </w:r>
            <w:r w:rsidRPr="00FE7E97">
              <w:rPr>
                <w:rFonts w:ascii="Browallia New" w:eastAsia="Arial Unicode MS" w:hAnsi="Browallia New" w:cs="Browallia New"/>
                <w:b/>
                <w:bCs/>
                <w:sz w:val="26"/>
                <w:szCs w:val="26"/>
              </w:rPr>
              <w:t>2563</w:t>
            </w:r>
          </w:p>
        </w:tc>
        <w:tc>
          <w:tcPr>
            <w:tcW w:w="1440" w:type="dxa"/>
            <w:tcBorders>
              <w:top w:val="single" w:sz="4" w:space="0" w:color="auto"/>
            </w:tcBorders>
          </w:tcPr>
          <w:p w:rsidR="005D3DAC" w:rsidRPr="00F36551" w:rsidRDefault="005D3DAC" w:rsidP="00B960B1">
            <w:pPr>
              <w:tabs>
                <w:tab w:val="left" w:pos="6840"/>
              </w:tabs>
              <w:spacing w:before="12" w:line="240" w:lineRule="auto"/>
              <w:ind w:right="-72"/>
              <w:jc w:val="right"/>
              <w:rPr>
                <w:rFonts w:ascii="Browallia New" w:eastAsia="Arial Unicode MS" w:hAnsi="Browallia New" w:cs="Browallia New"/>
                <w:b/>
                <w:bCs/>
                <w:sz w:val="26"/>
                <w:szCs w:val="26"/>
              </w:rPr>
            </w:pPr>
            <w:r>
              <w:rPr>
                <w:rFonts w:ascii="Browallia New" w:eastAsia="Arial Unicode MS" w:hAnsi="Browallia New" w:cs="Browallia New"/>
                <w:b/>
                <w:bCs/>
                <w:sz w:val="26"/>
                <w:szCs w:val="26"/>
                <w:cs/>
              </w:rPr>
              <w:t xml:space="preserve">พ.ศ. </w:t>
            </w:r>
            <w:r w:rsidRPr="00FE7E97">
              <w:rPr>
                <w:rFonts w:ascii="Browallia New" w:eastAsia="Arial Unicode MS" w:hAnsi="Browallia New" w:cs="Browallia New"/>
                <w:b/>
                <w:bCs/>
                <w:sz w:val="26"/>
                <w:szCs w:val="26"/>
              </w:rPr>
              <w:t>2562</w:t>
            </w:r>
          </w:p>
        </w:tc>
      </w:tr>
      <w:tr w:rsidR="005D3DAC" w:rsidRPr="00F36551" w:rsidTr="00B960B1">
        <w:trPr>
          <w:trHeight w:val="58"/>
        </w:trPr>
        <w:tc>
          <w:tcPr>
            <w:tcW w:w="3155" w:type="dxa"/>
            <w:vAlign w:val="bottom"/>
          </w:tcPr>
          <w:p w:rsidR="005D3DAC" w:rsidRPr="00F36551" w:rsidRDefault="005D3DAC" w:rsidP="00B960B1">
            <w:pPr>
              <w:spacing w:line="240" w:lineRule="auto"/>
              <w:ind w:left="-101"/>
              <w:rPr>
                <w:rFonts w:ascii="Browallia New" w:eastAsia="Arial Unicode MS" w:hAnsi="Browallia New" w:cs="Browallia New"/>
                <w:b/>
                <w:bCs/>
                <w:snapToGrid w:val="0"/>
                <w:sz w:val="26"/>
                <w:szCs w:val="26"/>
                <w:lang w:eastAsia="th-TH"/>
              </w:rPr>
            </w:pPr>
            <w:r w:rsidRPr="00F36551">
              <w:rPr>
                <w:rFonts w:ascii="Browallia New" w:eastAsia="Arial Unicode MS" w:hAnsi="Browallia New" w:cs="Browallia New"/>
                <w:b/>
                <w:bCs/>
                <w:sz w:val="26"/>
                <w:szCs w:val="26"/>
                <w:cs/>
              </w:rPr>
              <w:t xml:space="preserve">   วันที่ </w:t>
            </w:r>
            <w:r w:rsidRPr="005B2157">
              <w:rPr>
                <w:rFonts w:ascii="Browallia New" w:eastAsia="Arial Unicode MS" w:hAnsi="Browallia New" w:cs="Browallia New"/>
                <w:b/>
                <w:bCs/>
                <w:sz w:val="26"/>
                <w:szCs w:val="26"/>
              </w:rPr>
              <w:t xml:space="preserve">30 </w:t>
            </w:r>
            <w:r w:rsidRPr="005B2157">
              <w:rPr>
                <w:rFonts w:ascii="Browallia New" w:eastAsia="Arial Unicode MS" w:hAnsi="Browallia New" w:cs="Browallia New"/>
                <w:b/>
                <w:bCs/>
                <w:sz w:val="26"/>
                <w:szCs w:val="26"/>
                <w:cs/>
              </w:rPr>
              <w:t>มิถุนายน</w:t>
            </w:r>
            <w:r w:rsidRPr="00F36551">
              <w:rPr>
                <w:rFonts w:ascii="Browallia New" w:eastAsia="Arial Unicode MS" w:hAnsi="Browallia New" w:cs="Browallia New"/>
                <w:b/>
                <w:bCs/>
                <w:sz w:val="26"/>
                <w:szCs w:val="26"/>
                <w:cs/>
              </w:rPr>
              <w:t xml:space="preserve"> </w:t>
            </w:r>
          </w:p>
        </w:tc>
        <w:tc>
          <w:tcPr>
            <w:tcW w:w="1440" w:type="dxa"/>
            <w:tcBorders>
              <w:bottom w:val="single" w:sz="4" w:space="0" w:color="auto"/>
            </w:tcBorders>
          </w:tcPr>
          <w:p w:rsidR="005D3DAC" w:rsidRPr="00F36551" w:rsidRDefault="005D3DAC" w:rsidP="00B960B1">
            <w:pPr>
              <w:tabs>
                <w:tab w:val="left" w:pos="6840"/>
              </w:tabs>
              <w:spacing w:line="240" w:lineRule="auto"/>
              <w:ind w:right="-72"/>
              <w:jc w:val="right"/>
              <w:rPr>
                <w:rFonts w:ascii="Browallia New" w:eastAsia="Arial Unicode MS" w:hAnsi="Browallia New" w:cs="Browallia New"/>
                <w:b/>
                <w:bCs/>
                <w:sz w:val="26"/>
                <w:szCs w:val="26"/>
              </w:rPr>
            </w:pPr>
            <w:r w:rsidRPr="00F36551">
              <w:rPr>
                <w:rFonts w:ascii="Browallia New" w:eastAsia="Arial Unicode MS" w:hAnsi="Browallia New" w:cs="Browallia New"/>
                <w:b/>
                <w:bCs/>
                <w:sz w:val="26"/>
                <w:szCs w:val="26"/>
                <w:cs/>
              </w:rPr>
              <w:t>พันบาท</w:t>
            </w:r>
          </w:p>
        </w:tc>
        <w:tc>
          <w:tcPr>
            <w:tcW w:w="1440" w:type="dxa"/>
            <w:tcBorders>
              <w:bottom w:val="single" w:sz="4" w:space="0" w:color="auto"/>
            </w:tcBorders>
          </w:tcPr>
          <w:p w:rsidR="005D3DAC" w:rsidRPr="00F36551" w:rsidRDefault="005D3DAC" w:rsidP="00B960B1">
            <w:pPr>
              <w:tabs>
                <w:tab w:val="left" w:pos="6840"/>
              </w:tabs>
              <w:spacing w:line="240" w:lineRule="auto"/>
              <w:ind w:right="-72"/>
              <w:jc w:val="right"/>
              <w:rPr>
                <w:rFonts w:ascii="Browallia New" w:eastAsia="Arial Unicode MS" w:hAnsi="Browallia New" w:cs="Browallia New"/>
                <w:b/>
                <w:bCs/>
                <w:sz w:val="26"/>
                <w:szCs w:val="26"/>
              </w:rPr>
            </w:pPr>
            <w:r w:rsidRPr="00F36551">
              <w:rPr>
                <w:rFonts w:ascii="Browallia New" w:eastAsia="Arial Unicode MS" w:hAnsi="Browallia New" w:cs="Browallia New"/>
                <w:b/>
                <w:bCs/>
                <w:sz w:val="26"/>
                <w:szCs w:val="26"/>
                <w:cs/>
              </w:rPr>
              <w:t>พันบาท</w:t>
            </w:r>
          </w:p>
        </w:tc>
        <w:tc>
          <w:tcPr>
            <w:tcW w:w="1440" w:type="dxa"/>
            <w:tcBorders>
              <w:bottom w:val="single" w:sz="4" w:space="0" w:color="auto"/>
            </w:tcBorders>
          </w:tcPr>
          <w:p w:rsidR="005D3DAC" w:rsidRPr="00F36551" w:rsidRDefault="005D3DAC" w:rsidP="00B960B1">
            <w:pPr>
              <w:tabs>
                <w:tab w:val="left" w:pos="6840"/>
              </w:tabs>
              <w:spacing w:line="240" w:lineRule="auto"/>
              <w:ind w:right="-72"/>
              <w:jc w:val="right"/>
              <w:rPr>
                <w:rFonts w:ascii="Browallia New" w:eastAsia="Arial Unicode MS" w:hAnsi="Browallia New" w:cs="Browallia New"/>
                <w:b/>
                <w:bCs/>
                <w:sz w:val="26"/>
                <w:szCs w:val="26"/>
              </w:rPr>
            </w:pPr>
            <w:r w:rsidRPr="00F36551">
              <w:rPr>
                <w:rFonts w:ascii="Browallia New" w:eastAsia="Arial Unicode MS" w:hAnsi="Browallia New" w:cs="Browallia New"/>
                <w:b/>
                <w:bCs/>
                <w:sz w:val="26"/>
                <w:szCs w:val="26"/>
                <w:cs/>
              </w:rPr>
              <w:t>พันบาท</w:t>
            </w:r>
          </w:p>
        </w:tc>
        <w:tc>
          <w:tcPr>
            <w:tcW w:w="1440" w:type="dxa"/>
            <w:tcBorders>
              <w:bottom w:val="single" w:sz="4" w:space="0" w:color="auto"/>
            </w:tcBorders>
          </w:tcPr>
          <w:p w:rsidR="005D3DAC" w:rsidRPr="00F36551" w:rsidRDefault="005D3DAC" w:rsidP="00B960B1">
            <w:pPr>
              <w:tabs>
                <w:tab w:val="left" w:pos="6840"/>
              </w:tabs>
              <w:spacing w:line="240" w:lineRule="auto"/>
              <w:ind w:right="-72"/>
              <w:jc w:val="right"/>
              <w:rPr>
                <w:rFonts w:ascii="Browallia New" w:eastAsia="Arial Unicode MS" w:hAnsi="Browallia New" w:cs="Browallia New"/>
                <w:b/>
                <w:bCs/>
                <w:sz w:val="26"/>
                <w:szCs w:val="26"/>
              </w:rPr>
            </w:pPr>
            <w:r w:rsidRPr="00F36551">
              <w:rPr>
                <w:rFonts w:ascii="Browallia New" w:eastAsia="Arial Unicode MS" w:hAnsi="Browallia New" w:cs="Browallia New"/>
                <w:b/>
                <w:bCs/>
                <w:sz w:val="26"/>
                <w:szCs w:val="26"/>
                <w:cs/>
              </w:rPr>
              <w:t>พันบาท</w:t>
            </w:r>
          </w:p>
        </w:tc>
      </w:tr>
      <w:tr w:rsidR="005D3DAC" w:rsidRPr="001E7B7E" w:rsidTr="00B960B1">
        <w:trPr>
          <w:trHeight w:val="129"/>
        </w:trPr>
        <w:tc>
          <w:tcPr>
            <w:tcW w:w="3155" w:type="dxa"/>
            <w:vAlign w:val="center"/>
          </w:tcPr>
          <w:p w:rsidR="005D3DAC" w:rsidRPr="001E7B7E" w:rsidRDefault="005D3DAC" w:rsidP="00B960B1">
            <w:pPr>
              <w:tabs>
                <w:tab w:val="right" w:pos="9360"/>
                <w:tab w:val="right" w:pos="9540"/>
                <w:tab w:val="right" w:pos="11430"/>
                <w:tab w:val="right" w:pos="13320"/>
                <w:tab w:val="right" w:pos="14400"/>
                <w:tab w:val="right" w:pos="14760"/>
              </w:tabs>
              <w:spacing w:line="240" w:lineRule="auto"/>
              <w:ind w:left="-101"/>
              <w:jc w:val="both"/>
              <w:rPr>
                <w:rFonts w:ascii="Browallia New" w:eastAsia="Arial Unicode MS" w:hAnsi="Browallia New" w:cs="Browallia New"/>
                <w:cs/>
                <w:lang w:val="en-US"/>
              </w:rPr>
            </w:pPr>
          </w:p>
        </w:tc>
        <w:tc>
          <w:tcPr>
            <w:tcW w:w="1440" w:type="dxa"/>
            <w:tcBorders>
              <w:top w:val="single" w:sz="4" w:space="0" w:color="auto"/>
            </w:tcBorders>
            <w:shd w:val="clear" w:color="auto" w:fill="FAFAFA"/>
            <w:vAlign w:val="center"/>
          </w:tcPr>
          <w:p w:rsidR="005D3DAC" w:rsidRPr="001E7B7E" w:rsidRDefault="005D3DAC" w:rsidP="00B960B1">
            <w:pPr>
              <w:spacing w:line="240" w:lineRule="auto"/>
              <w:ind w:right="-72"/>
              <w:jc w:val="right"/>
              <w:rPr>
                <w:rFonts w:ascii="Browallia New" w:eastAsia="Arial Unicode MS" w:hAnsi="Browallia New" w:cs="Browallia New"/>
              </w:rPr>
            </w:pPr>
          </w:p>
        </w:tc>
        <w:tc>
          <w:tcPr>
            <w:tcW w:w="1440" w:type="dxa"/>
            <w:tcBorders>
              <w:top w:val="single" w:sz="4" w:space="0" w:color="auto"/>
            </w:tcBorders>
            <w:vAlign w:val="center"/>
          </w:tcPr>
          <w:p w:rsidR="005D3DAC" w:rsidRPr="001E7B7E" w:rsidRDefault="005D3DAC" w:rsidP="00B960B1">
            <w:pPr>
              <w:spacing w:line="240" w:lineRule="auto"/>
              <w:ind w:right="-72"/>
              <w:jc w:val="right"/>
              <w:rPr>
                <w:rFonts w:ascii="Browallia New" w:eastAsia="Arial Unicode MS" w:hAnsi="Browallia New" w:cs="Browallia New"/>
              </w:rPr>
            </w:pPr>
          </w:p>
        </w:tc>
        <w:tc>
          <w:tcPr>
            <w:tcW w:w="1440" w:type="dxa"/>
            <w:tcBorders>
              <w:top w:val="single" w:sz="4" w:space="0" w:color="auto"/>
            </w:tcBorders>
            <w:shd w:val="clear" w:color="auto" w:fill="FAFAFA"/>
            <w:vAlign w:val="center"/>
          </w:tcPr>
          <w:p w:rsidR="005D3DAC" w:rsidRPr="001E7B7E" w:rsidRDefault="005D3DAC" w:rsidP="00B960B1">
            <w:pPr>
              <w:spacing w:line="240" w:lineRule="auto"/>
              <w:ind w:right="-72"/>
              <w:jc w:val="right"/>
              <w:rPr>
                <w:rFonts w:ascii="Browallia New" w:eastAsia="Arial Unicode MS" w:hAnsi="Browallia New" w:cs="Browallia New"/>
              </w:rPr>
            </w:pPr>
          </w:p>
        </w:tc>
        <w:tc>
          <w:tcPr>
            <w:tcW w:w="1440" w:type="dxa"/>
            <w:tcBorders>
              <w:top w:val="single" w:sz="4" w:space="0" w:color="auto"/>
            </w:tcBorders>
            <w:vAlign w:val="center"/>
          </w:tcPr>
          <w:p w:rsidR="005D3DAC" w:rsidRPr="001E7B7E" w:rsidRDefault="005D3DAC" w:rsidP="00B960B1">
            <w:pPr>
              <w:spacing w:line="240" w:lineRule="auto"/>
              <w:ind w:right="-72"/>
              <w:jc w:val="right"/>
              <w:rPr>
                <w:rFonts w:ascii="Browallia New" w:eastAsia="Arial Unicode MS" w:hAnsi="Browallia New" w:cs="Browallia New"/>
              </w:rPr>
            </w:pPr>
          </w:p>
        </w:tc>
      </w:tr>
      <w:tr w:rsidR="005D3DAC" w:rsidRPr="00F36551" w:rsidTr="00B960B1">
        <w:trPr>
          <w:trHeight w:val="261"/>
        </w:trPr>
        <w:tc>
          <w:tcPr>
            <w:tcW w:w="3155" w:type="dxa"/>
            <w:vAlign w:val="bottom"/>
          </w:tcPr>
          <w:p w:rsidR="005D3DAC" w:rsidRPr="00F36551" w:rsidRDefault="005D3DAC" w:rsidP="00B960B1">
            <w:pPr>
              <w:spacing w:line="240" w:lineRule="auto"/>
              <w:ind w:left="-101"/>
              <w:rPr>
                <w:rFonts w:ascii="Browallia New" w:eastAsia="Arial Unicode MS" w:hAnsi="Browallia New" w:cs="Browallia New"/>
                <w:snapToGrid w:val="0"/>
                <w:spacing w:val="-8"/>
                <w:sz w:val="26"/>
                <w:szCs w:val="26"/>
                <w:cs/>
                <w:lang w:eastAsia="th-TH"/>
              </w:rPr>
            </w:pPr>
            <w:r w:rsidRPr="00F36551">
              <w:rPr>
                <w:rFonts w:ascii="Browallia New" w:eastAsia="Arial Unicode MS" w:hAnsi="Browallia New" w:cs="Browallia New"/>
                <w:sz w:val="26"/>
                <w:szCs w:val="26"/>
                <w:cs/>
              </w:rPr>
              <w:t>รายได้จากการบริหารจัดการ</w:t>
            </w:r>
          </w:p>
        </w:tc>
        <w:tc>
          <w:tcPr>
            <w:tcW w:w="1440" w:type="dxa"/>
            <w:shd w:val="clear" w:color="auto" w:fill="FAFAFA"/>
            <w:vAlign w:val="bottom"/>
          </w:tcPr>
          <w:p w:rsidR="005D3DAC" w:rsidRPr="00F36551" w:rsidRDefault="005D3DAC" w:rsidP="00B960B1">
            <w:pPr>
              <w:spacing w:line="240" w:lineRule="auto"/>
              <w:ind w:right="-72"/>
              <w:jc w:val="right"/>
              <w:rPr>
                <w:rFonts w:ascii="Browallia New" w:eastAsia="Arial Unicode MS" w:hAnsi="Browallia New" w:cs="Browallia New"/>
                <w:sz w:val="26"/>
                <w:szCs w:val="26"/>
              </w:rPr>
            </w:pPr>
          </w:p>
        </w:tc>
        <w:tc>
          <w:tcPr>
            <w:tcW w:w="1440" w:type="dxa"/>
            <w:vAlign w:val="bottom"/>
          </w:tcPr>
          <w:p w:rsidR="005D3DAC" w:rsidRPr="00F36551" w:rsidRDefault="005D3DAC" w:rsidP="00B960B1">
            <w:pPr>
              <w:spacing w:line="240" w:lineRule="auto"/>
              <w:ind w:right="-72"/>
              <w:jc w:val="right"/>
              <w:rPr>
                <w:rFonts w:ascii="Browallia New" w:eastAsia="Arial Unicode MS" w:hAnsi="Browallia New" w:cs="Browallia New"/>
                <w:sz w:val="26"/>
                <w:szCs w:val="26"/>
                <w:cs/>
              </w:rPr>
            </w:pPr>
          </w:p>
        </w:tc>
        <w:tc>
          <w:tcPr>
            <w:tcW w:w="1440" w:type="dxa"/>
            <w:shd w:val="clear" w:color="auto" w:fill="FAFAFA"/>
            <w:vAlign w:val="bottom"/>
          </w:tcPr>
          <w:p w:rsidR="005D3DAC" w:rsidRPr="00F36551" w:rsidRDefault="005D3DAC" w:rsidP="00B960B1">
            <w:pPr>
              <w:spacing w:line="240" w:lineRule="auto"/>
              <w:ind w:right="-72"/>
              <w:jc w:val="right"/>
              <w:rPr>
                <w:rFonts w:ascii="Browallia New" w:eastAsia="Arial Unicode MS" w:hAnsi="Browallia New" w:cs="Browallia New"/>
                <w:sz w:val="26"/>
                <w:szCs w:val="26"/>
                <w:cs/>
              </w:rPr>
            </w:pPr>
          </w:p>
        </w:tc>
        <w:tc>
          <w:tcPr>
            <w:tcW w:w="1440" w:type="dxa"/>
            <w:vAlign w:val="bottom"/>
          </w:tcPr>
          <w:p w:rsidR="005D3DAC" w:rsidRPr="00F36551" w:rsidRDefault="005D3DAC" w:rsidP="00B960B1">
            <w:pPr>
              <w:spacing w:line="240" w:lineRule="auto"/>
              <w:ind w:right="-72"/>
              <w:jc w:val="right"/>
              <w:rPr>
                <w:rFonts w:ascii="Browallia New" w:eastAsia="Arial Unicode MS" w:hAnsi="Browallia New" w:cs="Browallia New"/>
                <w:sz w:val="26"/>
                <w:szCs w:val="26"/>
                <w:cs/>
              </w:rPr>
            </w:pPr>
          </w:p>
        </w:tc>
      </w:tr>
      <w:tr w:rsidR="005D3DAC" w:rsidRPr="00F36551" w:rsidTr="00B960B1">
        <w:trPr>
          <w:trHeight w:val="261"/>
        </w:trPr>
        <w:tc>
          <w:tcPr>
            <w:tcW w:w="3155" w:type="dxa"/>
            <w:vAlign w:val="bottom"/>
          </w:tcPr>
          <w:p w:rsidR="005D3DAC" w:rsidRPr="00F36551" w:rsidRDefault="005D3DAC" w:rsidP="005D3DAC">
            <w:pPr>
              <w:spacing w:line="240" w:lineRule="auto"/>
              <w:ind w:left="-101"/>
              <w:rPr>
                <w:rFonts w:ascii="Browallia New" w:eastAsia="Arial Unicode MS" w:hAnsi="Browallia New" w:cs="Browallia New"/>
                <w:sz w:val="26"/>
                <w:szCs w:val="26"/>
                <w:cs/>
              </w:rPr>
            </w:pPr>
            <w:r w:rsidRPr="00F36551">
              <w:rPr>
                <w:rFonts w:ascii="Browallia New" w:eastAsia="Arial Unicode MS" w:hAnsi="Browallia New" w:cs="Browallia New"/>
                <w:sz w:val="26"/>
                <w:szCs w:val="26"/>
                <w:cs/>
              </w:rPr>
              <w:t xml:space="preserve">   </w:t>
            </w:r>
            <w:r w:rsidRPr="00F36551">
              <w:rPr>
                <w:rFonts w:ascii="Browallia New" w:eastAsia="Arial Unicode MS" w:hAnsi="Browallia New" w:cs="Browallia New"/>
                <w:sz w:val="26"/>
                <w:szCs w:val="26"/>
              </w:rPr>
              <w:t xml:space="preserve">- </w:t>
            </w:r>
            <w:r w:rsidRPr="00F36551">
              <w:rPr>
                <w:rFonts w:ascii="Browallia New" w:eastAsia="Arial Unicode MS" w:hAnsi="Browallia New" w:cs="Browallia New"/>
                <w:sz w:val="26"/>
                <w:szCs w:val="26"/>
                <w:cs/>
              </w:rPr>
              <w:t>บริษัทย่อย</w:t>
            </w:r>
          </w:p>
        </w:tc>
        <w:tc>
          <w:tcPr>
            <w:tcW w:w="1440" w:type="dxa"/>
            <w:shd w:val="clear" w:color="auto" w:fill="FAFAFA"/>
            <w:vAlign w:val="bottom"/>
          </w:tcPr>
          <w:p w:rsidR="005D3DAC" w:rsidRPr="00F36551" w:rsidRDefault="0041752C" w:rsidP="005D3DAC">
            <w:pPr>
              <w:spacing w:line="240" w:lineRule="auto"/>
              <w:ind w:right="-72"/>
              <w:jc w:val="right"/>
              <w:rPr>
                <w:rFonts w:ascii="Browallia New" w:eastAsia="Arial Unicode MS" w:hAnsi="Browallia New" w:cs="Browallia New"/>
                <w:color w:val="000000"/>
                <w:sz w:val="26"/>
                <w:szCs w:val="26"/>
              </w:rPr>
            </w:pPr>
            <w:r>
              <w:rPr>
                <w:rFonts w:ascii="Browallia New" w:eastAsia="Arial Unicode MS" w:hAnsi="Browallia New" w:cs="Browallia New"/>
                <w:color w:val="000000"/>
                <w:sz w:val="26"/>
                <w:szCs w:val="26"/>
              </w:rPr>
              <w:t>-</w:t>
            </w:r>
          </w:p>
        </w:tc>
        <w:tc>
          <w:tcPr>
            <w:tcW w:w="1440" w:type="dxa"/>
            <w:vAlign w:val="bottom"/>
          </w:tcPr>
          <w:p w:rsidR="005D3DAC" w:rsidRPr="005D3DAC" w:rsidRDefault="005D3DAC" w:rsidP="005D3DAC">
            <w:pPr>
              <w:spacing w:line="240" w:lineRule="auto"/>
              <w:ind w:right="-72"/>
              <w:jc w:val="right"/>
              <w:rPr>
                <w:rFonts w:ascii="Browallia New" w:eastAsia="Arial Unicode MS" w:hAnsi="Browallia New" w:cs="Browallia New"/>
                <w:sz w:val="26"/>
                <w:szCs w:val="26"/>
              </w:rPr>
            </w:pPr>
            <w:r w:rsidRPr="005D3DAC">
              <w:rPr>
                <w:rFonts w:ascii="Browallia New" w:eastAsia="Arial Unicode MS" w:hAnsi="Browallia New" w:cs="Browallia New"/>
                <w:sz w:val="26"/>
                <w:szCs w:val="26"/>
              </w:rPr>
              <w:t>-</w:t>
            </w:r>
          </w:p>
        </w:tc>
        <w:tc>
          <w:tcPr>
            <w:tcW w:w="1440" w:type="dxa"/>
            <w:shd w:val="clear" w:color="auto" w:fill="FAFAFA"/>
            <w:vAlign w:val="bottom"/>
          </w:tcPr>
          <w:p w:rsidR="005D3DAC" w:rsidRPr="005D3DAC" w:rsidRDefault="000572EA" w:rsidP="005D3DAC">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10,274</w:t>
            </w:r>
          </w:p>
        </w:tc>
        <w:tc>
          <w:tcPr>
            <w:tcW w:w="1440" w:type="dxa"/>
            <w:vAlign w:val="bottom"/>
          </w:tcPr>
          <w:p w:rsidR="005D3DAC" w:rsidRPr="005D3DAC" w:rsidRDefault="005D3DAC" w:rsidP="005D3DAC">
            <w:pPr>
              <w:spacing w:line="240" w:lineRule="auto"/>
              <w:ind w:right="-72"/>
              <w:jc w:val="right"/>
              <w:rPr>
                <w:rFonts w:ascii="Browallia New" w:eastAsia="Arial Unicode MS" w:hAnsi="Browallia New" w:cs="Browallia New"/>
                <w:sz w:val="26"/>
                <w:szCs w:val="26"/>
              </w:rPr>
            </w:pPr>
            <w:r w:rsidRPr="005D3DAC">
              <w:rPr>
                <w:rFonts w:ascii="Browallia New" w:eastAsia="Arial Unicode MS" w:hAnsi="Browallia New" w:cs="Browallia New"/>
                <w:sz w:val="26"/>
                <w:szCs w:val="26"/>
              </w:rPr>
              <w:t>7,419</w:t>
            </w:r>
          </w:p>
        </w:tc>
      </w:tr>
      <w:tr w:rsidR="005D3DAC" w:rsidRPr="00F36551" w:rsidTr="00B960B1">
        <w:trPr>
          <w:trHeight w:val="74"/>
        </w:trPr>
        <w:tc>
          <w:tcPr>
            <w:tcW w:w="3155" w:type="dxa"/>
            <w:vAlign w:val="bottom"/>
          </w:tcPr>
          <w:p w:rsidR="005D3DAC" w:rsidRPr="00F36551" w:rsidRDefault="005D3DAC" w:rsidP="005D3DAC">
            <w:pPr>
              <w:spacing w:line="240" w:lineRule="auto"/>
              <w:ind w:left="-101"/>
              <w:rPr>
                <w:rFonts w:ascii="Browallia New" w:eastAsia="Arial Unicode MS" w:hAnsi="Browallia New" w:cs="Browallia New"/>
                <w:snapToGrid w:val="0"/>
                <w:spacing w:val="-8"/>
                <w:sz w:val="26"/>
                <w:szCs w:val="26"/>
                <w:lang w:eastAsia="th-TH"/>
              </w:rPr>
            </w:pPr>
          </w:p>
        </w:tc>
        <w:tc>
          <w:tcPr>
            <w:tcW w:w="1440" w:type="dxa"/>
            <w:shd w:val="clear" w:color="auto" w:fill="FAFAFA"/>
            <w:vAlign w:val="bottom"/>
          </w:tcPr>
          <w:p w:rsidR="005D3DAC" w:rsidRPr="00F36551" w:rsidRDefault="005D3DAC" w:rsidP="005D3DAC">
            <w:pPr>
              <w:spacing w:line="240" w:lineRule="auto"/>
              <w:ind w:right="-72"/>
              <w:jc w:val="right"/>
              <w:rPr>
                <w:rFonts w:ascii="Browallia New" w:eastAsia="Arial Unicode MS" w:hAnsi="Browallia New" w:cs="Browallia New"/>
                <w:noProof/>
                <w:sz w:val="26"/>
                <w:szCs w:val="26"/>
              </w:rPr>
            </w:pPr>
          </w:p>
        </w:tc>
        <w:tc>
          <w:tcPr>
            <w:tcW w:w="1440" w:type="dxa"/>
            <w:vAlign w:val="bottom"/>
          </w:tcPr>
          <w:p w:rsidR="005D3DAC" w:rsidRPr="005D3DAC" w:rsidRDefault="005D3DAC" w:rsidP="005D3DAC">
            <w:pPr>
              <w:spacing w:line="240" w:lineRule="auto"/>
              <w:ind w:right="-72"/>
              <w:jc w:val="right"/>
              <w:rPr>
                <w:rFonts w:ascii="Browallia New" w:eastAsia="Arial Unicode MS" w:hAnsi="Browallia New" w:cs="Browallia New"/>
                <w:sz w:val="26"/>
                <w:szCs w:val="26"/>
              </w:rPr>
            </w:pPr>
          </w:p>
        </w:tc>
        <w:tc>
          <w:tcPr>
            <w:tcW w:w="1440" w:type="dxa"/>
            <w:shd w:val="clear" w:color="auto" w:fill="FAFAFA"/>
            <w:vAlign w:val="bottom"/>
          </w:tcPr>
          <w:p w:rsidR="005D3DAC" w:rsidRPr="005D3DAC" w:rsidRDefault="005D3DAC" w:rsidP="005D3DAC">
            <w:pPr>
              <w:spacing w:line="240" w:lineRule="auto"/>
              <w:ind w:right="-72"/>
              <w:jc w:val="right"/>
              <w:rPr>
                <w:rFonts w:ascii="Browallia New" w:eastAsia="Arial Unicode MS" w:hAnsi="Browallia New" w:cs="Browallia New"/>
                <w:sz w:val="26"/>
                <w:szCs w:val="26"/>
              </w:rPr>
            </w:pPr>
          </w:p>
        </w:tc>
        <w:tc>
          <w:tcPr>
            <w:tcW w:w="1440" w:type="dxa"/>
            <w:vAlign w:val="bottom"/>
          </w:tcPr>
          <w:p w:rsidR="005D3DAC" w:rsidRPr="005D3DAC" w:rsidRDefault="005D3DAC" w:rsidP="005D3DAC">
            <w:pPr>
              <w:spacing w:line="240" w:lineRule="auto"/>
              <w:ind w:right="-72"/>
              <w:jc w:val="right"/>
              <w:rPr>
                <w:rFonts w:ascii="Browallia New" w:eastAsia="Arial Unicode MS" w:hAnsi="Browallia New" w:cs="Browallia New"/>
                <w:sz w:val="26"/>
                <w:szCs w:val="26"/>
              </w:rPr>
            </w:pPr>
          </w:p>
        </w:tc>
      </w:tr>
      <w:tr w:rsidR="005D3DAC" w:rsidRPr="00F36551" w:rsidTr="00B960B1">
        <w:trPr>
          <w:trHeight w:val="261"/>
        </w:trPr>
        <w:tc>
          <w:tcPr>
            <w:tcW w:w="3155" w:type="dxa"/>
            <w:vAlign w:val="bottom"/>
          </w:tcPr>
          <w:p w:rsidR="005D3DAC" w:rsidRPr="00F36551" w:rsidRDefault="005D3DAC" w:rsidP="005D3DAC">
            <w:pPr>
              <w:spacing w:line="240" w:lineRule="auto"/>
              <w:ind w:left="-101"/>
              <w:rPr>
                <w:rFonts w:ascii="Browallia New" w:eastAsia="Arial Unicode MS" w:hAnsi="Browallia New" w:cs="Browallia New"/>
                <w:snapToGrid w:val="0"/>
                <w:spacing w:val="-8"/>
                <w:sz w:val="26"/>
                <w:szCs w:val="26"/>
                <w:lang w:eastAsia="th-TH"/>
              </w:rPr>
            </w:pPr>
            <w:r w:rsidRPr="00F36551">
              <w:rPr>
                <w:rFonts w:ascii="Browallia New" w:eastAsia="Arial Unicode MS" w:hAnsi="Browallia New" w:cs="Browallia New"/>
                <w:sz w:val="26"/>
                <w:szCs w:val="26"/>
                <w:cs/>
              </w:rPr>
              <w:t>รายได้ค่าเช่า</w:t>
            </w:r>
          </w:p>
        </w:tc>
        <w:tc>
          <w:tcPr>
            <w:tcW w:w="1440" w:type="dxa"/>
            <w:shd w:val="clear" w:color="auto" w:fill="FAFAFA"/>
            <w:vAlign w:val="bottom"/>
          </w:tcPr>
          <w:p w:rsidR="005D3DAC" w:rsidRPr="00F36551" w:rsidRDefault="005D3DAC" w:rsidP="005D3DAC">
            <w:pPr>
              <w:spacing w:line="240" w:lineRule="auto"/>
              <w:ind w:right="-72"/>
              <w:jc w:val="right"/>
              <w:rPr>
                <w:rFonts w:ascii="Browallia New" w:eastAsia="Arial Unicode MS" w:hAnsi="Browallia New" w:cs="Browallia New"/>
                <w:noProof/>
                <w:sz w:val="26"/>
                <w:szCs w:val="26"/>
              </w:rPr>
            </w:pPr>
          </w:p>
        </w:tc>
        <w:tc>
          <w:tcPr>
            <w:tcW w:w="1440" w:type="dxa"/>
            <w:vAlign w:val="bottom"/>
          </w:tcPr>
          <w:p w:rsidR="005D3DAC" w:rsidRPr="005D3DAC" w:rsidRDefault="005D3DAC" w:rsidP="005D3DAC">
            <w:pPr>
              <w:spacing w:line="240" w:lineRule="auto"/>
              <w:ind w:right="-72"/>
              <w:jc w:val="right"/>
              <w:rPr>
                <w:rFonts w:ascii="Browallia New" w:eastAsia="Arial Unicode MS" w:hAnsi="Browallia New" w:cs="Browallia New"/>
                <w:sz w:val="26"/>
                <w:szCs w:val="26"/>
              </w:rPr>
            </w:pPr>
          </w:p>
        </w:tc>
        <w:tc>
          <w:tcPr>
            <w:tcW w:w="1440" w:type="dxa"/>
            <w:shd w:val="clear" w:color="auto" w:fill="FAFAFA"/>
            <w:vAlign w:val="bottom"/>
          </w:tcPr>
          <w:p w:rsidR="005D3DAC" w:rsidRPr="005D3DAC" w:rsidRDefault="005D3DAC" w:rsidP="005D3DAC">
            <w:pPr>
              <w:spacing w:line="240" w:lineRule="auto"/>
              <w:ind w:right="-72"/>
              <w:jc w:val="right"/>
              <w:rPr>
                <w:rFonts w:ascii="Browallia New" w:eastAsia="Arial Unicode MS" w:hAnsi="Browallia New" w:cs="Browallia New"/>
                <w:sz w:val="26"/>
                <w:szCs w:val="26"/>
              </w:rPr>
            </w:pPr>
          </w:p>
        </w:tc>
        <w:tc>
          <w:tcPr>
            <w:tcW w:w="1440" w:type="dxa"/>
            <w:vAlign w:val="bottom"/>
          </w:tcPr>
          <w:p w:rsidR="005D3DAC" w:rsidRPr="005D3DAC" w:rsidRDefault="005D3DAC" w:rsidP="005D3DAC">
            <w:pPr>
              <w:spacing w:line="240" w:lineRule="auto"/>
              <w:ind w:right="-72"/>
              <w:jc w:val="right"/>
              <w:rPr>
                <w:rFonts w:ascii="Browallia New" w:eastAsia="Arial Unicode MS" w:hAnsi="Browallia New" w:cs="Browallia New"/>
                <w:sz w:val="26"/>
                <w:szCs w:val="26"/>
              </w:rPr>
            </w:pPr>
          </w:p>
        </w:tc>
      </w:tr>
      <w:tr w:rsidR="005D3DAC" w:rsidRPr="00F36551" w:rsidTr="00B960B1">
        <w:trPr>
          <w:trHeight w:val="261"/>
        </w:trPr>
        <w:tc>
          <w:tcPr>
            <w:tcW w:w="3155" w:type="dxa"/>
            <w:vAlign w:val="bottom"/>
          </w:tcPr>
          <w:p w:rsidR="005D3DAC" w:rsidRPr="00F36551" w:rsidRDefault="005D3DAC" w:rsidP="005D3DAC">
            <w:pPr>
              <w:spacing w:line="240" w:lineRule="auto"/>
              <w:ind w:left="-101"/>
              <w:rPr>
                <w:rFonts w:ascii="Browallia New" w:eastAsia="Arial Unicode MS" w:hAnsi="Browallia New" w:cs="Browallia New"/>
                <w:sz w:val="26"/>
                <w:szCs w:val="26"/>
                <w:cs/>
              </w:rPr>
            </w:pPr>
            <w:r w:rsidRPr="00F36551">
              <w:rPr>
                <w:rFonts w:ascii="Browallia New" w:eastAsia="Arial Unicode MS" w:hAnsi="Browallia New" w:cs="Browallia New"/>
                <w:sz w:val="26"/>
                <w:szCs w:val="26"/>
                <w:cs/>
              </w:rPr>
              <w:t xml:space="preserve">   </w:t>
            </w:r>
            <w:r w:rsidRPr="00F36551">
              <w:rPr>
                <w:rFonts w:ascii="Browallia New" w:eastAsia="Arial Unicode MS" w:hAnsi="Browallia New" w:cs="Browallia New"/>
                <w:sz w:val="26"/>
                <w:szCs w:val="26"/>
              </w:rPr>
              <w:t xml:space="preserve">- </w:t>
            </w:r>
            <w:r w:rsidRPr="00F36551">
              <w:rPr>
                <w:rFonts w:ascii="Browallia New" w:eastAsia="Arial Unicode MS" w:hAnsi="Browallia New" w:cs="Browallia New"/>
                <w:sz w:val="26"/>
                <w:szCs w:val="26"/>
                <w:cs/>
              </w:rPr>
              <w:t>บริษัทย่อย</w:t>
            </w:r>
          </w:p>
        </w:tc>
        <w:tc>
          <w:tcPr>
            <w:tcW w:w="1440" w:type="dxa"/>
            <w:shd w:val="clear" w:color="auto" w:fill="FAFAFA"/>
            <w:vAlign w:val="bottom"/>
          </w:tcPr>
          <w:p w:rsidR="005D3DAC" w:rsidRPr="00F36551" w:rsidRDefault="0041752C" w:rsidP="005D3DAC">
            <w:pPr>
              <w:spacing w:line="240" w:lineRule="auto"/>
              <w:ind w:right="-72"/>
              <w:jc w:val="right"/>
              <w:rPr>
                <w:rFonts w:ascii="Browallia New" w:eastAsia="Arial Unicode MS" w:hAnsi="Browallia New" w:cs="Browallia New"/>
                <w:noProof/>
                <w:color w:val="000000"/>
                <w:sz w:val="26"/>
                <w:szCs w:val="26"/>
              </w:rPr>
            </w:pPr>
            <w:r>
              <w:rPr>
                <w:rFonts w:ascii="Browallia New" w:eastAsia="Arial Unicode MS" w:hAnsi="Browallia New" w:cs="Browallia New"/>
                <w:noProof/>
                <w:color w:val="000000"/>
                <w:sz w:val="26"/>
                <w:szCs w:val="26"/>
              </w:rPr>
              <w:t>-</w:t>
            </w:r>
          </w:p>
        </w:tc>
        <w:tc>
          <w:tcPr>
            <w:tcW w:w="1440" w:type="dxa"/>
            <w:vAlign w:val="bottom"/>
          </w:tcPr>
          <w:p w:rsidR="005D3DAC" w:rsidRPr="005D3DAC" w:rsidRDefault="005D3DAC" w:rsidP="005D3DAC">
            <w:pPr>
              <w:spacing w:line="240" w:lineRule="auto"/>
              <w:ind w:right="-72"/>
              <w:jc w:val="right"/>
              <w:rPr>
                <w:rFonts w:ascii="Browallia New" w:eastAsia="Arial Unicode MS" w:hAnsi="Browallia New" w:cs="Browallia New"/>
                <w:sz w:val="26"/>
                <w:szCs w:val="26"/>
              </w:rPr>
            </w:pPr>
            <w:r w:rsidRPr="005D3DAC">
              <w:rPr>
                <w:rFonts w:ascii="Browallia New" w:eastAsia="Arial Unicode MS" w:hAnsi="Browallia New" w:cs="Browallia New"/>
                <w:sz w:val="26"/>
                <w:szCs w:val="26"/>
              </w:rPr>
              <w:t>-</w:t>
            </w:r>
          </w:p>
        </w:tc>
        <w:tc>
          <w:tcPr>
            <w:tcW w:w="1440" w:type="dxa"/>
            <w:shd w:val="clear" w:color="auto" w:fill="FAFAFA"/>
            <w:vAlign w:val="bottom"/>
          </w:tcPr>
          <w:p w:rsidR="005D3DAC" w:rsidRPr="005D3DAC" w:rsidRDefault="000572EA" w:rsidP="005D3DAC">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28,366</w:t>
            </w:r>
          </w:p>
        </w:tc>
        <w:tc>
          <w:tcPr>
            <w:tcW w:w="1440" w:type="dxa"/>
            <w:vAlign w:val="bottom"/>
          </w:tcPr>
          <w:p w:rsidR="005D3DAC" w:rsidRPr="005D3DAC" w:rsidRDefault="005D3DAC" w:rsidP="005D3DAC">
            <w:pPr>
              <w:spacing w:line="240" w:lineRule="auto"/>
              <w:ind w:right="-72"/>
              <w:jc w:val="right"/>
              <w:rPr>
                <w:rFonts w:ascii="Browallia New" w:eastAsia="Arial Unicode MS" w:hAnsi="Browallia New" w:cs="Browallia New"/>
                <w:sz w:val="26"/>
                <w:szCs w:val="26"/>
              </w:rPr>
            </w:pPr>
            <w:r w:rsidRPr="005D3DAC">
              <w:rPr>
                <w:rFonts w:ascii="Browallia New" w:eastAsia="Arial Unicode MS" w:hAnsi="Browallia New" w:cs="Browallia New"/>
                <w:sz w:val="26"/>
                <w:szCs w:val="26"/>
              </w:rPr>
              <w:t>28,210</w:t>
            </w:r>
          </w:p>
        </w:tc>
      </w:tr>
    </w:tbl>
    <w:p w:rsidR="0041752C" w:rsidRDefault="0041752C" w:rsidP="002B1862">
      <w:pPr>
        <w:spacing w:line="240" w:lineRule="auto"/>
        <w:ind w:left="540" w:hanging="540"/>
        <w:jc w:val="thaiDistribute"/>
        <w:rPr>
          <w:rFonts w:ascii="Browallia New" w:eastAsia="Arial Unicode MS" w:hAnsi="Browallia New" w:cs="Browallia New"/>
          <w:b/>
          <w:bCs/>
          <w:color w:val="CF4A02"/>
          <w:sz w:val="26"/>
          <w:szCs w:val="26"/>
        </w:rPr>
      </w:pPr>
    </w:p>
    <w:p w:rsidR="0041752C" w:rsidRDefault="0041752C">
      <w:pPr>
        <w:spacing w:line="240" w:lineRule="auto"/>
        <w:rPr>
          <w:rFonts w:ascii="Browallia New" w:eastAsia="Arial Unicode MS" w:hAnsi="Browallia New" w:cs="Browallia New"/>
          <w:b/>
          <w:bCs/>
          <w:color w:val="CF4A02"/>
          <w:sz w:val="26"/>
          <w:szCs w:val="26"/>
        </w:rPr>
      </w:pPr>
      <w:r>
        <w:rPr>
          <w:rFonts w:ascii="Browallia New" w:eastAsia="Arial Unicode MS" w:hAnsi="Browallia New" w:cs="Browallia New"/>
          <w:b/>
          <w:bCs/>
          <w:color w:val="CF4A02"/>
          <w:sz w:val="26"/>
          <w:szCs w:val="26"/>
        </w:rPr>
        <w:br w:type="page"/>
      </w:r>
    </w:p>
    <w:p w:rsidR="005D3DAC" w:rsidRDefault="005D3DAC" w:rsidP="002B1862">
      <w:pPr>
        <w:spacing w:line="240" w:lineRule="auto"/>
        <w:ind w:left="540" w:hanging="540"/>
        <w:jc w:val="thaiDistribute"/>
        <w:rPr>
          <w:rFonts w:ascii="Browallia New" w:eastAsia="Arial Unicode MS" w:hAnsi="Browallia New" w:cs="Browallia New"/>
          <w:b/>
          <w:bCs/>
          <w:color w:val="CF4A02"/>
          <w:sz w:val="26"/>
          <w:szCs w:val="26"/>
        </w:rPr>
      </w:pPr>
    </w:p>
    <w:p w:rsidR="00F41B7F" w:rsidRPr="00716216" w:rsidRDefault="00123371" w:rsidP="002B1862">
      <w:pPr>
        <w:spacing w:line="240" w:lineRule="auto"/>
        <w:ind w:left="540" w:hanging="540"/>
        <w:jc w:val="thaiDistribute"/>
        <w:rPr>
          <w:rFonts w:ascii="Browallia New" w:eastAsia="Arial Unicode MS" w:hAnsi="Browallia New" w:cs="Browallia New"/>
          <w:b/>
          <w:bCs/>
          <w:color w:val="CF4A02"/>
          <w:sz w:val="26"/>
          <w:szCs w:val="26"/>
        </w:rPr>
      </w:pPr>
      <w:r>
        <w:rPr>
          <w:rFonts w:ascii="Browallia New" w:eastAsia="Arial Unicode MS" w:hAnsi="Browallia New" w:cs="Browallia New"/>
          <w:b/>
          <w:bCs/>
          <w:color w:val="CF4A02"/>
          <w:sz w:val="26"/>
          <w:szCs w:val="26"/>
        </w:rPr>
        <w:t>2</w:t>
      </w:r>
      <w:r w:rsidR="00482272">
        <w:rPr>
          <w:rFonts w:ascii="Browallia New" w:eastAsia="Arial Unicode MS" w:hAnsi="Browallia New" w:cs="Browallia New"/>
          <w:b/>
          <w:bCs/>
          <w:color w:val="CF4A02"/>
          <w:sz w:val="26"/>
          <w:szCs w:val="26"/>
        </w:rPr>
        <w:t>1</w:t>
      </w:r>
      <w:r w:rsidR="00F41B7F" w:rsidRPr="00716216">
        <w:rPr>
          <w:rFonts w:ascii="Browallia New" w:eastAsia="Arial Unicode MS" w:hAnsi="Browallia New" w:cs="Browallia New"/>
          <w:b/>
          <w:bCs/>
          <w:color w:val="CF4A02"/>
          <w:sz w:val="26"/>
          <w:szCs w:val="26"/>
        </w:rPr>
        <w:t>.</w:t>
      </w:r>
      <w:r w:rsidR="00FE7E97" w:rsidRPr="00FE7E97">
        <w:rPr>
          <w:rFonts w:ascii="Browallia New" w:eastAsia="Arial Unicode MS" w:hAnsi="Browallia New" w:cs="Browallia New"/>
          <w:b/>
          <w:bCs/>
          <w:color w:val="CF4A02"/>
          <w:sz w:val="26"/>
          <w:szCs w:val="26"/>
        </w:rPr>
        <w:t>2</w:t>
      </w:r>
      <w:r w:rsidR="008D424B" w:rsidRPr="00716216">
        <w:rPr>
          <w:rFonts w:ascii="Browallia New" w:eastAsia="Arial Unicode MS" w:hAnsi="Browallia New" w:cs="Browallia New"/>
          <w:b/>
          <w:bCs/>
          <w:color w:val="CF4A02"/>
          <w:sz w:val="26"/>
          <w:szCs w:val="26"/>
          <w:cs/>
        </w:rPr>
        <w:tab/>
        <w:t>รายได้</w:t>
      </w:r>
      <w:r w:rsidR="008C1F8B" w:rsidRPr="00716216">
        <w:rPr>
          <w:rFonts w:ascii="Browallia New" w:eastAsia="Arial Unicode MS" w:hAnsi="Browallia New" w:cs="Browallia New"/>
          <w:b/>
          <w:bCs/>
          <w:color w:val="CF4A02"/>
          <w:sz w:val="26"/>
          <w:szCs w:val="26"/>
          <w:cs/>
        </w:rPr>
        <w:t>อื่น</w:t>
      </w:r>
    </w:p>
    <w:p w:rsidR="00F41B7F" w:rsidRPr="00716216" w:rsidRDefault="00F41B7F" w:rsidP="002B1862">
      <w:pPr>
        <w:spacing w:line="240" w:lineRule="auto"/>
        <w:ind w:left="1094" w:hanging="547"/>
        <w:jc w:val="thaiDistribute"/>
        <w:rPr>
          <w:rFonts w:ascii="Browallia New" w:eastAsia="Arial Unicode MS" w:hAnsi="Browallia New" w:cs="Browallia New"/>
          <w:sz w:val="26"/>
          <w:szCs w:val="26"/>
        </w:rPr>
      </w:pPr>
    </w:p>
    <w:tbl>
      <w:tblPr>
        <w:tblW w:w="8915" w:type="dxa"/>
        <w:tblInd w:w="540" w:type="dxa"/>
        <w:tblLayout w:type="fixed"/>
        <w:tblLook w:val="0000" w:firstRow="0" w:lastRow="0" w:firstColumn="0" w:lastColumn="0" w:noHBand="0" w:noVBand="0"/>
      </w:tblPr>
      <w:tblGrid>
        <w:gridCol w:w="3155"/>
        <w:gridCol w:w="1440"/>
        <w:gridCol w:w="1440"/>
        <w:gridCol w:w="1440"/>
        <w:gridCol w:w="1440"/>
      </w:tblGrid>
      <w:tr w:rsidR="00F41B7F" w:rsidRPr="00716216" w:rsidTr="00716216">
        <w:trPr>
          <w:trHeight w:val="48"/>
        </w:trPr>
        <w:tc>
          <w:tcPr>
            <w:tcW w:w="3155" w:type="dxa"/>
          </w:tcPr>
          <w:p w:rsidR="00F41B7F" w:rsidRPr="00716216" w:rsidRDefault="00F41B7F" w:rsidP="002B1862">
            <w:pPr>
              <w:spacing w:line="240" w:lineRule="auto"/>
              <w:ind w:left="-101"/>
              <w:rPr>
                <w:rFonts w:ascii="Browallia New" w:eastAsia="Arial Unicode MS" w:hAnsi="Browallia New" w:cs="Browallia New"/>
                <w:b/>
                <w:bCs/>
                <w:sz w:val="26"/>
                <w:szCs w:val="26"/>
                <w:cs/>
              </w:rPr>
            </w:pPr>
          </w:p>
        </w:tc>
        <w:tc>
          <w:tcPr>
            <w:tcW w:w="2880" w:type="dxa"/>
            <w:gridSpan w:val="2"/>
            <w:tcBorders>
              <w:top w:val="single" w:sz="4" w:space="0" w:color="auto"/>
              <w:bottom w:val="single" w:sz="4" w:space="0" w:color="auto"/>
            </w:tcBorders>
          </w:tcPr>
          <w:p w:rsidR="00F41B7F" w:rsidRPr="00716216" w:rsidRDefault="00F41B7F" w:rsidP="002B1862">
            <w:pPr>
              <w:spacing w:line="240" w:lineRule="auto"/>
              <w:ind w:right="-72"/>
              <w:jc w:val="right"/>
              <w:rPr>
                <w:rFonts w:ascii="Browallia New" w:eastAsia="Arial Unicode MS" w:hAnsi="Browallia New" w:cs="Browallia New"/>
                <w:b/>
                <w:bCs/>
                <w:sz w:val="26"/>
                <w:szCs w:val="26"/>
                <w:cs/>
              </w:rPr>
            </w:pPr>
            <w:r w:rsidRPr="00716216">
              <w:rPr>
                <w:rFonts w:ascii="Browallia New" w:eastAsia="Arial Unicode MS" w:hAnsi="Browallia New" w:cs="Browallia New"/>
                <w:b/>
                <w:bCs/>
                <w:sz w:val="26"/>
                <w:szCs w:val="26"/>
                <w:cs/>
                <w:lang w:val="en-US"/>
              </w:rPr>
              <w:t>ข้อมูลทางการเงินรวม</w:t>
            </w:r>
          </w:p>
        </w:tc>
        <w:tc>
          <w:tcPr>
            <w:tcW w:w="2880" w:type="dxa"/>
            <w:gridSpan w:val="2"/>
            <w:tcBorders>
              <w:top w:val="single" w:sz="4" w:space="0" w:color="auto"/>
              <w:bottom w:val="single" w:sz="4" w:space="0" w:color="auto"/>
            </w:tcBorders>
          </w:tcPr>
          <w:p w:rsidR="00F41B7F" w:rsidRPr="00716216" w:rsidRDefault="00F41B7F" w:rsidP="002B1862">
            <w:pPr>
              <w:spacing w:line="240" w:lineRule="auto"/>
              <w:ind w:right="-72"/>
              <w:jc w:val="right"/>
              <w:rPr>
                <w:rFonts w:ascii="Browallia New" w:eastAsia="Arial Unicode MS" w:hAnsi="Browallia New" w:cs="Browallia New"/>
                <w:b/>
                <w:bCs/>
                <w:sz w:val="26"/>
                <w:szCs w:val="26"/>
                <w:cs/>
              </w:rPr>
            </w:pPr>
            <w:r w:rsidRPr="00716216">
              <w:rPr>
                <w:rFonts w:ascii="Browallia New" w:eastAsia="Arial Unicode MS" w:hAnsi="Browallia New" w:cs="Browallia New"/>
                <w:b/>
                <w:bCs/>
                <w:sz w:val="26"/>
                <w:szCs w:val="26"/>
                <w:cs/>
                <w:lang w:val="en-US"/>
              </w:rPr>
              <w:t>ข้อมูลทางการเงินเฉพาะกิจการ</w:t>
            </w:r>
          </w:p>
        </w:tc>
      </w:tr>
      <w:tr w:rsidR="00CC65C5" w:rsidRPr="00716216" w:rsidTr="00716216">
        <w:trPr>
          <w:trHeight w:val="48"/>
        </w:trPr>
        <w:tc>
          <w:tcPr>
            <w:tcW w:w="3155" w:type="dxa"/>
            <w:vAlign w:val="bottom"/>
          </w:tcPr>
          <w:p w:rsidR="00CC65C5" w:rsidRPr="00716216" w:rsidRDefault="00CC65C5" w:rsidP="00716216">
            <w:pPr>
              <w:spacing w:before="10" w:line="240" w:lineRule="auto"/>
              <w:ind w:left="-101"/>
              <w:rPr>
                <w:rFonts w:ascii="Browallia New" w:eastAsia="Arial Unicode MS" w:hAnsi="Browallia New" w:cs="Browallia New"/>
                <w:b/>
                <w:bCs/>
                <w:sz w:val="26"/>
                <w:szCs w:val="26"/>
                <w:cs/>
              </w:rPr>
            </w:pPr>
            <w:r w:rsidRPr="00716216">
              <w:rPr>
                <w:rFonts w:ascii="Browallia New" w:eastAsia="Arial Unicode MS" w:hAnsi="Browallia New" w:cs="Browallia New"/>
                <w:b/>
                <w:bCs/>
                <w:sz w:val="26"/>
                <w:szCs w:val="26"/>
                <w:cs/>
              </w:rPr>
              <w:t>สำหรับงวด</w:t>
            </w:r>
            <w:r w:rsidR="005D3DAC">
              <w:rPr>
                <w:rFonts w:ascii="Browallia New" w:eastAsia="Arial Unicode MS" w:hAnsi="Browallia New" w:cs="Browallia New" w:hint="cs"/>
                <w:b/>
                <w:bCs/>
                <w:sz w:val="26"/>
                <w:szCs w:val="26"/>
                <w:cs/>
              </w:rPr>
              <w:t>สาม</w:t>
            </w:r>
            <w:r w:rsidR="005B2157" w:rsidRPr="005B2157">
              <w:rPr>
                <w:rFonts w:ascii="Browallia New" w:eastAsia="Arial Unicode MS" w:hAnsi="Browallia New" w:cs="Browallia New"/>
                <w:b/>
                <w:bCs/>
                <w:sz w:val="26"/>
                <w:szCs w:val="26"/>
                <w:cs/>
              </w:rPr>
              <w:t>เดือน</w:t>
            </w:r>
            <w:r w:rsidRPr="00716216">
              <w:rPr>
                <w:rFonts w:ascii="Browallia New" w:eastAsia="Arial Unicode MS" w:hAnsi="Browallia New" w:cs="Browallia New"/>
                <w:b/>
                <w:bCs/>
                <w:sz w:val="26"/>
                <w:szCs w:val="26"/>
                <w:cs/>
              </w:rPr>
              <w:t>สิ้นสุด</w:t>
            </w:r>
          </w:p>
        </w:tc>
        <w:tc>
          <w:tcPr>
            <w:tcW w:w="1440" w:type="dxa"/>
            <w:tcBorders>
              <w:top w:val="single" w:sz="4" w:space="0" w:color="auto"/>
            </w:tcBorders>
          </w:tcPr>
          <w:p w:rsidR="00CC65C5" w:rsidRPr="00716216" w:rsidRDefault="000D2F77" w:rsidP="00716216">
            <w:pPr>
              <w:tabs>
                <w:tab w:val="left" w:pos="6840"/>
              </w:tabs>
              <w:spacing w:before="10" w:line="240" w:lineRule="auto"/>
              <w:ind w:right="-72"/>
              <w:jc w:val="right"/>
              <w:rPr>
                <w:rFonts w:ascii="Browallia New" w:eastAsia="Arial Unicode MS" w:hAnsi="Browallia New" w:cs="Browallia New"/>
                <w:b/>
                <w:bCs/>
                <w:sz w:val="26"/>
                <w:szCs w:val="26"/>
                <w:lang w:val="en-US"/>
              </w:rPr>
            </w:pPr>
            <w:r w:rsidRPr="00716216">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2563</w:t>
            </w:r>
          </w:p>
        </w:tc>
        <w:tc>
          <w:tcPr>
            <w:tcW w:w="1440" w:type="dxa"/>
            <w:tcBorders>
              <w:top w:val="single" w:sz="4" w:space="0" w:color="auto"/>
            </w:tcBorders>
          </w:tcPr>
          <w:p w:rsidR="00CC65C5" w:rsidRPr="00716216" w:rsidRDefault="000D2F77" w:rsidP="00716216">
            <w:pPr>
              <w:tabs>
                <w:tab w:val="left" w:pos="6840"/>
              </w:tabs>
              <w:spacing w:before="10"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2562</w:t>
            </w:r>
          </w:p>
        </w:tc>
        <w:tc>
          <w:tcPr>
            <w:tcW w:w="1440" w:type="dxa"/>
            <w:tcBorders>
              <w:top w:val="single" w:sz="4" w:space="0" w:color="auto"/>
            </w:tcBorders>
          </w:tcPr>
          <w:p w:rsidR="00CC65C5" w:rsidRPr="00716216" w:rsidRDefault="000D2F77" w:rsidP="00716216">
            <w:pPr>
              <w:tabs>
                <w:tab w:val="left" w:pos="6840"/>
              </w:tabs>
              <w:spacing w:before="10" w:line="240" w:lineRule="auto"/>
              <w:ind w:right="-72"/>
              <w:jc w:val="right"/>
              <w:rPr>
                <w:rFonts w:ascii="Browallia New" w:eastAsia="Arial Unicode MS" w:hAnsi="Browallia New" w:cs="Browallia New"/>
                <w:b/>
                <w:bCs/>
                <w:sz w:val="26"/>
                <w:szCs w:val="26"/>
                <w:lang w:val="en-US"/>
              </w:rPr>
            </w:pPr>
            <w:r w:rsidRPr="00716216">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2563</w:t>
            </w:r>
          </w:p>
        </w:tc>
        <w:tc>
          <w:tcPr>
            <w:tcW w:w="1440" w:type="dxa"/>
            <w:tcBorders>
              <w:top w:val="single" w:sz="4" w:space="0" w:color="auto"/>
            </w:tcBorders>
          </w:tcPr>
          <w:p w:rsidR="00CC65C5" w:rsidRPr="00716216" w:rsidRDefault="000D2F77" w:rsidP="00716216">
            <w:pPr>
              <w:tabs>
                <w:tab w:val="left" w:pos="6840"/>
              </w:tabs>
              <w:spacing w:before="10"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2562</w:t>
            </w:r>
          </w:p>
        </w:tc>
      </w:tr>
      <w:tr w:rsidR="00CC65C5" w:rsidRPr="00716216" w:rsidTr="00716216">
        <w:trPr>
          <w:trHeight w:val="58"/>
        </w:trPr>
        <w:tc>
          <w:tcPr>
            <w:tcW w:w="3155" w:type="dxa"/>
            <w:vAlign w:val="bottom"/>
          </w:tcPr>
          <w:p w:rsidR="00CC65C5" w:rsidRPr="00716216" w:rsidRDefault="00CC65C5" w:rsidP="002B1862">
            <w:pPr>
              <w:spacing w:line="240" w:lineRule="auto"/>
              <w:ind w:left="-101"/>
              <w:rPr>
                <w:rFonts w:ascii="Browallia New" w:eastAsia="Arial Unicode MS" w:hAnsi="Browallia New" w:cs="Browallia New"/>
                <w:b/>
                <w:bCs/>
                <w:snapToGrid w:val="0"/>
                <w:sz w:val="26"/>
                <w:szCs w:val="26"/>
                <w:lang w:eastAsia="th-TH"/>
              </w:rPr>
            </w:pPr>
            <w:r w:rsidRPr="00716216">
              <w:rPr>
                <w:rFonts w:ascii="Browallia New" w:eastAsia="Arial Unicode MS" w:hAnsi="Browallia New" w:cs="Browallia New"/>
                <w:b/>
                <w:bCs/>
                <w:sz w:val="26"/>
                <w:szCs w:val="26"/>
                <w:cs/>
              </w:rPr>
              <w:t xml:space="preserve">   วันที่ </w:t>
            </w:r>
            <w:r w:rsidR="005B2157" w:rsidRPr="005B2157">
              <w:rPr>
                <w:rFonts w:ascii="Browallia New" w:eastAsia="Arial Unicode MS" w:hAnsi="Browallia New" w:cs="Browallia New"/>
                <w:b/>
                <w:bCs/>
                <w:sz w:val="26"/>
                <w:szCs w:val="26"/>
              </w:rPr>
              <w:t xml:space="preserve">30 </w:t>
            </w:r>
            <w:r w:rsidR="005B2157" w:rsidRPr="005B2157">
              <w:rPr>
                <w:rFonts w:ascii="Browallia New" w:eastAsia="Arial Unicode MS" w:hAnsi="Browallia New" w:cs="Browallia New"/>
                <w:b/>
                <w:bCs/>
                <w:sz w:val="26"/>
                <w:szCs w:val="26"/>
                <w:cs/>
              </w:rPr>
              <w:t>มิถุนายน</w:t>
            </w:r>
          </w:p>
        </w:tc>
        <w:tc>
          <w:tcPr>
            <w:tcW w:w="1440" w:type="dxa"/>
            <w:tcBorders>
              <w:bottom w:val="single" w:sz="4" w:space="0" w:color="auto"/>
            </w:tcBorders>
          </w:tcPr>
          <w:p w:rsidR="00CC65C5" w:rsidRPr="00716216" w:rsidRDefault="00CC65C5" w:rsidP="002B1862">
            <w:pPr>
              <w:tabs>
                <w:tab w:val="left" w:pos="6840"/>
              </w:tabs>
              <w:spacing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rPr>
              <w:t>พันบาท</w:t>
            </w:r>
          </w:p>
        </w:tc>
        <w:tc>
          <w:tcPr>
            <w:tcW w:w="1440" w:type="dxa"/>
            <w:tcBorders>
              <w:bottom w:val="single" w:sz="4" w:space="0" w:color="auto"/>
            </w:tcBorders>
          </w:tcPr>
          <w:p w:rsidR="00CC65C5" w:rsidRPr="00716216" w:rsidRDefault="00CC65C5" w:rsidP="002B1862">
            <w:pPr>
              <w:tabs>
                <w:tab w:val="left" w:pos="6840"/>
              </w:tabs>
              <w:spacing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rPr>
              <w:t>พันบาท</w:t>
            </w:r>
          </w:p>
        </w:tc>
        <w:tc>
          <w:tcPr>
            <w:tcW w:w="1440" w:type="dxa"/>
            <w:tcBorders>
              <w:bottom w:val="single" w:sz="4" w:space="0" w:color="auto"/>
            </w:tcBorders>
          </w:tcPr>
          <w:p w:rsidR="00CC65C5" w:rsidRPr="00716216" w:rsidRDefault="00CC65C5" w:rsidP="002B1862">
            <w:pPr>
              <w:tabs>
                <w:tab w:val="left" w:pos="6840"/>
              </w:tabs>
              <w:spacing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rPr>
              <w:t>พันบาท</w:t>
            </w:r>
          </w:p>
        </w:tc>
        <w:tc>
          <w:tcPr>
            <w:tcW w:w="1440" w:type="dxa"/>
            <w:tcBorders>
              <w:bottom w:val="single" w:sz="4" w:space="0" w:color="auto"/>
            </w:tcBorders>
          </w:tcPr>
          <w:p w:rsidR="00CC65C5" w:rsidRPr="00716216" w:rsidRDefault="00CC65C5" w:rsidP="002B1862">
            <w:pPr>
              <w:tabs>
                <w:tab w:val="left" w:pos="6840"/>
              </w:tabs>
              <w:spacing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rPr>
              <w:t>พันบาท</w:t>
            </w:r>
          </w:p>
        </w:tc>
      </w:tr>
      <w:tr w:rsidR="00F41B7F" w:rsidRPr="00716216" w:rsidTr="00716216">
        <w:trPr>
          <w:trHeight w:val="129"/>
        </w:trPr>
        <w:tc>
          <w:tcPr>
            <w:tcW w:w="3155" w:type="dxa"/>
            <w:vAlign w:val="center"/>
          </w:tcPr>
          <w:p w:rsidR="00F41B7F" w:rsidRPr="00716216" w:rsidRDefault="00F41B7F" w:rsidP="002B1862">
            <w:pPr>
              <w:tabs>
                <w:tab w:val="right" w:pos="9360"/>
                <w:tab w:val="right" w:pos="9540"/>
                <w:tab w:val="right" w:pos="11430"/>
                <w:tab w:val="right" w:pos="13320"/>
                <w:tab w:val="right" w:pos="14400"/>
                <w:tab w:val="right" w:pos="14760"/>
              </w:tabs>
              <w:spacing w:line="240" w:lineRule="auto"/>
              <w:ind w:left="-101"/>
              <w:jc w:val="both"/>
              <w:rPr>
                <w:rFonts w:ascii="Browallia New" w:eastAsia="Arial Unicode MS" w:hAnsi="Browallia New" w:cs="Browallia New"/>
                <w:sz w:val="26"/>
                <w:szCs w:val="26"/>
                <w:cs/>
                <w:lang w:val="en-US"/>
              </w:rPr>
            </w:pPr>
          </w:p>
        </w:tc>
        <w:tc>
          <w:tcPr>
            <w:tcW w:w="1440" w:type="dxa"/>
            <w:tcBorders>
              <w:top w:val="single" w:sz="4" w:space="0" w:color="auto"/>
            </w:tcBorders>
            <w:shd w:val="clear" w:color="auto" w:fill="FAFAFA"/>
            <w:vAlign w:val="center"/>
          </w:tcPr>
          <w:p w:rsidR="00F41B7F" w:rsidRPr="00716216" w:rsidRDefault="00F41B7F" w:rsidP="002B1862">
            <w:pPr>
              <w:spacing w:line="240" w:lineRule="auto"/>
              <w:ind w:right="-72"/>
              <w:jc w:val="right"/>
              <w:rPr>
                <w:rFonts w:ascii="Browallia New" w:eastAsia="Arial Unicode MS" w:hAnsi="Browallia New" w:cs="Browallia New"/>
                <w:sz w:val="26"/>
                <w:szCs w:val="26"/>
              </w:rPr>
            </w:pPr>
          </w:p>
        </w:tc>
        <w:tc>
          <w:tcPr>
            <w:tcW w:w="1440" w:type="dxa"/>
            <w:tcBorders>
              <w:top w:val="single" w:sz="4" w:space="0" w:color="auto"/>
            </w:tcBorders>
            <w:vAlign w:val="center"/>
          </w:tcPr>
          <w:p w:rsidR="00F41B7F" w:rsidRPr="00716216" w:rsidRDefault="00F41B7F" w:rsidP="002B1862">
            <w:pPr>
              <w:spacing w:line="240" w:lineRule="auto"/>
              <w:ind w:right="-72"/>
              <w:jc w:val="right"/>
              <w:rPr>
                <w:rFonts w:ascii="Browallia New" w:eastAsia="Arial Unicode MS" w:hAnsi="Browallia New" w:cs="Browallia New"/>
                <w:sz w:val="26"/>
                <w:szCs w:val="26"/>
              </w:rPr>
            </w:pPr>
          </w:p>
        </w:tc>
        <w:tc>
          <w:tcPr>
            <w:tcW w:w="1440" w:type="dxa"/>
            <w:tcBorders>
              <w:top w:val="single" w:sz="4" w:space="0" w:color="auto"/>
            </w:tcBorders>
            <w:shd w:val="clear" w:color="auto" w:fill="FAFAFA"/>
            <w:vAlign w:val="center"/>
          </w:tcPr>
          <w:p w:rsidR="00F41B7F" w:rsidRPr="00716216" w:rsidRDefault="00F41B7F" w:rsidP="002B1862">
            <w:pPr>
              <w:spacing w:line="240" w:lineRule="auto"/>
              <w:ind w:right="-72"/>
              <w:jc w:val="right"/>
              <w:rPr>
                <w:rFonts w:ascii="Browallia New" w:eastAsia="Arial Unicode MS" w:hAnsi="Browallia New" w:cs="Browallia New"/>
                <w:sz w:val="26"/>
                <w:szCs w:val="26"/>
              </w:rPr>
            </w:pPr>
          </w:p>
        </w:tc>
        <w:tc>
          <w:tcPr>
            <w:tcW w:w="1440" w:type="dxa"/>
            <w:tcBorders>
              <w:top w:val="single" w:sz="4" w:space="0" w:color="auto"/>
            </w:tcBorders>
            <w:vAlign w:val="center"/>
          </w:tcPr>
          <w:p w:rsidR="00F41B7F" w:rsidRPr="00716216" w:rsidRDefault="00F41B7F" w:rsidP="002B1862">
            <w:pPr>
              <w:spacing w:line="240" w:lineRule="auto"/>
              <w:ind w:right="-72"/>
              <w:jc w:val="right"/>
              <w:rPr>
                <w:rFonts w:ascii="Browallia New" w:eastAsia="Arial Unicode MS" w:hAnsi="Browallia New" w:cs="Browallia New"/>
                <w:sz w:val="26"/>
                <w:szCs w:val="26"/>
              </w:rPr>
            </w:pPr>
          </w:p>
        </w:tc>
      </w:tr>
      <w:tr w:rsidR="00F41B7F" w:rsidRPr="00716216" w:rsidTr="00716216">
        <w:trPr>
          <w:trHeight w:val="261"/>
        </w:trPr>
        <w:tc>
          <w:tcPr>
            <w:tcW w:w="3155" w:type="dxa"/>
            <w:vAlign w:val="bottom"/>
          </w:tcPr>
          <w:p w:rsidR="00F41B7F" w:rsidRPr="00716216" w:rsidRDefault="00F41B7F" w:rsidP="002B1862">
            <w:pPr>
              <w:spacing w:line="240" w:lineRule="auto"/>
              <w:ind w:left="-101"/>
              <w:rPr>
                <w:rFonts w:ascii="Browallia New" w:eastAsia="Arial Unicode MS" w:hAnsi="Browallia New" w:cs="Browallia New"/>
                <w:snapToGrid w:val="0"/>
                <w:spacing w:val="-8"/>
                <w:sz w:val="26"/>
                <w:szCs w:val="26"/>
                <w:lang w:eastAsia="th-TH"/>
              </w:rPr>
            </w:pPr>
            <w:r w:rsidRPr="00716216">
              <w:rPr>
                <w:rFonts w:ascii="Browallia New" w:eastAsia="Arial Unicode MS" w:hAnsi="Browallia New" w:cs="Browallia New"/>
                <w:sz w:val="26"/>
                <w:szCs w:val="26"/>
                <w:cs/>
              </w:rPr>
              <w:t>ดอกเบี้ยรับ</w:t>
            </w:r>
          </w:p>
        </w:tc>
        <w:tc>
          <w:tcPr>
            <w:tcW w:w="1440" w:type="dxa"/>
            <w:shd w:val="clear" w:color="auto" w:fill="FAFAFA"/>
            <w:vAlign w:val="bottom"/>
          </w:tcPr>
          <w:p w:rsidR="00F41B7F" w:rsidRPr="00716216" w:rsidRDefault="00F41B7F" w:rsidP="002B1862">
            <w:pPr>
              <w:spacing w:line="240" w:lineRule="auto"/>
              <w:ind w:right="-72"/>
              <w:jc w:val="right"/>
              <w:rPr>
                <w:rFonts w:ascii="Browallia New" w:eastAsia="Arial Unicode MS" w:hAnsi="Browallia New" w:cs="Browallia New"/>
                <w:sz w:val="26"/>
                <w:szCs w:val="26"/>
              </w:rPr>
            </w:pPr>
          </w:p>
        </w:tc>
        <w:tc>
          <w:tcPr>
            <w:tcW w:w="1440" w:type="dxa"/>
            <w:vAlign w:val="bottom"/>
          </w:tcPr>
          <w:p w:rsidR="00F41B7F" w:rsidRPr="00716216" w:rsidRDefault="00F41B7F" w:rsidP="002B1862">
            <w:pPr>
              <w:spacing w:line="240" w:lineRule="auto"/>
              <w:ind w:right="-72"/>
              <w:jc w:val="right"/>
              <w:rPr>
                <w:rFonts w:ascii="Browallia New" w:eastAsia="Arial Unicode MS" w:hAnsi="Browallia New" w:cs="Browallia New"/>
                <w:sz w:val="26"/>
                <w:szCs w:val="26"/>
              </w:rPr>
            </w:pPr>
          </w:p>
        </w:tc>
        <w:tc>
          <w:tcPr>
            <w:tcW w:w="1440" w:type="dxa"/>
            <w:shd w:val="clear" w:color="auto" w:fill="FAFAFA"/>
            <w:vAlign w:val="bottom"/>
          </w:tcPr>
          <w:p w:rsidR="00F41B7F" w:rsidRPr="00716216" w:rsidRDefault="00F41B7F" w:rsidP="002B1862">
            <w:pPr>
              <w:spacing w:line="240" w:lineRule="auto"/>
              <w:ind w:right="-72"/>
              <w:jc w:val="right"/>
              <w:rPr>
                <w:rFonts w:ascii="Browallia New" w:eastAsia="Arial Unicode MS" w:hAnsi="Browallia New" w:cs="Browallia New"/>
                <w:sz w:val="26"/>
                <w:szCs w:val="26"/>
                <w:cs/>
              </w:rPr>
            </w:pPr>
          </w:p>
        </w:tc>
        <w:tc>
          <w:tcPr>
            <w:tcW w:w="1440" w:type="dxa"/>
            <w:vAlign w:val="bottom"/>
          </w:tcPr>
          <w:p w:rsidR="00F41B7F" w:rsidRPr="00716216" w:rsidRDefault="00F41B7F" w:rsidP="002B1862">
            <w:pPr>
              <w:spacing w:line="240" w:lineRule="auto"/>
              <w:ind w:right="-72"/>
              <w:jc w:val="right"/>
              <w:rPr>
                <w:rFonts w:ascii="Browallia New" w:eastAsia="Arial Unicode MS" w:hAnsi="Browallia New" w:cs="Browallia New"/>
                <w:sz w:val="26"/>
                <w:szCs w:val="26"/>
                <w:cs/>
              </w:rPr>
            </w:pPr>
          </w:p>
        </w:tc>
      </w:tr>
      <w:tr w:rsidR="005D3DAC" w:rsidRPr="00716216" w:rsidTr="00716216">
        <w:trPr>
          <w:trHeight w:val="261"/>
        </w:trPr>
        <w:tc>
          <w:tcPr>
            <w:tcW w:w="3155" w:type="dxa"/>
            <w:vAlign w:val="bottom"/>
          </w:tcPr>
          <w:p w:rsidR="005D3DAC" w:rsidRPr="00716216" w:rsidRDefault="005D3DAC" w:rsidP="005D3DAC">
            <w:pPr>
              <w:spacing w:line="240" w:lineRule="auto"/>
              <w:ind w:left="-101"/>
              <w:rPr>
                <w:rFonts w:ascii="Browallia New" w:eastAsia="Arial Unicode MS" w:hAnsi="Browallia New" w:cs="Browallia New"/>
                <w:sz w:val="26"/>
                <w:szCs w:val="26"/>
                <w:cs/>
              </w:rPr>
            </w:pPr>
            <w:r w:rsidRPr="00716216">
              <w:rPr>
                <w:rFonts w:ascii="Browallia New" w:eastAsia="Arial Unicode MS" w:hAnsi="Browallia New" w:cs="Browallia New"/>
                <w:sz w:val="26"/>
                <w:szCs w:val="26"/>
                <w:cs/>
              </w:rPr>
              <w:t xml:space="preserve">   </w:t>
            </w:r>
            <w:r w:rsidRPr="00716216">
              <w:rPr>
                <w:rFonts w:ascii="Browallia New" w:eastAsia="Arial Unicode MS" w:hAnsi="Browallia New" w:cs="Browallia New"/>
                <w:sz w:val="26"/>
                <w:szCs w:val="26"/>
              </w:rPr>
              <w:t xml:space="preserve">- </w:t>
            </w:r>
            <w:r w:rsidRPr="00716216">
              <w:rPr>
                <w:rFonts w:ascii="Browallia New" w:eastAsia="Arial Unicode MS" w:hAnsi="Browallia New" w:cs="Browallia New"/>
                <w:sz w:val="26"/>
                <w:szCs w:val="26"/>
                <w:cs/>
              </w:rPr>
              <w:t>บริษัทย่อย</w:t>
            </w:r>
          </w:p>
        </w:tc>
        <w:tc>
          <w:tcPr>
            <w:tcW w:w="1440" w:type="dxa"/>
            <w:shd w:val="clear" w:color="auto" w:fill="FAFAFA"/>
            <w:vAlign w:val="bottom"/>
          </w:tcPr>
          <w:p w:rsidR="005D3DAC" w:rsidRPr="00716216" w:rsidRDefault="0041752C" w:rsidP="005D3DAC">
            <w:pPr>
              <w:spacing w:line="240" w:lineRule="auto"/>
              <w:ind w:right="-72"/>
              <w:jc w:val="right"/>
              <w:rPr>
                <w:rFonts w:ascii="Browallia New" w:eastAsia="Arial Unicode MS" w:hAnsi="Browallia New" w:cs="Browallia New"/>
                <w:color w:val="000000"/>
                <w:sz w:val="26"/>
                <w:szCs w:val="26"/>
              </w:rPr>
            </w:pPr>
            <w:r>
              <w:rPr>
                <w:rFonts w:ascii="Browallia New" w:eastAsia="Arial Unicode MS" w:hAnsi="Browallia New" w:cs="Browallia New"/>
                <w:color w:val="000000"/>
                <w:sz w:val="26"/>
                <w:szCs w:val="26"/>
              </w:rPr>
              <w:t>-</w:t>
            </w:r>
          </w:p>
        </w:tc>
        <w:tc>
          <w:tcPr>
            <w:tcW w:w="1440" w:type="dxa"/>
            <w:vAlign w:val="bottom"/>
          </w:tcPr>
          <w:p w:rsidR="005D3DAC" w:rsidRPr="005D3DAC" w:rsidRDefault="005D3DAC" w:rsidP="005D3DAC">
            <w:pPr>
              <w:spacing w:line="240" w:lineRule="auto"/>
              <w:ind w:right="-72"/>
              <w:jc w:val="right"/>
              <w:rPr>
                <w:rFonts w:ascii="Browallia New" w:eastAsia="Arial Unicode MS" w:hAnsi="Browallia New" w:cs="Browallia New"/>
                <w:sz w:val="26"/>
                <w:szCs w:val="26"/>
              </w:rPr>
            </w:pPr>
            <w:r w:rsidRPr="005D3DAC">
              <w:rPr>
                <w:rFonts w:ascii="Browallia New" w:eastAsia="Arial Unicode MS" w:hAnsi="Browallia New" w:cs="Browallia New"/>
                <w:sz w:val="26"/>
                <w:szCs w:val="26"/>
              </w:rPr>
              <w:t>-</w:t>
            </w:r>
          </w:p>
        </w:tc>
        <w:tc>
          <w:tcPr>
            <w:tcW w:w="1440" w:type="dxa"/>
            <w:shd w:val="clear" w:color="auto" w:fill="FAFAFA"/>
            <w:vAlign w:val="bottom"/>
          </w:tcPr>
          <w:p w:rsidR="005D3DAC" w:rsidRPr="005D3DAC" w:rsidRDefault="0041280D" w:rsidP="005D3DAC">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101,695</w:t>
            </w:r>
          </w:p>
        </w:tc>
        <w:tc>
          <w:tcPr>
            <w:tcW w:w="1440" w:type="dxa"/>
            <w:vAlign w:val="bottom"/>
          </w:tcPr>
          <w:p w:rsidR="005D3DAC" w:rsidRPr="005D3DAC" w:rsidRDefault="005D3DAC" w:rsidP="005D3DAC">
            <w:pPr>
              <w:spacing w:line="240" w:lineRule="auto"/>
              <w:ind w:right="-72"/>
              <w:jc w:val="right"/>
              <w:rPr>
                <w:rFonts w:ascii="Browallia New" w:eastAsia="Arial Unicode MS" w:hAnsi="Browallia New" w:cs="Browallia New"/>
                <w:sz w:val="26"/>
                <w:szCs w:val="26"/>
              </w:rPr>
            </w:pPr>
            <w:r w:rsidRPr="005D3DAC">
              <w:rPr>
                <w:rFonts w:ascii="Browallia New" w:eastAsia="Arial Unicode MS" w:hAnsi="Browallia New" w:cs="Browallia New"/>
                <w:sz w:val="26"/>
                <w:szCs w:val="26"/>
              </w:rPr>
              <w:t>77,320</w:t>
            </w:r>
          </w:p>
        </w:tc>
      </w:tr>
      <w:tr w:rsidR="005D3DAC" w:rsidRPr="00716216" w:rsidTr="00716216">
        <w:trPr>
          <w:trHeight w:val="20"/>
        </w:trPr>
        <w:tc>
          <w:tcPr>
            <w:tcW w:w="3155" w:type="dxa"/>
          </w:tcPr>
          <w:p w:rsidR="005D3DAC" w:rsidRPr="00716216" w:rsidRDefault="005D3DAC" w:rsidP="005D3DAC">
            <w:pPr>
              <w:spacing w:line="240" w:lineRule="auto"/>
              <w:ind w:left="-101"/>
              <w:rPr>
                <w:rFonts w:ascii="Browallia New" w:eastAsia="Arial Unicode MS" w:hAnsi="Browallia New" w:cs="Browallia New"/>
                <w:b/>
                <w:bCs/>
                <w:snapToGrid w:val="0"/>
                <w:sz w:val="26"/>
                <w:szCs w:val="26"/>
                <w:lang w:eastAsia="th-TH"/>
              </w:rPr>
            </w:pPr>
          </w:p>
        </w:tc>
        <w:tc>
          <w:tcPr>
            <w:tcW w:w="1440" w:type="dxa"/>
            <w:shd w:val="clear" w:color="auto" w:fill="FAFAFA"/>
          </w:tcPr>
          <w:p w:rsidR="005D3DAC" w:rsidRPr="00716216" w:rsidRDefault="005D3DAC" w:rsidP="005D3DAC">
            <w:pPr>
              <w:spacing w:line="240" w:lineRule="auto"/>
              <w:ind w:right="-72"/>
              <w:jc w:val="right"/>
              <w:rPr>
                <w:rFonts w:ascii="Browallia New" w:eastAsia="Arial Unicode MS" w:hAnsi="Browallia New" w:cs="Browallia New"/>
                <w:b/>
                <w:bCs/>
                <w:snapToGrid w:val="0"/>
                <w:sz w:val="26"/>
                <w:szCs w:val="26"/>
                <w:lang w:eastAsia="th-TH"/>
              </w:rPr>
            </w:pPr>
          </w:p>
        </w:tc>
        <w:tc>
          <w:tcPr>
            <w:tcW w:w="1440" w:type="dxa"/>
          </w:tcPr>
          <w:p w:rsidR="005D3DAC" w:rsidRPr="005D3DAC" w:rsidRDefault="005D3DAC" w:rsidP="005D3DAC">
            <w:pPr>
              <w:spacing w:line="240" w:lineRule="auto"/>
              <w:ind w:right="-72"/>
              <w:jc w:val="right"/>
              <w:rPr>
                <w:rFonts w:ascii="Browallia New" w:eastAsia="Arial Unicode MS" w:hAnsi="Browallia New" w:cs="Browallia New"/>
                <w:sz w:val="26"/>
                <w:szCs w:val="26"/>
              </w:rPr>
            </w:pPr>
          </w:p>
        </w:tc>
        <w:tc>
          <w:tcPr>
            <w:tcW w:w="1440" w:type="dxa"/>
            <w:shd w:val="clear" w:color="auto" w:fill="FAFAFA"/>
          </w:tcPr>
          <w:p w:rsidR="005D3DAC" w:rsidRPr="005D3DAC" w:rsidRDefault="005D3DAC" w:rsidP="005D3DAC">
            <w:pPr>
              <w:spacing w:line="240" w:lineRule="auto"/>
              <w:ind w:right="-72"/>
              <w:jc w:val="right"/>
              <w:rPr>
                <w:rFonts w:ascii="Browallia New" w:eastAsia="Arial Unicode MS" w:hAnsi="Browallia New" w:cs="Browallia New"/>
                <w:sz w:val="26"/>
                <w:szCs w:val="26"/>
              </w:rPr>
            </w:pPr>
          </w:p>
        </w:tc>
        <w:tc>
          <w:tcPr>
            <w:tcW w:w="1440" w:type="dxa"/>
          </w:tcPr>
          <w:p w:rsidR="005D3DAC" w:rsidRPr="005D3DAC" w:rsidRDefault="005D3DAC" w:rsidP="005D3DAC">
            <w:pPr>
              <w:spacing w:line="240" w:lineRule="auto"/>
              <w:ind w:right="-72"/>
              <w:jc w:val="right"/>
              <w:rPr>
                <w:rFonts w:ascii="Browallia New" w:eastAsia="Arial Unicode MS" w:hAnsi="Browallia New" w:cs="Browallia New"/>
                <w:sz w:val="26"/>
                <w:szCs w:val="26"/>
              </w:rPr>
            </w:pPr>
          </w:p>
        </w:tc>
      </w:tr>
      <w:tr w:rsidR="005D3DAC" w:rsidRPr="00716216" w:rsidTr="00716216">
        <w:trPr>
          <w:trHeight w:val="261"/>
        </w:trPr>
        <w:tc>
          <w:tcPr>
            <w:tcW w:w="3155" w:type="dxa"/>
            <w:vAlign w:val="bottom"/>
          </w:tcPr>
          <w:p w:rsidR="005D3DAC" w:rsidRPr="00716216" w:rsidRDefault="005D3DAC" w:rsidP="005D3DAC">
            <w:pPr>
              <w:spacing w:line="240" w:lineRule="auto"/>
              <w:ind w:left="-101"/>
              <w:rPr>
                <w:rFonts w:ascii="Browallia New" w:eastAsia="Arial Unicode MS" w:hAnsi="Browallia New" w:cs="Browallia New"/>
                <w:sz w:val="26"/>
                <w:szCs w:val="26"/>
                <w:cs/>
              </w:rPr>
            </w:pPr>
            <w:r w:rsidRPr="00716216">
              <w:rPr>
                <w:rFonts w:ascii="Browallia New" w:eastAsia="Arial Unicode MS" w:hAnsi="Browallia New" w:cs="Browallia New"/>
                <w:sz w:val="26"/>
                <w:szCs w:val="26"/>
                <w:cs/>
              </w:rPr>
              <w:t>รายได้เงินปันผล</w:t>
            </w:r>
          </w:p>
        </w:tc>
        <w:tc>
          <w:tcPr>
            <w:tcW w:w="1440" w:type="dxa"/>
            <w:shd w:val="clear" w:color="auto" w:fill="FAFAFA"/>
            <w:vAlign w:val="bottom"/>
          </w:tcPr>
          <w:p w:rsidR="005D3DAC" w:rsidRPr="00716216" w:rsidRDefault="005D3DAC" w:rsidP="005D3DAC">
            <w:pPr>
              <w:spacing w:line="240" w:lineRule="auto"/>
              <w:ind w:right="-72"/>
              <w:jc w:val="right"/>
              <w:rPr>
                <w:rFonts w:ascii="Browallia New" w:eastAsia="Arial Unicode MS" w:hAnsi="Browallia New" w:cs="Browallia New"/>
                <w:sz w:val="26"/>
                <w:szCs w:val="26"/>
              </w:rPr>
            </w:pPr>
          </w:p>
        </w:tc>
        <w:tc>
          <w:tcPr>
            <w:tcW w:w="1440" w:type="dxa"/>
            <w:vAlign w:val="bottom"/>
          </w:tcPr>
          <w:p w:rsidR="005D3DAC" w:rsidRPr="005D3DAC" w:rsidRDefault="005D3DAC" w:rsidP="005D3DAC">
            <w:pPr>
              <w:spacing w:line="240" w:lineRule="auto"/>
              <w:ind w:right="-72"/>
              <w:jc w:val="right"/>
              <w:rPr>
                <w:rFonts w:ascii="Browallia New" w:eastAsia="Arial Unicode MS" w:hAnsi="Browallia New" w:cs="Browallia New"/>
                <w:sz w:val="26"/>
                <w:szCs w:val="26"/>
              </w:rPr>
            </w:pPr>
          </w:p>
        </w:tc>
        <w:tc>
          <w:tcPr>
            <w:tcW w:w="1440" w:type="dxa"/>
            <w:shd w:val="clear" w:color="auto" w:fill="FAFAFA"/>
            <w:vAlign w:val="bottom"/>
          </w:tcPr>
          <w:p w:rsidR="005D3DAC" w:rsidRPr="005D3DAC" w:rsidRDefault="005D3DAC" w:rsidP="005D3DAC">
            <w:pPr>
              <w:spacing w:line="240" w:lineRule="auto"/>
              <w:ind w:right="-72"/>
              <w:jc w:val="right"/>
              <w:rPr>
                <w:rFonts w:ascii="Browallia New" w:eastAsia="Arial Unicode MS" w:hAnsi="Browallia New" w:cs="Browallia New"/>
                <w:sz w:val="26"/>
                <w:szCs w:val="26"/>
              </w:rPr>
            </w:pPr>
          </w:p>
        </w:tc>
        <w:tc>
          <w:tcPr>
            <w:tcW w:w="1440" w:type="dxa"/>
            <w:vAlign w:val="bottom"/>
          </w:tcPr>
          <w:p w:rsidR="005D3DAC" w:rsidRPr="005D3DAC" w:rsidRDefault="005D3DAC" w:rsidP="005D3DAC">
            <w:pPr>
              <w:spacing w:line="240" w:lineRule="auto"/>
              <w:ind w:right="-72"/>
              <w:jc w:val="right"/>
              <w:rPr>
                <w:rFonts w:ascii="Browallia New" w:eastAsia="Arial Unicode MS" w:hAnsi="Browallia New" w:cs="Browallia New"/>
                <w:sz w:val="26"/>
                <w:szCs w:val="26"/>
              </w:rPr>
            </w:pPr>
          </w:p>
        </w:tc>
      </w:tr>
      <w:tr w:rsidR="005D3DAC" w:rsidRPr="00716216" w:rsidTr="00716216">
        <w:trPr>
          <w:trHeight w:val="261"/>
        </w:trPr>
        <w:tc>
          <w:tcPr>
            <w:tcW w:w="3155" w:type="dxa"/>
            <w:vAlign w:val="bottom"/>
          </w:tcPr>
          <w:p w:rsidR="005D3DAC" w:rsidRPr="00716216" w:rsidRDefault="005D3DAC" w:rsidP="005D3DAC">
            <w:pPr>
              <w:spacing w:line="240" w:lineRule="auto"/>
              <w:ind w:left="-101"/>
              <w:rPr>
                <w:rFonts w:ascii="Browallia New" w:eastAsia="Arial Unicode MS" w:hAnsi="Browallia New" w:cs="Browallia New"/>
                <w:sz w:val="26"/>
                <w:szCs w:val="26"/>
                <w:cs/>
                <w:lang w:val="en-US"/>
              </w:rPr>
            </w:pPr>
            <w:r w:rsidRPr="00716216">
              <w:rPr>
                <w:rFonts w:ascii="Browallia New" w:eastAsia="Arial Unicode MS" w:hAnsi="Browallia New" w:cs="Browallia New"/>
                <w:sz w:val="26"/>
                <w:szCs w:val="26"/>
                <w:cs/>
              </w:rPr>
              <w:t xml:space="preserve">   </w:t>
            </w:r>
            <w:r w:rsidRPr="00716216">
              <w:rPr>
                <w:rFonts w:ascii="Browallia New" w:eastAsia="Arial Unicode MS" w:hAnsi="Browallia New" w:cs="Browallia New"/>
                <w:sz w:val="26"/>
                <w:szCs w:val="26"/>
              </w:rPr>
              <w:t xml:space="preserve">- </w:t>
            </w:r>
            <w:r w:rsidRPr="00716216">
              <w:rPr>
                <w:rFonts w:ascii="Browallia New" w:eastAsia="Arial Unicode MS" w:hAnsi="Browallia New" w:cs="Browallia New"/>
                <w:sz w:val="26"/>
                <w:szCs w:val="26"/>
                <w:cs/>
              </w:rPr>
              <w:t>บริษัทย่อย</w:t>
            </w:r>
          </w:p>
        </w:tc>
        <w:tc>
          <w:tcPr>
            <w:tcW w:w="1440" w:type="dxa"/>
            <w:shd w:val="clear" w:color="auto" w:fill="FAFAFA"/>
            <w:vAlign w:val="bottom"/>
          </w:tcPr>
          <w:p w:rsidR="005D3DAC" w:rsidRPr="00716216" w:rsidRDefault="0041752C" w:rsidP="005D3DAC">
            <w:pPr>
              <w:spacing w:line="240" w:lineRule="auto"/>
              <w:ind w:right="-72"/>
              <w:jc w:val="right"/>
              <w:rPr>
                <w:rFonts w:ascii="Browallia New" w:eastAsia="Arial Unicode MS" w:hAnsi="Browallia New" w:cs="Browallia New"/>
                <w:color w:val="000000"/>
                <w:sz w:val="26"/>
                <w:szCs w:val="26"/>
              </w:rPr>
            </w:pPr>
            <w:r>
              <w:rPr>
                <w:rFonts w:ascii="Browallia New" w:eastAsia="Arial Unicode MS" w:hAnsi="Browallia New" w:cs="Browallia New"/>
                <w:color w:val="000000"/>
                <w:sz w:val="26"/>
                <w:szCs w:val="26"/>
              </w:rPr>
              <w:t>-</w:t>
            </w:r>
          </w:p>
        </w:tc>
        <w:tc>
          <w:tcPr>
            <w:tcW w:w="1440" w:type="dxa"/>
            <w:vAlign w:val="bottom"/>
          </w:tcPr>
          <w:p w:rsidR="005D3DAC" w:rsidRPr="005D3DAC" w:rsidRDefault="005D3DAC" w:rsidP="005D3DAC">
            <w:pPr>
              <w:spacing w:line="240" w:lineRule="auto"/>
              <w:ind w:right="-72"/>
              <w:jc w:val="right"/>
              <w:rPr>
                <w:rFonts w:ascii="Browallia New" w:eastAsia="Arial Unicode MS" w:hAnsi="Browallia New" w:cs="Browallia New"/>
                <w:sz w:val="26"/>
                <w:szCs w:val="26"/>
              </w:rPr>
            </w:pPr>
            <w:r w:rsidRPr="005D3DAC">
              <w:rPr>
                <w:rFonts w:ascii="Browallia New" w:eastAsia="Arial Unicode MS" w:hAnsi="Browallia New" w:cs="Browallia New"/>
                <w:sz w:val="26"/>
                <w:szCs w:val="26"/>
              </w:rPr>
              <w:t>-</w:t>
            </w:r>
          </w:p>
        </w:tc>
        <w:tc>
          <w:tcPr>
            <w:tcW w:w="1440" w:type="dxa"/>
            <w:shd w:val="clear" w:color="auto" w:fill="FAFAFA"/>
            <w:vAlign w:val="bottom"/>
          </w:tcPr>
          <w:p w:rsidR="005D3DAC" w:rsidRPr="005D3DAC" w:rsidRDefault="0041280D" w:rsidP="005D3DAC">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1,478,4</w:t>
            </w:r>
            <w:r w:rsidR="00D35E17">
              <w:rPr>
                <w:rFonts w:ascii="Browallia New" w:eastAsia="Arial Unicode MS" w:hAnsi="Browallia New" w:cs="Browallia New"/>
                <w:sz w:val="26"/>
                <w:szCs w:val="26"/>
              </w:rPr>
              <w:t>60</w:t>
            </w:r>
          </w:p>
        </w:tc>
        <w:tc>
          <w:tcPr>
            <w:tcW w:w="1440" w:type="dxa"/>
            <w:vAlign w:val="bottom"/>
          </w:tcPr>
          <w:p w:rsidR="005D3DAC" w:rsidRPr="005D3DAC" w:rsidRDefault="005D3DAC" w:rsidP="005D3DAC">
            <w:pPr>
              <w:spacing w:line="240" w:lineRule="auto"/>
              <w:ind w:right="-72"/>
              <w:jc w:val="right"/>
              <w:rPr>
                <w:rFonts w:ascii="Browallia New" w:eastAsia="Arial Unicode MS" w:hAnsi="Browallia New" w:cs="Browallia New"/>
                <w:sz w:val="26"/>
                <w:szCs w:val="26"/>
              </w:rPr>
            </w:pPr>
            <w:r w:rsidRPr="005D3DAC">
              <w:rPr>
                <w:rFonts w:ascii="Browallia New" w:eastAsia="Arial Unicode MS" w:hAnsi="Browallia New" w:cs="Browallia New"/>
                <w:sz w:val="26"/>
                <w:szCs w:val="26"/>
              </w:rPr>
              <w:t>971,951</w:t>
            </w:r>
          </w:p>
        </w:tc>
      </w:tr>
    </w:tbl>
    <w:p w:rsidR="00460289" w:rsidRDefault="00460289" w:rsidP="002B1862">
      <w:pPr>
        <w:spacing w:line="240" w:lineRule="auto"/>
        <w:ind w:left="540" w:hanging="540"/>
        <w:jc w:val="thaiDistribute"/>
        <w:rPr>
          <w:rFonts w:ascii="Browallia New" w:eastAsia="Arial Unicode MS" w:hAnsi="Browallia New" w:cs="Browallia New"/>
          <w:b/>
          <w:bCs/>
          <w:color w:val="CF4A02"/>
          <w:sz w:val="26"/>
          <w:szCs w:val="26"/>
        </w:rPr>
      </w:pPr>
    </w:p>
    <w:tbl>
      <w:tblPr>
        <w:tblW w:w="8915" w:type="dxa"/>
        <w:tblInd w:w="540" w:type="dxa"/>
        <w:tblLayout w:type="fixed"/>
        <w:tblLook w:val="0000" w:firstRow="0" w:lastRow="0" w:firstColumn="0" w:lastColumn="0" w:noHBand="0" w:noVBand="0"/>
      </w:tblPr>
      <w:tblGrid>
        <w:gridCol w:w="3155"/>
        <w:gridCol w:w="1440"/>
        <w:gridCol w:w="1440"/>
        <w:gridCol w:w="1440"/>
        <w:gridCol w:w="1440"/>
      </w:tblGrid>
      <w:tr w:rsidR="005D3DAC" w:rsidRPr="00716216" w:rsidTr="00B960B1">
        <w:trPr>
          <w:trHeight w:val="48"/>
        </w:trPr>
        <w:tc>
          <w:tcPr>
            <w:tcW w:w="3155" w:type="dxa"/>
          </w:tcPr>
          <w:p w:rsidR="005D3DAC" w:rsidRPr="00716216" w:rsidRDefault="005D3DAC" w:rsidP="00B960B1">
            <w:pPr>
              <w:spacing w:line="240" w:lineRule="auto"/>
              <w:ind w:left="-101"/>
              <w:rPr>
                <w:rFonts w:ascii="Browallia New" w:eastAsia="Arial Unicode MS" w:hAnsi="Browallia New" w:cs="Browallia New"/>
                <w:b/>
                <w:bCs/>
                <w:sz w:val="26"/>
                <w:szCs w:val="26"/>
                <w:cs/>
              </w:rPr>
            </w:pPr>
          </w:p>
        </w:tc>
        <w:tc>
          <w:tcPr>
            <w:tcW w:w="2880" w:type="dxa"/>
            <w:gridSpan w:val="2"/>
            <w:tcBorders>
              <w:top w:val="single" w:sz="4" w:space="0" w:color="auto"/>
              <w:bottom w:val="single" w:sz="4" w:space="0" w:color="auto"/>
            </w:tcBorders>
          </w:tcPr>
          <w:p w:rsidR="005D3DAC" w:rsidRPr="00716216" w:rsidRDefault="005D3DAC" w:rsidP="00B960B1">
            <w:pPr>
              <w:spacing w:line="240" w:lineRule="auto"/>
              <w:ind w:right="-72"/>
              <w:jc w:val="right"/>
              <w:rPr>
                <w:rFonts w:ascii="Browallia New" w:eastAsia="Arial Unicode MS" w:hAnsi="Browallia New" w:cs="Browallia New"/>
                <w:b/>
                <w:bCs/>
                <w:sz w:val="26"/>
                <w:szCs w:val="26"/>
                <w:cs/>
              </w:rPr>
            </w:pPr>
            <w:r w:rsidRPr="00716216">
              <w:rPr>
                <w:rFonts w:ascii="Browallia New" w:eastAsia="Arial Unicode MS" w:hAnsi="Browallia New" w:cs="Browallia New"/>
                <w:b/>
                <w:bCs/>
                <w:sz w:val="26"/>
                <w:szCs w:val="26"/>
                <w:cs/>
                <w:lang w:val="en-US"/>
              </w:rPr>
              <w:t>ข้อมูลทางการเงินรวม</w:t>
            </w:r>
          </w:p>
        </w:tc>
        <w:tc>
          <w:tcPr>
            <w:tcW w:w="2880" w:type="dxa"/>
            <w:gridSpan w:val="2"/>
            <w:tcBorders>
              <w:top w:val="single" w:sz="4" w:space="0" w:color="auto"/>
              <w:bottom w:val="single" w:sz="4" w:space="0" w:color="auto"/>
            </w:tcBorders>
          </w:tcPr>
          <w:p w:rsidR="005D3DAC" w:rsidRPr="00716216" w:rsidRDefault="005D3DAC" w:rsidP="00B960B1">
            <w:pPr>
              <w:spacing w:line="240" w:lineRule="auto"/>
              <w:ind w:right="-72"/>
              <w:jc w:val="right"/>
              <w:rPr>
                <w:rFonts w:ascii="Browallia New" w:eastAsia="Arial Unicode MS" w:hAnsi="Browallia New" w:cs="Browallia New"/>
                <w:b/>
                <w:bCs/>
                <w:sz w:val="26"/>
                <w:szCs w:val="26"/>
                <w:cs/>
              </w:rPr>
            </w:pPr>
            <w:r w:rsidRPr="00716216">
              <w:rPr>
                <w:rFonts w:ascii="Browallia New" w:eastAsia="Arial Unicode MS" w:hAnsi="Browallia New" w:cs="Browallia New"/>
                <w:b/>
                <w:bCs/>
                <w:sz w:val="26"/>
                <w:szCs w:val="26"/>
                <w:cs/>
                <w:lang w:val="en-US"/>
              </w:rPr>
              <w:t>ข้อมูลทางการเงินเฉพาะกิจการ</w:t>
            </w:r>
          </w:p>
        </w:tc>
      </w:tr>
      <w:tr w:rsidR="005D3DAC" w:rsidRPr="00716216" w:rsidTr="00B960B1">
        <w:trPr>
          <w:trHeight w:val="48"/>
        </w:trPr>
        <w:tc>
          <w:tcPr>
            <w:tcW w:w="3155" w:type="dxa"/>
            <w:vAlign w:val="bottom"/>
          </w:tcPr>
          <w:p w:rsidR="005D3DAC" w:rsidRPr="00716216" w:rsidRDefault="005D3DAC" w:rsidP="00B960B1">
            <w:pPr>
              <w:spacing w:before="10" w:line="240" w:lineRule="auto"/>
              <w:ind w:left="-101"/>
              <w:rPr>
                <w:rFonts w:ascii="Browallia New" w:eastAsia="Arial Unicode MS" w:hAnsi="Browallia New" w:cs="Browallia New"/>
                <w:b/>
                <w:bCs/>
                <w:sz w:val="26"/>
                <w:szCs w:val="26"/>
                <w:cs/>
              </w:rPr>
            </w:pPr>
            <w:r w:rsidRPr="00716216">
              <w:rPr>
                <w:rFonts w:ascii="Browallia New" w:eastAsia="Arial Unicode MS" w:hAnsi="Browallia New" w:cs="Browallia New"/>
                <w:b/>
                <w:bCs/>
                <w:sz w:val="26"/>
                <w:szCs w:val="26"/>
                <w:cs/>
              </w:rPr>
              <w:t>สำหรับงวด</w:t>
            </w:r>
            <w:r w:rsidRPr="005B2157">
              <w:rPr>
                <w:rFonts w:ascii="Browallia New" w:eastAsia="Arial Unicode MS" w:hAnsi="Browallia New" w:cs="Browallia New"/>
                <w:b/>
                <w:bCs/>
                <w:sz w:val="26"/>
                <w:szCs w:val="26"/>
                <w:cs/>
              </w:rPr>
              <w:t>หกเดือน</w:t>
            </w:r>
            <w:r w:rsidRPr="00716216">
              <w:rPr>
                <w:rFonts w:ascii="Browallia New" w:eastAsia="Arial Unicode MS" w:hAnsi="Browallia New" w:cs="Browallia New"/>
                <w:b/>
                <w:bCs/>
                <w:sz w:val="26"/>
                <w:szCs w:val="26"/>
                <w:cs/>
              </w:rPr>
              <w:t>สิ้นสุด</w:t>
            </w:r>
          </w:p>
        </w:tc>
        <w:tc>
          <w:tcPr>
            <w:tcW w:w="1440" w:type="dxa"/>
            <w:tcBorders>
              <w:top w:val="single" w:sz="4" w:space="0" w:color="auto"/>
            </w:tcBorders>
          </w:tcPr>
          <w:p w:rsidR="005D3DAC" w:rsidRPr="00716216" w:rsidRDefault="005D3DAC" w:rsidP="00B960B1">
            <w:pPr>
              <w:tabs>
                <w:tab w:val="left" w:pos="6840"/>
              </w:tabs>
              <w:spacing w:before="10" w:line="240" w:lineRule="auto"/>
              <w:ind w:right="-72"/>
              <w:jc w:val="right"/>
              <w:rPr>
                <w:rFonts w:ascii="Browallia New" w:eastAsia="Arial Unicode MS" w:hAnsi="Browallia New" w:cs="Browallia New"/>
                <w:b/>
                <w:bCs/>
                <w:sz w:val="26"/>
                <w:szCs w:val="26"/>
                <w:lang w:val="en-US"/>
              </w:rPr>
            </w:pPr>
            <w:r w:rsidRPr="00716216">
              <w:rPr>
                <w:rFonts w:ascii="Browallia New" w:eastAsia="Arial Unicode MS" w:hAnsi="Browallia New" w:cs="Browallia New"/>
                <w:b/>
                <w:bCs/>
                <w:sz w:val="26"/>
                <w:szCs w:val="26"/>
                <w:cs/>
              </w:rPr>
              <w:t xml:space="preserve">พ.ศ. </w:t>
            </w:r>
            <w:r w:rsidRPr="00FE7E97">
              <w:rPr>
                <w:rFonts w:ascii="Browallia New" w:eastAsia="Arial Unicode MS" w:hAnsi="Browallia New" w:cs="Browallia New"/>
                <w:b/>
                <w:bCs/>
                <w:sz w:val="26"/>
                <w:szCs w:val="26"/>
              </w:rPr>
              <w:t>2563</w:t>
            </w:r>
          </w:p>
        </w:tc>
        <w:tc>
          <w:tcPr>
            <w:tcW w:w="1440" w:type="dxa"/>
            <w:tcBorders>
              <w:top w:val="single" w:sz="4" w:space="0" w:color="auto"/>
            </w:tcBorders>
          </w:tcPr>
          <w:p w:rsidR="005D3DAC" w:rsidRPr="00716216" w:rsidRDefault="005D3DAC" w:rsidP="00B960B1">
            <w:pPr>
              <w:tabs>
                <w:tab w:val="left" w:pos="6840"/>
              </w:tabs>
              <w:spacing w:before="10"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rPr>
              <w:t xml:space="preserve">พ.ศ. </w:t>
            </w:r>
            <w:r w:rsidRPr="00FE7E97">
              <w:rPr>
                <w:rFonts w:ascii="Browallia New" w:eastAsia="Arial Unicode MS" w:hAnsi="Browallia New" w:cs="Browallia New"/>
                <w:b/>
                <w:bCs/>
                <w:sz w:val="26"/>
                <w:szCs w:val="26"/>
              </w:rPr>
              <w:t>2562</w:t>
            </w:r>
          </w:p>
        </w:tc>
        <w:tc>
          <w:tcPr>
            <w:tcW w:w="1440" w:type="dxa"/>
            <w:tcBorders>
              <w:top w:val="single" w:sz="4" w:space="0" w:color="auto"/>
            </w:tcBorders>
          </w:tcPr>
          <w:p w:rsidR="005D3DAC" w:rsidRPr="00716216" w:rsidRDefault="005D3DAC" w:rsidP="00B960B1">
            <w:pPr>
              <w:tabs>
                <w:tab w:val="left" w:pos="6840"/>
              </w:tabs>
              <w:spacing w:before="10" w:line="240" w:lineRule="auto"/>
              <w:ind w:right="-72"/>
              <w:jc w:val="right"/>
              <w:rPr>
                <w:rFonts w:ascii="Browallia New" w:eastAsia="Arial Unicode MS" w:hAnsi="Browallia New" w:cs="Browallia New"/>
                <w:b/>
                <w:bCs/>
                <w:sz w:val="26"/>
                <w:szCs w:val="26"/>
                <w:lang w:val="en-US"/>
              </w:rPr>
            </w:pPr>
            <w:r w:rsidRPr="00716216">
              <w:rPr>
                <w:rFonts w:ascii="Browallia New" w:eastAsia="Arial Unicode MS" w:hAnsi="Browallia New" w:cs="Browallia New"/>
                <w:b/>
                <w:bCs/>
                <w:sz w:val="26"/>
                <w:szCs w:val="26"/>
                <w:cs/>
              </w:rPr>
              <w:t xml:space="preserve">พ.ศ. </w:t>
            </w:r>
            <w:r w:rsidRPr="00FE7E97">
              <w:rPr>
                <w:rFonts w:ascii="Browallia New" w:eastAsia="Arial Unicode MS" w:hAnsi="Browallia New" w:cs="Browallia New"/>
                <w:b/>
                <w:bCs/>
                <w:sz w:val="26"/>
                <w:szCs w:val="26"/>
              </w:rPr>
              <w:t>2563</w:t>
            </w:r>
          </w:p>
        </w:tc>
        <w:tc>
          <w:tcPr>
            <w:tcW w:w="1440" w:type="dxa"/>
            <w:tcBorders>
              <w:top w:val="single" w:sz="4" w:space="0" w:color="auto"/>
            </w:tcBorders>
          </w:tcPr>
          <w:p w:rsidR="005D3DAC" w:rsidRPr="00716216" w:rsidRDefault="005D3DAC" w:rsidP="00B960B1">
            <w:pPr>
              <w:tabs>
                <w:tab w:val="left" w:pos="6840"/>
              </w:tabs>
              <w:spacing w:before="10"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rPr>
              <w:t xml:space="preserve">พ.ศ. </w:t>
            </w:r>
            <w:r w:rsidRPr="00FE7E97">
              <w:rPr>
                <w:rFonts w:ascii="Browallia New" w:eastAsia="Arial Unicode MS" w:hAnsi="Browallia New" w:cs="Browallia New"/>
                <w:b/>
                <w:bCs/>
                <w:sz w:val="26"/>
                <w:szCs w:val="26"/>
              </w:rPr>
              <w:t>2562</w:t>
            </w:r>
          </w:p>
        </w:tc>
      </w:tr>
      <w:tr w:rsidR="005D3DAC" w:rsidRPr="00716216" w:rsidTr="00B960B1">
        <w:trPr>
          <w:trHeight w:val="58"/>
        </w:trPr>
        <w:tc>
          <w:tcPr>
            <w:tcW w:w="3155" w:type="dxa"/>
            <w:vAlign w:val="bottom"/>
          </w:tcPr>
          <w:p w:rsidR="005D3DAC" w:rsidRPr="00716216" w:rsidRDefault="005D3DAC" w:rsidP="00B960B1">
            <w:pPr>
              <w:spacing w:line="240" w:lineRule="auto"/>
              <w:ind w:left="-101"/>
              <w:rPr>
                <w:rFonts w:ascii="Browallia New" w:eastAsia="Arial Unicode MS" w:hAnsi="Browallia New" w:cs="Browallia New"/>
                <w:b/>
                <w:bCs/>
                <w:snapToGrid w:val="0"/>
                <w:sz w:val="26"/>
                <w:szCs w:val="26"/>
                <w:lang w:eastAsia="th-TH"/>
              </w:rPr>
            </w:pPr>
            <w:r w:rsidRPr="00716216">
              <w:rPr>
                <w:rFonts w:ascii="Browallia New" w:eastAsia="Arial Unicode MS" w:hAnsi="Browallia New" w:cs="Browallia New"/>
                <w:b/>
                <w:bCs/>
                <w:sz w:val="26"/>
                <w:szCs w:val="26"/>
                <w:cs/>
              </w:rPr>
              <w:t xml:space="preserve">   วันที่ </w:t>
            </w:r>
            <w:r w:rsidRPr="005B2157">
              <w:rPr>
                <w:rFonts w:ascii="Browallia New" w:eastAsia="Arial Unicode MS" w:hAnsi="Browallia New" w:cs="Browallia New"/>
                <w:b/>
                <w:bCs/>
                <w:sz w:val="26"/>
                <w:szCs w:val="26"/>
              </w:rPr>
              <w:t xml:space="preserve">30 </w:t>
            </w:r>
            <w:r w:rsidRPr="005B2157">
              <w:rPr>
                <w:rFonts w:ascii="Browallia New" w:eastAsia="Arial Unicode MS" w:hAnsi="Browallia New" w:cs="Browallia New"/>
                <w:b/>
                <w:bCs/>
                <w:sz w:val="26"/>
                <w:szCs w:val="26"/>
                <w:cs/>
              </w:rPr>
              <w:t>มิถุนายน</w:t>
            </w:r>
          </w:p>
        </w:tc>
        <w:tc>
          <w:tcPr>
            <w:tcW w:w="1440" w:type="dxa"/>
            <w:tcBorders>
              <w:bottom w:val="single" w:sz="4" w:space="0" w:color="auto"/>
            </w:tcBorders>
          </w:tcPr>
          <w:p w:rsidR="005D3DAC" w:rsidRPr="00716216" w:rsidRDefault="005D3DAC" w:rsidP="00B960B1">
            <w:pPr>
              <w:tabs>
                <w:tab w:val="left" w:pos="6840"/>
              </w:tabs>
              <w:spacing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rPr>
              <w:t>พันบาท</w:t>
            </w:r>
          </w:p>
        </w:tc>
        <w:tc>
          <w:tcPr>
            <w:tcW w:w="1440" w:type="dxa"/>
            <w:tcBorders>
              <w:bottom w:val="single" w:sz="4" w:space="0" w:color="auto"/>
            </w:tcBorders>
          </w:tcPr>
          <w:p w:rsidR="005D3DAC" w:rsidRPr="00716216" w:rsidRDefault="005D3DAC" w:rsidP="00B960B1">
            <w:pPr>
              <w:tabs>
                <w:tab w:val="left" w:pos="6840"/>
              </w:tabs>
              <w:spacing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rPr>
              <w:t>พันบาท</w:t>
            </w:r>
          </w:p>
        </w:tc>
        <w:tc>
          <w:tcPr>
            <w:tcW w:w="1440" w:type="dxa"/>
            <w:tcBorders>
              <w:bottom w:val="single" w:sz="4" w:space="0" w:color="auto"/>
            </w:tcBorders>
          </w:tcPr>
          <w:p w:rsidR="005D3DAC" w:rsidRPr="00716216" w:rsidRDefault="005D3DAC" w:rsidP="00B960B1">
            <w:pPr>
              <w:tabs>
                <w:tab w:val="left" w:pos="6840"/>
              </w:tabs>
              <w:spacing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rPr>
              <w:t>พันบาท</w:t>
            </w:r>
          </w:p>
        </w:tc>
        <w:tc>
          <w:tcPr>
            <w:tcW w:w="1440" w:type="dxa"/>
            <w:tcBorders>
              <w:bottom w:val="single" w:sz="4" w:space="0" w:color="auto"/>
            </w:tcBorders>
          </w:tcPr>
          <w:p w:rsidR="005D3DAC" w:rsidRPr="00716216" w:rsidRDefault="005D3DAC" w:rsidP="00B960B1">
            <w:pPr>
              <w:tabs>
                <w:tab w:val="left" w:pos="6840"/>
              </w:tabs>
              <w:spacing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rPr>
              <w:t>พันบาท</w:t>
            </w:r>
          </w:p>
        </w:tc>
      </w:tr>
      <w:tr w:rsidR="005D3DAC" w:rsidRPr="00716216" w:rsidTr="00B960B1">
        <w:trPr>
          <w:trHeight w:val="129"/>
        </w:trPr>
        <w:tc>
          <w:tcPr>
            <w:tcW w:w="3155" w:type="dxa"/>
            <w:vAlign w:val="center"/>
          </w:tcPr>
          <w:p w:rsidR="005D3DAC" w:rsidRPr="00716216" w:rsidRDefault="005D3DAC" w:rsidP="00B960B1">
            <w:pPr>
              <w:tabs>
                <w:tab w:val="right" w:pos="9360"/>
                <w:tab w:val="right" w:pos="9540"/>
                <w:tab w:val="right" w:pos="11430"/>
                <w:tab w:val="right" w:pos="13320"/>
                <w:tab w:val="right" w:pos="14400"/>
                <w:tab w:val="right" w:pos="14760"/>
              </w:tabs>
              <w:spacing w:line="240" w:lineRule="auto"/>
              <w:ind w:left="-101"/>
              <w:jc w:val="both"/>
              <w:rPr>
                <w:rFonts w:ascii="Browallia New" w:eastAsia="Arial Unicode MS" w:hAnsi="Browallia New" w:cs="Browallia New"/>
                <w:sz w:val="26"/>
                <w:szCs w:val="26"/>
                <w:cs/>
                <w:lang w:val="en-US"/>
              </w:rPr>
            </w:pPr>
          </w:p>
        </w:tc>
        <w:tc>
          <w:tcPr>
            <w:tcW w:w="1440" w:type="dxa"/>
            <w:tcBorders>
              <w:top w:val="single" w:sz="4" w:space="0" w:color="auto"/>
            </w:tcBorders>
            <w:shd w:val="clear" w:color="auto" w:fill="FAFAFA"/>
            <w:vAlign w:val="center"/>
          </w:tcPr>
          <w:p w:rsidR="005D3DAC" w:rsidRPr="00716216" w:rsidRDefault="005D3DAC" w:rsidP="00B960B1">
            <w:pPr>
              <w:spacing w:line="240" w:lineRule="auto"/>
              <w:ind w:right="-72"/>
              <w:jc w:val="right"/>
              <w:rPr>
                <w:rFonts w:ascii="Browallia New" w:eastAsia="Arial Unicode MS" w:hAnsi="Browallia New" w:cs="Browallia New"/>
                <w:sz w:val="26"/>
                <w:szCs w:val="26"/>
              </w:rPr>
            </w:pPr>
          </w:p>
        </w:tc>
        <w:tc>
          <w:tcPr>
            <w:tcW w:w="1440" w:type="dxa"/>
            <w:tcBorders>
              <w:top w:val="single" w:sz="4" w:space="0" w:color="auto"/>
            </w:tcBorders>
            <w:vAlign w:val="center"/>
          </w:tcPr>
          <w:p w:rsidR="005D3DAC" w:rsidRPr="00716216" w:rsidRDefault="005D3DAC" w:rsidP="00B960B1">
            <w:pPr>
              <w:spacing w:line="240" w:lineRule="auto"/>
              <w:ind w:right="-72"/>
              <w:jc w:val="right"/>
              <w:rPr>
                <w:rFonts w:ascii="Browallia New" w:eastAsia="Arial Unicode MS" w:hAnsi="Browallia New" w:cs="Browallia New"/>
                <w:sz w:val="26"/>
                <w:szCs w:val="26"/>
              </w:rPr>
            </w:pPr>
          </w:p>
        </w:tc>
        <w:tc>
          <w:tcPr>
            <w:tcW w:w="1440" w:type="dxa"/>
            <w:tcBorders>
              <w:top w:val="single" w:sz="4" w:space="0" w:color="auto"/>
            </w:tcBorders>
            <w:shd w:val="clear" w:color="auto" w:fill="FAFAFA"/>
            <w:vAlign w:val="center"/>
          </w:tcPr>
          <w:p w:rsidR="005D3DAC" w:rsidRPr="00716216" w:rsidRDefault="005D3DAC" w:rsidP="00B960B1">
            <w:pPr>
              <w:spacing w:line="240" w:lineRule="auto"/>
              <w:ind w:right="-72"/>
              <w:jc w:val="right"/>
              <w:rPr>
                <w:rFonts w:ascii="Browallia New" w:eastAsia="Arial Unicode MS" w:hAnsi="Browallia New" w:cs="Browallia New"/>
                <w:sz w:val="26"/>
                <w:szCs w:val="26"/>
              </w:rPr>
            </w:pPr>
          </w:p>
        </w:tc>
        <w:tc>
          <w:tcPr>
            <w:tcW w:w="1440" w:type="dxa"/>
            <w:tcBorders>
              <w:top w:val="single" w:sz="4" w:space="0" w:color="auto"/>
            </w:tcBorders>
            <w:vAlign w:val="center"/>
          </w:tcPr>
          <w:p w:rsidR="005D3DAC" w:rsidRPr="00716216" w:rsidRDefault="005D3DAC" w:rsidP="00B960B1">
            <w:pPr>
              <w:spacing w:line="240" w:lineRule="auto"/>
              <w:ind w:right="-72"/>
              <w:jc w:val="right"/>
              <w:rPr>
                <w:rFonts w:ascii="Browallia New" w:eastAsia="Arial Unicode MS" w:hAnsi="Browallia New" w:cs="Browallia New"/>
                <w:sz w:val="26"/>
                <w:szCs w:val="26"/>
              </w:rPr>
            </w:pPr>
          </w:p>
        </w:tc>
      </w:tr>
      <w:tr w:rsidR="005D3DAC" w:rsidRPr="00716216" w:rsidTr="00B960B1">
        <w:trPr>
          <w:trHeight w:val="261"/>
        </w:trPr>
        <w:tc>
          <w:tcPr>
            <w:tcW w:w="3155" w:type="dxa"/>
            <w:vAlign w:val="bottom"/>
          </w:tcPr>
          <w:p w:rsidR="005D3DAC" w:rsidRPr="00716216" w:rsidRDefault="005D3DAC" w:rsidP="00B960B1">
            <w:pPr>
              <w:spacing w:line="240" w:lineRule="auto"/>
              <w:ind w:left="-101"/>
              <w:rPr>
                <w:rFonts w:ascii="Browallia New" w:eastAsia="Arial Unicode MS" w:hAnsi="Browallia New" w:cs="Browallia New"/>
                <w:snapToGrid w:val="0"/>
                <w:spacing w:val="-8"/>
                <w:sz w:val="26"/>
                <w:szCs w:val="26"/>
                <w:lang w:eastAsia="th-TH"/>
              </w:rPr>
            </w:pPr>
            <w:r w:rsidRPr="00716216">
              <w:rPr>
                <w:rFonts w:ascii="Browallia New" w:eastAsia="Arial Unicode MS" w:hAnsi="Browallia New" w:cs="Browallia New"/>
                <w:sz w:val="26"/>
                <w:szCs w:val="26"/>
                <w:cs/>
              </w:rPr>
              <w:t>ดอกเบี้ยรับ</w:t>
            </w:r>
          </w:p>
        </w:tc>
        <w:tc>
          <w:tcPr>
            <w:tcW w:w="1440" w:type="dxa"/>
            <w:shd w:val="clear" w:color="auto" w:fill="FAFAFA"/>
            <w:vAlign w:val="bottom"/>
          </w:tcPr>
          <w:p w:rsidR="005D3DAC" w:rsidRPr="00716216" w:rsidRDefault="005D3DAC" w:rsidP="00B960B1">
            <w:pPr>
              <w:spacing w:line="240" w:lineRule="auto"/>
              <w:ind w:right="-72"/>
              <w:jc w:val="right"/>
              <w:rPr>
                <w:rFonts w:ascii="Browallia New" w:eastAsia="Arial Unicode MS" w:hAnsi="Browallia New" w:cs="Browallia New"/>
                <w:sz w:val="26"/>
                <w:szCs w:val="26"/>
              </w:rPr>
            </w:pPr>
          </w:p>
        </w:tc>
        <w:tc>
          <w:tcPr>
            <w:tcW w:w="1440" w:type="dxa"/>
            <w:vAlign w:val="bottom"/>
          </w:tcPr>
          <w:p w:rsidR="005D3DAC" w:rsidRPr="00716216" w:rsidRDefault="005D3DAC" w:rsidP="00B960B1">
            <w:pPr>
              <w:spacing w:line="240" w:lineRule="auto"/>
              <w:ind w:right="-72"/>
              <w:jc w:val="right"/>
              <w:rPr>
                <w:rFonts w:ascii="Browallia New" w:eastAsia="Arial Unicode MS" w:hAnsi="Browallia New" w:cs="Browallia New"/>
                <w:sz w:val="26"/>
                <w:szCs w:val="26"/>
              </w:rPr>
            </w:pPr>
          </w:p>
        </w:tc>
        <w:tc>
          <w:tcPr>
            <w:tcW w:w="1440" w:type="dxa"/>
            <w:shd w:val="clear" w:color="auto" w:fill="FAFAFA"/>
            <w:vAlign w:val="bottom"/>
          </w:tcPr>
          <w:p w:rsidR="005D3DAC" w:rsidRPr="00716216" w:rsidRDefault="005D3DAC" w:rsidP="00B960B1">
            <w:pPr>
              <w:spacing w:line="240" w:lineRule="auto"/>
              <w:ind w:right="-72"/>
              <w:jc w:val="right"/>
              <w:rPr>
                <w:rFonts w:ascii="Browallia New" w:eastAsia="Arial Unicode MS" w:hAnsi="Browallia New" w:cs="Browallia New"/>
                <w:sz w:val="26"/>
                <w:szCs w:val="26"/>
                <w:cs/>
              </w:rPr>
            </w:pPr>
          </w:p>
        </w:tc>
        <w:tc>
          <w:tcPr>
            <w:tcW w:w="1440" w:type="dxa"/>
            <w:vAlign w:val="bottom"/>
          </w:tcPr>
          <w:p w:rsidR="005D3DAC" w:rsidRPr="00716216" w:rsidRDefault="005D3DAC" w:rsidP="00B960B1">
            <w:pPr>
              <w:spacing w:line="240" w:lineRule="auto"/>
              <w:ind w:right="-72"/>
              <w:jc w:val="right"/>
              <w:rPr>
                <w:rFonts w:ascii="Browallia New" w:eastAsia="Arial Unicode MS" w:hAnsi="Browallia New" w:cs="Browallia New"/>
                <w:sz w:val="26"/>
                <w:szCs w:val="26"/>
                <w:cs/>
              </w:rPr>
            </w:pPr>
          </w:p>
        </w:tc>
      </w:tr>
      <w:tr w:rsidR="005D3DAC" w:rsidRPr="00716216" w:rsidTr="00B960B1">
        <w:trPr>
          <w:trHeight w:val="261"/>
        </w:trPr>
        <w:tc>
          <w:tcPr>
            <w:tcW w:w="3155" w:type="dxa"/>
            <w:vAlign w:val="bottom"/>
          </w:tcPr>
          <w:p w:rsidR="005D3DAC" w:rsidRPr="00716216" w:rsidRDefault="005D3DAC" w:rsidP="005D3DAC">
            <w:pPr>
              <w:spacing w:line="240" w:lineRule="auto"/>
              <w:ind w:left="-101"/>
              <w:rPr>
                <w:rFonts w:ascii="Browallia New" w:eastAsia="Arial Unicode MS" w:hAnsi="Browallia New" w:cs="Browallia New"/>
                <w:sz w:val="26"/>
                <w:szCs w:val="26"/>
                <w:cs/>
              </w:rPr>
            </w:pPr>
            <w:r w:rsidRPr="00716216">
              <w:rPr>
                <w:rFonts w:ascii="Browallia New" w:eastAsia="Arial Unicode MS" w:hAnsi="Browallia New" w:cs="Browallia New"/>
                <w:sz w:val="26"/>
                <w:szCs w:val="26"/>
                <w:cs/>
              </w:rPr>
              <w:t xml:space="preserve">   </w:t>
            </w:r>
            <w:r w:rsidRPr="00716216">
              <w:rPr>
                <w:rFonts w:ascii="Browallia New" w:eastAsia="Arial Unicode MS" w:hAnsi="Browallia New" w:cs="Browallia New"/>
                <w:sz w:val="26"/>
                <w:szCs w:val="26"/>
              </w:rPr>
              <w:t xml:space="preserve">- </w:t>
            </w:r>
            <w:r w:rsidRPr="00716216">
              <w:rPr>
                <w:rFonts w:ascii="Browallia New" w:eastAsia="Arial Unicode MS" w:hAnsi="Browallia New" w:cs="Browallia New"/>
                <w:sz w:val="26"/>
                <w:szCs w:val="26"/>
                <w:cs/>
              </w:rPr>
              <w:t>บริษัทย่อย</w:t>
            </w:r>
          </w:p>
        </w:tc>
        <w:tc>
          <w:tcPr>
            <w:tcW w:w="1440" w:type="dxa"/>
            <w:shd w:val="clear" w:color="auto" w:fill="FAFAFA"/>
            <w:vAlign w:val="bottom"/>
          </w:tcPr>
          <w:p w:rsidR="005D3DAC" w:rsidRPr="00716216" w:rsidRDefault="0041752C" w:rsidP="005D3DAC">
            <w:pPr>
              <w:spacing w:line="240" w:lineRule="auto"/>
              <w:ind w:right="-72"/>
              <w:jc w:val="right"/>
              <w:rPr>
                <w:rFonts w:ascii="Browallia New" w:eastAsia="Arial Unicode MS" w:hAnsi="Browallia New" w:cs="Browallia New"/>
                <w:color w:val="000000"/>
                <w:sz w:val="26"/>
                <w:szCs w:val="26"/>
              </w:rPr>
            </w:pPr>
            <w:r>
              <w:rPr>
                <w:rFonts w:ascii="Browallia New" w:eastAsia="Arial Unicode MS" w:hAnsi="Browallia New" w:cs="Browallia New"/>
                <w:color w:val="000000"/>
                <w:sz w:val="26"/>
                <w:szCs w:val="26"/>
              </w:rPr>
              <w:t>-</w:t>
            </w:r>
          </w:p>
        </w:tc>
        <w:tc>
          <w:tcPr>
            <w:tcW w:w="1440" w:type="dxa"/>
            <w:vAlign w:val="bottom"/>
          </w:tcPr>
          <w:p w:rsidR="005D3DAC" w:rsidRPr="005D3DAC" w:rsidRDefault="005D3DAC" w:rsidP="005D3DAC">
            <w:pPr>
              <w:spacing w:line="240" w:lineRule="auto"/>
              <w:ind w:right="-72"/>
              <w:jc w:val="right"/>
              <w:rPr>
                <w:rFonts w:ascii="Browallia New" w:eastAsia="Arial Unicode MS" w:hAnsi="Browallia New" w:cs="Browallia New"/>
                <w:sz w:val="26"/>
                <w:szCs w:val="26"/>
              </w:rPr>
            </w:pPr>
            <w:r w:rsidRPr="005D3DAC">
              <w:rPr>
                <w:rFonts w:ascii="Browallia New" w:eastAsia="Arial Unicode MS" w:hAnsi="Browallia New" w:cs="Browallia New"/>
                <w:sz w:val="26"/>
                <w:szCs w:val="26"/>
              </w:rPr>
              <w:t>-</w:t>
            </w:r>
          </w:p>
        </w:tc>
        <w:tc>
          <w:tcPr>
            <w:tcW w:w="1440" w:type="dxa"/>
            <w:shd w:val="clear" w:color="auto" w:fill="FAFAFA"/>
            <w:vAlign w:val="bottom"/>
          </w:tcPr>
          <w:p w:rsidR="005D3DAC" w:rsidRPr="005D3DAC" w:rsidRDefault="0041280D" w:rsidP="005D3DAC">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216,279</w:t>
            </w:r>
          </w:p>
        </w:tc>
        <w:tc>
          <w:tcPr>
            <w:tcW w:w="1440" w:type="dxa"/>
            <w:vAlign w:val="bottom"/>
          </w:tcPr>
          <w:p w:rsidR="005D3DAC" w:rsidRPr="005D3DAC" w:rsidRDefault="005D3DAC" w:rsidP="005D3DAC">
            <w:pPr>
              <w:spacing w:line="240" w:lineRule="auto"/>
              <w:ind w:right="-72"/>
              <w:jc w:val="right"/>
              <w:rPr>
                <w:rFonts w:ascii="Browallia New" w:eastAsia="Arial Unicode MS" w:hAnsi="Browallia New" w:cs="Browallia New"/>
                <w:sz w:val="26"/>
                <w:szCs w:val="26"/>
              </w:rPr>
            </w:pPr>
            <w:r w:rsidRPr="005D3DAC">
              <w:rPr>
                <w:rFonts w:ascii="Browallia New" w:eastAsia="Arial Unicode MS" w:hAnsi="Browallia New" w:cs="Browallia New"/>
                <w:sz w:val="26"/>
                <w:szCs w:val="26"/>
              </w:rPr>
              <w:t>101,484</w:t>
            </w:r>
          </w:p>
        </w:tc>
      </w:tr>
      <w:tr w:rsidR="005D3DAC" w:rsidRPr="00716216" w:rsidTr="00B960B1">
        <w:trPr>
          <w:trHeight w:val="20"/>
        </w:trPr>
        <w:tc>
          <w:tcPr>
            <w:tcW w:w="3155" w:type="dxa"/>
          </w:tcPr>
          <w:p w:rsidR="005D3DAC" w:rsidRPr="00716216" w:rsidRDefault="005D3DAC" w:rsidP="005D3DAC">
            <w:pPr>
              <w:spacing w:line="240" w:lineRule="auto"/>
              <w:ind w:left="-101"/>
              <w:rPr>
                <w:rFonts w:ascii="Browallia New" w:eastAsia="Arial Unicode MS" w:hAnsi="Browallia New" w:cs="Browallia New"/>
                <w:b/>
                <w:bCs/>
                <w:snapToGrid w:val="0"/>
                <w:sz w:val="26"/>
                <w:szCs w:val="26"/>
                <w:lang w:eastAsia="th-TH"/>
              </w:rPr>
            </w:pPr>
          </w:p>
        </w:tc>
        <w:tc>
          <w:tcPr>
            <w:tcW w:w="1440" w:type="dxa"/>
            <w:shd w:val="clear" w:color="auto" w:fill="FAFAFA"/>
          </w:tcPr>
          <w:p w:rsidR="005D3DAC" w:rsidRPr="00716216" w:rsidRDefault="005D3DAC" w:rsidP="005D3DAC">
            <w:pPr>
              <w:spacing w:line="240" w:lineRule="auto"/>
              <w:ind w:right="-72"/>
              <w:jc w:val="right"/>
              <w:rPr>
                <w:rFonts w:ascii="Browallia New" w:eastAsia="Arial Unicode MS" w:hAnsi="Browallia New" w:cs="Browallia New"/>
                <w:b/>
                <w:bCs/>
                <w:snapToGrid w:val="0"/>
                <w:sz w:val="26"/>
                <w:szCs w:val="26"/>
                <w:lang w:eastAsia="th-TH"/>
              </w:rPr>
            </w:pPr>
          </w:p>
        </w:tc>
        <w:tc>
          <w:tcPr>
            <w:tcW w:w="1440" w:type="dxa"/>
          </w:tcPr>
          <w:p w:rsidR="005D3DAC" w:rsidRPr="005D3DAC" w:rsidRDefault="005D3DAC" w:rsidP="005D3DAC">
            <w:pPr>
              <w:spacing w:line="240" w:lineRule="auto"/>
              <w:ind w:right="-72"/>
              <w:jc w:val="right"/>
              <w:rPr>
                <w:rFonts w:ascii="Browallia New" w:eastAsia="Arial Unicode MS" w:hAnsi="Browallia New" w:cs="Browallia New"/>
                <w:sz w:val="26"/>
                <w:szCs w:val="26"/>
              </w:rPr>
            </w:pPr>
          </w:p>
        </w:tc>
        <w:tc>
          <w:tcPr>
            <w:tcW w:w="1440" w:type="dxa"/>
            <w:shd w:val="clear" w:color="auto" w:fill="FAFAFA"/>
          </w:tcPr>
          <w:p w:rsidR="005D3DAC" w:rsidRPr="005D3DAC" w:rsidRDefault="005D3DAC" w:rsidP="005D3DAC">
            <w:pPr>
              <w:spacing w:line="240" w:lineRule="auto"/>
              <w:ind w:right="-72"/>
              <w:jc w:val="right"/>
              <w:rPr>
                <w:rFonts w:ascii="Browallia New" w:eastAsia="Arial Unicode MS" w:hAnsi="Browallia New" w:cs="Browallia New"/>
                <w:sz w:val="26"/>
                <w:szCs w:val="26"/>
              </w:rPr>
            </w:pPr>
          </w:p>
        </w:tc>
        <w:tc>
          <w:tcPr>
            <w:tcW w:w="1440" w:type="dxa"/>
          </w:tcPr>
          <w:p w:rsidR="005D3DAC" w:rsidRPr="005D3DAC" w:rsidRDefault="005D3DAC" w:rsidP="005D3DAC">
            <w:pPr>
              <w:spacing w:line="240" w:lineRule="auto"/>
              <w:ind w:right="-72"/>
              <w:jc w:val="right"/>
              <w:rPr>
                <w:rFonts w:ascii="Browallia New" w:eastAsia="Arial Unicode MS" w:hAnsi="Browallia New" w:cs="Browallia New"/>
                <w:sz w:val="26"/>
                <w:szCs w:val="26"/>
              </w:rPr>
            </w:pPr>
          </w:p>
        </w:tc>
      </w:tr>
      <w:tr w:rsidR="005D3DAC" w:rsidRPr="00716216" w:rsidTr="00B960B1">
        <w:trPr>
          <w:trHeight w:val="261"/>
        </w:trPr>
        <w:tc>
          <w:tcPr>
            <w:tcW w:w="3155" w:type="dxa"/>
            <w:vAlign w:val="bottom"/>
          </w:tcPr>
          <w:p w:rsidR="005D3DAC" w:rsidRPr="00716216" w:rsidRDefault="005D3DAC" w:rsidP="005D3DAC">
            <w:pPr>
              <w:spacing w:line="240" w:lineRule="auto"/>
              <w:ind w:left="-101"/>
              <w:rPr>
                <w:rFonts w:ascii="Browallia New" w:eastAsia="Arial Unicode MS" w:hAnsi="Browallia New" w:cs="Browallia New"/>
                <w:sz w:val="26"/>
                <w:szCs w:val="26"/>
                <w:cs/>
              </w:rPr>
            </w:pPr>
            <w:r w:rsidRPr="00716216">
              <w:rPr>
                <w:rFonts w:ascii="Browallia New" w:eastAsia="Arial Unicode MS" w:hAnsi="Browallia New" w:cs="Browallia New"/>
                <w:sz w:val="26"/>
                <w:szCs w:val="26"/>
                <w:cs/>
              </w:rPr>
              <w:t>รายได้เงินปันผล</w:t>
            </w:r>
          </w:p>
        </w:tc>
        <w:tc>
          <w:tcPr>
            <w:tcW w:w="1440" w:type="dxa"/>
            <w:shd w:val="clear" w:color="auto" w:fill="FAFAFA"/>
            <w:vAlign w:val="bottom"/>
          </w:tcPr>
          <w:p w:rsidR="005D3DAC" w:rsidRPr="00716216" w:rsidRDefault="005D3DAC" w:rsidP="005D3DAC">
            <w:pPr>
              <w:spacing w:line="240" w:lineRule="auto"/>
              <w:ind w:right="-72"/>
              <w:jc w:val="right"/>
              <w:rPr>
                <w:rFonts w:ascii="Browallia New" w:eastAsia="Arial Unicode MS" w:hAnsi="Browallia New" w:cs="Browallia New"/>
                <w:sz w:val="26"/>
                <w:szCs w:val="26"/>
              </w:rPr>
            </w:pPr>
          </w:p>
        </w:tc>
        <w:tc>
          <w:tcPr>
            <w:tcW w:w="1440" w:type="dxa"/>
            <w:vAlign w:val="bottom"/>
          </w:tcPr>
          <w:p w:rsidR="005D3DAC" w:rsidRPr="005D3DAC" w:rsidRDefault="005D3DAC" w:rsidP="005D3DAC">
            <w:pPr>
              <w:spacing w:line="240" w:lineRule="auto"/>
              <w:ind w:right="-72"/>
              <w:jc w:val="right"/>
              <w:rPr>
                <w:rFonts w:ascii="Browallia New" w:eastAsia="Arial Unicode MS" w:hAnsi="Browallia New" w:cs="Browallia New"/>
                <w:sz w:val="26"/>
                <w:szCs w:val="26"/>
              </w:rPr>
            </w:pPr>
          </w:p>
        </w:tc>
        <w:tc>
          <w:tcPr>
            <w:tcW w:w="1440" w:type="dxa"/>
            <w:shd w:val="clear" w:color="auto" w:fill="FAFAFA"/>
            <w:vAlign w:val="bottom"/>
          </w:tcPr>
          <w:p w:rsidR="005D3DAC" w:rsidRPr="005D3DAC" w:rsidRDefault="005D3DAC" w:rsidP="005D3DAC">
            <w:pPr>
              <w:spacing w:line="240" w:lineRule="auto"/>
              <w:ind w:right="-72"/>
              <w:jc w:val="right"/>
              <w:rPr>
                <w:rFonts w:ascii="Browallia New" w:eastAsia="Arial Unicode MS" w:hAnsi="Browallia New" w:cs="Browallia New"/>
                <w:sz w:val="26"/>
                <w:szCs w:val="26"/>
              </w:rPr>
            </w:pPr>
          </w:p>
        </w:tc>
        <w:tc>
          <w:tcPr>
            <w:tcW w:w="1440" w:type="dxa"/>
            <w:vAlign w:val="bottom"/>
          </w:tcPr>
          <w:p w:rsidR="005D3DAC" w:rsidRPr="005D3DAC" w:rsidRDefault="005D3DAC" w:rsidP="005D3DAC">
            <w:pPr>
              <w:spacing w:line="240" w:lineRule="auto"/>
              <w:ind w:right="-72"/>
              <w:jc w:val="right"/>
              <w:rPr>
                <w:rFonts w:ascii="Browallia New" w:eastAsia="Arial Unicode MS" w:hAnsi="Browallia New" w:cs="Browallia New"/>
                <w:sz w:val="26"/>
                <w:szCs w:val="26"/>
              </w:rPr>
            </w:pPr>
          </w:p>
        </w:tc>
      </w:tr>
      <w:tr w:rsidR="005D3DAC" w:rsidRPr="00716216" w:rsidTr="00B960B1">
        <w:trPr>
          <w:trHeight w:val="261"/>
        </w:trPr>
        <w:tc>
          <w:tcPr>
            <w:tcW w:w="3155" w:type="dxa"/>
            <w:vAlign w:val="bottom"/>
          </w:tcPr>
          <w:p w:rsidR="005D3DAC" w:rsidRPr="00716216" w:rsidRDefault="005D3DAC" w:rsidP="005D3DAC">
            <w:pPr>
              <w:spacing w:line="240" w:lineRule="auto"/>
              <w:ind w:left="-101"/>
              <w:rPr>
                <w:rFonts w:ascii="Browallia New" w:eastAsia="Arial Unicode MS" w:hAnsi="Browallia New" w:cs="Browallia New"/>
                <w:sz w:val="26"/>
                <w:szCs w:val="26"/>
                <w:cs/>
                <w:lang w:val="en-US"/>
              </w:rPr>
            </w:pPr>
            <w:r w:rsidRPr="00716216">
              <w:rPr>
                <w:rFonts w:ascii="Browallia New" w:eastAsia="Arial Unicode MS" w:hAnsi="Browallia New" w:cs="Browallia New"/>
                <w:sz w:val="26"/>
                <w:szCs w:val="26"/>
                <w:cs/>
              </w:rPr>
              <w:t xml:space="preserve">   </w:t>
            </w:r>
            <w:r w:rsidRPr="00716216">
              <w:rPr>
                <w:rFonts w:ascii="Browallia New" w:eastAsia="Arial Unicode MS" w:hAnsi="Browallia New" w:cs="Browallia New"/>
                <w:sz w:val="26"/>
                <w:szCs w:val="26"/>
              </w:rPr>
              <w:t xml:space="preserve">- </w:t>
            </w:r>
            <w:r w:rsidRPr="00716216">
              <w:rPr>
                <w:rFonts w:ascii="Browallia New" w:eastAsia="Arial Unicode MS" w:hAnsi="Browallia New" w:cs="Browallia New"/>
                <w:sz w:val="26"/>
                <w:szCs w:val="26"/>
                <w:cs/>
              </w:rPr>
              <w:t>บริษัทย่อย</w:t>
            </w:r>
          </w:p>
        </w:tc>
        <w:tc>
          <w:tcPr>
            <w:tcW w:w="1440" w:type="dxa"/>
            <w:shd w:val="clear" w:color="auto" w:fill="FAFAFA"/>
            <w:vAlign w:val="bottom"/>
          </w:tcPr>
          <w:p w:rsidR="005D3DAC" w:rsidRPr="00716216" w:rsidRDefault="0041752C" w:rsidP="005D3DAC">
            <w:pPr>
              <w:spacing w:line="240" w:lineRule="auto"/>
              <w:ind w:right="-72"/>
              <w:jc w:val="right"/>
              <w:rPr>
                <w:rFonts w:ascii="Browallia New" w:eastAsia="Arial Unicode MS" w:hAnsi="Browallia New" w:cs="Browallia New"/>
                <w:color w:val="000000"/>
                <w:sz w:val="26"/>
                <w:szCs w:val="26"/>
              </w:rPr>
            </w:pPr>
            <w:r>
              <w:rPr>
                <w:rFonts w:ascii="Browallia New" w:eastAsia="Arial Unicode MS" w:hAnsi="Browallia New" w:cs="Browallia New"/>
                <w:color w:val="000000"/>
                <w:sz w:val="26"/>
                <w:szCs w:val="26"/>
              </w:rPr>
              <w:t>-</w:t>
            </w:r>
          </w:p>
        </w:tc>
        <w:tc>
          <w:tcPr>
            <w:tcW w:w="1440" w:type="dxa"/>
            <w:vAlign w:val="bottom"/>
          </w:tcPr>
          <w:p w:rsidR="005D3DAC" w:rsidRPr="005D3DAC" w:rsidRDefault="005D3DAC" w:rsidP="005D3DAC">
            <w:pPr>
              <w:spacing w:line="240" w:lineRule="auto"/>
              <w:ind w:right="-72"/>
              <w:jc w:val="right"/>
              <w:rPr>
                <w:rFonts w:ascii="Browallia New" w:eastAsia="Arial Unicode MS" w:hAnsi="Browallia New" w:cs="Browallia New"/>
                <w:sz w:val="26"/>
                <w:szCs w:val="26"/>
              </w:rPr>
            </w:pPr>
            <w:r w:rsidRPr="005D3DAC">
              <w:rPr>
                <w:rFonts w:ascii="Browallia New" w:eastAsia="Arial Unicode MS" w:hAnsi="Browallia New" w:cs="Browallia New"/>
                <w:sz w:val="26"/>
                <w:szCs w:val="26"/>
              </w:rPr>
              <w:t>-</w:t>
            </w:r>
          </w:p>
        </w:tc>
        <w:tc>
          <w:tcPr>
            <w:tcW w:w="1440" w:type="dxa"/>
            <w:shd w:val="clear" w:color="auto" w:fill="FAFAFA"/>
            <w:vAlign w:val="bottom"/>
          </w:tcPr>
          <w:p w:rsidR="005D3DAC" w:rsidRPr="005D3DAC" w:rsidRDefault="0041280D" w:rsidP="005D3DAC">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2,989,664</w:t>
            </w:r>
          </w:p>
        </w:tc>
        <w:tc>
          <w:tcPr>
            <w:tcW w:w="1440" w:type="dxa"/>
            <w:vAlign w:val="bottom"/>
          </w:tcPr>
          <w:p w:rsidR="005D3DAC" w:rsidRPr="005D3DAC" w:rsidRDefault="005D3DAC" w:rsidP="005D3DAC">
            <w:pPr>
              <w:spacing w:line="240" w:lineRule="auto"/>
              <w:ind w:right="-72"/>
              <w:jc w:val="right"/>
              <w:rPr>
                <w:rFonts w:ascii="Browallia New" w:eastAsia="Arial Unicode MS" w:hAnsi="Browallia New" w:cs="Browallia New"/>
                <w:sz w:val="26"/>
                <w:szCs w:val="26"/>
              </w:rPr>
            </w:pPr>
            <w:r w:rsidRPr="005D3DAC">
              <w:rPr>
                <w:rFonts w:ascii="Browallia New" w:eastAsia="Arial Unicode MS" w:hAnsi="Browallia New" w:cs="Browallia New"/>
                <w:sz w:val="26"/>
                <w:szCs w:val="26"/>
              </w:rPr>
              <w:t>2,185,012</w:t>
            </w:r>
          </w:p>
        </w:tc>
      </w:tr>
    </w:tbl>
    <w:p w:rsidR="005D3DAC" w:rsidRPr="00716216" w:rsidRDefault="005D3DAC" w:rsidP="002B1862">
      <w:pPr>
        <w:spacing w:line="240" w:lineRule="auto"/>
        <w:ind w:left="540" w:hanging="540"/>
        <w:jc w:val="thaiDistribute"/>
        <w:rPr>
          <w:rFonts w:ascii="Browallia New" w:eastAsia="Arial Unicode MS" w:hAnsi="Browallia New" w:cs="Browallia New"/>
          <w:b/>
          <w:bCs/>
          <w:color w:val="CF4A02"/>
          <w:sz w:val="26"/>
          <w:szCs w:val="26"/>
        </w:rPr>
      </w:pPr>
    </w:p>
    <w:p w:rsidR="00F41B7F" w:rsidRPr="00716216" w:rsidRDefault="00123371" w:rsidP="002B1862">
      <w:pPr>
        <w:spacing w:line="240" w:lineRule="auto"/>
        <w:ind w:left="540" w:hanging="540"/>
        <w:jc w:val="thaiDistribute"/>
        <w:rPr>
          <w:rFonts w:ascii="Browallia New" w:eastAsia="Arial Unicode MS" w:hAnsi="Browallia New" w:cs="Browallia New"/>
          <w:b/>
          <w:bCs/>
          <w:color w:val="CF4A02"/>
          <w:sz w:val="26"/>
          <w:szCs w:val="26"/>
        </w:rPr>
      </w:pPr>
      <w:r>
        <w:rPr>
          <w:rFonts w:ascii="Browallia New" w:eastAsia="Arial Unicode MS" w:hAnsi="Browallia New" w:cs="Browallia New"/>
          <w:b/>
          <w:bCs/>
          <w:color w:val="CF4A02"/>
          <w:sz w:val="26"/>
          <w:szCs w:val="26"/>
        </w:rPr>
        <w:t>2</w:t>
      </w:r>
      <w:r w:rsidR="00482272">
        <w:rPr>
          <w:rFonts w:ascii="Browallia New" w:eastAsia="Arial Unicode MS" w:hAnsi="Browallia New" w:cs="Browallia New"/>
          <w:b/>
          <w:bCs/>
          <w:color w:val="CF4A02"/>
          <w:sz w:val="26"/>
          <w:szCs w:val="26"/>
        </w:rPr>
        <w:t>1</w:t>
      </w:r>
      <w:r w:rsidR="00F41B7F" w:rsidRPr="00716216">
        <w:rPr>
          <w:rFonts w:ascii="Browallia New" w:eastAsia="Arial Unicode MS" w:hAnsi="Browallia New" w:cs="Browallia New"/>
          <w:b/>
          <w:bCs/>
          <w:color w:val="CF4A02"/>
          <w:sz w:val="26"/>
          <w:szCs w:val="26"/>
        </w:rPr>
        <w:t>.</w:t>
      </w:r>
      <w:r w:rsidR="00FE7E97" w:rsidRPr="00FE7E97">
        <w:rPr>
          <w:rFonts w:ascii="Browallia New" w:eastAsia="Arial Unicode MS" w:hAnsi="Browallia New" w:cs="Browallia New"/>
          <w:b/>
          <w:bCs/>
          <w:color w:val="CF4A02"/>
          <w:sz w:val="26"/>
          <w:szCs w:val="26"/>
        </w:rPr>
        <w:t>3</w:t>
      </w:r>
      <w:r w:rsidR="00F41B7F" w:rsidRPr="00716216">
        <w:rPr>
          <w:rFonts w:ascii="Browallia New" w:eastAsia="Arial Unicode MS" w:hAnsi="Browallia New" w:cs="Browallia New"/>
          <w:b/>
          <w:bCs/>
          <w:color w:val="CF4A02"/>
          <w:sz w:val="26"/>
          <w:szCs w:val="26"/>
          <w:cs/>
        </w:rPr>
        <w:tab/>
        <w:t>ลูกหนี้อื่นและเจ้าหนี้อื่นกิจการที่เกี่ยวข้องกัน</w:t>
      </w:r>
    </w:p>
    <w:p w:rsidR="00F41B7F" w:rsidRPr="00716216" w:rsidRDefault="00F41B7F" w:rsidP="002B1862">
      <w:pPr>
        <w:spacing w:line="240" w:lineRule="auto"/>
        <w:ind w:left="1094" w:hanging="547"/>
        <w:jc w:val="thaiDistribute"/>
        <w:rPr>
          <w:rFonts w:ascii="Browallia New" w:eastAsia="Arial Unicode MS" w:hAnsi="Browallia New" w:cs="Browallia New"/>
          <w:sz w:val="26"/>
          <w:szCs w:val="26"/>
        </w:rPr>
      </w:pPr>
    </w:p>
    <w:tbl>
      <w:tblPr>
        <w:tblW w:w="4711" w:type="pct"/>
        <w:tblInd w:w="540" w:type="dxa"/>
        <w:tblLook w:val="0000" w:firstRow="0" w:lastRow="0" w:firstColumn="0" w:lastColumn="0" w:noHBand="0" w:noVBand="0"/>
      </w:tblPr>
      <w:tblGrid>
        <w:gridCol w:w="3161"/>
        <w:gridCol w:w="1438"/>
        <w:gridCol w:w="1438"/>
        <w:gridCol w:w="1438"/>
        <w:gridCol w:w="1437"/>
      </w:tblGrid>
      <w:tr w:rsidR="00F41B7F" w:rsidRPr="00716216" w:rsidTr="00716216">
        <w:tc>
          <w:tcPr>
            <w:tcW w:w="1773" w:type="pct"/>
          </w:tcPr>
          <w:p w:rsidR="00F41B7F" w:rsidRPr="00716216" w:rsidRDefault="00F41B7F" w:rsidP="002B1862">
            <w:pPr>
              <w:spacing w:line="240" w:lineRule="auto"/>
              <w:ind w:left="-101"/>
              <w:rPr>
                <w:rFonts w:ascii="Browallia New" w:eastAsia="Arial Unicode MS" w:hAnsi="Browallia New" w:cs="Browallia New"/>
                <w:b/>
                <w:bCs/>
                <w:sz w:val="26"/>
                <w:szCs w:val="26"/>
                <w:cs/>
              </w:rPr>
            </w:pPr>
          </w:p>
        </w:tc>
        <w:tc>
          <w:tcPr>
            <w:tcW w:w="1614" w:type="pct"/>
            <w:gridSpan w:val="2"/>
            <w:tcBorders>
              <w:top w:val="single" w:sz="4" w:space="0" w:color="auto"/>
              <w:bottom w:val="single" w:sz="4" w:space="0" w:color="auto"/>
            </w:tcBorders>
          </w:tcPr>
          <w:p w:rsidR="00F41B7F" w:rsidRPr="00716216" w:rsidRDefault="00F41B7F" w:rsidP="002B1862">
            <w:pPr>
              <w:spacing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lang w:val="en-US"/>
              </w:rPr>
              <w:t>ข้อมูลทางการเงินรวม</w:t>
            </w:r>
          </w:p>
        </w:tc>
        <w:tc>
          <w:tcPr>
            <w:tcW w:w="1613" w:type="pct"/>
            <w:gridSpan w:val="2"/>
            <w:tcBorders>
              <w:top w:val="single" w:sz="4" w:space="0" w:color="auto"/>
              <w:bottom w:val="single" w:sz="4" w:space="0" w:color="auto"/>
            </w:tcBorders>
          </w:tcPr>
          <w:p w:rsidR="00F41B7F" w:rsidRPr="00716216" w:rsidRDefault="00F41B7F" w:rsidP="002B1862">
            <w:pPr>
              <w:spacing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lang w:val="en-US"/>
              </w:rPr>
              <w:t>ข้อมูลทางการเงินเฉพาะกิจการ</w:t>
            </w:r>
          </w:p>
        </w:tc>
      </w:tr>
      <w:tr w:rsidR="00B41E46" w:rsidRPr="00716216" w:rsidTr="00716216">
        <w:tc>
          <w:tcPr>
            <w:tcW w:w="1773" w:type="pct"/>
          </w:tcPr>
          <w:p w:rsidR="00B41E46" w:rsidRPr="00716216" w:rsidRDefault="00B41E46" w:rsidP="002B1862">
            <w:pPr>
              <w:spacing w:line="240" w:lineRule="auto"/>
              <w:ind w:left="-101"/>
              <w:rPr>
                <w:rFonts w:ascii="Browallia New" w:eastAsia="Arial Unicode MS" w:hAnsi="Browallia New" w:cs="Browallia New"/>
                <w:b/>
                <w:bCs/>
                <w:sz w:val="26"/>
                <w:szCs w:val="26"/>
                <w:cs/>
              </w:rPr>
            </w:pPr>
            <w:r w:rsidRPr="00716216">
              <w:rPr>
                <w:rFonts w:ascii="Browallia New" w:eastAsia="Arial Unicode MS" w:hAnsi="Browallia New" w:cs="Browallia New"/>
                <w:b/>
                <w:bCs/>
                <w:sz w:val="26"/>
                <w:szCs w:val="26"/>
                <w:cs/>
              </w:rPr>
              <w:t xml:space="preserve">ณ วันที่ </w:t>
            </w:r>
          </w:p>
        </w:tc>
        <w:tc>
          <w:tcPr>
            <w:tcW w:w="807" w:type="pct"/>
            <w:tcBorders>
              <w:top w:val="single" w:sz="4" w:space="0" w:color="auto"/>
            </w:tcBorders>
          </w:tcPr>
          <w:p w:rsidR="004E5508" w:rsidRPr="00716216" w:rsidRDefault="005B2157" w:rsidP="002B1862">
            <w:pPr>
              <w:spacing w:line="240" w:lineRule="auto"/>
              <w:ind w:right="-72"/>
              <w:jc w:val="right"/>
              <w:rPr>
                <w:rFonts w:ascii="Browallia New" w:eastAsia="Arial Unicode MS" w:hAnsi="Browallia New" w:cs="Browallia New"/>
                <w:b/>
                <w:bCs/>
                <w:sz w:val="26"/>
                <w:szCs w:val="26"/>
              </w:rPr>
            </w:pPr>
            <w:r w:rsidRPr="005B2157">
              <w:rPr>
                <w:rFonts w:ascii="Browallia New" w:eastAsia="Arial Unicode MS" w:hAnsi="Browallia New" w:cs="Browallia New"/>
                <w:b/>
                <w:bCs/>
                <w:sz w:val="26"/>
                <w:szCs w:val="26"/>
              </w:rPr>
              <w:t xml:space="preserve">30 </w:t>
            </w:r>
            <w:r w:rsidRPr="005B2157">
              <w:rPr>
                <w:rFonts w:ascii="Browallia New" w:eastAsia="Arial Unicode MS" w:hAnsi="Browallia New" w:cs="Browallia New"/>
                <w:b/>
                <w:bCs/>
                <w:sz w:val="26"/>
                <w:szCs w:val="26"/>
                <w:cs/>
              </w:rPr>
              <w:t>มิถุนายน</w:t>
            </w:r>
          </w:p>
          <w:p w:rsidR="00B41E46" w:rsidRPr="00716216" w:rsidRDefault="000D2F77" w:rsidP="002B1862">
            <w:pPr>
              <w:spacing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2563</w:t>
            </w:r>
          </w:p>
        </w:tc>
        <w:tc>
          <w:tcPr>
            <w:tcW w:w="807" w:type="pct"/>
            <w:tcBorders>
              <w:top w:val="single" w:sz="4" w:space="0" w:color="auto"/>
            </w:tcBorders>
          </w:tcPr>
          <w:p w:rsidR="00B41E46" w:rsidRPr="00716216" w:rsidRDefault="00FE7E97" w:rsidP="002B1862">
            <w:pPr>
              <w:spacing w:line="240" w:lineRule="auto"/>
              <w:ind w:right="-72"/>
              <w:jc w:val="right"/>
              <w:rPr>
                <w:rFonts w:ascii="Browallia New" w:eastAsia="Arial Unicode MS" w:hAnsi="Browallia New" w:cs="Browallia New"/>
                <w:b/>
                <w:bCs/>
                <w:sz w:val="26"/>
                <w:szCs w:val="26"/>
              </w:rPr>
            </w:pPr>
            <w:r w:rsidRPr="00FE7E97">
              <w:rPr>
                <w:rFonts w:ascii="Browallia New" w:eastAsia="Arial Unicode MS" w:hAnsi="Browallia New" w:cs="Browallia New"/>
                <w:b/>
                <w:bCs/>
                <w:sz w:val="26"/>
                <w:szCs w:val="26"/>
              </w:rPr>
              <w:t>31</w:t>
            </w:r>
            <w:r w:rsidR="00B41E46" w:rsidRPr="00716216">
              <w:rPr>
                <w:rFonts w:ascii="Browallia New" w:eastAsia="Arial Unicode MS" w:hAnsi="Browallia New" w:cs="Browallia New"/>
                <w:b/>
                <w:bCs/>
                <w:sz w:val="26"/>
                <w:szCs w:val="26"/>
                <w:cs/>
              </w:rPr>
              <w:t xml:space="preserve"> ธันวาคม</w:t>
            </w:r>
          </w:p>
          <w:p w:rsidR="00B41E46" w:rsidRPr="00716216" w:rsidRDefault="000D2F77" w:rsidP="002B1862">
            <w:pPr>
              <w:spacing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2562</w:t>
            </w:r>
          </w:p>
        </w:tc>
        <w:tc>
          <w:tcPr>
            <w:tcW w:w="807" w:type="pct"/>
            <w:tcBorders>
              <w:top w:val="single" w:sz="4" w:space="0" w:color="auto"/>
            </w:tcBorders>
          </w:tcPr>
          <w:p w:rsidR="004E5508" w:rsidRPr="00716216" w:rsidRDefault="005B2157" w:rsidP="002B1862">
            <w:pPr>
              <w:spacing w:line="240" w:lineRule="auto"/>
              <w:ind w:right="-72"/>
              <w:jc w:val="right"/>
              <w:rPr>
                <w:rFonts w:ascii="Browallia New" w:eastAsia="Arial Unicode MS" w:hAnsi="Browallia New" w:cs="Browallia New"/>
                <w:b/>
                <w:bCs/>
                <w:sz w:val="26"/>
                <w:szCs w:val="26"/>
              </w:rPr>
            </w:pPr>
            <w:r w:rsidRPr="005B2157">
              <w:rPr>
                <w:rFonts w:ascii="Browallia New" w:eastAsia="Arial Unicode MS" w:hAnsi="Browallia New" w:cs="Browallia New"/>
                <w:b/>
                <w:bCs/>
                <w:sz w:val="26"/>
                <w:szCs w:val="26"/>
              </w:rPr>
              <w:t xml:space="preserve">30 </w:t>
            </w:r>
            <w:r w:rsidRPr="005B2157">
              <w:rPr>
                <w:rFonts w:ascii="Browallia New" w:eastAsia="Arial Unicode MS" w:hAnsi="Browallia New" w:cs="Browallia New"/>
                <w:b/>
                <w:bCs/>
                <w:sz w:val="26"/>
                <w:szCs w:val="26"/>
                <w:cs/>
              </w:rPr>
              <w:t>มิถุนายน</w:t>
            </w:r>
          </w:p>
          <w:p w:rsidR="00B41E46" w:rsidRPr="00716216" w:rsidRDefault="000D2F77" w:rsidP="002B1862">
            <w:pPr>
              <w:spacing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2563</w:t>
            </w:r>
          </w:p>
        </w:tc>
        <w:tc>
          <w:tcPr>
            <w:tcW w:w="806" w:type="pct"/>
            <w:tcBorders>
              <w:top w:val="single" w:sz="4" w:space="0" w:color="auto"/>
            </w:tcBorders>
          </w:tcPr>
          <w:p w:rsidR="00B41E46" w:rsidRPr="00716216" w:rsidRDefault="00FE7E97" w:rsidP="002B1862">
            <w:pPr>
              <w:spacing w:line="240" w:lineRule="auto"/>
              <w:ind w:right="-72"/>
              <w:jc w:val="right"/>
              <w:rPr>
                <w:rFonts w:ascii="Browallia New" w:eastAsia="Arial Unicode MS" w:hAnsi="Browallia New" w:cs="Browallia New"/>
                <w:b/>
                <w:bCs/>
                <w:sz w:val="26"/>
                <w:szCs w:val="26"/>
              </w:rPr>
            </w:pPr>
            <w:r w:rsidRPr="00FE7E97">
              <w:rPr>
                <w:rFonts w:ascii="Browallia New" w:eastAsia="Arial Unicode MS" w:hAnsi="Browallia New" w:cs="Browallia New"/>
                <w:b/>
                <w:bCs/>
                <w:sz w:val="26"/>
                <w:szCs w:val="26"/>
              </w:rPr>
              <w:t>31</w:t>
            </w:r>
            <w:r w:rsidR="00B41E46" w:rsidRPr="00716216">
              <w:rPr>
                <w:rFonts w:ascii="Browallia New" w:eastAsia="Arial Unicode MS" w:hAnsi="Browallia New" w:cs="Browallia New"/>
                <w:b/>
                <w:bCs/>
                <w:sz w:val="26"/>
                <w:szCs w:val="26"/>
                <w:cs/>
              </w:rPr>
              <w:t xml:space="preserve"> ธันวาคม</w:t>
            </w:r>
          </w:p>
          <w:p w:rsidR="00B41E46" w:rsidRPr="00716216" w:rsidRDefault="000D2F77" w:rsidP="002B1862">
            <w:pPr>
              <w:spacing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2562</w:t>
            </w:r>
          </w:p>
        </w:tc>
      </w:tr>
      <w:tr w:rsidR="00B41E46" w:rsidRPr="00716216" w:rsidTr="00716216">
        <w:tc>
          <w:tcPr>
            <w:tcW w:w="1773" w:type="pct"/>
          </w:tcPr>
          <w:p w:rsidR="00B41E46" w:rsidRPr="00716216" w:rsidRDefault="00B41E46" w:rsidP="002B1862">
            <w:pPr>
              <w:spacing w:line="240" w:lineRule="auto"/>
              <w:ind w:left="-101"/>
              <w:rPr>
                <w:rFonts w:ascii="Browallia New" w:eastAsia="Arial Unicode MS" w:hAnsi="Browallia New" w:cs="Browallia New"/>
                <w:b/>
                <w:bCs/>
                <w:sz w:val="26"/>
                <w:szCs w:val="26"/>
                <w:cs/>
              </w:rPr>
            </w:pPr>
          </w:p>
        </w:tc>
        <w:tc>
          <w:tcPr>
            <w:tcW w:w="807" w:type="pct"/>
            <w:tcBorders>
              <w:bottom w:val="single" w:sz="4" w:space="0" w:color="auto"/>
            </w:tcBorders>
          </w:tcPr>
          <w:p w:rsidR="00B41E46" w:rsidRPr="00716216" w:rsidRDefault="00B41E46" w:rsidP="002B1862">
            <w:pPr>
              <w:spacing w:line="240" w:lineRule="auto"/>
              <w:ind w:right="-72"/>
              <w:jc w:val="right"/>
              <w:rPr>
                <w:rFonts w:ascii="Browallia New" w:eastAsia="Arial Unicode MS" w:hAnsi="Browallia New" w:cs="Browallia New"/>
                <w:b/>
                <w:bCs/>
                <w:snapToGrid w:val="0"/>
                <w:sz w:val="26"/>
                <w:szCs w:val="26"/>
                <w:lang w:eastAsia="th-TH"/>
              </w:rPr>
            </w:pPr>
            <w:r w:rsidRPr="00716216">
              <w:rPr>
                <w:rFonts w:ascii="Browallia New" w:eastAsia="Arial Unicode MS" w:hAnsi="Browallia New" w:cs="Browallia New"/>
                <w:b/>
                <w:bCs/>
                <w:snapToGrid w:val="0"/>
                <w:sz w:val="26"/>
                <w:szCs w:val="26"/>
                <w:cs/>
                <w:lang w:eastAsia="th-TH"/>
              </w:rPr>
              <w:t>พันบาท</w:t>
            </w:r>
          </w:p>
        </w:tc>
        <w:tc>
          <w:tcPr>
            <w:tcW w:w="807" w:type="pct"/>
            <w:tcBorders>
              <w:bottom w:val="single" w:sz="4" w:space="0" w:color="auto"/>
            </w:tcBorders>
          </w:tcPr>
          <w:p w:rsidR="00B41E46" w:rsidRPr="00716216" w:rsidRDefault="00B41E46" w:rsidP="002B1862">
            <w:pPr>
              <w:spacing w:line="240" w:lineRule="auto"/>
              <w:ind w:right="-72"/>
              <w:jc w:val="right"/>
              <w:rPr>
                <w:rFonts w:ascii="Browallia New" w:eastAsia="Arial Unicode MS" w:hAnsi="Browallia New" w:cs="Browallia New"/>
                <w:b/>
                <w:bCs/>
                <w:snapToGrid w:val="0"/>
                <w:sz w:val="26"/>
                <w:szCs w:val="26"/>
                <w:lang w:eastAsia="th-TH"/>
              </w:rPr>
            </w:pPr>
            <w:r w:rsidRPr="00716216">
              <w:rPr>
                <w:rFonts w:ascii="Browallia New" w:eastAsia="Arial Unicode MS" w:hAnsi="Browallia New" w:cs="Browallia New"/>
                <w:b/>
                <w:bCs/>
                <w:snapToGrid w:val="0"/>
                <w:sz w:val="26"/>
                <w:szCs w:val="26"/>
                <w:cs/>
                <w:lang w:eastAsia="th-TH"/>
              </w:rPr>
              <w:t>พันบาท</w:t>
            </w:r>
          </w:p>
        </w:tc>
        <w:tc>
          <w:tcPr>
            <w:tcW w:w="807" w:type="pct"/>
            <w:tcBorders>
              <w:bottom w:val="single" w:sz="4" w:space="0" w:color="auto"/>
            </w:tcBorders>
          </w:tcPr>
          <w:p w:rsidR="00B41E46" w:rsidRPr="00716216" w:rsidRDefault="00B41E46" w:rsidP="002B1862">
            <w:pPr>
              <w:spacing w:line="240" w:lineRule="auto"/>
              <w:ind w:right="-72"/>
              <w:jc w:val="right"/>
              <w:rPr>
                <w:rFonts w:ascii="Browallia New" w:eastAsia="Arial Unicode MS" w:hAnsi="Browallia New" w:cs="Browallia New"/>
                <w:b/>
                <w:bCs/>
                <w:snapToGrid w:val="0"/>
                <w:sz w:val="26"/>
                <w:szCs w:val="26"/>
                <w:lang w:eastAsia="th-TH"/>
              </w:rPr>
            </w:pPr>
            <w:r w:rsidRPr="00716216">
              <w:rPr>
                <w:rFonts w:ascii="Browallia New" w:eastAsia="Arial Unicode MS" w:hAnsi="Browallia New" w:cs="Browallia New"/>
                <w:b/>
                <w:bCs/>
                <w:snapToGrid w:val="0"/>
                <w:sz w:val="26"/>
                <w:szCs w:val="26"/>
                <w:cs/>
                <w:lang w:eastAsia="th-TH"/>
              </w:rPr>
              <w:t>พันบาท</w:t>
            </w:r>
          </w:p>
        </w:tc>
        <w:tc>
          <w:tcPr>
            <w:tcW w:w="806" w:type="pct"/>
            <w:tcBorders>
              <w:bottom w:val="single" w:sz="4" w:space="0" w:color="auto"/>
            </w:tcBorders>
          </w:tcPr>
          <w:p w:rsidR="00B41E46" w:rsidRPr="00716216" w:rsidRDefault="00B41E46" w:rsidP="002B1862">
            <w:pPr>
              <w:spacing w:line="240" w:lineRule="auto"/>
              <w:ind w:right="-72"/>
              <w:jc w:val="right"/>
              <w:rPr>
                <w:rFonts w:ascii="Browallia New" w:eastAsia="Arial Unicode MS" w:hAnsi="Browallia New" w:cs="Browallia New"/>
                <w:b/>
                <w:bCs/>
                <w:snapToGrid w:val="0"/>
                <w:sz w:val="26"/>
                <w:szCs w:val="26"/>
                <w:lang w:eastAsia="th-TH"/>
              </w:rPr>
            </w:pPr>
            <w:r w:rsidRPr="00716216">
              <w:rPr>
                <w:rFonts w:ascii="Browallia New" w:eastAsia="Arial Unicode MS" w:hAnsi="Browallia New" w:cs="Browallia New"/>
                <w:b/>
                <w:bCs/>
                <w:snapToGrid w:val="0"/>
                <w:sz w:val="26"/>
                <w:szCs w:val="26"/>
                <w:cs/>
                <w:lang w:eastAsia="th-TH"/>
              </w:rPr>
              <w:t>พันบาท</w:t>
            </w:r>
          </w:p>
        </w:tc>
      </w:tr>
      <w:tr w:rsidR="00B41E46" w:rsidRPr="00716216" w:rsidTr="00716216">
        <w:tc>
          <w:tcPr>
            <w:tcW w:w="1773" w:type="pct"/>
            <w:vAlign w:val="center"/>
          </w:tcPr>
          <w:p w:rsidR="00B41E46" w:rsidRPr="00716216" w:rsidRDefault="00B41E46" w:rsidP="002B1862">
            <w:pPr>
              <w:tabs>
                <w:tab w:val="right" w:pos="9360"/>
                <w:tab w:val="right" w:pos="9540"/>
                <w:tab w:val="right" w:pos="11430"/>
                <w:tab w:val="right" w:pos="13320"/>
                <w:tab w:val="right" w:pos="14400"/>
                <w:tab w:val="right" w:pos="14760"/>
              </w:tabs>
              <w:spacing w:line="240" w:lineRule="auto"/>
              <w:ind w:left="-101"/>
              <w:rPr>
                <w:rFonts w:ascii="Browallia New" w:eastAsia="Arial Unicode MS" w:hAnsi="Browallia New" w:cs="Browallia New"/>
                <w:sz w:val="26"/>
                <w:szCs w:val="26"/>
                <w:cs/>
                <w:lang w:val="en-US"/>
              </w:rPr>
            </w:pPr>
          </w:p>
        </w:tc>
        <w:tc>
          <w:tcPr>
            <w:tcW w:w="807" w:type="pct"/>
            <w:tcBorders>
              <w:top w:val="single" w:sz="4" w:space="0" w:color="auto"/>
            </w:tcBorders>
            <w:shd w:val="clear" w:color="auto" w:fill="FAFAFA"/>
            <w:vAlign w:val="center"/>
          </w:tcPr>
          <w:p w:rsidR="00B41E46" w:rsidRPr="00716216" w:rsidRDefault="00B41E46" w:rsidP="002B1862">
            <w:pPr>
              <w:spacing w:line="240" w:lineRule="auto"/>
              <w:ind w:right="-72"/>
              <w:jc w:val="right"/>
              <w:rPr>
                <w:rFonts w:ascii="Browallia New" w:eastAsia="Arial Unicode MS" w:hAnsi="Browallia New" w:cs="Browallia New"/>
                <w:sz w:val="26"/>
                <w:szCs w:val="26"/>
              </w:rPr>
            </w:pPr>
          </w:p>
        </w:tc>
        <w:tc>
          <w:tcPr>
            <w:tcW w:w="807" w:type="pct"/>
            <w:tcBorders>
              <w:top w:val="single" w:sz="4" w:space="0" w:color="auto"/>
            </w:tcBorders>
            <w:vAlign w:val="center"/>
          </w:tcPr>
          <w:p w:rsidR="00B41E46" w:rsidRPr="00716216" w:rsidRDefault="00B41E46" w:rsidP="002B1862">
            <w:pPr>
              <w:spacing w:line="240" w:lineRule="auto"/>
              <w:ind w:right="-72"/>
              <w:jc w:val="right"/>
              <w:rPr>
                <w:rFonts w:ascii="Browallia New" w:eastAsia="Arial Unicode MS" w:hAnsi="Browallia New" w:cs="Browallia New"/>
                <w:sz w:val="26"/>
                <w:szCs w:val="26"/>
              </w:rPr>
            </w:pPr>
          </w:p>
        </w:tc>
        <w:tc>
          <w:tcPr>
            <w:tcW w:w="807" w:type="pct"/>
            <w:tcBorders>
              <w:top w:val="single" w:sz="4" w:space="0" w:color="auto"/>
            </w:tcBorders>
            <w:shd w:val="clear" w:color="auto" w:fill="FAFAFA"/>
            <w:vAlign w:val="center"/>
          </w:tcPr>
          <w:p w:rsidR="00B41E46" w:rsidRPr="00716216" w:rsidRDefault="00B41E46" w:rsidP="002B1862">
            <w:pPr>
              <w:spacing w:line="240" w:lineRule="auto"/>
              <w:ind w:right="-72"/>
              <w:jc w:val="right"/>
              <w:rPr>
                <w:rFonts w:ascii="Browallia New" w:eastAsia="Arial Unicode MS" w:hAnsi="Browallia New" w:cs="Browallia New"/>
                <w:sz w:val="26"/>
                <w:szCs w:val="26"/>
              </w:rPr>
            </w:pPr>
          </w:p>
        </w:tc>
        <w:tc>
          <w:tcPr>
            <w:tcW w:w="806" w:type="pct"/>
            <w:tcBorders>
              <w:top w:val="single" w:sz="4" w:space="0" w:color="auto"/>
            </w:tcBorders>
            <w:vAlign w:val="center"/>
          </w:tcPr>
          <w:p w:rsidR="00B41E46" w:rsidRPr="00716216" w:rsidRDefault="00B41E46" w:rsidP="002B1862">
            <w:pPr>
              <w:spacing w:line="240" w:lineRule="auto"/>
              <w:ind w:right="-72"/>
              <w:jc w:val="right"/>
              <w:rPr>
                <w:rFonts w:ascii="Browallia New" w:eastAsia="Arial Unicode MS" w:hAnsi="Browallia New" w:cs="Browallia New"/>
                <w:sz w:val="26"/>
                <w:szCs w:val="26"/>
              </w:rPr>
            </w:pPr>
          </w:p>
        </w:tc>
      </w:tr>
      <w:tr w:rsidR="00B41E46" w:rsidRPr="00716216" w:rsidTr="00716216">
        <w:tc>
          <w:tcPr>
            <w:tcW w:w="1773" w:type="pct"/>
          </w:tcPr>
          <w:p w:rsidR="00B41E46" w:rsidRPr="00716216" w:rsidRDefault="00B41E46" w:rsidP="002B1862">
            <w:pPr>
              <w:spacing w:line="240" w:lineRule="auto"/>
              <w:ind w:left="-101"/>
              <w:rPr>
                <w:rFonts w:ascii="Browallia New" w:eastAsia="Arial Unicode MS" w:hAnsi="Browallia New" w:cs="Browallia New"/>
                <w:sz w:val="26"/>
                <w:szCs w:val="26"/>
                <w:cs/>
                <w:lang w:val="en-US"/>
              </w:rPr>
            </w:pPr>
            <w:r w:rsidRPr="00716216">
              <w:rPr>
                <w:rFonts w:ascii="Browallia New" w:eastAsia="Arial Unicode MS" w:hAnsi="Browallia New" w:cs="Browallia New"/>
                <w:sz w:val="26"/>
                <w:szCs w:val="26"/>
                <w:cs/>
              </w:rPr>
              <w:t>ลูกหนี้อื่น (</w:t>
            </w:r>
            <w:r w:rsidRPr="00716216">
              <w:rPr>
                <w:rFonts w:ascii="Browallia New" w:eastAsia="Arial Unicode MS" w:hAnsi="Browallia New" w:cs="Browallia New"/>
                <w:sz w:val="26"/>
                <w:szCs w:val="26"/>
                <w:cs/>
                <w:lang w:val="en-US"/>
              </w:rPr>
              <w:t>รวมดอกเบี้ยค้างรับ)</w:t>
            </w:r>
          </w:p>
        </w:tc>
        <w:tc>
          <w:tcPr>
            <w:tcW w:w="807" w:type="pct"/>
            <w:shd w:val="clear" w:color="auto" w:fill="FAFAFA"/>
          </w:tcPr>
          <w:p w:rsidR="00B41E46" w:rsidRPr="00716216" w:rsidRDefault="00B41E46" w:rsidP="002B1862">
            <w:pPr>
              <w:spacing w:line="240" w:lineRule="auto"/>
              <w:ind w:right="-72"/>
              <w:jc w:val="right"/>
              <w:rPr>
                <w:rFonts w:ascii="Browallia New" w:eastAsia="Arial Unicode MS" w:hAnsi="Browallia New" w:cs="Browallia New"/>
                <w:sz w:val="26"/>
                <w:szCs w:val="26"/>
              </w:rPr>
            </w:pPr>
          </w:p>
        </w:tc>
        <w:tc>
          <w:tcPr>
            <w:tcW w:w="807" w:type="pct"/>
          </w:tcPr>
          <w:p w:rsidR="00B41E46" w:rsidRPr="00716216" w:rsidRDefault="00B41E46" w:rsidP="002B1862">
            <w:pPr>
              <w:spacing w:line="240" w:lineRule="auto"/>
              <w:ind w:right="-72"/>
              <w:jc w:val="right"/>
              <w:rPr>
                <w:rFonts w:ascii="Browallia New" w:eastAsia="Arial Unicode MS" w:hAnsi="Browallia New" w:cs="Browallia New"/>
                <w:sz w:val="26"/>
                <w:szCs w:val="26"/>
              </w:rPr>
            </w:pPr>
          </w:p>
        </w:tc>
        <w:tc>
          <w:tcPr>
            <w:tcW w:w="807" w:type="pct"/>
            <w:shd w:val="clear" w:color="auto" w:fill="FAFAFA"/>
          </w:tcPr>
          <w:p w:rsidR="00B41E46" w:rsidRPr="00716216" w:rsidRDefault="00B41E46" w:rsidP="002B1862">
            <w:pPr>
              <w:spacing w:line="240" w:lineRule="auto"/>
              <w:ind w:right="-72"/>
              <w:jc w:val="right"/>
              <w:rPr>
                <w:rFonts w:ascii="Browallia New" w:eastAsia="Arial Unicode MS" w:hAnsi="Browallia New" w:cs="Browallia New"/>
                <w:sz w:val="26"/>
                <w:szCs w:val="26"/>
              </w:rPr>
            </w:pPr>
          </w:p>
        </w:tc>
        <w:tc>
          <w:tcPr>
            <w:tcW w:w="806" w:type="pct"/>
          </w:tcPr>
          <w:p w:rsidR="00B41E46" w:rsidRPr="00716216" w:rsidRDefault="00B41E46" w:rsidP="002B1862">
            <w:pPr>
              <w:spacing w:line="240" w:lineRule="auto"/>
              <w:ind w:right="-72"/>
              <w:jc w:val="right"/>
              <w:rPr>
                <w:rFonts w:ascii="Browallia New" w:eastAsia="Arial Unicode MS" w:hAnsi="Browallia New" w:cs="Browallia New"/>
                <w:sz w:val="26"/>
                <w:szCs w:val="26"/>
                <w:cs/>
              </w:rPr>
            </w:pPr>
          </w:p>
        </w:tc>
      </w:tr>
      <w:tr w:rsidR="00460289" w:rsidRPr="00716216" w:rsidTr="00716216">
        <w:tc>
          <w:tcPr>
            <w:tcW w:w="1773" w:type="pct"/>
          </w:tcPr>
          <w:p w:rsidR="00460289" w:rsidRPr="00716216" w:rsidRDefault="00460289" w:rsidP="002B1862">
            <w:pPr>
              <w:spacing w:line="240" w:lineRule="auto"/>
              <w:ind w:left="-101"/>
              <w:rPr>
                <w:rFonts w:ascii="Browallia New" w:eastAsia="Arial Unicode MS" w:hAnsi="Browallia New" w:cs="Browallia New"/>
                <w:sz w:val="26"/>
                <w:szCs w:val="26"/>
              </w:rPr>
            </w:pPr>
            <w:r w:rsidRPr="00716216">
              <w:rPr>
                <w:rFonts w:ascii="Browallia New" w:eastAsia="Arial Unicode MS" w:hAnsi="Browallia New" w:cs="Browallia New"/>
                <w:sz w:val="26"/>
                <w:szCs w:val="26"/>
                <w:cs/>
              </w:rPr>
              <w:t xml:space="preserve">   - บริษัทย่อย</w:t>
            </w:r>
          </w:p>
        </w:tc>
        <w:tc>
          <w:tcPr>
            <w:tcW w:w="807" w:type="pct"/>
            <w:shd w:val="clear" w:color="auto" w:fill="FAFAFA"/>
          </w:tcPr>
          <w:p w:rsidR="00460289" w:rsidRPr="00716216" w:rsidRDefault="0041752C"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807" w:type="pct"/>
          </w:tcPr>
          <w:p w:rsidR="00460289" w:rsidRPr="00716216" w:rsidRDefault="00460289" w:rsidP="002B1862">
            <w:pPr>
              <w:spacing w:line="240" w:lineRule="auto"/>
              <w:ind w:right="-72"/>
              <w:jc w:val="right"/>
              <w:rPr>
                <w:rFonts w:ascii="Browallia New" w:eastAsia="Arial Unicode MS" w:hAnsi="Browallia New" w:cs="Browallia New"/>
                <w:sz w:val="26"/>
                <w:szCs w:val="26"/>
                <w:cs/>
              </w:rPr>
            </w:pPr>
            <w:r w:rsidRPr="00716216">
              <w:rPr>
                <w:rFonts w:ascii="Browallia New" w:eastAsia="Arial Unicode MS" w:hAnsi="Browallia New" w:cs="Browallia New"/>
                <w:sz w:val="26"/>
                <w:szCs w:val="26"/>
              </w:rPr>
              <w:t>-</w:t>
            </w:r>
          </w:p>
        </w:tc>
        <w:tc>
          <w:tcPr>
            <w:tcW w:w="807" w:type="pct"/>
            <w:shd w:val="clear" w:color="auto" w:fill="FAFAFA"/>
          </w:tcPr>
          <w:p w:rsidR="00460289" w:rsidRPr="00716216" w:rsidRDefault="00F55E8B" w:rsidP="002B1862">
            <w:pPr>
              <w:spacing w:line="240" w:lineRule="auto"/>
              <w:ind w:right="-72"/>
              <w:jc w:val="right"/>
              <w:rPr>
                <w:rFonts w:ascii="Browallia New" w:eastAsia="Arial Unicode MS" w:hAnsi="Browallia New" w:cs="Browallia New"/>
                <w:sz w:val="26"/>
                <w:szCs w:val="26"/>
                <w:cs/>
              </w:rPr>
            </w:pPr>
            <w:r>
              <w:rPr>
                <w:rFonts w:ascii="Browallia New" w:eastAsia="Arial Unicode MS" w:hAnsi="Browallia New" w:cs="Browallia New"/>
                <w:sz w:val="26"/>
                <w:szCs w:val="26"/>
              </w:rPr>
              <w:t>232,828</w:t>
            </w:r>
          </w:p>
        </w:tc>
        <w:tc>
          <w:tcPr>
            <w:tcW w:w="806" w:type="pct"/>
          </w:tcPr>
          <w:p w:rsidR="00460289" w:rsidRPr="00716216" w:rsidRDefault="00FE7E97" w:rsidP="002B1862">
            <w:pPr>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209</w:t>
            </w:r>
            <w:r w:rsidR="00460289" w:rsidRPr="00716216">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010</w:t>
            </w:r>
          </w:p>
        </w:tc>
      </w:tr>
      <w:tr w:rsidR="00460289" w:rsidRPr="00716216" w:rsidTr="00716216">
        <w:tc>
          <w:tcPr>
            <w:tcW w:w="1773" w:type="pct"/>
          </w:tcPr>
          <w:p w:rsidR="00460289" w:rsidRPr="00716216" w:rsidRDefault="00460289" w:rsidP="002B1862">
            <w:pPr>
              <w:spacing w:line="240" w:lineRule="auto"/>
              <w:ind w:left="-101"/>
              <w:rPr>
                <w:rFonts w:ascii="Browallia New" w:eastAsia="Arial Unicode MS" w:hAnsi="Browallia New" w:cs="Browallia New"/>
                <w:snapToGrid w:val="0"/>
                <w:sz w:val="26"/>
                <w:szCs w:val="26"/>
                <w:lang w:eastAsia="th-TH"/>
              </w:rPr>
            </w:pPr>
          </w:p>
        </w:tc>
        <w:tc>
          <w:tcPr>
            <w:tcW w:w="807" w:type="pct"/>
            <w:shd w:val="clear" w:color="auto" w:fill="FAFAFA"/>
          </w:tcPr>
          <w:p w:rsidR="00460289" w:rsidRPr="00716216" w:rsidRDefault="00460289" w:rsidP="002B1862">
            <w:pPr>
              <w:spacing w:line="240" w:lineRule="auto"/>
              <w:ind w:right="-72"/>
              <w:jc w:val="right"/>
              <w:rPr>
                <w:rFonts w:ascii="Browallia New" w:eastAsia="Arial Unicode MS" w:hAnsi="Browallia New" w:cs="Browallia New"/>
                <w:snapToGrid w:val="0"/>
                <w:sz w:val="26"/>
                <w:szCs w:val="26"/>
                <w:lang w:eastAsia="th-TH"/>
              </w:rPr>
            </w:pPr>
          </w:p>
        </w:tc>
        <w:tc>
          <w:tcPr>
            <w:tcW w:w="807" w:type="pct"/>
          </w:tcPr>
          <w:p w:rsidR="00460289" w:rsidRPr="00716216" w:rsidRDefault="00460289" w:rsidP="002B1862">
            <w:pPr>
              <w:spacing w:line="240" w:lineRule="auto"/>
              <w:ind w:right="-72"/>
              <w:jc w:val="right"/>
              <w:rPr>
                <w:rFonts w:ascii="Browallia New" w:eastAsia="Arial Unicode MS" w:hAnsi="Browallia New" w:cs="Browallia New"/>
                <w:sz w:val="26"/>
                <w:szCs w:val="26"/>
              </w:rPr>
            </w:pPr>
          </w:p>
        </w:tc>
        <w:tc>
          <w:tcPr>
            <w:tcW w:w="807" w:type="pct"/>
            <w:shd w:val="clear" w:color="auto" w:fill="FAFAFA"/>
          </w:tcPr>
          <w:p w:rsidR="00460289" w:rsidRPr="00716216" w:rsidRDefault="00460289" w:rsidP="002B1862">
            <w:pPr>
              <w:spacing w:line="240" w:lineRule="auto"/>
              <w:ind w:right="-72"/>
              <w:jc w:val="right"/>
              <w:rPr>
                <w:rFonts w:ascii="Browallia New" w:eastAsia="Arial Unicode MS" w:hAnsi="Browallia New" w:cs="Browallia New"/>
                <w:sz w:val="26"/>
                <w:szCs w:val="26"/>
              </w:rPr>
            </w:pPr>
          </w:p>
        </w:tc>
        <w:tc>
          <w:tcPr>
            <w:tcW w:w="806" w:type="pct"/>
          </w:tcPr>
          <w:p w:rsidR="00460289" w:rsidRPr="00716216" w:rsidRDefault="00460289" w:rsidP="002B1862">
            <w:pPr>
              <w:spacing w:line="240" w:lineRule="auto"/>
              <w:ind w:right="-72"/>
              <w:jc w:val="right"/>
              <w:rPr>
                <w:rFonts w:ascii="Browallia New" w:eastAsia="Arial Unicode MS" w:hAnsi="Browallia New" w:cs="Browallia New"/>
                <w:sz w:val="26"/>
                <w:szCs w:val="26"/>
              </w:rPr>
            </w:pPr>
          </w:p>
        </w:tc>
      </w:tr>
      <w:tr w:rsidR="00460289" w:rsidRPr="00716216" w:rsidTr="00716216">
        <w:tc>
          <w:tcPr>
            <w:tcW w:w="1773" w:type="pct"/>
          </w:tcPr>
          <w:p w:rsidR="00460289" w:rsidRPr="00716216" w:rsidRDefault="00460289" w:rsidP="002B1862">
            <w:pPr>
              <w:spacing w:line="240" w:lineRule="auto"/>
              <w:ind w:left="-101"/>
              <w:rPr>
                <w:rFonts w:ascii="Browallia New" w:eastAsia="Arial Unicode MS" w:hAnsi="Browallia New" w:cs="Browallia New"/>
                <w:sz w:val="26"/>
                <w:szCs w:val="26"/>
                <w:cs/>
              </w:rPr>
            </w:pPr>
            <w:r w:rsidRPr="00716216">
              <w:rPr>
                <w:rFonts w:ascii="Browallia New" w:eastAsia="Arial Unicode MS" w:hAnsi="Browallia New" w:cs="Browallia New"/>
                <w:sz w:val="26"/>
                <w:szCs w:val="26"/>
                <w:cs/>
              </w:rPr>
              <w:t>เจ้าหนี้อื่น</w:t>
            </w:r>
            <w:r w:rsidRPr="00716216">
              <w:rPr>
                <w:rFonts w:ascii="Browallia New" w:eastAsia="Arial Unicode MS" w:hAnsi="Browallia New" w:cs="Browallia New"/>
                <w:sz w:val="26"/>
                <w:szCs w:val="26"/>
              </w:rPr>
              <w:t xml:space="preserve"> </w:t>
            </w:r>
            <w:r w:rsidRPr="00716216">
              <w:rPr>
                <w:rFonts w:ascii="Browallia New" w:eastAsia="Arial Unicode MS" w:hAnsi="Browallia New" w:cs="Browallia New"/>
                <w:sz w:val="26"/>
                <w:szCs w:val="26"/>
                <w:cs/>
              </w:rPr>
              <w:t>(</w:t>
            </w:r>
            <w:r w:rsidRPr="00716216">
              <w:rPr>
                <w:rFonts w:ascii="Browallia New" w:eastAsia="Arial Unicode MS" w:hAnsi="Browallia New" w:cs="Browallia New"/>
                <w:sz w:val="26"/>
                <w:szCs w:val="26"/>
                <w:cs/>
                <w:lang w:val="en-US"/>
              </w:rPr>
              <w:t xml:space="preserve">รวมดอกเบี้ยค้างจ่าย) </w:t>
            </w:r>
          </w:p>
        </w:tc>
        <w:tc>
          <w:tcPr>
            <w:tcW w:w="807" w:type="pct"/>
            <w:shd w:val="clear" w:color="auto" w:fill="FAFAFA"/>
          </w:tcPr>
          <w:p w:rsidR="00460289" w:rsidRPr="00716216" w:rsidRDefault="00460289" w:rsidP="002B1862">
            <w:pPr>
              <w:spacing w:line="240" w:lineRule="auto"/>
              <w:ind w:right="-72"/>
              <w:jc w:val="right"/>
              <w:rPr>
                <w:rFonts w:ascii="Browallia New" w:eastAsia="Arial Unicode MS" w:hAnsi="Browallia New" w:cs="Browallia New"/>
                <w:sz w:val="26"/>
                <w:szCs w:val="26"/>
              </w:rPr>
            </w:pPr>
          </w:p>
        </w:tc>
        <w:tc>
          <w:tcPr>
            <w:tcW w:w="807" w:type="pct"/>
          </w:tcPr>
          <w:p w:rsidR="00460289" w:rsidRPr="00716216" w:rsidRDefault="00460289" w:rsidP="002B1862">
            <w:pPr>
              <w:spacing w:line="240" w:lineRule="auto"/>
              <w:ind w:right="-72"/>
              <w:jc w:val="right"/>
              <w:rPr>
                <w:rFonts w:ascii="Browallia New" w:eastAsia="Arial Unicode MS" w:hAnsi="Browallia New" w:cs="Browallia New"/>
                <w:sz w:val="26"/>
                <w:szCs w:val="26"/>
              </w:rPr>
            </w:pPr>
          </w:p>
        </w:tc>
        <w:tc>
          <w:tcPr>
            <w:tcW w:w="807" w:type="pct"/>
            <w:shd w:val="clear" w:color="auto" w:fill="FAFAFA"/>
          </w:tcPr>
          <w:p w:rsidR="00460289" w:rsidRPr="00716216" w:rsidRDefault="00460289" w:rsidP="002B1862">
            <w:pPr>
              <w:spacing w:line="240" w:lineRule="auto"/>
              <w:ind w:right="-72"/>
              <w:jc w:val="right"/>
              <w:rPr>
                <w:rFonts w:ascii="Browallia New" w:eastAsia="Arial Unicode MS" w:hAnsi="Browallia New" w:cs="Browallia New"/>
                <w:sz w:val="26"/>
                <w:szCs w:val="26"/>
              </w:rPr>
            </w:pPr>
          </w:p>
        </w:tc>
        <w:tc>
          <w:tcPr>
            <w:tcW w:w="806" w:type="pct"/>
          </w:tcPr>
          <w:p w:rsidR="00460289" w:rsidRPr="00716216" w:rsidRDefault="00460289" w:rsidP="002B1862">
            <w:pPr>
              <w:spacing w:line="240" w:lineRule="auto"/>
              <w:ind w:right="-72"/>
              <w:jc w:val="right"/>
              <w:rPr>
                <w:rFonts w:ascii="Browallia New" w:eastAsia="Arial Unicode MS" w:hAnsi="Browallia New" w:cs="Browallia New"/>
                <w:sz w:val="26"/>
                <w:szCs w:val="26"/>
              </w:rPr>
            </w:pPr>
          </w:p>
        </w:tc>
      </w:tr>
      <w:tr w:rsidR="00460289" w:rsidRPr="00716216" w:rsidTr="00716216">
        <w:tc>
          <w:tcPr>
            <w:tcW w:w="1773" w:type="pct"/>
          </w:tcPr>
          <w:p w:rsidR="00460289" w:rsidRPr="00716216" w:rsidRDefault="00460289" w:rsidP="002B1862">
            <w:pPr>
              <w:spacing w:line="240" w:lineRule="auto"/>
              <w:ind w:left="-101"/>
              <w:rPr>
                <w:rFonts w:ascii="Browallia New" w:eastAsia="Arial Unicode MS" w:hAnsi="Browallia New" w:cs="Browallia New"/>
                <w:sz w:val="26"/>
                <w:szCs w:val="26"/>
                <w:cs/>
              </w:rPr>
            </w:pPr>
            <w:r w:rsidRPr="00716216">
              <w:rPr>
                <w:rFonts w:ascii="Browallia New" w:eastAsia="Arial Unicode MS" w:hAnsi="Browallia New" w:cs="Browallia New"/>
                <w:sz w:val="26"/>
                <w:szCs w:val="26"/>
                <w:lang w:val="en-US"/>
              </w:rPr>
              <w:t xml:space="preserve">   - </w:t>
            </w:r>
            <w:r w:rsidRPr="00716216">
              <w:rPr>
                <w:rFonts w:ascii="Browallia New" w:eastAsia="Arial Unicode MS" w:hAnsi="Browallia New" w:cs="Browallia New"/>
                <w:sz w:val="26"/>
                <w:szCs w:val="26"/>
                <w:cs/>
                <w:lang w:val="en-US"/>
              </w:rPr>
              <w:t>บริษัทย่อย</w:t>
            </w:r>
          </w:p>
        </w:tc>
        <w:tc>
          <w:tcPr>
            <w:tcW w:w="807" w:type="pct"/>
            <w:shd w:val="clear" w:color="auto" w:fill="FAFAFA"/>
          </w:tcPr>
          <w:p w:rsidR="00460289" w:rsidRPr="00716216" w:rsidRDefault="0041752C" w:rsidP="002B1862">
            <w:pPr>
              <w:spacing w:line="240" w:lineRule="auto"/>
              <w:ind w:right="-72"/>
              <w:jc w:val="right"/>
              <w:rPr>
                <w:rFonts w:ascii="Browallia New" w:eastAsia="Arial Unicode MS" w:hAnsi="Browallia New" w:cs="Browallia New"/>
                <w:sz w:val="26"/>
                <w:szCs w:val="26"/>
                <w:cs/>
              </w:rPr>
            </w:pPr>
            <w:r>
              <w:rPr>
                <w:rFonts w:ascii="Browallia New" w:eastAsia="Arial Unicode MS" w:hAnsi="Browallia New" w:cs="Browallia New"/>
                <w:sz w:val="26"/>
                <w:szCs w:val="26"/>
              </w:rPr>
              <w:t>-</w:t>
            </w:r>
          </w:p>
        </w:tc>
        <w:tc>
          <w:tcPr>
            <w:tcW w:w="807" w:type="pct"/>
          </w:tcPr>
          <w:p w:rsidR="00460289" w:rsidRPr="00716216" w:rsidRDefault="00460289" w:rsidP="002B1862">
            <w:pPr>
              <w:spacing w:line="240" w:lineRule="auto"/>
              <w:ind w:right="-72"/>
              <w:jc w:val="right"/>
              <w:rPr>
                <w:rFonts w:ascii="Browallia New" w:eastAsia="Arial Unicode MS" w:hAnsi="Browallia New" w:cs="Browallia New"/>
                <w:sz w:val="26"/>
                <w:szCs w:val="26"/>
              </w:rPr>
            </w:pPr>
            <w:r w:rsidRPr="00716216">
              <w:rPr>
                <w:rFonts w:ascii="Browallia New" w:eastAsia="Arial Unicode MS" w:hAnsi="Browallia New" w:cs="Browallia New"/>
                <w:sz w:val="26"/>
                <w:szCs w:val="26"/>
              </w:rPr>
              <w:t>-</w:t>
            </w:r>
          </w:p>
        </w:tc>
        <w:tc>
          <w:tcPr>
            <w:tcW w:w="807" w:type="pct"/>
            <w:shd w:val="clear" w:color="auto" w:fill="FAFAFA"/>
          </w:tcPr>
          <w:p w:rsidR="00460289" w:rsidRPr="00716216" w:rsidRDefault="00F55E8B"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91,896</w:t>
            </w:r>
          </w:p>
        </w:tc>
        <w:tc>
          <w:tcPr>
            <w:tcW w:w="806" w:type="pct"/>
          </w:tcPr>
          <w:p w:rsidR="00460289" w:rsidRPr="00716216" w:rsidRDefault="00FE7E97" w:rsidP="002B1862">
            <w:pPr>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58</w:t>
            </w:r>
            <w:r w:rsidR="00460289" w:rsidRPr="00716216">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936</w:t>
            </w:r>
          </w:p>
        </w:tc>
      </w:tr>
    </w:tbl>
    <w:p w:rsidR="0041752C" w:rsidRDefault="0041752C" w:rsidP="002B1862">
      <w:pPr>
        <w:spacing w:line="240" w:lineRule="auto"/>
        <w:jc w:val="thaiDistribute"/>
        <w:outlineLvl w:val="2"/>
        <w:rPr>
          <w:rFonts w:ascii="Browallia New" w:eastAsia="Arial Unicode MS" w:hAnsi="Browallia New" w:cs="Browallia New"/>
          <w:sz w:val="26"/>
          <w:szCs w:val="26"/>
        </w:rPr>
      </w:pPr>
    </w:p>
    <w:p w:rsidR="0041752C" w:rsidRDefault="0041752C">
      <w:pPr>
        <w:spacing w:line="240" w:lineRule="auto"/>
        <w:rPr>
          <w:rFonts w:ascii="Browallia New" w:eastAsia="Arial Unicode MS" w:hAnsi="Browallia New" w:cs="Browallia New"/>
          <w:sz w:val="26"/>
          <w:szCs w:val="26"/>
        </w:rPr>
      </w:pPr>
      <w:r>
        <w:rPr>
          <w:rFonts w:ascii="Browallia New" w:eastAsia="Arial Unicode MS" w:hAnsi="Browallia New" w:cs="Browallia New"/>
          <w:sz w:val="26"/>
          <w:szCs w:val="26"/>
        </w:rPr>
        <w:br w:type="page"/>
      </w:r>
    </w:p>
    <w:p w:rsidR="00F55111" w:rsidRPr="00716216" w:rsidRDefault="00F55111" w:rsidP="002B1862">
      <w:pPr>
        <w:spacing w:line="240" w:lineRule="auto"/>
        <w:jc w:val="thaiDistribute"/>
        <w:outlineLvl w:val="2"/>
        <w:rPr>
          <w:rFonts w:ascii="Browallia New" w:eastAsia="Arial Unicode MS" w:hAnsi="Browallia New" w:cs="Browallia New"/>
          <w:sz w:val="26"/>
          <w:szCs w:val="26"/>
        </w:rPr>
      </w:pPr>
    </w:p>
    <w:p w:rsidR="00F41B7F" w:rsidRPr="00F36551" w:rsidRDefault="00123371" w:rsidP="002B1862">
      <w:pPr>
        <w:spacing w:line="240" w:lineRule="auto"/>
        <w:ind w:left="540" w:hanging="540"/>
        <w:jc w:val="thaiDistribute"/>
        <w:rPr>
          <w:rFonts w:ascii="Browallia New" w:eastAsia="Arial Unicode MS" w:hAnsi="Browallia New" w:cs="Browallia New"/>
          <w:b/>
          <w:bCs/>
          <w:color w:val="CF4A02"/>
          <w:sz w:val="26"/>
          <w:szCs w:val="26"/>
        </w:rPr>
      </w:pPr>
      <w:r>
        <w:rPr>
          <w:rFonts w:ascii="Browallia New" w:eastAsia="Arial Unicode MS" w:hAnsi="Browallia New" w:cs="Browallia New"/>
          <w:b/>
          <w:bCs/>
          <w:color w:val="CF4A02"/>
          <w:sz w:val="26"/>
          <w:szCs w:val="26"/>
        </w:rPr>
        <w:t>2</w:t>
      </w:r>
      <w:r w:rsidR="00482272">
        <w:rPr>
          <w:rFonts w:ascii="Browallia New" w:eastAsia="Arial Unicode MS" w:hAnsi="Browallia New" w:cs="Browallia New"/>
          <w:b/>
          <w:bCs/>
          <w:color w:val="CF4A02"/>
          <w:sz w:val="26"/>
          <w:szCs w:val="26"/>
        </w:rPr>
        <w:t>1</w:t>
      </w:r>
      <w:r w:rsidR="00F41B7F" w:rsidRPr="00F36551">
        <w:rPr>
          <w:rFonts w:ascii="Browallia New" w:eastAsia="Arial Unicode MS" w:hAnsi="Browallia New" w:cs="Browallia New"/>
          <w:b/>
          <w:bCs/>
          <w:color w:val="CF4A02"/>
          <w:sz w:val="26"/>
          <w:szCs w:val="26"/>
        </w:rPr>
        <w:t>.</w:t>
      </w:r>
      <w:r w:rsidR="00FE7E97" w:rsidRPr="00FE7E97">
        <w:rPr>
          <w:rFonts w:ascii="Browallia New" w:eastAsia="Arial Unicode MS" w:hAnsi="Browallia New" w:cs="Browallia New"/>
          <w:b/>
          <w:bCs/>
          <w:color w:val="CF4A02"/>
          <w:sz w:val="26"/>
          <w:szCs w:val="26"/>
        </w:rPr>
        <w:t>4</w:t>
      </w:r>
      <w:r w:rsidR="00F41B7F" w:rsidRPr="00F36551">
        <w:rPr>
          <w:rFonts w:ascii="Browallia New" w:eastAsia="Arial Unicode MS" w:hAnsi="Browallia New" w:cs="Browallia New"/>
          <w:b/>
          <w:bCs/>
          <w:color w:val="CF4A02"/>
          <w:sz w:val="26"/>
          <w:szCs w:val="26"/>
          <w:cs/>
        </w:rPr>
        <w:tab/>
        <w:t>เงินให้กู้ยืมระยะสั้น</w:t>
      </w:r>
      <w:r w:rsidR="00762EBC">
        <w:rPr>
          <w:rFonts w:ascii="Browallia New" w:eastAsia="Arial Unicode MS" w:hAnsi="Browallia New" w:cs="Browallia New" w:hint="cs"/>
          <w:b/>
          <w:bCs/>
          <w:color w:val="CF4A02"/>
          <w:sz w:val="26"/>
          <w:szCs w:val="26"/>
          <w:cs/>
        </w:rPr>
        <w:t>และเงินให้กู้ยืมระยะยาว</w:t>
      </w:r>
      <w:r w:rsidR="00F41B7F" w:rsidRPr="00F36551">
        <w:rPr>
          <w:rFonts w:ascii="Browallia New" w:eastAsia="Arial Unicode MS" w:hAnsi="Browallia New" w:cs="Browallia New"/>
          <w:b/>
          <w:bCs/>
          <w:color w:val="CF4A02"/>
          <w:sz w:val="26"/>
          <w:szCs w:val="26"/>
          <w:cs/>
        </w:rPr>
        <w:t>แก่กิจการที่เกี่ยวข้องกันและดอกเบี้ยที่เกี่ยวข้อง</w:t>
      </w:r>
    </w:p>
    <w:p w:rsidR="00F41B7F" w:rsidRPr="00460289" w:rsidRDefault="00F41B7F" w:rsidP="002B1862">
      <w:pPr>
        <w:spacing w:line="240" w:lineRule="auto"/>
        <w:ind w:left="540"/>
        <w:rPr>
          <w:rFonts w:ascii="Browallia New" w:eastAsia="Arial Unicode MS" w:hAnsi="Browallia New" w:cs="Browallia New"/>
          <w:sz w:val="26"/>
          <w:szCs w:val="26"/>
        </w:rPr>
      </w:pPr>
    </w:p>
    <w:p w:rsidR="00310554" w:rsidRDefault="00310554" w:rsidP="002B1862">
      <w:pPr>
        <w:spacing w:line="240" w:lineRule="auto"/>
        <w:ind w:left="540"/>
        <w:jc w:val="thaiDistribute"/>
        <w:rPr>
          <w:rFonts w:ascii="Browallia New" w:eastAsia="Arial Unicode MS" w:hAnsi="Browallia New" w:cs="Browallia New"/>
          <w:spacing w:val="-4"/>
          <w:sz w:val="26"/>
          <w:szCs w:val="26"/>
          <w:lang w:val="en-US"/>
        </w:rPr>
      </w:pPr>
      <w:r w:rsidRPr="00310554">
        <w:rPr>
          <w:rFonts w:ascii="Browallia New" w:eastAsia="Arial Unicode MS" w:hAnsi="Browallia New" w:cs="Browallia New" w:hint="cs"/>
          <w:spacing w:val="-4"/>
          <w:sz w:val="26"/>
          <w:szCs w:val="26"/>
          <w:cs/>
          <w:lang w:val="en-US"/>
        </w:rPr>
        <w:t>ณ</w:t>
      </w:r>
      <w:r w:rsidRPr="00310554">
        <w:rPr>
          <w:rFonts w:ascii="Browallia New" w:eastAsia="Arial Unicode MS" w:hAnsi="Browallia New" w:cs="Browallia New"/>
          <w:spacing w:val="-4"/>
          <w:sz w:val="26"/>
          <w:szCs w:val="26"/>
          <w:cs/>
          <w:lang w:val="en-US"/>
        </w:rPr>
        <w:t xml:space="preserve"> </w:t>
      </w:r>
      <w:r w:rsidRPr="00310554">
        <w:rPr>
          <w:rFonts w:ascii="Browallia New" w:eastAsia="Arial Unicode MS" w:hAnsi="Browallia New" w:cs="Browallia New" w:hint="cs"/>
          <w:spacing w:val="-4"/>
          <w:sz w:val="26"/>
          <w:szCs w:val="26"/>
          <w:cs/>
          <w:lang w:val="en-US"/>
        </w:rPr>
        <w:t>วันที่</w:t>
      </w:r>
      <w:r w:rsidRPr="00310554">
        <w:rPr>
          <w:rFonts w:ascii="Browallia New" w:eastAsia="Arial Unicode MS" w:hAnsi="Browallia New" w:cs="Browallia New"/>
          <w:spacing w:val="-4"/>
          <w:sz w:val="26"/>
          <w:szCs w:val="26"/>
          <w:cs/>
          <w:lang w:val="en-US"/>
        </w:rPr>
        <w:t xml:space="preserve"> </w:t>
      </w:r>
      <w:r w:rsidR="005B2157" w:rsidRPr="005B2157">
        <w:rPr>
          <w:rFonts w:ascii="Browallia New" w:eastAsia="Arial Unicode MS" w:hAnsi="Browallia New" w:cs="Browallia New"/>
          <w:spacing w:val="-4"/>
          <w:sz w:val="26"/>
          <w:szCs w:val="26"/>
        </w:rPr>
        <w:t xml:space="preserve">30 </w:t>
      </w:r>
      <w:r w:rsidR="005B2157" w:rsidRPr="005B2157">
        <w:rPr>
          <w:rFonts w:ascii="Browallia New" w:eastAsia="Arial Unicode MS" w:hAnsi="Browallia New" w:cs="Browallia New"/>
          <w:spacing w:val="-4"/>
          <w:sz w:val="26"/>
          <w:szCs w:val="26"/>
          <w:cs/>
        </w:rPr>
        <w:t>มิถุนายน</w:t>
      </w:r>
      <w:r w:rsidRPr="00310554">
        <w:rPr>
          <w:rFonts w:ascii="Browallia New" w:eastAsia="Arial Unicode MS" w:hAnsi="Browallia New" w:cs="Browallia New"/>
          <w:spacing w:val="-4"/>
          <w:sz w:val="26"/>
          <w:szCs w:val="26"/>
          <w:cs/>
          <w:lang w:val="en-US"/>
        </w:rPr>
        <w:t xml:space="preserve"> </w:t>
      </w:r>
      <w:r w:rsidRPr="00310554">
        <w:rPr>
          <w:rFonts w:ascii="Browallia New" w:eastAsia="Arial Unicode MS" w:hAnsi="Browallia New" w:cs="Browallia New" w:hint="cs"/>
          <w:spacing w:val="-4"/>
          <w:sz w:val="26"/>
          <w:szCs w:val="26"/>
          <w:cs/>
          <w:lang w:val="en-US"/>
        </w:rPr>
        <w:t>พ</w:t>
      </w:r>
      <w:r w:rsidRPr="00310554">
        <w:rPr>
          <w:rFonts w:ascii="Browallia New" w:eastAsia="Arial Unicode MS" w:hAnsi="Browallia New" w:cs="Browallia New"/>
          <w:spacing w:val="-4"/>
          <w:sz w:val="26"/>
          <w:szCs w:val="26"/>
          <w:cs/>
          <w:lang w:val="en-US"/>
        </w:rPr>
        <w:t>.</w:t>
      </w:r>
      <w:r w:rsidRPr="00310554">
        <w:rPr>
          <w:rFonts w:ascii="Browallia New" w:eastAsia="Arial Unicode MS" w:hAnsi="Browallia New" w:cs="Browallia New" w:hint="cs"/>
          <w:spacing w:val="-4"/>
          <w:sz w:val="26"/>
          <w:szCs w:val="26"/>
          <w:cs/>
          <w:lang w:val="en-US"/>
        </w:rPr>
        <w:t>ศ</w:t>
      </w:r>
      <w:r w:rsidRPr="00310554">
        <w:rPr>
          <w:rFonts w:ascii="Browallia New" w:eastAsia="Arial Unicode MS" w:hAnsi="Browallia New" w:cs="Browallia New"/>
          <w:spacing w:val="-4"/>
          <w:sz w:val="26"/>
          <w:szCs w:val="26"/>
          <w:cs/>
          <w:lang w:val="en-US"/>
        </w:rPr>
        <w:t xml:space="preserve">. </w:t>
      </w:r>
      <w:r w:rsidR="00FE7E97" w:rsidRPr="00FE7E97">
        <w:rPr>
          <w:rFonts w:ascii="Browallia New" w:eastAsia="Arial Unicode MS" w:hAnsi="Browallia New" w:cs="Browallia New"/>
          <w:spacing w:val="-4"/>
          <w:sz w:val="26"/>
          <w:szCs w:val="26"/>
        </w:rPr>
        <w:t>2563</w:t>
      </w:r>
      <w:r w:rsidRPr="00310554">
        <w:rPr>
          <w:rFonts w:ascii="Browallia New" w:eastAsia="Arial Unicode MS" w:hAnsi="Browallia New" w:cs="Browallia New"/>
          <w:spacing w:val="-4"/>
          <w:sz w:val="26"/>
          <w:szCs w:val="26"/>
          <w:cs/>
          <w:lang w:val="en-US"/>
        </w:rPr>
        <w:t xml:space="preserve"> </w:t>
      </w:r>
      <w:r w:rsidRPr="00310554">
        <w:rPr>
          <w:rFonts w:ascii="Browallia New" w:eastAsia="Arial Unicode MS" w:hAnsi="Browallia New" w:cs="Browallia New" w:hint="cs"/>
          <w:spacing w:val="-4"/>
          <w:sz w:val="26"/>
          <w:szCs w:val="26"/>
          <w:cs/>
          <w:lang w:val="en-US"/>
        </w:rPr>
        <w:t>บริษัทออกตั๋วสัญญาใช้เงินแก่กิจการที่เกี่ยวข้องกันจำนวน</w:t>
      </w:r>
      <w:r w:rsidR="00F55E8B">
        <w:rPr>
          <w:rFonts w:ascii="Browallia New" w:eastAsia="Arial Unicode MS" w:hAnsi="Browallia New" w:cs="Browallia New"/>
          <w:sz w:val="26"/>
          <w:szCs w:val="26"/>
        </w:rPr>
        <w:t xml:space="preserve"> </w:t>
      </w:r>
      <w:r w:rsidR="0041752C">
        <w:rPr>
          <w:rFonts w:ascii="Browallia New" w:eastAsia="Arial Unicode MS" w:hAnsi="Browallia New" w:cs="Browallia New"/>
          <w:sz w:val="26"/>
          <w:szCs w:val="26"/>
        </w:rPr>
        <w:t>1,739.</w:t>
      </w:r>
      <w:r w:rsidR="002855A2">
        <w:rPr>
          <w:rFonts w:ascii="Browallia New" w:eastAsia="Arial Unicode MS" w:hAnsi="Browallia New" w:cs="Browallia New"/>
          <w:sz w:val="26"/>
          <w:szCs w:val="26"/>
        </w:rPr>
        <w:t>11</w:t>
      </w:r>
      <w:r w:rsidR="005B2157">
        <w:rPr>
          <w:rFonts w:ascii="Browallia New" w:eastAsia="Arial Unicode MS" w:hAnsi="Browallia New" w:cs="Browallia New"/>
          <w:sz w:val="26"/>
          <w:szCs w:val="26"/>
        </w:rPr>
        <w:t xml:space="preserve"> </w:t>
      </w:r>
      <w:r w:rsidRPr="00310554">
        <w:rPr>
          <w:rFonts w:ascii="Browallia New" w:eastAsia="Arial Unicode MS" w:hAnsi="Browallia New" w:cs="Browallia New" w:hint="cs"/>
          <w:spacing w:val="-4"/>
          <w:sz w:val="26"/>
          <w:szCs w:val="26"/>
          <w:cs/>
          <w:lang w:val="en-US"/>
        </w:rPr>
        <w:t>ล้านบาท</w:t>
      </w:r>
      <w:r w:rsidRPr="00310554">
        <w:rPr>
          <w:rFonts w:ascii="Browallia New" w:eastAsia="Arial Unicode MS" w:hAnsi="Browallia New" w:cs="Browallia New"/>
          <w:spacing w:val="-4"/>
          <w:sz w:val="26"/>
          <w:szCs w:val="26"/>
          <w:cs/>
          <w:lang w:val="en-US"/>
        </w:rPr>
        <w:t xml:space="preserve"> </w:t>
      </w:r>
      <w:r w:rsidRPr="00310554">
        <w:rPr>
          <w:rFonts w:ascii="Browallia New" w:eastAsia="Arial Unicode MS" w:hAnsi="Browallia New" w:cs="Browallia New" w:hint="cs"/>
          <w:spacing w:val="-4"/>
          <w:sz w:val="26"/>
          <w:szCs w:val="26"/>
          <w:cs/>
          <w:lang w:val="en-US"/>
        </w:rPr>
        <w:t>ซึ่งมีอัตราดอกเบี้ยคงที่</w:t>
      </w:r>
      <w:r w:rsidR="009D1879">
        <w:rPr>
          <w:rFonts w:ascii="Browallia New" w:eastAsia="Arial Unicode MS" w:hAnsi="Browallia New" w:cs="Browallia New" w:hint="cs"/>
          <w:spacing w:val="-4"/>
          <w:sz w:val="26"/>
          <w:szCs w:val="26"/>
          <w:cs/>
          <w:lang w:val="en-US"/>
        </w:rPr>
        <w:t>ต่อปี</w:t>
      </w:r>
      <w:r w:rsidRPr="00310554">
        <w:rPr>
          <w:rFonts w:ascii="Browallia New" w:eastAsia="Arial Unicode MS" w:hAnsi="Browallia New" w:cs="Browallia New" w:hint="cs"/>
          <w:spacing w:val="-4"/>
          <w:sz w:val="26"/>
          <w:szCs w:val="26"/>
          <w:cs/>
          <w:lang w:val="en-US"/>
        </w:rPr>
        <w:t>ระหว่างร้อย</w:t>
      </w:r>
      <w:r w:rsidRPr="0041752C">
        <w:rPr>
          <w:rFonts w:ascii="Browallia New" w:eastAsia="Arial Unicode MS" w:hAnsi="Browallia New" w:cs="Browallia New" w:hint="cs"/>
          <w:spacing w:val="-4"/>
          <w:sz w:val="26"/>
          <w:szCs w:val="26"/>
          <w:cs/>
          <w:lang w:val="en-US"/>
        </w:rPr>
        <w:t>ละ</w:t>
      </w:r>
      <w:r w:rsidRPr="0041752C">
        <w:rPr>
          <w:rFonts w:ascii="Browallia New" w:eastAsia="Arial Unicode MS" w:hAnsi="Browallia New" w:cs="Browallia New"/>
          <w:spacing w:val="-4"/>
          <w:sz w:val="26"/>
          <w:szCs w:val="26"/>
          <w:cs/>
          <w:lang w:val="en-US"/>
        </w:rPr>
        <w:t xml:space="preserve"> </w:t>
      </w:r>
      <w:r w:rsidR="0041752C" w:rsidRPr="0041752C">
        <w:rPr>
          <w:rFonts w:ascii="Browallia New" w:eastAsia="Arial Unicode MS" w:hAnsi="Browallia New" w:cs="Browallia New"/>
          <w:sz w:val="26"/>
          <w:szCs w:val="26"/>
        </w:rPr>
        <w:t xml:space="preserve">1.50 </w:t>
      </w:r>
      <w:r w:rsidRPr="0041752C">
        <w:rPr>
          <w:rFonts w:ascii="Browallia New" w:eastAsia="Arial Unicode MS" w:hAnsi="Browallia New" w:cs="Browallia New" w:hint="cs"/>
          <w:spacing w:val="-4"/>
          <w:sz w:val="26"/>
          <w:szCs w:val="26"/>
          <w:cs/>
          <w:lang w:val="en-US"/>
        </w:rPr>
        <w:t>ถึง</w:t>
      </w:r>
      <w:r w:rsidR="0021634D">
        <w:rPr>
          <w:rFonts w:ascii="Browallia New" w:eastAsia="Arial Unicode MS" w:hAnsi="Browallia New" w:cs="Browallia New" w:hint="cs"/>
          <w:spacing w:val="-4"/>
          <w:sz w:val="26"/>
          <w:szCs w:val="26"/>
          <w:cs/>
          <w:lang w:val="en-US"/>
        </w:rPr>
        <w:t>ร้อยละ</w:t>
      </w:r>
      <w:r w:rsidR="0041752C" w:rsidRPr="0041752C">
        <w:rPr>
          <w:rFonts w:ascii="Browallia New" w:eastAsia="Arial Unicode MS" w:hAnsi="Browallia New" w:cs="Browallia New"/>
          <w:spacing w:val="-4"/>
          <w:sz w:val="26"/>
          <w:szCs w:val="26"/>
          <w:lang w:val="en-US"/>
        </w:rPr>
        <w:t xml:space="preserve"> 3.36</w:t>
      </w:r>
      <w:r w:rsidR="00C041CD">
        <w:rPr>
          <w:rFonts w:ascii="Browallia New" w:eastAsia="Arial Unicode MS" w:hAnsi="Browallia New" w:cs="Browallia New" w:hint="cs"/>
          <w:spacing w:val="-4"/>
          <w:sz w:val="26"/>
          <w:szCs w:val="26"/>
          <w:cs/>
          <w:lang w:val="en-US"/>
        </w:rPr>
        <w:t xml:space="preserve"> </w:t>
      </w:r>
      <w:r w:rsidR="00C041CD">
        <w:rPr>
          <w:rFonts w:ascii="Browallia New" w:eastAsia="Arial Unicode MS" w:hAnsi="Browallia New" w:cs="Browallia New"/>
          <w:spacing w:val="-4"/>
          <w:sz w:val="26"/>
          <w:szCs w:val="26"/>
          <w:lang w:val="en-US"/>
        </w:rPr>
        <w:t>(</w:t>
      </w:r>
      <w:r w:rsidR="00C041CD" w:rsidRPr="00310554">
        <w:rPr>
          <w:rFonts w:ascii="Browallia New" w:eastAsia="Arial Unicode MS" w:hAnsi="Browallia New" w:cs="Browallia New" w:hint="cs"/>
          <w:spacing w:val="-4"/>
          <w:sz w:val="26"/>
          <w:szCs w:val="26"/>
          <w:cs/>
          <w:lang w:val="en-US"/>
        </w:rPr>
        <w:t>ณ</w:t>
      </w:r>
      <w:r w:rsidR="00C041CD" w:rsidRPr="00310554">
        <w:rPr>
          <w:rFonts w:ascii="Browallia New" w:eastAsia="Arial Unicode MS" w:hAnsi="Browallia New" w:cs="Browallia New"/>
          <w:spacing w:val="-4"/>
          <w:sz w:val="26"/>
          <w:szCs w:val="26"/>
          <w:cs/>
          <w:lang w:val="en-US"/>
        </w:rPr>
        <w:t xml:space="preserve"> </w:t>
      </w:r>
      <w:r w:rsidR="00C041CD" w:rsidRPr="00310554">
        <w:rPr>
          <w:rFonts w:ascii="Browallia New" w:eastAsia="Arial Unicode MS" w:hAnsi="Browallia New" w:cs="Browallia New" w:hint="cs"/>
          <w:spacing w:val="-4"/>
          <w:sz w:val="26"/>
          <w:szCs w:val="26"/>
          <w:cs/>
          <w:lang w:val="en-US"/>
        </w:rPr>
        <w:t>วันที่</w:t>
      </w:r>
      <w:r w:rsidR="00C041CD" w:rsidRPr="00310554">
        <w:rPr>
          <w:rFonts w:ascii="Browallia New" w:eastAsia="Arial Unicode MS" w:hAnsi="Browallia New" w:cs="Browallia New"/>
          <w:spacing w:val="-4"/>
          <w:sz w:val="26"/>
          <w:szCs w:val="26"/>
          <w:cs/>
          <w:lang w:val="en-US"/>
        </w:rPr>
        <w:t xml:space="preserve"> </w:t>
      </w:r>
      <w:r w:rsidR="00C041CD" w:rsidRPr="00FE7E97">
        <w:rPr>
          <w:rFonts w:ascii="Browallia New" w:eastAsia="Arial Unicode MS" w:hAnsi="Browallia New" w:cs="Browallia New"/>
          <w:spacing w:val="-4"/>
          <w:sz w:val="26"/>
          <w:szCs w:val="26"/>
        </w:rPr>
        <w:t>31</w:t>
      </w:r>
      <w:r w:rsidR="00C041CD" w:rsidRPr="00310554">
        <w:rPr>
          <w:rFonts w:ascii="Browallia New" w:eastAsia="Arial Unicode MS" w:hAnsi="Browallia New" w:cs="Browallia New"/>
          <w:spacing w:val="-4"/>
          <w:sz w:val="26"/>
          <w:szCs w:val="26"/>
          <w:cs/>
          <w:lang w:val="en-US"/>
        </w:rPr>
        <w:t xml:space="preserve"> </w:t>
      </w:r>
      <w:r w:rsidR="00C041CD" w:rsidRPr="00310554">
        <w:rPr>
          <w:rFonts w:ascii="Browallia New" w:eastAsia="Arial Unicode MS" w:hAnsi="Browallia New" w:cs="Browallia New" w:hint="cs"/>
          <w:spacing w:val="-4"/>
          <w:sz w:val="26"/>
          <w:szCs w:val="26"/>
          <w:cs/>
          <w:lang w:val="en-US"/>
        </w:rPr>
        <w:t>ธันวาคม</w:t>
      </w:r>
      <w:r w:rsidR="00C041CD" w:rsidRPr="00310554">
        <w:rPr>
          <w:rFonts w:ascii="Browallia New" w:eastAsia="Arial Unicode MS" w:hAnsi="Browallia New" w:cs="Browallia New"/>
          <w:spacing w:val="-4"/>
          <w:sz w:val="26"/>
          <w:szCs w:val="26"/>
          <w:cs/>
          <w:lang w:val="en-US"/>
        </w:rPr>
        <w:t xml:space="preserve"> </w:t>
      </w:r>
      <w:r w:rsidR="00C041CD" w:rsidRPr="00310554">
        <w:rPr>
          <w:rFonts w:ascii="Browallia New" w:eastAsia="Arial Unicode MS" w:hAnsi="Browallia New" w:cs="Browallia New" w:hint="cs"/>
          <w:spacing w:val="-4"/>
          <w:sz w:val="26"/>
          <w:szCs w:val="26"/>
          <w:cs/>
          <w:lang w:val="en-US"/>
        </w:rPr>
        <w:t>พ</w:t>
      </w:r>
      <w:r w:rsidR="00C041CD" w:rsidRPr="00310554">
        <w:rPr>
          <w:rFonts w:ascii="Browallia New" w:eastAsia="Arial Unicode MS" w:hAnsi="Browallia New" w:cs="Browallia New"/>
          <w:spacing w:val="-4"/>
          <w:sz w:val="26"/>
          <w:szCs w:val="26"/>
          <w:cs/>
          <w:lang w:val="en-US"/>
        </w:rPr>
        <w:t>.</w:t>
      </w:r>
      <w:r w:rsidR="00C041CD" w:rsidRPr="00310554">
        <w:rPr>
          <w:rFonts w:ascii="Browallia New" w:eastAsia="Arial Unicode MS" w:hAnsi="Browallia New" w:cs="Browallia New" w:hint="cs"/>
          <w:spacing w:val="-4"/>
          <w:sz w:val="26"/>
          <w:szCs w:val="26"/>
          <w:cs/>
          <w:lang w:val="en-US"/>
        </w:rPr>
        <w:t>ศ</w:t>
      </w:r>
      <w:r w:rsidR="00C041CD" w:rsidRPr="00310554">
        <w:rPr>
          <w:rFonts w:ascii="Browallia New" w:eastAsia="Arial Unicode MS" w:hAnsi="Browallia New" w:cs="Browallia New"/>
          <w:spacing w:val="-4"/>
          <w:sz w:val="26"/>
          <w:szCs w:val="26"/>
          <w:cs/>
          <w:lang w:val="en-US"/>
        </w:rPr>
        <w:t xml:space="preserve">. </w:t>
      </w:r>
      <w:r w:rsidR="00C041CD" w:rsidRPr="00FE7E97">
        <w:rPr>
          <w:rFonts w:ascii="Browallia New" w:eastAsia="Arial Unicode MS" w:hAnsi="Browallia New" w:cs="Browallia New"/>
          <w:spacing w:val="-4"/>
          <w:sz w:val="26"/>
          <w:szCs w:val="26"/>
        </w:rPr>
        <w:t>2562</w:t>
      </w:r>
      <w:r w:rsidR="00C041CD" w:rsidRPr="00310554">
        <w:rPr>
          <w:rFonts w:ascii="Browallia New" w:eastAsia="Arial Unicode MS" w:hAnsi="Browallia New" w:cs="Browallia New"/>
          <w:spacing w:val="-4"/>
          <w:sz w:val="26"/>
          <w:szCs w:val="26"/>
          <w:cs/>
          <w:lang w:val="en-US"/>
        </w:rPr>
        <w:t xml:space="preserve"> </w:t>
      </w:r>
      <w:r w:rsidR="00C041CD" w:rsidRPr="00310554">
        <w:rPr>
          <w:rFonts w:ascii="Browallia New" w:eastAsia="Arial Unicode MS" w:hAnsi="Browallia New" w:cs="Browallia New" w:hint="cs"/>
          <w:spacing w:val="-4"/>
          <w:sz w:val="26"/>
          <w:szCs w:val="26"/>
          <w:cs/>
          <w:lang w:val="en-US"/>
        </w:rPr>
        <w:t>จำนวน</w:t>
      </w:r>
      <w:r w:rsidR="00C041CD" w:rsidRPr="00310554">
        <w:rPr>
          <w:rFonts w:ascii="Browallia New" w:eastAsia="Arial Unicode MS" w:hAnsi="Browallia New" w:cs="Browallia New"/>
          <w:spacing w:val="-4"/>
          <w:sz w:val="26"/>
          <w:szCs w:val="26"/>
          <w:cs/>
          <w:lang w:val="en-US"/>
        </w:rPr>
        <w:t xml:space="preserve"> </w:t>
      </w:r>
      <w:r w:rsidR="00C041CD" w:rsidRPr="00FE7E97">
        <w:rPr>
          <w:rFonts w:ascii="Browallia New" w:eastAsia="Arial Unicode MS" w:hAnsi="Browallia New" w:cs="Browallia New"/>
          <w:spacing w:val="-4"/>
          <w:sz w:val="26"/>
          <w:szCs w:val="26"/>
        </w:rPr>
        <w:t>1</w:t>
      </w:r>
      <w:r w:rsidR="00C041CD">
        <w:rPr>
          <w:rFonts w:ascii="Browallia New" w:eastAsia="Arial Unicode MS" w:hAnsi="Browallia New" w:cs="Browallia New"/>
          <w:spacing w:val="-4"/>
          <w:sz w:val="26"/>
          <w:szCs w:val="26"/>
          <w:lang w:val="en-US"/>
        </w:rPr>
        <w:t>,</w:t>
      </w:r>
      <w:r w:rsidR="00C041CD" w:rsidRPr="00FE7E97">
        <w:rPr>
          <w:rFonts w:ascii="Browallia New" w:eastAsia="Arial Unicode MS" w:hAnsi="Browallia New" w:cs="Browallia New"/>
          <w:spacing w:val="-4"/>
          <w:sz w:val="26"/>
          <w:szCs w:val="26"/>
        </w:rPr>
        <w:t>013</w:t>
      </w:r>
      <w:r w:rsidR="00C041CD">
        <w:rPr>
          <w:rFonts w:ascii="Browallia New" w:eastAsia="Arial Unicode MS" w:hAnsi="Browallia New" w:cs="Browallia New"/>
          <w:spacing w:val="-4"/>
          <w:sz w:val="26"/>
          <w:szCs w:val="26"/>
          <w:lang w:val="en-US"/>
        </w:rPr>
        <w:t>.</w:t>
      </w:r>
      <w:r w:rsidR="00C041CD" w:rsidRPr="00FE7E97">
        <w:rPr>
          <w:rFonts w:ascii="Browallia New" w:eastAsia="Arial Unicode MS" w:hAnsi="Browallia New" w:cs="Browallia New"/>
          <w:spacing w:val="-4"/>
          <w:sz w:val="26"/>
          <w:szCs w:val="26"/>
        </w:rPr>
        <w:t>43</w:t>
      </w:r>
      <w:r w:rsidR="00C041CD" w:rsidRPr="00310554">
        <w:rPr>
          <w:rFonts w:ascii="Browallia New" w:eastAsia="Arial Unicode MS" w:hAnsi="Browallia New" w:cs="Browallia New"/>
          <w:spacing w:val="-4"/>
          <w:sz w:val="26"/>
          <w:szCs w:val="26"/>
          <w:cs/>
          <w:lang w:val="en-US"/>
        </w:rPr>
        <w:t xml:space="preserve"> </w:t>
      </w:r>
      <w:r w:rsidR="00C041CD" w:rsidRPr="00310554">
        <w:rPr>
          <w:rFonts w:ascii="Browallia New" w:eastAsia="Arial Unicode MS" w:hAnsi="Browallia New" w:cs="Browallia New" w:hint="cs"/>
          <w:spacing w:val="-4"/>
          <w:sz w:val="26"/>
          <w:szCs w:val="26"/>
          <w:cs/>
          <w:lang w:val="en-US"/>
        </w:rPr>
        <w:t>ล้านบาท</w:t>
      </w:r>
      <w:r w:rsidR="00C041CD" w:rsidRPr="00310554">
        <w:rPr>
          <w:rFonts w:ascii="Browallia New" w:eastAsia="Arial Unicode MS" w:hAnsi="Browallia New" w:cs="Browallia New"/>
          <w:spacing w:val="-4"/>
          <w:sz w:val="26"/>
          <w:szCs w:val="26"/>
          <w:cs/>
          <w:lang w:val="en-US"/>
        </w:rPr>
        <w:t xml:space="preserve"> </w:t>
      </w:r>
      <w:r w:rsidR="00C041CD" w:rsidRPr="00310554">
        <w:rPr>
          <w:rFonts w:ascii="Browallia New" w:eastAsia="Arial Unicode MS" w:hAnsi="Browallia New" w:cs="Browallia New" w:hint="cs"/>
          <w:spacing w:val="-4"/>
          <w:sz w:val="26"/>
          <w:szCs w:val="26"/>
          <w:cs/>
          <w:lang w:val="en-US"/>
        </w:rPr>
        <w:t>มีอัตราดอกเบี้ยคงที่</w:t>
      </w:r>
      <w:r w:rsidR="00C041CD">
        <w:rPr>
          <w:rFonts w:ascii="Browallia New" w:eastAsia="Arial Unicode MS" w:hAnsi="Browallia New" w:cs="Browallia New" w:hint="cs"/>
          <w:spacing w:val="-4"/>
          <w:sz w:val="26"/>
          <w:szCs w:val="26"/>
          <w:cs/>
          <w:lang w:val="en-US"/>
        </w:rPr>
        <w:t>ต่อปี</w:t>
      </w:r>
      <w:r w:rsidR="00C041CD" w:rsidRPr="00310554">
        <w:rPr>
          <w:rFonts w:ascii="Browallia New" w:eastAsia="Arial Unicode MS" w:hAnsi="Browallia New" w:cs="Browallia New" w:hint="cs"/>
          <w:spacing w:val="-4"/>
          <w:sz w:val="26"/>
          <w:szCs w:val="26"/>
          <w:cs/>
          <w:lang w:val="en-US"/>
        </w:rPr>
        <w:t>ระหว่างร้อยละ</w:t>
      </w:r>
      <w:r w:rsidR="00C041CD" w:rsidRPr="00310554">
        <w:rPr>
          <w:rFonts w:ascii="Browallia New" w:eastAsia="Arial Unicode MS" w:hAnsi="Browallia New" w:cs="Browallia New"/>
          <w:spacing w:val="-4"/>
          <w:sz w:val="26"/>
          <w:szCs w:val="26"/>
          <w:cs/>
          <w:lang w:val="en-US"/>
        </w:rPr>
        <w:t xml:space="preserve"> </w:t>
      </w:r>
      <w:r w:rsidR="00C041CD" w:rsidRPr="00FE7E97">
        <w:rPr>
          <w:rFonts w:ascii="Browallia New" w:eastAsia="Arial Unicode MS" w:hAnsi="Browallia New" w:cs="Browallia New"/>
          <w:spacing w:val="-4"/>
          <w:sz w:val="26"/>
          <w:szCs w:val="26"/>
        </w:rPr>
        <w:t>2</w:t>
      </w:r>
      <w:r w:rsidR="00C041CD">
        <w:rPr>
          <w:rFonts w:ascii="Browallia New" w:eastAsia="Arial Unicode MS" w:hAnsi="Browallia New" w:cs="Browallia New"/>
          <w:spacing w:val="-4"/>
          <w:sz w:val="26"/>
          <w:szCs w:val="26"/>
          <w:lang w:val="en-US"/>
        </w:rPr>
        <w:t>.</w:t>
      </w:r>
      <w:r w:rsidR="00C041CD" w:rsidRPr="00FE7E97">
        <w:rPr>
          <w:rFonts w:ascii="Browallia New" w:eastAsia="Arial Unicode MS" w:hAnsi="Browallia New" w:cs="Browallia New"/>
          <w:spacing w:val="-4"/>
          <w:sz w:val="26"/>
          <w:szCs w:val="26"/>
        </w:rPr>
        <w:t>14</w:t>
      </w:r>
      <w:r w:rsidR="00C041CD" w:rsidRPr="00310554">
        <w:rPr>
          <w:rFonts w:ascii="Browallia New" w:eastAsia="Arial Unicode MS" w:hAnsi="Browallia New" w:cs="Browallia New"/>
          <w:spacing w:val="-4"/>
          <w:sz w:val="26"/>
          <w:szCs w:val="26"/>
          <w:cs/>
          <w:lang w:val="en-US"/>
        </w:rPr>
        <w:t xml:space="preserve"> </w:t>
      </w:r>
      <w:r w:rsidR="00C041CD" w:rsidRPr="00310554">
        <w:rPr>
          <w:rFonts w:ascii="Browallia New" w:eastAsia="Arial Unicode MS" w:hAnsi="Browallia New" w:cs="Browallia New" w:hint="cs"/>
          <w:spacing w:val="-4"/>
          <w:sz w:val="26"/>
          <w:szCs w:val="26"/>
          <w:cs/>
          <w:lang w:val="en-US"/>
        </w:rPr>
        <w:t>ถึง</w:t>
      </w:r>
      <w:r w:rsidR="00C041CD">
        <w:rPr>
          <w:rFonts w:ascii="Browallia New" w:eastAsia="Arial Unicode MS" w:hAnsi="Browallia New" w:cs="Browallia New" w:hint="cs"/>
          <w:spacing w:val="-4"/>
          <w:sz w:val="26"/>
          <w:szCs w:val="26"/>
          <w:cs/>
          <w:lang w:val="en-US"/>
        </w:rPr>
        <w:t>ร้อยละ</w:t>
      </w:r>
      <w:r w:rsidR="00C041CD" w:rsidRPr="00310554">
        <w:rPr>
          <w:rFonts w:ascii="Browallia New" w:eastAsia="Arial Unicode MS" w:hAnsi="Browallia New" w:cs="Browallia New"/>
          <w:spacing w:val="-4"/>
          <w:sz w:val="26"/>
          <w:szCs w:val="26"/>
          <w:cs/>
          <w:lang w:val="en-US"/>
        </w:rPr>
        <w:t xml:space="preserve"> </w:t>
      </w:r>
      <w:r w:rsidR="00C041CD" w:rsidRPr="00FE7E97">
        <w:rPr>
          <w:rFonts w:ascii="Browallia New" w:eastAsia="Arial Unicode MS" w:hAnsi="Browallia New" w:cs="Browallia New"/>
          <w:spacing w:val="-4"/>
          <w:sz w:val="26"/>
          <w:szCs w:val="26"/>
        </w:rPr>
        <w:t>7</w:t>
      </w:r>
      <w:r w:rsidR="00C041CD">
        <w:rPr>
          <w:rFonts w:ascii="Browallia New" w:eastAsia="Arial Unicode MS" w:hAnsi="Browallia New" w:cs="Browallia New"/>
          <w:spacing w:val="-4"/>
          <w:sz w:val="26"/>
          <w:szCs w:val="26"/>
          <w:lang w:val="en-US"/>
        </w:rPr>
        <w:t>.</w:t>
      </w:r>
      <w:r w:rsidR="00C041CD" w:rsidRPr="00FE7E97">
        <w:rPr>
          <w:rFonts w:ascii="Browallia New" w:eastAsia="Arial Unicode MS" w:hAnsi="Browallia New" w:cs="Browallia New"/>
          <w:spacing w:val="-4"/>
          <w:sz w:val="26"/>
          <w:szCs w:val="26"/>
        </w:rPr>
        <w:t>13</w:t>
      </w:r>
      <w:r w:rsidR="00C041CD" w:rsidRPr="00310554">
        <w:rPr>
          <w:rFonts w:ascii="Browallia New" w:eastAsia="Arial Unicode MS" w:hAnsi="Browallia New" w:cs="Browallia New"/>
          <w:spacing w:val="-4"/>
          <w:sz w:val="26"/>
          <w:szCs w:val="26"/>
          <w:cs/>
          <w:lang w:val="en-US"/>
        </w:rPr>
        <w:t>)</w:t>
      </w:r>
      <w:r w:rsidR="0054616B">
        <w:rPr>
          <w:rFonts w:ascii="Browallia New" w:eastAsia="Arial Unicode MS" w:hAnsi="Browallia New" w:cs="Browallia New" w:hint="cs"/>
          <w:spacing w:val="-4"/>
          <w:sz w:val="26"/>
          <w:szCs w:val="26"/>
          <w:cs/>
          <w:lang w:val="en-US"/>
        </w:rPr>
        <w:t xml:space="preserve"> </w:t>
      </w:r>
      <w:r w:rsidRPr="0041752C">
        <w:rPr>
          <w:rFonts w:ascii="Browallia New" w:eastAsia="Arial Unicode MS" w:hAnsi="Browallia New" w:cs="Browallia New" w:hint="cs"/>
          <w:spacing w:val="-4"/>
          <w:sz w:val="26"/>
          <w:szCs w:val="26"/>
          <w:cs/>
          <w:lang w:val="en-US"/>
        </w:rPr>
        <w:t>ตั๋วสัญญาใช้เงิ</w:t>
      </w:r>
      <w:r w:rsidRPr="00310554">
        <w:rPr>
          <w:rFonts w:ascii="Browallia New" w:eastAsia="Arial Unicode MS" w:hAnsi="Browallia New" w:cs="Browallia New" w:hint="cs"/>
          <w:spacing w:val="-4"/>
          <w:sz w:val="26"/>
          <w:szCs w:val="26"/>
          <w:cs/>
          <w:lang w:val="en-US"/>
        </w:rPr>
        <w:t>นทั้งหมดมีกำหนดการจ่ายชำระคืนเงินต้นและดอกเบี้ยตามระยะเวลาที่กำหนดไว้และเมื่อทวงถาม</w:t>
      </w:r>
      <w:r w:rsidRPr="00310554">
        <w:rPr>
          <w:rFonts w:ascii="Browallia New" w:eastAsia="Arial Unicode MS" w:hAnsi="Browallia New" w:cs="Browallia New"/>
          <w:spacing w:val="-4"/>
          <w:sz w:val="26"/>
          <w:szCs w:val="26"/>
          <w:cs/>
          <w:lang w:val="en-US"/>
        </w:rPr>
        <w:t xml:space="preserve"> </w:t>
      </w:r>
      <w:r w:rsidRPr="00310554">
        <w:rPr>
          <w:rFonts w:ascii="Browallia New" w:eastAsia="Arial Unicode MS" w:hAnsi="Browallia New" w:cs="Browallia New" w:hint="cs"/>
          <w:spacing w:val="-4"/>
          <w:sz w:val="26"/>
          <w:szCs w:val="26"/>
          <w:cs/>
          <w:lang w:val="en-US"/>
        </w:rPr>
        <w:t>เงินกู้ยืมดังกล่าวไม่มีหลักทรัพย์ค้ำประกัน</w:t>
      </w:r>
    </w:p>
    <w:p w:rsidR="00E8337F" w:rsidRDefault="00E8337F" w:rsidP="002B1862">
      <w:pPr>
        <w:spacing w:line="240" w:lineRule="auto"/>
        <w:ind w:left="540"/>
        <w:jc w:val="thaiDistribute"/>
        <w:rPr>
          <w:rFonts w:ascii="Browallia New" w:eastAsia="Arial Unicode MS" w:hAnsi="Browallia New" w:cs="Browallia New"/>
          <w:spacing w:val="-2"/>
          <w:sz w:val="26"/>
          <w:szCs w:val="26"/>
          <w:lang w:val="en-US"/>
        </w:rPr>
      </w:pPr>
    </w:p>
    <w:p w:rsidR="00F22515" w:rsidRPr="00F22515" w:rsidRDefault="00384EEE" w:rsidP="002B1862">
      <w:pPr>
        <w:spacing w:line="240" w:lineRule="auto"/>
        <w:ind w:left="540"/>
        <w:jc w:val="thaiDistribute"/>
        <w:rPr>
          <w:rFonts w:ascii="Browallia New" w:eastAsia="Arial Unicode MS" w:hAnsi="Browallia New" w:cs="Browallia New"/>
          <w:sz w:val="26"/>
          <w:szCs w:val="26"/>
          <w:cs/>
        </w:rPr>
      </w:pPr>
      <w:r w:rsidRPr="00384EEE">
        <w:rPr>
          <w:rFonts w:ascii="Browallia New" w:eastAsia="Arial Unicode MS" w:hAnsi="Browallia New" w:cs="Browallia New" w:hint="cs"/>
          <w:sz w:val="26"/>
          <w:szCs w:val="26"/>
          <w:cs/>
          <w:lang w:val="en-US"/>
        </w:rPr>
        <w:t>ณ</w:t>
      </w:r>
      <w:r w:rsidRPr="00384EEE">
        <w:rPr>
          <w:rFonts w:ascii="Browallia New" w:eastAsia="Arial Unicode MS" w:hAnsi="Browallia New" w:cs="Browallia New"/>
          <w:sz w:val="26"/>
          <w:szCs w:val="26"/>
          <w:cs/>
          <w:lang w:val="en-US"/>
        </w:rPr>
        <w:t xml:space="preserve"> </w:t>
      </w:r>
      <w:r w:rsidRPr="00384EEE">
        <w:rPr>
          <w:rFonts w:ascii="Browallia New" w:eastAsia="Arial Unicode MS" w:hAnsi="Browallia New" w:cs="Browallia New" w:hint="cs"/>
          <w:sz w:val="26"/>
          <w:szCs w:val="26"/>
          <w:cs/>
          <w:lang w:val="en-US"/>
        </w:rPr>
        <w:t>วันที่</w:t>
      </w:r>
      <w:r w:rsidRPr="00384EEE">
        <w:rPr>
          <w:rFonts w:ascii="Browallia New" w:eastAsia="Arial Unicode MS" w:hAnsi="Browallia New" w:cs="Browallia New"/>
          <w:sz w:val="26"/>
          <w:szCs w:val="26"/>
          <w:cs/>
          <w:lang w:val="en-US"/>
        </w:rPr>
        <w:t xml:space="preserve"> </w:t>
      </w:r>
      <w:r w:rsidR="005B2157" w:rsidRPr="005B2157">
        <w:rPr>
          <w:rFonts w:ascii="Browallia New" w:eastAsia="Arial Unicode MS" w:hAnsi="Browallia New" w:cs="Browallia New"/>
          <w:sz w:val="26"/>
          <w:szCs w:val="26"/>
        </w:rPr>
        <w:t xml:space="preserve">30 </w:t>
      </w:r>
      <w:r w:rsidR="005B2157" w:rsidRPr="005B2157">
        <w:rPr>
          <w:rFonts w:ascii="Browallia New" w:eastAsia="Arial Unicode MS" w:hAnsi="Browallia New" w:cs="Browallia New"/>
          <w:sz w:val="26"/>
          <w:szCs w:val="26"/>
          <w:cs/>
        </w:rPr>
        <w:t>มิถุนายน</w:t>
      </w:r>
      <w:r w:rsidRPr="00384EEE">
        <w:rPr>
          <w:rFonts w:ascii="Browallia New" w:eastAsia="Arial Unicode MS" w:hAnsi="Browallia New" w:cs="Browallia New"/>
          <w:sz w:val="26"/>
          <w:szCs w:val="26"/>
          <w:cs/>
          <w:lang w:val="en-US"/>
        </w:rPr>
        <w:t xml:space="preserve"> </w:t>
      </w:r>
      <w:r w:rsidRPr="00384EEE">
        <w:rPr>
          <w:rFonts w:ascii="Browallia New" w:eastAsia="Arial Unicode MS" w:hAnsi="Browallia New" w:cs="Browallia New" w:hint="cs"/>
          <w:sz w:val="26"/>
          <w:szCs w:val="26"/>
          <w:cs/>
          <w:lang w:val="en-US"/>
        </w:rPr>
        <w:t>พ</w:t>
      </w:r>
      <w:r w:rsidRPr="00384EEE">
        <w:rPr>
          <w:rFonts w:ascii="Browallia New" w:eastAsia="Arial Unicode MS" w:hAnsi="Browallia New" w:cs="Browallia New"/>
          <w:sz w:val="26"/>
          <w:szCs w:val="26"/>
          <w:cs/>
          <w:lang w:val="en-US"/>
        </w:rPr>
        <w:t>.</w:t>
      </w:r>
      <w:r w:rsidRPr="00384EEE">
        <w:rPr>
          <w:rFonts w:ascii="Browallia New" w:eastAsia="Arial Unicode MS" w:hAnsi="Browallia New" w:cs="Browallia New" w:hint="cs"/>
          <w:sz w:val="26"/>
          <w:szCs w:val="26"/>
          <w:cs/>
          <w:lang w:val="en-US"/>
        </w:rPr>
        <w:t>ศ</w:t>
      </w:r>
      <w:r w:rsidRPr="00384EEE">
        <w:rPr>
          <w:rFonts w:ascii="Browallia New" w:eastAsia="Arial Unicode MS" w:hAnsi="Browallia New" w:cs="Browallia New"/>
          <w:sz w:val="26"/>
          <w:szCs w:val="26"/>
          <w:cs/>
          <w:lang w:val="en-US"/>
        </w:rPr>
        <w:t xml:space="preserve">. </w:t>
      </w:r>
      <w:r w:rsidR="00FE7E97" w:rsidRPr="00FE7E97">
        <w:rPr>
          <w:rFonts w:ascii="Browallia New" w:eastAsia="Arial Unicode MS" w:hAnsi="Browallia New" w:cs="Browallia New"/>
          <w:sz w:val="26"/>
          <w:szCs w:val="26"/>
        </w:rPr>
        <w:t>2563</w:t>
      </w:r>
      <w:r w:rsidRPr="00384EEE">
        <w:rPr>
          <w:rFonts w:ascii="Browallia New" w:eastAsia="Arial Unicode MS" w:hAnsi="Browallia New" w:cs="Browallia New"/>
          <w:sz w:val="26"/>
          <w:szCs w:val="26"/>
          <w:cs/>
          <w:lang w:val="en-US"/>
        </w:rPr>
        <w:t xml:space="preserve"> </w:t>
      </w:r>
      <w:r w:rsidRPr="00384EEE">
        <w:rPr>
          <w:rFonts w:ascii="Browallia New" w:eastAsia="Arial Unicode MS" w:hAnsi="Browallia New" w:cs="Browallia New" w:hint="cs"/>
          <w:sz w:val="26"/>
          <w:szCs w:val="26"/>
          <w:cs/>
          <w:lang w:val="en-US"/>
        </w:rPr>
        <w:t>บริษัทมีเงินให้กู้ยืมระยะยาวแก่กิจการที่เกี่ยวข้องกันจำนวน</w:t>
      </w:r>
      <w:r w:rsidRPr="00384EEE">
        <w:rPr>
          <w:rFonts w:ascii="Browallia New" w:eastAsia="Arial Unicode MS" w:hAnsi="Browallia New" w:cs="Browallia New"/>
          <w:sz w:val="26"/>
          <w:szCs w:val="26"/>
          <w:cs/>
          <w:lang w:val="en-US"/>
        </w:rPr>
        <w:t xml:space="preserve"> </w:t>
      </w:r>
      <w:r w:rsidR="00F55E8B">
        <w:rPr>
          <w:rFonts w:ascii="Browallia New" w:eastAsia="Arial Unicode MS" w:hAnsi="Browallia New" w:cs="Browallia New"/>
          <w:sz w:val="26"/>
          <w:szCs w:val="26"/>
        </w:rPr>
        <w:t>1</w:t>
      </w:r>
      <w:r w:rsidR="00544182">
        <w:rPr>
          <w:rFonts w:ascii="Browallia New" w:eastAsia="Arial Unicode MS" w:hAnsi="Browallia New" w:cs="Browallia New"/>
          <w:sz w:val="26"/>
          <w:szCs w:val="26"/>
        </w:rPr>
        <w:t>1</w:t>
      </w:r>
      <w:r w:rsidR="00F55E8B">
        <w:rPr>
          <w:rFonts w:ascii="Browallia New" w:eastAsia="Arial Unicode MS" w:hAnsi="Browallia New" w:cs="Browallia New"/>
          <w:sz w:val="26"/>
          <w:szCs w:val="26"/>
        </w:rPr>
        <w:t>,</w:t>
      </w:r>
      <w:r w:rsidR="00544182">
        <w:rPr>
          <w:rFonts w:ascii="Browallia New" w:eastAsia="Arial Unicode MS" w:hAnsi="Browallia New" w:cs="Browallia New"/>
          <w:sz w:val="26"/>
          <w:szCs w:val="26"/>
        </w:rPr>
        <w:t>37</w:t>
      </w:r>
      <w:r w:rsidR="00F22515">
        <w:rPr>
          <w:rFonts w:ascii="Browallia New" w:eastAsia="Arial Unicode MS" w:hAnsi="Browallia New" w:cs="Browallia New"/>
          <w:sz w:val="26"/>
          <w:szCs w:val="26"/>
        </w:rPr>
        <w:t>5</w:t>
      </w:r>
      <w:r w:rsidRPr="00384EEE">
        <w:rPr>
          <w:rFonts w:ascii="Browallia New" w:eastAsia="Arial Unicode MS" w:hAnsi="Browallia New" w:cs="Browallia New"/>
          <w:sz w:val="26"/>
          <w:szCs w:val="26"/>
          <w:cs/>
          <w:lang w:val="en-US"/>
        </w:rPr>
        <w:t xml:space="preserve"> </w:t>
      </w:r>
      <w:r w:rsidRPr="00384EEE">
        <w:rPr>
          <w:rFonts w:ascii="Browallia New" w:eastAsia="Arial Unicode MS" w:hAnsi="Browallia New" w:cs="Browallia New" w:hint="cs"/>
          <w:sz w:val="26"/>
          <w:szCs w:val="26"/>
          <w:cs/>
          <w:lang w:val="en-US"/>
        </w:rPr>
        <w:t>ล้านบา</w:t>
      </w:r>
      <w:r w:rsidR="00F22515">
        <w:rPr>
          <w:rFonts w:ascii="Browallia New" w:eastAsia="Arial Unicode MS" w:hAnsi="Browallia New" w:cs="Browallia New" w:hint="cs"/>
          <w:sz w:val="26"/>
          <w:szCs w:val="26"/>
          <w:cs/>
          <w:lang w:val="en-US"/>
        </w:rPr>
        <w:t>ท</w:t>
      </w:r>
      <w:r w:rsidR="00AE4CC3">
        <w:rPr>
          <w:rFonts w:ascii="Browallia New" w:eastAsia="Arial Unicode MS" w:hAnsi="Browallia New" w:cs="Browallia New"/>
          <w:sz w:val="26"/>
          <w:szCs w:val="26"/>
          <w:lang w:val="en-US"/>
        </w:rPr>
        <w:t xml:space="preserve"> </w:t>
      </w:r>
      <w:r w:rsidR="00AE4CC3" w:rsidRPr="00384EEE">
        <w:rPr>
          <w:rFonts w:ascii="Browallia New" w:eastAsia="Arial Unicode MS" w:hAnsi="Browallia New" w:cs="Browallia New"/>
          <w:sz w:val="26"/>
          <w:szCs w:val="26"/>
          <w:cs/>
          <w:lang w:val="en-US"/>
        </w:rPr>
        <w:t>(</w:t>
      </w:r>
      <w:r w:rsidR="00AE4CC3" w:rsidRPr="00384EEE">
        <w:rPr>
          <w:rFonts w:ascii="Browallia New" w:eastAsia="Arial Unicode MS" w:hAnsi="Browallia New" w:cs="Browallia New" w:hint="cs"/>
          <w:sz w:val="26"/>
          <w:szCs w:val="26"/>
          <w:cs/>
          <w:lang w:val="en-US"/>
        </w:rPr>
        <w:t>ณ</w:t>
      </w:r>
      <w:r w:rsidR="00AE4CC3" w:rsidRPr="00384EEE">
        <w:rPr>
          <w:rFonts w:ascii="Browallia New" w:eastAsia="Arial Unicode MS" w:hAnsi="Browallia New" w:cs="Browallia New"/>
          <w:sz w:val="26"/>
          <w:szCs w:val="26"/>
          <w:cs/>
          <w:lang w:val="en-US"/>
        </w:rPr>
        <w:t xml:space="preserve"> </w:t>
      </w:r>
      <w:r w:rsidR="00AE4CC3" w:rsidRPr="00384EEE">
        <w:rPr>
          <w:rFonts w:ascii="Browallia New" w:eastAsia="Arial Unicode MS" w:hAnsi="Browallia New" w:cs="Browallia New" w:hint="cs"/>
          <w:sz w:val="26"/>
          <w:szCs w:val="26"/>
          <w:cs/>
          <w:lang w:val="en-US"/>
        </w:rPr>
        <w:t>วันที่</w:t>
      </w:r>
      <w:r w:rsidR="00AE4CC3">
        <w:rPr>
          <w:rFonts w:ascii="Browallia New" w:eastAsia="Arial Unicode MS" w:hAnsi="Browallia New" w:cs="Browallia New" w:hint="cs"/>
          <w:sz w:val="26"/>
          <w:szCs w:val="26"/>
          <w:cs/>
          <w:lang w:val="en-US"/>
        </w:rPr>
        <w:t xml:space="preserve"> </w:t>
      </w:r>
      <w:r w:rsidR="00AE4CC3" w:rsidRPr="00FE7E97">
        <w:rPr>
          <w:rFonts w:ascii="Browallia New" w:eastAsia="Arial Unicode MS" w:hAnsi="Browallia New" w:cs="Browallia New"/>
          <w:sz w:val="26"/>
          <w:szCs w:val="26"/>
        </w:rPr>
        <w:t>31</w:t>
      </w:r>
      <w:r w:rsidR="00AE4CC3" w:rsidRPr="00384EEE">
        <w:rPr>
          <w:rFonts w:ascii="Browallia New" w:eastAsia="Arial Unicode MS" w:hAnsi="Browallia New" w:cs="Browallia New"/>
          <w:sz w:val="26"/>
          <w:szCs w:val="26"/>
          <w:lang w:val="en-US"/>
        </w:rPr>
        <w:t xml:space="preserve"> </w:t>
      </w:r>
      <w:r w:rsidR="00AE4CC3" w:rsidRPr="00384EEE">
        <w:rPr>
          <w:rFonts w:ascii="Browallia New" w:eastAsia="Arial Unicode MS" w:hAnsi="Browallia New" w:cs="Browallia New" w:hint="cs"/>
          <w:sz w:val="26"/>
          <w:szCs w:val="26"/>
          <w:cs/>
          <w:lang w:val="en-US"/>
        </w:rPr>
        <w:t>ธันวาคม</w:t>
      </w:r>
      <w:r w:rsidR="00AE4CC3" w:rsidRPr="00384EEE">
        <w:rPr>
          <w:rFonts w:ascii="Browallia New" w:eastAsia="Arial Unicode MS" w:hAnsi="Browallia New" w:cs="Browallia New"/>
          <w:sz w:val="26"/>
          <w:szCs w:val="26"/>
          <w:cs/>
          <w:lang w:val="en-US"/>
        </w:rPr>
        <w:t xml:space="preserve"> </w:t>
      </w:r>
      <w:r w:rsidR="00AE4CC3" w:rsidRPr="00384EEE">
        <w:rPr>
          <w:rFonts w:ascii="Browallia New" w:eastAsia="Arial Unicode MS" w:hAnsi="Browallia New" w:cs="Browallia New" w:hint="cs"/>
          <w:sz w:val="26"/>
          <w:szCs w:val="26"/>
          <w:cs/>
          <w:lang w:val="en-US"/>
        </w:rPr>
        <w:t>พ</w:t>
      </w:r>
      <w:r w:rsidR="00AE4CC3" w:rsidRPr="00384EEE">
        <w:rPr>
          <w:rFonts w:ascii="Browallia New" w:eastAsia="Arial Unicode MS" w:hAnsi="Browallia New" w:cs="Browallia New"/>
          <w:sz w:val="26"/>
          <w:szCs w:val="26"/>
          <w:cs/>
          <w:lang w:val="en-US"/>
        </w:rPr>
        <w:t>.</w:t>
      </w:r>
      <w:r w:rsidR="00AE4CC3" w:rsidRPr="00384EEE">
        <w:rPr>
          <w:rFonts w:ascii="Browallia New" w:eastAsia="Arial Unicode MS" w:hAnsi="Browallia New" w:cs="Browallia New" w:hint="cs"/>
          <w:sz w:val="26"/>
          <w:szCs w:val="26"/>
          <w:cs/>
          <w:lang w:val="en-US"/>
        </w:rPr>
        <w:t>ศ</w:t>
      </w:r>
      <w:r w:rsidR="00AE4CC3" w:rsidRPr="00384EEE">
        <w:rPr>
          <w:rFonts w:ascii="Browallia New" w:eastAsia="Arial Unicode MS" w:hAnsi="Browallia New" w:cs="Browallia New"/>
          <w:sz w:val="26"/>
          <w:szCs w:val="26"/>
          <w:cs/>
          <w:lang w:val="en-US"/>
        </w:rPr>
        <w:t xml:space="preserve">. </w:t>
      </w:r>
      <w:r w:rsidR="00AE4CC3" w:rsidRPr="00FE7E97">
        <w:rPr>
          <w:rFonts w:ascii="Browallia New" w:eastAsia="Arial Unicode MS" w:hAnsi="Browallia New" w:cs="Browallia New"/>
          <w:sz w:val="26"/>
          <w:szCs w:val="26"/>
        </w:rPr>
        <w:t>2562</w:t>
      </w:r>
      <w:r w:rsidR="00AE4CC3" w:rsidRPr="00384EEE">
        <w:rPr>
          <w:rFonts w:ascii="Browallia New" w:eastAsia="Arial Unicode MS" w:hAnsi="Browallia New" w:cs="Browallia New"/>
          <w:sz w:val="26"/>
          <w:szCs w:val="26"/>
          <w:lang w:val="en-US"/>
        </w:rPr>
        <w:t xml:space="preserve"> </w:t>
      </w:r>
      <w:r w:rsidR="00AE4CC3" w:rsidRPr="00384EEE">
        <w:rPr>
          <w:rFonts w:ascii="Browallia New" w:eastAsia="Arial Unicode MS" w:hAnsi="Browallia New" w:cs="Browallia New" w:hint="cs"/>
          <w:sz w:val="26"/>
          <w:szCs w:val="26"/>
          <w:cs/>
          <w:lang w:val="en-US"/>
        </w:rPr>
        <w:t>จำนวน</w:t>
      </w:r>
      <w:r w:rsidR="00AE4CC3" w:rsidRPr="00384EEE">
        <w:rPr>
          <w:rFonts w:ascii="Browallia New" w:eastAsia="Arial Unicode MS" w:hAnsi="Browallia New" w:cs="Browallia New"/>
          <w:sz w:val="26"/>
          <w:szCs w:val="26"/>
          <w:cs/>
          <w:lang w:val="en-US"/>
        </w:rPr>
        <w:t xml:space="preserve"> </w:t>
      </w:r>
      <w:r w:rsidR="00AE4CC3" w:rsidRPr="00FE7E97">
        <w:rPr>
          <w:rFonts w:ascii="Browallia New" w:eastAsia="Arial Unicode MS" w:hAnsi="Browallia New" w:cs="Browallia New"/>
          <w:sz w:val="26"/>
          <w:szCs w:val="26"/>
        </w:rPr>
        <w:t>13</w:t>
      </w:r>
      <w:r w:rsidR="00AE4CC3" w:rsidRPr="00384EEE">
        <w:rPr>
          <w:rFonts w:ascii="Browallia New" w:eastAsia="Arial Unicode MS" w:hAnsi="Browallia New" w:cs="Browallia New"/>
          <w:sz w:val="26"/>
          <w:szCs w:val="26"/>
          <w:lang w:val="en-US"/>
        </w:rPr>
        <w:t>,</w:t>
      </w:r>
      <w:r w:rsidR="00AE4CC3" w:rsidRPr="00FE7E97">
        <w:rPr>
          <w:rFonts w:ascii="Browallia New" w:eastAsia="Arial Unicode MS" w:hAnsi="Browallia New" w:cs="Browallia New"/>
          <w:sz w:val="26"/>
          <w:szCs w:val="26"/>
        </w:rPr>
        <w:t>000</w:t>
      </w:r>
      <w:r w:rsidR="00AE4CC3" w:rsidRPr="00384EEE">
        <w:rPr>
          <w:rFonts w:ascii="Browallia New" w:eastAsia="Arial Unicode MS" w:hAnsi="Browallia New" w:cs="Browallia New"/>
          <w:sz w:val="26"/>
          <w:szCs w:val="26"/>
          <w:lang w:val="en-US"/>
        </w:rPr>
        <w:t xml:space="preserve"> </w:t>
      </w:r>
      <w:r w:rsidR="00AE4CC3" w:rsidRPr="00384EEE">
        <w:rPr>
          <w:rFonts w:ascii="Browallia New" w:eastAsia="Arial Unicode MS" w:hAnsi="Browallia New" w:cs="Browallia New" w:hint="cs"/>
          <w:sz w:val="26"/>
          <w:szCs w:val="26"/>
          <w:cs/>
          <w:lang w:val="en-US"/>
        </w:rPr>
        <w:t>ล้านบาท</w:t>
      </w:r>
      <w:r w:rsidR="00AE4CC3" w:rsidRPr="00384EEE">
        <w:rPr>
          <w:rFonts w:ascii="Browallia New" w:eastAsia="Arial Unicode MS" w:hAnsi="Browallia New" w:cs="Browallia New"/>
          <w:sz w:val="26"/>
          <w:szCs w:val="26"/>
          <w:cs/>
          <w:lang w:val="en-US"/>
        </w:rPr>
        <w:t>)</w:t>
      </w:r>
      <w:r w:rsidR="00F22515">
        <w:rPr>
          <w:rFonts w:ascii="Browallia New" w:eastAsia="Arial Unicode MS" w:hAnsi="Browallia New" w:cs="Browallia New" w:hint="cs"/>
          <w:sz w:val="26"/>
          <w:szCs w:val="26"/>
          <w:cs/>
          <w:lang w:val="en-US"/>
        </w:rPr>
        <w:t xml:space="preserve"> ซึ่งมีอัตราดอกเบี้ยคงที่ต่อปีระหว่างร้อยละ </w:t>
      </w:r>
      <w:r w:rsidR="00F22515">
        <w:rPr>
          <w:rFonts w:ascii="Browallia New" w:eastAsia="Arial Unicode MS" w:hAnsi="Browallia New" w:cs="Browallia New"/>
          <w:sz w:val="26"/>
          <w:szCs w:val="26"/>
        </w:rPr>
        <w:t xml:space="preserve">2.55 </w:t>
      </w:r>
      <w:r w:rsidR="00F22515">
        <w:rPr>
          <w:rFonts w:ascii="Browallia New" w:eastAsia="Arial Unicode MS" w:hAnsi="Browallia New" w:cs="Browallia New" w:hint="cs"/>
          <w:sz w:val="26"/>
          <w:szCs w:val="26"/>
          <w:cs/>
        </w:rPr>
        <w:t xml:space="preserve">ถึงร้อยละ </w:t>
      </w:r>
      <w:r w:rsidR="00F22515">
        <w:rPr>
          <w:rFonts w:ascii="Browallia New" w:eastAsia="Arial Unicode MS" w:hAnsi="Browallia New" w:cs="Browallia New"/>
          <w:sz w:val="26"/>
          <w:szCs w:val="26"/>
        </w:rPr>
        <w:t xml:space="preserve">3.73 </w:t>
      </w:r>
      <w:r w:rsidR="00F22515">
        <w:rPr>
          <w:rFonts w:ascii="Browallia New" w:eastAsia="Arial Unicode MS" w:hAnsi="Browallia New" w:cs="Browallia New" w:hint="cs"/>
          <w:sz w:val="26"/>
          <w:szCs w:val="26"/>
          <w:cs/>
        </w:rPr>
        <w:t xml:space="preserve">และอัตราดอกเบี้ยลอยตัวร้อยละ </w:t>
      </w:r>
      <w:r w:rsidR="00F22515">
        <w:rPr>
          <w:rFonts w:ascii="Browallia New" w:eastAsia="Arial Unicode MS" w:hAnsi="Browallia New" w:cs="Browallia New"/>
          <w:sz w:val="26"/>
          <w:szCs w:val="26"/>
        </w:rPr>
        <w:t xml:space="preserve">THBFIX 6 </w:t>
      </w:r>
      <w:r w:rsidR="00F22515">
        <w:rPr>
          <w:rFonts w:ascii="Browallia New" w:eastAsia="Arial Unicode MS" w:hAnsi="Browallia New" w:cs="Browallia New" w:hint="cs"/>
          <w:sz w:val="26"/>
          <w:szCs w:val="26"/>
          <w:cs/>
        </w:rPr>
        <w:t>เดือน บวกอัตราส่วนเพิ่มคงที่ต่อปี เงินกู้ยืมระยาวทั้งหมดมีกำหนดการจ่ายชำระคืนเงินต้นตามระยะเวลาที่กำหนดไว้</w:t>
      </w:r>
      <w:r w:rsidR="00C041CD">
        <w:rPr>
          <w:rFonts w:ascii="Browallia New" w:eastAsia="Arial Unicode MS" w:hAnsi="Browallia New" w:cs="Browallia New" w:hint="cs"/>
          <w:sz w:val="26"/>
          <w:szCs w:val="26"/>
          <w:cs/>
        </w:rPr>
        <w:t xml:space="preserve"> </w:t>
      </w:r>
      <w:r w:rsidR="00C041CD" w:rsidRPr="00310554">
        <w:rPr>
          <w:rFonts w:ascii="Browallia New" w:eastAsia="Arial Unicode MS" w:hAnsi="Browallia New" w:cs="Browallia New" w:hint="cs"/>
          <w:spacing w:val="-4"/>
          <w:sz w:val="26"/>
          <w:szCs w:val="26"/>
          <w:cs/>
          <w:lang w:val="en-US"/>
        </w:rPr>
        <w:t>เงินกู้ยืมดังกล่าวไม่มีหลักทรัพย์ค้ำประกัน</w:t>
      </w:r>
    </w:p>
    <w:p w:rsidR="00F41B7F" w:rsidRPr="00460289" w:rsidRDefault="00F41B7F" w:rsidP="002B1862">
      <w:pPr>
        <w:spacing w:line="240" w:lineRule="auto"/>
        <w:ind w:left="540"/>
        <w:rPr>
          <w:rFonts w:ascii="Browallia New" w:eastAsia="Arial Unicode MS" w:hAnsi="Browallia New" w:cs="Browallia New"/>
          <w:sz w:val="26"/>
          <w:szCs w:val="26"/>
        </w:rPr>
      </w:pPr>
    </w:p>
    <w:p w:rsidR="00F41B7F" w:rsidRPr="00F36551" w:rsidRDefault="00F41B7F" w:rsidP="002B1862">
      <w:pPr>
        <w:spacing w:line="240" w:lineRule="auto"/>
        <w:ind w:left="540"/>
        <w:rPr>
          <w:rFonts w:ascii="Browallia New" w:eastAsia="Arial Unicode MS" w:hAnsi="Browallia New" w:cs="Browallia New"/>
          <w:sz w:val="26"/>
          <w:szCs w:val="26"/>
        </w:rPr>
      </w:pPr>
      <w:r w:rsidRPr="00F36551">
        <w:rPr>
          <w:rFonts w:ascii="Browallia New" w:eastAsia="Arial Unicode MS" w:hAnsi="Browallia New" w:cs="Browallia New"/>
          <w:sz w:val="26"/>
          <w:szCs w:val="26"/>
          <w:cs/>
        </w:rPr>
        <w:t>การเปลี่ยนแปลงของเงินให้กู้ยืมระยะสั้นแก่กิจการที่เกี่ยวข้องกันสามารถวิเคราะห์ได้ดังนี้</w:t>
      </w:r>
    </w:p>
    <w:p w:rsidR="00F41B7F" w:rsidRPr="00460289" w:rsidRDefault="00F41B7F" w:rsidP="002B1862">
      <w:pPr>
        <w:spacing w:line="240" w:lineRule="auto"/>
        <w:ind w:left="540"/>
        <w:rPr>
          <w:rFonts w:ascii="Browallia New" w:eastAsia="Arial Unicode MS" w:hAnsi="Browallia New" w:cs="Browallia New"/>
          <w:sz w:val="26"/>
          <w:szCs w:val="26"/>
        </w:rPr>
      </w:pPr>
    </w:p>
    <w:tbl>
      <w:tblPr>
        <w:tblW w:w="9448" w:type="dxa"/>
        <w:tblLook w:val="0000" w:firstRow="0" w:lastRow="0" w:firstColumn="0" w:lastColumn="0" w:noHBand="0" w:noVBand="0"/>
      </w:tblPr>
      <w:tblGrid>
        <w:gridCol w:w="5661"/>
        <w:gridCol w:w="1843"/>
        <w:gridCol w:w="1944"/>
      </w:tblGrid>
      <w:tr w:rsidR="00D765DE" w:rsidRPr="00F36551" w:rsidTr="00716216">
        <w:tc>
          <w:tcPr>
            <w:tcW w:w="5661" w:type="dxa"/>
            <w:vAlign w:val="bottom"/>
          </w:tcPr>
          <w:p w:rsidR="00D765DE" w:rsidRPr="00F36551" w:rsidRDefault="00D765DE" w:rsidP="002B1862">
            <w:pPr>
              <w:spacing w:line="240" w:lineRule="auto"/>
              <w:ind w:left="422"/>
              <w:rPr>
                <w:rFonts w:ascii="Browallia New" w:eastAsia="Arial Unicode MS" w:hAnsi="Browallia New" w:cs="Browallia New"/>
                <w:sz w:val="26"/>
                <w:szCs w:val="26"/>
              </w:rPr>
            </w:pPr>
          </w:p>
        </w:tc>
        <w:tc>
          <w:tcPr>
            <w:tcW w:w="1843" w:type="dxa"/>
            <w:tcBorders>
              <w:top w:val="single" w:sz="4" w:space="0" w:color="auto"/>
            </w:tcBorders>
            <w:vAlign w:val="bottom"/>
          </w:tcPr>
          <w:p w:rsidR="00D765DE" w:rsidRPr="00F36551" w:rsidRDefault="00D765DE" w:rsidP="002B1862">
            <w:pPr>
              <w:spacing w:line="240" w:lineRule="auto"/>
              <w:ind w:right="-72"/>
              <w:jc w:val="right"/>
              <w:rPr>
                <w:rFonts w:ascii="Browallia New" w:eastAsia="Arial Unicode MS" w:hAnsi="Browallia New" w:cs="Browallia New"/>
                <w:b/>
                <w:bCs/>
                <w:sz w:val="26"/>
                <w:szCs w:val="26"/>
                <w:cs/>
                <w:lang w:val="en-US"/>
              </w:rPr>
            </w:pPr>
            <w:r w:rsidRPr="00F36551">
              <w:rPr>
                <w:rFonts w:ascii="Browallia New" w:eastAsia="Arial Unicode MS" w:hAnsi="Browallia New" w:cs="Browallia New"/>
                <w:b/>
                <w:bCs/>
                <w:sz w:val="26"/>
                <w:szCs w:val="26"/>
                <w:cs/>
                <w:lang w:val="en-US"/>
              </w:rPr>
              <w:t>ข้อมูลทางการเงินรวม</w:t>
            </w:r>
          </w:p>
        </w:tc>
        <w:tc>
          <w:tcPr>
            <w:tcW w:w="1944" w:type="dxa"/>
            <w:tcBorders>
              <w:top w:val="single" w:sz="4" w:space="0" w:color="auto"/>
            </w:tcBorders>
            <w:vAlign w:val="bottom"/>
          </w:tcPr>
          <w:p w:rsidR="00D765DE" w:rsidRPr="00F36551" w:rsidRDefault="00D765DE" w:rsidP="002B1862">
            <w:pPr>
              <w:spacing w:line="240" w:lineRule="auto"/>
              <w:ind w:right="-72"/>
              <w:jc w:val="right"/>
              <w:rPr>
                <w:rFonts w:ascii="Browallia New" w:eastAsia="Arial Unicode MS" w:hAnsi="Browallia New" w:cs="Browallia New"/>
                <w:b/>
                <w:bCs/>
                <w:sz w:val="26"/>
                <w:szCs w:val="26"/>
                <w:cs/>
                <w:lang w:val="th-TH"/>
              </w:rPr>
            </w:pPr>
            <w:r w:rsidRPr="00F36551">
              <w:rPr>
                <w:rFonts w:ascii="Browallia New" w:eastAsia="Arial Unicode MS" w:hAnsi="Browallia New" w:cs="Browallia New"/>
                <w:b/>
                <w:bCs/>
                <w:sz w:val="26"/>
                <w:szCs w:val="26"/>
                <w:cs/>
                <w:lang w:val="en-US"/>
              </w:rPr>
              <w:t>ข้อมูลทางการเงินเฉพาะกิจการ</w:t>
            </w:r>
          </w:p>
        </w:tc>
      </w:tr>
      <w:tr w:rsidR="00D765DE" w:rsidRPr="00F36551" w:rsidTr="00716216">
        <w:tc>
          <w:tcPr>
            <w:tcW w:w="5661" w:type="dxa"/>
          </w:tcPr>
          <w:p w:rsidR="00D765DE" w:rsidRPr="00F36551" w:rsidRDefault="00D765DE" w:rsidP="002B1862">
            <w:pPr>
              <w:spacing w:line="240" w:lineRule="auto"/>
              <w:ind w:left="422"/>
              <w:rPr>
                <w:rFonts w:ascii="Browallia New" w:eastAsia="Arial Unicode MS" w:hAnsi="Browallia New" w:cs="Browallia New"/>
                <w:sz w:val="26"/>
                <w:szCs w:val="26"/>
              </w:rPr>
            </w:pPr>
          </w:p>
        </w:tc>
        <w:tc>
          <w:tcPr>
            <w:tcW w:w="1843" w:type="dxa"/>
            <w:tcBorders>
              <w:bottom w:val="single" w:sz="4" w:space="0" w:color="auto"/>
            </w:tcBorders>
            <w:vAlign w:val="center"/>
          </w:tcPr>
          <w:p w:rsidR="00D765DE" w:rsidRPr="00F36551" w:rsidRDefault="00D765DE" w:rsidP="002B1862">
            <w:pPr>
              <w:spacing w:line="240" w:lineRule="auto"/>
              <w:ind w:right="-72"/>
              <w:jc w:val="right"/>
              <w:rPr>
                <w:rFonts w:ascii="Browallia New" w:eastAsia="Arial Unicode MS" w:hAnsi="Browallia New" w:cs="Browallia New"/>
                <w:b/>
                <w:bCs/>
                <w:sz w:val="26"/>
                <w:szCs w:val="26"/>
                <w:cs/>
                <w:lang w:val="en-US"/>
              </w:rPr>
            </w:pPr>
            <w:r w:rsidRPr="00F36551">
              <w:rPr>
                <w:rFonts w:ascii="Browallia New" w:eastAsia="Arial Unicode MS" w:hAnsi="Browallia New" w:cs="Browallia New"/>
                <w:b/>
                <w:bCs/>
                <w:snapToGrid w:val="0"/>
                <w:sz w:val="26"/>
                <w:szCs w:val="26"/>
                <w:cs/>
                <w:lang w:eastAsia="th-TH"/>
              </w:rPr>
              <w:t>พันบาท</w:t>
            </w:r>
          </w:p>
        </w:tc>
        <w:tc>
          <w:tcPr>
            <w:tcW w:w="1944" w:type="dxa"/>
            <w:tcBorders>
              <w:bottom w:val="single" w:sz="4" w:space="0" w:color="auto"/>
            </w:tcBorders>
            <w:vAlign w:val="center"/>
          </w:tcPr>
          <w:p w:rsidR="00D765DE" w:rsidRPr="00F36551" w:rsidRDefault="00D765DE" w:rsidP="002B1862">
            <w:pPr>
              <w:spacing w:line="240" w:lineRule="auto"/>
              <w:ind w:right="-72"/>
              <w:jc w:val="right"/>
              <w:rPr>
                <w:rFonts w:ascii="Browallia New" w:eastAsia="Arial Unicode MS" w:hAnsi="Browallia New" w:cs="Browallia New"/>
                <w:b/>
                <w:bCs/>
                <w:sz w:val="26"/>
                <w:szCs w:val="26"/>
                <w:cs/>
                <w:lang w:val="en-US"/>
              </w:rPr>
            </w:pPr>
            <w:r w:rsidRPr="00F36551">
              <w:rPr>
                <w:rFonts w:ascii="Browallia New" w:eastAsia="Arial Unicode MS" w:hAnsi="Browallia New" w:cs="Browallia New"/>
                <w:b/>
                <w:bCs/>
                <w:snapToGrid w:val="0"/>
                <w:sz w:val="26"/>
                <w:szCs w:val="26"/>
                <w:cs/>
                <w:lang w:eastAsia="th-TH"/>
              </w:rPr>
              <w:t>พันบาท</w:t>
            </w:r>
          </w:p>
        </w:tc>
      </w:tr>
      <w:tr w:rsidR="00D765DE" w:rsidRPr="001E7B7E" w:rsidTr="00716216">
        <w:tc>
          <w:tcPr>
            <w:tcW w:w="5661" w:type="dxa"/>
            <w:vAlign w:val="center"/>
          </w:tcPr>
          <w:p w:rsidR="00D765DE" w:rsidRPr="001E7B7E" w:rsidRDefault="00D765DE" w:rsidP="002B1862">
            <w:pPr>
              <w:tabs>
                <w:tab w:val="right" w:pos="9360"/>
                <w:tab w:val="right" w:pos="9540"/>
                <w:tab w:val="right" w:pos="11430"/>
                <w:tab w:val="right" w:pos="13320"/>
                <w:tab w:val="right" w:pos="14400"/>
                <w:tab w:val="right" w:pos="14760"/>
              </w:tabs>
              <w:spacing w:line="240" w:lineRule="auto"/>
              <w:ind w:left="422"/>
              <w:jc w:val="both"/>
              <w:rPr>
                <w:rFonts w:ascii="Browallia New" w:eastAsia="Arial Unicode MS" w:hAnsi="Browallia New" w:cs="Browallia New"/>
                <w:sz w:val="18"/>
                <w:szCs w:val="18"/>
                <w:cs/>
                <w:lang w:val="en-US"/>
              </w:rPr>
            </w:pPr>
          </w:p>
        </w:tc>
        <w:tc>
          <w:tcPr>
            <w:tcW w:w="1843" w:type="dxa"/>
            <w:tcBorders>
              <w:top w:val="single" w:sz="4" w:space="0" w:color="auto"/>
            </w:tcBorders>
            <w:shd w:val="clear" w:color="auto" w:fill="FAFAFA"/>
            <w:vAlign w:val="center"/>
          </w:tcPr>
          <w:p w:rsidR="00D765DE" w:rsidRPr="001E7B7E" w:rsidRDefault="00D765DE" w:rsidP="002B1862">
            <w:pPr>
              <w:spacing w:line="240" w:lineRule="auto"/>
              <w:ind w:right="-72"/>
              <w:jc w:val="right"/>
              <w:rPr>
                <w:rFonts w:ascii="Browallia New" w:eastAsia="Arial Unicode MS" w:hAnsi="Browallia New" w:cs="Browallia New"/>
                <w:sz w:val="18"/>
                <w:szCs w:val="18"/>
              </w:rPr>
            </w:pPr>
          </w:p>
        </w:tc>
        <w:tc>
          <w:tcPr>
            <w:tcW w:w="1944" w:type="dxa"/>
            <w:tcBorders>
              <w:top w:val="single" w:sz="4" w:space="0" w:color="auto"/>
            </w:tcBorders>
            <w:shd w:val="clear" w:color="auto" w:fill="FAFAFA"/>
            <w:vAlign w:val="center"/>
          </w:tcPr>
          <w:p w:rsidR="00D765DE" w:rsidRPr="001E7B7E" w:rsidRDefault="00D765DE" w:rsidP="002B1862">
            <w:pPr>
              <w:spacing w:line="240" w:lineRule="auto"/>
              <w:ind w:right="-72"/>
              <w:jc w:val="right"/>
              <w:rPr>
                <w:rFonts w:ascii="Browallia New" w:eastAsia="Arial Unicode MS" w:hAnsi="Browallia New" w:cs="Browallia New"/>
                <w:sz w:val="18"/>
                <w:szCs w:val="18"/>
              </w:rPr>
            </w:pPr>
          </w:p>
        </w:tc>
      </w:tr>
      <w:tr w:rsidR="00DC7D0E" w:rsidRPr="001E7B7E" w:rsidTr="00716216">
        <w:tc>
          <w:tcPr>
            <w:tcW w:w="5661" w:type="dxa"/>
            <w:vAlign w:val="center"/>
          </w:tcPr>
          <w:p w:rsidR="00DC7D0E" w:rsidRPr="001E7B7E" w:rsidRDefault="00DC7D0E" w:rsidP="00716216">
            <w:pPr>
              <w:tabs>
                <w:tab w:val="right" w:pos="9360"/>
                <w:tab w:val="right" w:pos="9540"/>
                <w:tab w:val="right" w:pos="11430"/>
                <w:tab w:val="right" w:pos="13320"/>
                <w:tab w:val="right" w:pos="14400"/>
                <w:tab w:val="right" w:pos="14760"/>
              </w:tabs>
              <w:spacing w:before="12" w:line="240" w:lineRule="auto"/>
              <w:ind w:left="422"/>
              <w:jc w:val="both"/>
              <w:rPr>
                <w:rFonts w:ascii="Browallia New" w:eastAsia="Arial Unicode MS" w:hAnsi="Browallia New" w:cs="Browallia New"/>
                <w:sz w:val="18"/>
                <w:szCs w:val="18"/>
                <w:cs/>
                <w:lang w:val="en-US"/>
              </w:rPr>
            </w:pPr>
            <w:r w:rsidRPr="00F36551">
              <w:rPr>
                <w:rFonts w:ascii="Browallia New" w:eastAsia="Arial Unicode MS" w:hAnsi="Browallia New" w:cs="Browallia New"/>
                <w:b/>
                <w:bCs/>
                <w:sz w:val="26"/>
                <w:szCs w:val="26"/>
                <w:cs/>
              </w:rPr>
              <w:t>สำหรับงวด</w:t>
            </w:r>
            <w:r w:rsidR="005B2157" w:rsidRPr="005B2157">
              <w:rPr>
                <w:rFonts w:ascii="Browallia New" w:eastAsia="Arial Unicode MS" w:hAnsi="Browallia New" w:cs="Browallia New"/>
                <w:b/>
                <w:bCs/>
                <w:sz w:val="26"/>
                <w:szCs w:val="26"/>
                <w:cs/>
              </w:rPr>
              <w:t>หกเดือน</w:t>
            </w:r>
            <w:r w:rsidRPr="00F36551">
              <w:rPr>
                <w:rFonts w:ascii="Browallia New" w:eastAsia="Arial Unicode MS" w:hAnsi="Browallia New" w:cs="Browallia New"/>
                <w:b/>
                <w:bCs/>
                <w:sz w:val="26"/>
                <w:szCs w:val="26"/>
                <w:cs/>
              </w:rPr>
              <w:t xml:space="preserve">สิ้นสุดวันที่ </w:t>
            </w:r>
            <w:r w:rsidR="005B2157" w:rsidRPr="005B2157">
              <w:rPr>
                <w:rFonts w:ascii="Browallia New" w:eastAsia="Arial Unicode MS" w:hAnsi="Browallia New" w:cs="Browallia New"/>
                <w:b/>
                <w:bCs/>
                <w:sz w:val="26"/>
                <w:szCs w:val="26"/>
              </w:rPr>
              <w:t xml:space="preserve">30 </w:t>
            </w:r>
            <w:r w:rsidR="005B2157" w:rsidRPr="005B2157">
              <w:rPr>
                <w:rFonts w:ascii="Browallia New" w:eastAsia="Arial Unicode MS" w:hAnsi="Browallia New" w:cs="Browallia New"/>
                <w:b/>
                <w:bCs/>
                <w:sz w:val="26"/>
                <w:szCs w:val="26"/>
                <w:cs/>
              </w:rPr>
              <w:t>มิถุนายน</w:t>
            </w:r>
            <w:r w:rsidRPr="00F36551">
              <w:rPr>
                <w:rFonts w:ascii="Browallia New" w:eastAsia="Arial Unicode MS" w:hAnsi="Browallia New" w:cs="Browallia New"/>
                <w:b/>
                <w:bCs/>
                <w:sz w:val="26"/>
                <w:szCs w:val="26"/>
                <w:cs/>
              </w:rPr>
              <w:t xml:space="preserve"> </w:t>
            </w:r>
            <w:r>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2563</w:t>
            </w:r>
          </w:p>
        </w:tc>
        <w:tc>
          <w:tcPr>
            <w:tcW w:w="1843" w:type="dxa"/>
            <w:shd w:val="clear" w:color="auto" w:fill="FAFAFA"/>
            <w:vAlign w:val="center"/>
          </w:tcPr>
          <w:p w:rsidR="00DC7D0E" w:rsidRPr="00716216" w:rsidRDefault="00DC7D0E" w:rsidP="00716216">
            <w:pPr>
              <w:spacing w:before="12" w:line="240" w:lineRule="auto"/>
              <w:ind w:right="-72"/>
              <w:jc w:val="right"/>
              <w:rPr>
                <w:rFonts w:ascii="Browallia New" w:eastAsia="Arial Unicode MS" w:hAnsi="Browallia New" w:cs="Browallia New"/>
                <w:sz w:val="26"/>
                <w:szCs w:val="26"/>
              </w:rPr>
            </w:pPr>
          </w:p>
        </w:tc>
        <w:tc>
          <w:tcPr>
            <w:tcW w:w="1944" w:type="dxa"/>
            <w:shd w:val="clear" w:color="auto" w:fill="FAFAFA"/>
            <w:vAlign w:val="center"/>
          </w:tcPr>
          <w:p w:rsidR="00DC7D0E" w:rsidRPr="00716216" w:rsidRDefault="00DC7D0E" w:rsidP="00716216">
            <w:pPr>
              <w:spacing w:before="12" w:line="240" w:lineRule="auto"/>
              <w:ind w:right="-72"/>
              <w:jc w:val="right"/>
              <w:rPr>
                <w:rFonts w:ascii="Browallia New" w:eastAsia="Arial Unicode MS" w:hAnsi="Browallia New" w:cs="Browallia New"/>
                <w:sz w:val="26"/>
                <w:szCs w:val="26"/>
              </w:rPr>
            </w:pPr>
          </w:p>
        </w:tc>
      </w:tr>
      <w:tr w:rsidR="00DC7D0E" w:rsidRPr="00F36551" w:rsidTr="00716216">
        <w:tc>
          <w:tcPr>
            <w:tcW w:w="5661" w:type="dxa"/>
          </w:tcPr>
          <w:p w:rsidR="00DC7D0E" w:rsidRPr="00DC7D0E" w:rsidRDefault="00DC7D0E" w:rsidP="002B1862">
            <w:pPr>
              <w:spacing w:line="240" w:lineRule="auto"/>
              <w:ind w:left="422"/>
              <w:rPr>
                <w:rFonts w:ascii="Browallia New" w:eastAsia="Arial Unicode MS" w:hAnsi="Browallia New" w:cs="Browallia New"/>
                <w:snapToGrid w:val="0"/>
                <w:sz w:val="26"/>
                <w:szCs w:val="26"/>
                <w:cs/>
                <w:lang w:eastAsia="th-TH"/>
              </w:rPr>
            </w:pPr>
            <w:r w:rsidRPr="00DC7D0E">
              <w:rPr>
                <w:rFonts w:ascii="Browallia New" w:eastAsia="Arial Unicode MS" w:hAnsi="Browallia New" w:cs="Browallia New" w:hint="cs"/>
                <w:sz w:val="26"/>
                <w:szCs w:val="26"/>
                <w:cs/>
              </w:rPr>
              <w:t>ยอดคงเหลือต้นงวด</w:t>
            </w:r>
          </w:p>
        </w:tc>
        <w:tc>
          <w:tcPr>
            <w:tcW w:w="1843" w:type="dxa"/>
            <w:shd w:val="clear" w:color="auto" w:fill="FAFAFA"/>
          </w:tcPr>
          <w:p w:rsidR="00DC7D0E" w:rsidRPr="00F36551" w:rsidRDefault="00DC7D0E"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944" w:type="dxa"/>
            <w:shd w:val="clear" w:color="auto" w:fill="FAFAFA"/>
          </w:tcPr>
          <w:p w:rsidR="00DC7D0E" w:rsidRPr="00F36551" w:rsidRDefault="00200B82" w:rsidP="002B1862">
            <w:pPr>
              <w:spacing w:line="240" w:lineRule="auto"/>
              <w:ind w:right="-72"/>
              <w:jc w:val="right"/>
              <w:rPr>
                <w:rFonts w:ascii="Browallia New" w:eastAsia="Arial Unicode MS" w:hAnsi="Browallia New" w:cs="Browallia New"/>
                <w:sz w:val="26"/>
                <w:szCs w:val="26"/>
                <w:cs/>
              </w:rPr>
            </w:pPr>
            <w:r>
              <w:rPr>
                <w:rFonts w:ascii="Browallia New" w:eastAsia="Arial Unicode MS" w:hAnsi="Browallia New" w:cs="Browallia New"/>
                <w:sz w:val="26"/>
                <w:szCs w:val="26"/>
              </w:rPr>
              <w:t>1,013,425</w:t>
            </w:r>
          </w:p>
        </w:tc>
      </w:tr>
      <w:tr w:rsidR="00DC7D0E" w:rsidRPr="00F36551" w:rsidTr="00716216">
        <w:tc>
          <w:tcPr>
            <w:tcW w:w="5661" w:type="dxa"/>
          </w:tcPr>
          <w:p w:rsidR="00DC7D0E" w:rsidRPr="00DC7D0E" w:rsidRDefault="00DC7D0E" w:rsidP="002B1862">
            <w:pPr>
              <w:spacing w:line="240" w:lineRule="auto"/>
              <w:ind w:left="422"/>
              <w:rPr>
                <w:rFonts w:ascii="Browallia New" w:eastAsia="Arial Unicode MS" w:hAnsi="Browallia New" w:cs="Browallia New"/>
                <w:snapToGrid w:val="0"/>
                <w:sz w:val="26"/>
                <w:szCs w:val="26"/>
                <w:cs/>
                <w:lang w:eastAsia="th-TH"/>
              </w:rPr>
            </w:pPr>
            <w:r w:rsidRPr="00DC7D0E">
              <w:rPr>
                <w:rFonts w:ascii="Browallia New" w:eastAsia="Arial Unicode MS" w:hAnsi="Browallia New" w:cs="Browallia New" w:hint="cs"/>
                <w:sz w:val="26"/>
                <w:szCs w:val="26"/>
                <w:cs/>
              </w:rPr>
              <w:t>ผลกระทบจากการนำมาตรฐานบัญชีใหม่มาปรับปรุงใช้ครั้งแรก</w:t>
            </w:r>
          </w:p>
        </w:tc>
        <w:tc>
          <w:tcPr>
            <w:tcW w:w="1843" w:type="dxa"/>
            <w:tcBorders>
              <w:bottom w:val="single" w:sz="4" w:space="0" w:color="auto"/>
            </w:tcBorders>
            <w:shd w:val="clear" w:color="auto" w:fill="FAFAFA"/>
          </w:tcPr>
          <w:p w:rsidR="00DC7D0E" w:rsidRPr="00F36551" w:rsidRDefault="00DC7D0E"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944" w:type="dxa"/>
            <w:tcBorders>
              <w:bottom w:val="single" w:sz="4" w:space="0" w:color="auto"/>
            </w:tcBorders>
            <w:shd w:val="clear" w:color="auto" w:fill="FAFAFA"/>
          </w:tcPr>
          <w:p w:rsidR="00DC7D0E" w:rsidRPr="00F36551" w:rsidRDefault="00F24823" w:rsidP="002B1862">
            <w:pPr>
              <w:spacing w:line="240" w:lineRule="auto"/>
              <w:ind w:right="-72"/>
              <w:jc w:val="right"/>
              <w:rPr>
                <w:rFonts w:ascii="Browallia New" w:eastAsia="Arial Unicode MS" w:hAnsi="Browallia New" w:cs="Browallia New"/>
                <w:sz w:val="26"/>
                <w:szCs w:val="26"/>
                <w:cs/>
              </w:rPr>
            </w:pPr>
            <w:r>
              <w:rPr>
                <w:rFonts w:ascii="Browallia New" w:eastAsia="Arial Unicode MS" w:hAnsi="Browallia New" w:cs="Browallia New"/>
                <w:sz w:val="26"/>
                <w:szCs w:val="26"/>
              </w:rPr>
              <w:t>(</w:t>
            </w:r>
            <w:r w:rsidR="00FE7E97" w:rsidRPr="00FE7E97">
              <w:rPr>
                <w:rFonts w:ascii="Browallia New" w:eastAsia="Arial Unicode MS" w:hAnsi="Browallia New" w:cs="Browallia New"/>
                <w:sz w:val="26"/>
                <w:szCs w:val="26"/>
              </w:rPr>
              <w:t>3</w:t>
            </w:r>
            <w:r>
              <w:rPr>
                <w:rFonts w:ascii="Browallia New" w:eastAsia="Arial Unicode MS" w:hAnsi="Browallia New" w:cs="Browallia New"/>
                <w:sz w:val="26"/>
                <w:szCs w:val="26"/>
              </w:rPr>
              <w:t>,</w:t>
            </w:r>
            <w:r w:rsidR="00200B82">
              <w:rPr>
                <w:rFonts w:ascii="Browallia New" w:eastAsia="Arial Unicode MS" w:hAnsi="Browallia New" w:cs="Browallia New"/>
                <w:sz w:val="26"/>
                <w:szCs w:val="26"/>
              </w:rPr>
              <w:t>350</w:t>
            </w:r>
            <w:r>
              <w:rPr>
                <w:rFonts w:ascii="Browallia New" w:eastAsia="Arial Unicode MS" w:hAnsi="Browallia New" w:cs="Browallia New"/>
                <w:sz w:val="26"/>
                <w:szCs w:val="26"/>
              </w:rPr>
              <w:t>)</w:t>
            </w:r>
          </w:p>
        </w:tc>
      </w:tr>
      <w:tr w:rsidR="00D765DE" w:rsidRPr="00F36551" w:rsidTr="00716216">
        <w:tc>
          <w:tcPr>
            <w:tcW w:w="5661" w:type="dxa"/>
          </w:tcPr>
          <w:p w:rsidR="00D765DE" w:rsidRPr="00F36551" w:rsidRDefault="00D765DE" w:rsidP="002B1862">
            <w:pPr>
              <w:spacing w:line="240" w:lineRule="auto"/>
              <w:ind w:left="422"/>
              <w:rPr>
                <w:rFonts w:ascii="Browallia New" w:eastAsia="Arial Unicode MS" w:hAnsi="Browallia New" w:cs="Browallia New"/>
                <w:snapToGrid w:val="0"/>
                <w:sz w:val="26"/>
                <w:szCs w:val="26"/>
                <w:cs/>
                <w:lang w:eastAsia="th-TH"/>
              </w:rPr>
            </w:pPr>
            <w:r w:rsidRPr="00F36551">
              <w:rPr>
                <w:rFonts w:ascii="Browallia New" w:eastAsia="Arial Unicode MS" w:hAnsi="Browallia New" w:cs="Browallia New"/>
                <w:snapToGrid w:val="0"/>
                <w:sz w:val="26"/>
                <w:szCs w:val="26"/>
                <w:cs/>
                <w:lang w:eastAsia="th-TH"/>
              </w:rPr>
              <w:t>ยอดคงเหลือต้นงวด</w:t>
            </w:r>
            <w:r w:rsidR="00E37E2A">
              <w:rPr>
                <w:rFonts w:ascii="Browallia New" w:eastAsia="Arial Unicode MS" w:hAnsi="Browallia New" w:cs="Browallia New"/>
                <w:snapToGrid w:val="0"/>
                <w:sz w:val="26"/>
                <w:szCs w:val="26"/>
                <w:lang w:eastAsia="th-TH"/>
              </w:rPr>
              <w:t xml:space="preserve"> </w:t>
            </w:r>
            <w:r w:rsidR="00E37E2A">
              <w:rPr>
                <w:rFonts w:ascii="Browallia New" w:eastAsia="Arial Unicode MS" w:hAnsi="Browallia New" w:cs="Browallia New" w:hint="cs"/>
                <w:snapToGrid w:val="0"/>
                <w:sz w:val="26"/>
                <w:szCs w:val="26"/>
                <w:cs/>
                <w:lang w:eastAsia="th-TH"/>
              </w:rPr>
              <w:t>สุทธิ</w:t>
            </w:r>
            <w:r w:rsidR="00A47C0A">
              <w:rPr>
                <w:rFonts w:ascii="Browallia New" w:eastAsia="Arial Unicode MS" w:hAnsi="Browallia New" w:cs="Browallia New"/>
                <w:snapToGrid w:val="0"/>
                <w:sz w:val="26"/>
                <w:szCs w:val="26"/>
                <w:lang w:eastAsia="th-TH"/>
              </w:rPr>
              <w:t xml:space="preserve"> - </w:t>
            </w:r>
            <w:r w:rsidR="00A47C0A">
              <w:rPr>
                <w:rFonts w:ascii="Browallia New" w:eastAsia="Arial Unicode MS" w:hAnsi="Browallia New" w:cs="Browallia New" w:hint="cs"/>
                <w:snapToGrid w:val="0"/>
                <w:sz w:val="26"/>
                <w:szCs w:val="26"/>
                <w:cs/>
                <w:lang w:eastAsia="th-TH"/>
              </w:rPr>
              <w:t>ปรับปรุงใหม่</w:t>
            </w:r>
          </w:p>
        </w:tc>
        <w:tc>
          <w:tcPr>
            <w:tcW w:w="1843" w:type="dxa"/>
            <w:tcBorders>
              <w:top w:val="single" w:sz="4" w:space="0" w:color="auto"/>
            </w:tcBorders>
            <w:shd w:val="clear" w:color="auto" w:fill="FAFAFA"/>
          </w:tcPr>
          <w:p w:rsidR="00D765DE" w:rsidRPr="00F36551" w:rsidRDefault="00AA31E2"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944" w:type="dxa"/>
            <w:tcBorders>
              <w:top w:val="single" w:sz="4" w:space="0" w:color="auto"/>
            </w:tcBorders>
            <w:shd w:val="clear" w:color="auto" w:fill="FAFAFA"/>
          </w:tcPr>
          <w:p w:rsidR="00D765DE" w:rsidRPr="00F36551" w:rsidRDefault="00FE7E97" w:rsidP="002B1862">
            <w:pPr>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1</w:t>
            </w:r>
            <w:r w:rsidR="00AA31E2" w:rsidRPr="00AA31E2">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010</w:t>
            </w:r>
            <w:r w:rsidR="00A47C0A">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075</w:t>
            </w:r>
          </w:p>
        </w:tc>
      </w:tr>
      <w:tr w:rsidR="00D765DE" w:rsidRPr="00F36551" w:rsidTr="00716216">
        <w:tc>
          <w:tcPr>
            <w:tcW w:w="5661" w:type="dxa"/>
          </w:tcPr>
          <w:p w:rsidR="00D765DE" w:rsidRPr="00F36551" w:rsidRDefault="00D765DE" w:rsidP="002B1862">
            <w:pPr>
              <w:spacing w:line="240" w:lineRule="auto"/>
              <w:ind w:left="422"/>
              <w:rPr>
                <w:rFonts w:ascii="Browallia New" w:eastAsia="Arial Unicode MS" w:hAnsi="Browallia New" w:cs="Browallia New"/>
                <w:snapToGrid w:val="0"/>
                <w:sz w:val="26"/>
                <w:szCs w:val="26"/>
                <w:lang w:eastAsia="th-TH"/>
              </w:rPr>
            </w:pPr>
            <w:r w:rsidRPr="00F36551">
              <w:rPr>
                <w:rFonts w:ascii="Browallia New" w:eastAsia="Arial Unicode MS" w:hAnsi="Browallia New" w:cs="Browallia New"/>
                <w:snapToGrid w:val="0"/>
                <w:sz w:val="26"/>
                <w:szCs w:val="26"/>
                <w:cs/>
                <w:lang w:eastAsia="th-TH"/>
              </w:rPr>
              <w:t>กระแสเงินสด</w:t>
            </w:r>
            <w:r w:rsidRPr="00F36551">
              <w:rPr>
                <w:rFonts w:ascii="Browallia New" w:eastAsia="Arial Unicode MS" w:hAnsi="Browallia New" w:cs="Browallia New"/>
                <w:snapToGrid w:val="0"/>
                <w:sz w:val="26"/>
                <w:szCs w:val="26"/>
                <w:lang w:eastAsia="th-TH"/>
              </w:rPr>
              <w:t>:</w:t>
            </w:r>
          </w:p>
        </w:tc>
        <w:tc>
          <w:tcPr>
            <w:tcW w:w="1843" w:type="dxa"/>
            <w:shd w:val="clear" w:color="auto" w:fill="FAFAFA"/>
          </w:tcPr>
          <w:p w:rsidR="00D765DE" w:rsidRPr="00F36551" w:rsidRDefault="00D765DE" w:rsidP="002B1862">
            <w:pPr>
              <w:spacing w:line="240" w:lineRule="auto"/>
              <w:ind w:right="-72"/>
              <w:jc w:val="right"/>
              <w:rPr>
                <w:rFonts w:ascii="Browallia New" w:eastAsia="Arial Unicode MS" w:hAnsi="Browallia New" w:cs="Browallia New"/>
                <w:sz w:val="26"/>
                <w:szCs w:val="26"/>
              </w:rPr>
            </w:pPr>
          </w:p>
        </w:tc>
        <w:tc>
          <w:tcPr>
            <w:tcW w:w="1944" w:type="dxa"/>
            <w:shd w:val="clear" w:color="auto" w:fill="FAFAFA"/>
          </w:tcPr>
          <w:p w:rsidR="00D765DE" w:rsidRPr="00F36551" w:rsidRDefault="00D765DE" w:rsidP="002B1862">
            <w:pPr>
              <w:spacing w:line="240" w:lineRule="auto"/>
              <w:ind w:right="-72"/>
              <w:jc w:val="right"/>
              <w:rPr>
                <w:rFonts w:ascii="Browallia New" w:eastAsia="Arial Unicode MS" w:hAnsi="Browallia New" w:cs="Browallia New"/>
                <w:sz w:val="26"/>
                <w:szCs w:val="26"/>
              </w:rPr>
            </w:pPr>
          </w:p>
        </w:tc>
      </w:tr>
      <w:tr w:rsidR="002E6A17" w:rsidRPr="00F36551" w:rsidTr="00716216">
        <w:tc>
          <w:tcPr>
            <w:tcW w:w="5661" w:type="dxa"/>
          </w:tcPr>
          <w:p w:rsidR="002E6A17" w:rsidRPr="007B5396" w:rsidRDefault="002E6A17" w:rsidP="002B1862">
            <w:pPr>
              <w:spacing w:line="240" w:lineRule="auto"/>
              <w:ind w:left="422"/>
              <w:rPr>
                <w:rFonts w:ascii="Browallia New" w:eastAsia="Arial Unicode MS" w:hAnsi="Browallia New" w:cs="Browallia New"/>
                <w:snapToGrid w:val="0"/>
                <w:sz w:val="26"/>
                <w:szCs w:val="26"/>
                <w:lang w:val="en-US" w:eastAsia="th-TH"/>
              </w:rPr>
            </w:pPr>
            <w:r w:rsidRPr="00F36551">
              <w:rPr>
                <w:rFonts w:ascii="Browallia New" w:eastAsia="Arial Unicode MS" w:hAnsi="Browallia New" w:cs="Browallia New"/>
                <w:snapToGrid w:val="0"/>
                <w:sz w:val="26"/>
                <w:szCs w:val="26"/>
                <w:lang w:eastAsia="th-TH"/>
              </w:rPr>
              <w:t xml:space="preserve">   </w:t>
            </w:r>
            <w:r w:rsidRPr="00F36551">
              <w:rPr>
                <w:rFonts w:ascii="Browallia New" w:eastAsia="Arial Unicode MS" w:hAnsi="Browallia New" w:cs="Browallia New"/>
                <w:snapToGrid w:val="0"/>
                <w:sz w:val="26"/>
                <w:szCs w:val="26"/>
                <w:cs/>
                <w:lang w:eastAsia="th-TH"/>
              </w:rPr>
              <w:t>เงินให้กู้ยืมระหว่าง</w:t>
            </w:r>
            <w:r w:rsidRPr="00F36551">
              <w:rPr>
                <w:rFonts w:ascii="Browallia New" w:eastAsia="Arial Unicode MS" w:hAnsi="Browallia New" w:cs="Browallia New"/>
                <w:sz w:val="26"/>
                <w:szCs w:val="26"/>
                <w:cs/>
              </w:rPr>
              <w:t>งวด</w:t>
            </w:r>
          </w:p>
        </w:tc>
        <w:tc>
          <w:tcPr>
            <w:tcW w:w="1843" w:type="dxa"/>
            <w:shd w:val="clear" w:color="auto" w:fill="FAFAFA"/>
          </w:tcPr>
          <w:p w:rsidR="002E6A17" w:rsidRPr="00F36551" w:rsidRDefault="0041752C"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944" w:type="dxa"/>
            <w:shd w:val="clear" w:color="auto" w:fill="FAFAFA"/>
          </w:tcPr>
          <w:p w:rsidR="002E6A17" w:rsidRPr="00F36551" w:rsidRDefault="008C1037"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1,420,000</w:t>
            </w:r>
          </w:p>
        </w:tc>
      </w:tr>
      <w:tr w:rsidR="002E6A17" w:rsidRPr="00F36551" w:rsidTr="00716216">
        <w:tc>
          <w:tcPr>
            <w:tcW w:w="5661" w:type="dxa"/>
          </w:tcPr>
          <w:p w:rsidR="002E6A17" w:rsidRPr="00F36551" w:rsidRDefault="002E6A17" w:rsidP="002B1862">
            <w:pPr>
              <w:spacing w:line="240" w:lineRule="auto"/>
              <w:ind w:left="422"/>
              <w:rPr>
                <w:rFonts w:ascii="Browallia New" w:eastAsia="Arial Unicode MS" w:hAnsi="Browallia New" w:cs="Browallia New"/>
                <w:snapToGrid w:val="0"/>
                <w:sz w:val="26"/>
                <w:szCs w:val="26"/>
                <w:cs/>
                <w:lang w:eastAsia="th-TH"/>
              </w:rPr>
            </w:pPr>
            <w:r w:rsidRPr="00F36551">
              <w:rPr>
                <w:rFonts w:ascii="Browallia New" w:eastAsia="Arial Unicode MS" w:hAnsi="Browallia New" w:cs="Browallia New"/>
                <w:snapToGrid w:val="0"/>
                <w:sz w:val="26"/>
                <w:szCs w:val="26"/>
                <w:lang w:eastAsia="th-TH"/>
              </w:rPr>
              <w:t xml:space="preserve">   </w:t>
            </w:r>
            <w:r w:rsidRPr="00F36551">
              <w:rPr>
                <w:rFonts w:ascii="Browallia New" w:eastAsia="Arial Unicode MS" w:hAnsi="Browallia New" w:cs="Browallia New"/>
                <w:snapToGrid w:val="0"/>
                <w:sz w:val="26"/>
                <w:szCs w:val="26"/>
                <w:cs/>
                <w:lang w:eastAsia="th-TH"/>
              </w:rPr>
              <w:t>รับคืนเงินกู้ยืมระหว่างงวด</w:t>
            </w:r>
          </w:p>
        </w:tc>
        <w:tc>
          <w:tcPr>
            <w:tcW w:w="1843" w:type="dxa"/>
            <w:shd w:val="clear" w:color="auto" w:fill="FAFAFA"/>
          </w:tcPr>
          <w:p w:rsidR="002E6A17" w:rsidRPr="00F36551" w:rsidRDefault="0041752C"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944" w:type="dxa"/>
            <w:shd w:val="clear" w:color="auto" w:fill="FAFAFA"/>
          </w:tcPr>
          <w:p w:rsidR="002E6A17" w:rsidRPr="00F36551" w:rsidRDefault="00200B82"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r w:rsidR="008C1037">
              <w:rPr>
                <w:rFonts w:ascii="Browallia New" w:eastAsia="Arial Unicode MS" w:hAnsi="Browallia New" w:cs="Browallia New"/>
                <w:sz w:val="26"/>
                <w:szCs w:val="26"/>
              </w:rPr>
              <w:t>70</w:t>
            </w:r>
            <w:r>
              <w:rPr>
                <w:rFonts w:ascii="Browallia New" w:eastAsia="Arial Unicode MS" w:hAnsi="Browallia New" w:cs="Browallia New"/>
                <w:sz w:val="26"/>
                <w:szCs w:val="26"/>
              </w:rPr>
              <w:t>0,000)</w:t>
            </w:r>
          </w:p>
        </w:tc>
      </w:tr>
      <w:tr w:rsidR="002E6A17" w:rsidRPr="00F36551" w:rsidTr="000C5D92">
        <w:tc>
          <w:tcPr>
            <w:tcW w:w="5661" w:type="dxa"/>
          </w:tcPr>
          <w:p w:rsidR="002E6A17" w:rsidRPr="00F36551" w:rsidRDefault="002E6A17" w:rsidP="002B1862">
            <w:pPr>
              <w:spacing w:line="240" w:lineRule="auto"/>
              <w:ind w:left="422"/>
              <w:rPr>
                <w:rFonts w:ascii="Browallia New" w:eastAsia="Arial Unicode MS" w:hAnsi="Browallia New" w:cs="Browallia New"/>
                <w:snapToGrid w:val="0"/>
                <w:sz w:val="26"/>
                <w:szCs w:val="26"/>
                <w:lang w:eastAsia="th-TH"/>
              </w:rPr>
            </w:pPr>
            <w:r w:rsidRPr="00F36551">
              <w:rPr>
                <w:rFonts w:ascii="Browallia New" w:eastAsia="Arial Unicode MS" w:hAnsi="Browallia New" w:cs="Browallia New"/>
                <w:snapToGrid w:val="0"/>
                <w:sz w:val="26"/>
                <w:szCs w:val="26"/>
                <w:cs/>
                <w:lang w:eastAsia="th-TH"/>
              </w:rPr>
              <w:t>การเปลี่ยนแปลงรายการที่มิใช่เงินสด</w:t>
            </w:r>
            <w:r w:rsidRPr="00F36551">
              <w:rPr>
                <w:rFonts w:ascii="Browallia New" w:eastAsia="Arial Unicode MS" w:hAnsi="Browallia New" w:cs="Browallia New"/>
                <w:snapToGrid w:val="0"/>
                <w:sz w:val="26"/>
                <w:szCs w:val="26"/>
                <w:lang w:eastAsia="th-TH"/>
              </w:rPr>
              <w:t>:</w:t>
            </w:r>
          </w:p>
        </w:tc>
        <w:tc>
          <w:tcPr>
            <w:tcW w:w="1843" w:type="dxa"/>
            <w:shd w:val="clear" w:color="auto" w:fill="FAFAFA"/>
          </w:tcPr>
          <w:p w:rsidR="002E6A17" w:rsidRPr="00F36551" w:rsidRDefault="002E6A17" w:rsidP="002B1862">
            <w:pPr>
              <w:spacing w:line="240" w:lineRule="auto"/>
              <w:ind w:right="-72"/>
              <w:jc w:val="right"/>
              <w:rPr>
                <w:rFonts w:ascii="Browallia New" w:eastAsia="Arial Unicode MS" w:hAnsi="Browallia New" w:cs="Browallia New"/>
                <w:sz w:val="26"/>
                <w:szCs w:val="26"/>
              </w:rPr>
            </w:pPr>
          </w:p>
        </w:tc>
        <w:tc>
          <w:tcPr>
            <w:tcW w:w="1944" w:type="dxa"/>
            <w:shd w:val="clear" w:color="auto" w:fill="FAFAFA"/>
          </w:tcPr>
          <w:p w:rsidR="002E6A17" w:rsidRPr="00F36551" w:rsidRDefault="002E6A17" w:rsidP="002B1862">
            <w:pPr>
              <w:spacing w:line="240" w:lineRule="auto"/>
              <w:ind w:right="-72"/>
              <w:jc w:val="right"/>
              <w:rPr>
                <w:rFonts w:ascii="Browallia New" w:eastAsia="Arial Unicode MS" w:hAnsi="Browallia New" w:cs="Browallia New"/>
                <w:sz w:val="26"/>
                <w:szCs w:val="26"/>
              </w:rPr>
            </w:pPr>
          </w:p>
        </w:tc>
      </w:tr>
      <w:tr w:rsidR="002E6A17" w:rsidRPr="00F36551" w:rsidTr="000C5D92">
        <w:tc>
          <w:tcPr>
            <w:tcW w:w="5661" w:type="dxa"/>
          </w:tcPr>
          <w:p w:rsidR="002E6A17" w:rsidRPr="00F36551" w:rsidRDefault="008C1F8B" w:rsidP="002B1862">
            <w:pPr>
              <w:spacing w:line="240" w:lineRule="auto"/>
              <w:ind w:left="422"/>
              <w:rPr>
                <w:rFonts w:ascii="Browallia New" w:eastAsia="Arial Unicode MS" w:hAnsi="Browallia New" w:cs="Browallia New"/>
                <w:snapToGrid w:val="0"/>
                <w:sz w:val="26"/>
                <w:szCs w:val="26"/>
                <w:cs/>
                <w:lang w:eastAsia="th-TH"/>
              </w:rPr>
            </w:pPr>
            <w:r>
              <w:rPr>
                <w:rFonts w:ascii="Browallia New" w:eastAsia="Arial Unicode MS" w:hAnsi="Browallia New" w:cs="Browallia New" w:hint="cs"/>
                <w:snapToGrid w:val="0"/>
                <w:sz w:val="26"/>
                <w:szCs w:val="26"/>
                <w:cs/>
                <w:lang w:eastAsia="th-TH"/>
              </w:rPr>
              <w:t xml:space="preserve">   </w:t>
            </w:r>
            <w:r w:rsidR="00E60422">
              <w:rPr>
                <w:rFonts w:ascii="Browallia New" w:eastAsia="Arial Unicode MS" w:hAnsi="Browallia New" w:cs="Browallia New" w:hint="cs"/>
                <w:snapToGrid w:val="0"/>
                <w:sz w:val="26"/>
                <w:szCs w:val="26"/>
                <w:cs/>
                <w:lang w:eastAsia="th-TH"/>
              </w:rPr>
              <w:t>กำไรจากอัตราแลกเปลี่ยนที่ยังไม่เกิดขึ้น</w:t>
            </w:r>
          </w:p>
        </w:tc>
        <w:tc>
          <w:tcPr>
            <w:tcW w:w="1843" w:type="dxa"/>
            <w:tcBorders>
              <w:bottom w:val="single" w:sz="4" w:space="0" w:color="auto"/>
            </w:tcBorders>
            <w:shd w:val="clear" w:color="auto" w:fill="FAFAFA"/>
          </w:tcPr>
          <w:p w:rsidR="002E6A17" w:rsidRPr="00F36551" w:rsidRDefault="0041752C"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944" w:type="dxa"/>
            <w:tcBorders>
              <w:bottom w:val="single" w:sz="4" w:space="0" w:color="auto"/>
            </w:tcBorders>
            <w:shd w:val="clear" w:color="auto" w:fill="FAFAFA"/>
          </w:tcPr>
          <w:p w:rsidR="000C5D92" w:rsidRPr="00F36551" w:rsidRDefault="000C5D92" w:rsidP="000C5D9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9,034</w:t>
            </w:r>
          </w:p>
        </w:tc>
      </w:tr>
      <w:tr w:rsidR="002E6A17" w:rsidRPr="00F36551" w:rsidTr="00716216">
        <w:tc>
          <w:tcPr>
            <w:tcW w:w="5661" w:type="dxa"/>
          </w:tcPr>
          <w:p w:rsidR="002E6A17" w:rsidRPr="00F36551" w:rsidRDefault="002E6A17" w:rsidP="002B1862">
            <w:pPr>
              <w:spacing w:line="240" w:lineRule="auto"/>
              <w:ind w:left="422"/>
              <w:rPr>
                <w:rFonts w:ascii="Browallia New" w:eastAsia="Arial Unicode MS" w:hAnsi="Browallia New" w:cs="Browallia New"/>
                <w:snapToGrid w:val="0"/>
                <w:sz w:val="26"/>
                <w:szCs w:val="26"/>
                <w:lang w:eastAsia="th-TH"/>
              </w:rPr>
            </w:pPr>
            <w:r w:rsidRPr="00F36551">
              <w:rPr>
                <w:rFonts w:ascii="Browallia New" w:eastAsia="Arial Unicode MS" w:hAnsi="Browallia New" w:cs="Browallia New"/>
                <w:snapToGrid w:val="0"/>
                <w:sz w:val="26"/>
                <w:szCs w:val="26"/>
                <w:cs/>
                <w:lang w:eastAsia="th-TH"/>
              </w:rPr>
              <w:t>ยอดคงเหลือปลายงวด</w:t>
            </w:r>
            <w:r w:rsidR="00E37E2A">
              <w:rPr>
                <w:rFonts w:ascii="Browallia New" w:eastAsia="Arial Unicode MS" w:hAnsi="Browallia New" w:cs="Browallia New" w:hint="cs"/>
                <w:snapToGrid w:val="0"/>
                <w:sz w:val="26"/>
                <w:szCs w:val="26"/>
                <w:cs/>
                <w:lang w:eastAsia="th-TH"/>
              </w:rPr>
              <w:t xml:space="preserve"> สุทธิ</w:t>
            </w:r>
          </w:p>
        </w:tc>
        <w:tc>
          <w:tcPr>
            <w:tcW w:w="1843" w:type="dxa"/>
            <w:tcBorders>
              <w:top w:val="single" w:sz="4" w:space="0" w:color="auto"/>
              <w:bottom w:val="single" w:sz="4" w:space="0" w:color="auto"/>
            </w:tcBorders>
            <w:shd w:val="clear" w:color="auto" w:fill="FAFAFA"/>
          </w:tcPr>
          <w:p w:rsidR="002E6A17" w:rsidRPr="00F36551" w:rsidRDefault="0041752C"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944" w:type="dxa"/>
            <w:tcBorders>
              <w:top w:val="single" w:sz="4" w:space="0" w:color="auto"/>
              <w:bottom w:val="single" w:sz="4" w:space="0" w:color="auto"/>
            </w:tcBorders>
            <w:shd w:val="clear" w:color="auto" w:fill="FAFAFA"/>
          </w:tcPr>
          <w:p w:rsidR="002E6A17" w:rsidRPr="00F36551" w:rsidRDefault="002855A2"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1,739,109</w:t>
            </w:r>
          </w:p>
        </w:tc>
      </w:tr>
    </w:tbl>
    <w:p w:rsidR="00C168AA" w:rsidRDefault="00C168AA" w:rsidP="002B1862">
      <w:pPr>
        <w:spacing w:line="240" w:lineRule="auto"/>
        <w:jc w:val="thaiDistribute"/>
        <w:outlineLvl w:val="2"/>
        <w:rPr>
          <w:rFonts w:ascii="Browallia New" w:eastAsia="Arial Unicode MS" w:hAnsi="Browallia New" w:cs="Browallia New"/>
          <w:sz w:val="26"/>
          <w:szCs w:val="26"/>
          <w:cs/>
        </w:rPr>
      </w:pPr>
    </w:p>
    <w:p w:rsidR="00C168AA" w:rsidRDefault="00C168AA">
      <w:pPr>
        <w:spacing w:line="240" w:lineRule="auto"/>
        <w:rPr>
          <w:rFonts w:ascii="Browallia New" w:eastAsia="Arial Unicode MS" w:hAnsi="Browallia New" w:cs="Browallia New"/>
          <w:sz w:val="26"/>
          <w:szCs w:val="26"/>
          <w:cs/>
        </w:rPr>
      </w:pPr>
      <w:r>
        <w:rPr>
          <w:rFonts w:ascii="Browallia New" w:eastAsia="Arial Unicode MS" w:hAnsi="Browallia New" w:cs="Browallia New"/>
          <w:sz w:val="26"/>
          <w:szCs w:val="26"/>
          <w:cs/>
        </w:rPr>
        <w:br w:type="page"/>
      </w:r>
    </w:p>
    <w:p w:rsidR="001E7B7E" w:rsidRPr="00716216" w:rsidRDefault="001E7B7E" w:rsidP="002B1862">
      <w:pPr>
        <w:spacing w:line="240" w:lineRule="auto"/>
        <w:jc w:val="thaiDistribute"/>
        <w:outlineLvl w:val="2"/>
        <w:rPr>
          <w:rFonts w:ascii="Browallia New" w:eastAsia="Arial Unicode MS" w:hAnsi="Browallia New" w:cs="Browallia New"/>
          <w:sz w:val="26"/>
          <w:szCs w:val="26"/>
          <w:cs/>
        </w:rPr>
      </w:pPr>
    </w:p>
    <w:p w:rsidR="00762EBC" w:rsidRPr="00716216" w:rsidRDefault="00762EBC" w:rsidP="002B1862">
      <w:pPr>
        <w:spacing w:line="240" w:lineRule="auto"/>
        <w:ind w:left="540"/>
        <w:rPr>
          <w:rFonts w:ascii="Browallia New" w:eastAsia="Arial Unicode MS" w:hAnsi="Browallia New" w:cs="Browallia New"/>
          <w:sz w:val="26"/>
          <w:szCs w:val="26"/>
        </w:rPr>
      </w:pPr>
      <w:r w:rsidRPr="00716216">
        <w:rPr>
          <w:rFonts w:ascii="Browallia New" w:eastAsia="Arial Unicode MS" w:hAnsi="Browallia New" w:cs="Browallia New"/>
          <w:sz w:val="26"/>
          <w:szCs w:val="26"/>
          <w:cs/>
        </w:rPr>
        <w:t>การเปลี่ยนแปลงของเงินให้กู้ยืมระยะ</w:t>
      </w:r>
      <w:r w:rsidRPr="00716216">
        <w:rPr>
          <w:rFonts w:ascii="Browallia New" w:eastAsia="Arial Unicode MS" w:hAnsi="Browallia New" w:cs="Browallia New" w:hint="cs"/>
          <w:sz w:val="26"/>
          <w:szCs w:val="26"/>
          <w:cs/>
        </w:rPr>
        <w:t>ยาว</w:t>
      </w:r>
      <w:r w:rsidRPr="00716216">
        <w:rPr>
          <w:rFonts w:ascii="Browallia New" w:eastAsia="Arial Unicode MS" w:hAnsi="Browallia New" w:cs="Browallia New"/>
          <w:sz w:val="26"/>
          <w:szCs w:val="26"/>
          <w:cs/>
        </w:rPr>
        <w:t>แก่กิจการที่เกี่ยวข้องกันสามารถวิเคราะห์ได้ดังนี้</w:t>
      </w:r>
    </w:p>
    <w:p w:rsidR="00762EBC" w:rsidRPr="00716216" w:rsidRDefault="00762EBC" w:rsidP="002B1862">
      <w:pPr>
        <w:spacing w:line="240" w:lineRule="auto"/>
        <w:ind w:left="540"/>
        <w:rPr>
          <w:rFonts w:ascii="Browallia New" w:eastAsia="Arial Unicode MS" w:hAnsi="Browallia New" w:cs="Browallia New"/>
          <w:sz w:val="26"/>
          <w:szCs w:val="26"/>
        </w:rPr>
      </w:pPr>
    </w:p>
    <w:tbl>
      <w:tblPr>
        <w:tblW w:w="9448" w:type="dxa"/>
        <w:tblLook w:val="0000" w:firstRow="0" w:lastRow="0" w:firstColumn="0" w:lastColumn="0" w:noHBand="0" w:noVBand="0"/>
      </w:tblPr>
      <w:tblGrid>
        <w:gridCol w:w="5661"/>
        <w:gridCol w:w="1843"/>
        <w:gridCol w:w="1944"/>
      </w:tblGrid>
      <w:tr w:rsidR="00762EBC" w:rsidRPr="00716216" w:rsidTr="00716216">
        <w:trPr>
          <w:trHeight w:val="225"/>
        </w:trPr>
        <w:tc>
          <w:tcPr>
            <w:tcW w:w="5661" w:type="dxa"/>
            <w:vAlign w:val="bottom"/>
          </w:tcPr>
          <w:p w:rsidR="00762EBC" w:rsidRPr="00716216" w:rsidRDefault="00762EBC" w:rsidP="002B1862">
            <w:pPr>
              <w:spacing w:line="240" w:lineRule="auto"/>
              <w:ind w:left="422"/>
              <w:rPr>
                <w:rFonts w:ascii="Browallia New" w:eastAsia="Arial Unicode MS" w:hAnsi="Browallia New" w:cs="Browallia New"/>
                <w:sz w:val="26"/>
                <w:szCs w:val="26"/>
              </w:rPr>
            </w:pPr>
          </w:p>
        </w:tc>
        <w:tc>
          <w:tcPr>
            <w:tcW w:w="1843" w:type="dxa"/>
            <w:tcBorders>
              <w:top w:val="single" w:sz="4" w:space="0" w:color="auto"/>
            </w:tcBorders>
            <w:vAlign w:val="bottom"/>
          </w:tcPr>
          <w:p w:rsidR="00762EBC" w:rsidRPr="00716216" w:rsidRDefault="00762EBC" w:rsidP="002B1862">
            <w:pPr>
              <w:spacing w:line="240" w:lineRule="auto"/>
              <w:ind w:right="-72"/>
              <w:jc w:val="right"/>
              <w:rPr>
                <w:rFonts w:ascii="Browallia New" w:eastAsia="Arial Unicode MS" w:hAnsi="Browallia New" w:cs="Browallia New"/>
                <w:b/>
                <w:bCs/>
                <w:sz w:val="26"/>
                <w:szCs w:val="26"/>
                <w:cs/>
                <w:lang w:val="en-US"/>
              </w:rPr>
            </w:pPr>
            <w:r w:rsidRPr="00716216">
              <w:rPr>
                <w:rFonts w:ascii="Browallia New" w:eastAsia="Arial Unicode MS" w:hAnsi="Browallia New" w:cs="Browallia New"/>
                <w:b/>
                <w:bCs/>
                <w:sz w:val="26"/>
                <w:szCs w:val="26"/>
                <w:cs/>
                <w:lang w:val="en-US"/>
              </w:rPr>
              <w:t>ข้อมูลทางการเงินรวม</w:t>
            </w:r>
          </w:p>
        </w:tc>
        <w:tc>
          <w:tcPr>
            <w:tcW w:w="1944" w:type="dxa"/>
            <w:tcBorders>
              <w:top w:val="single" w:sz="4" w:space="0" w:color="auto"/>
            </w:tcBorders>
            <w:vAlign w:val="bottom"/>
          </w:tcPr>
          <w:p w:rsidR="00762EBC" w:rsidRPr="00716216" w:rsidRDefault="00762EBC" w:rsidP="002B1862">
            <w:pPr>
              <w:spacing w:line="240" w:lineRule="auto"/>
              <w:ind w:right="-72"/>
              <w:jc w:val="right"/>
              <w:rPr>
                <w:rFonts w:ascii="Browallia New" w:eastAsia="Arial Unicode MS" w:hAnsi="Browallia New" w:cs="Browallia New"/>
                <w:b/>
                <w:bCs/>
                <w:sz w:val="26"/>
                <w:szCs w:val="26"/>
                <w:cs/>
                <w:lang w:val="th-TH"/>
              </w:rPr>
            </w:pPr>
            <w:r w:rsidRPr="00716216">
              <w:rPr>
                <w:rFonts w:ascii="Browallia New" w:eastAsia="Arial Unicode MS" w:hAnsi="Browallia New" w:cs="Browallia New"/>
                <w:b/>
                <w:bCs/>
                <w:sz w:val="26"/>
                <w:szCs w:val="26"/>
                <w:cs/>
                <w:lang w:val="en-US"/>
              </w:rPr>
              <w:t>ข้อมูลทางการเงินเฉพาะกิจการ</w:t>
            </w:r>
          </w:p>
        </w:tc>
      </w:tr>
      <w:tr w:rsidR="00762EBC" w:rsidRPr="00716216" w:rsidTr="00716216">
        <w:trPr>
          <w:trHeight w:val="225"/>
        </w:trPr>
        <w:tc>
          <w:tcPr>
            <w:tcW w:w="5661" w:type="dxa"/>
          </w:tcPr>
          <w:p w:rsidR="00762EBC" w:rsidRPr="00716216" w:rsidRDefault="00762EBC" w:rsidP="002B1862">
            <w:pPr>
              <w:spacing w:line="240" w:lineRule="auto"/>
              <w:ind w:left="422"/>
              <w:rPr>
                <w:rFonts w:ascii="Browallia New" w:eastAsia="Arial Unicode MS" w:hAnsi="Browallia New" w:cs="Browallia New"/>
                <w:sz w:val="26"/>
                <w:szCs w:val="26"/>
              </w:rPr>
            </w:pPr>
          </w:p>
        </w:tc>
        <w:tc>
          <w:tcPr>
            <w:tcW w:w="1843" w:type="dxa"/>
            <w:tcBorders>
              <w:bottom w:val="single" w:sz="4" w:space="0" w:color="auto"/>
            </w:tcBorders>
            <w:vAlign w:val="center"/>
          </w:tcPr>
          <w:p w:rsidR="00762EBC" w:rsidRPr="00716216" w:rsidRDefault="00762EBC" w:rsidP="002B1862">
            <w:pPr>
              <w:spacing w:line="240" w:lineRule="auto"/>
              <w:ind w:right="-72"/>
              <w:jc w:val="right"/>
              <w:rPr>
                <w:rFonts w:ascii="Browallia New" w:eastAsia="Arial Unicode MS" w:hAnsi="Browallia New" w:cs="Browallia New"/>
                <w:b/>
                <w:bCs/>
                <w:sz w:val="26"/>
                <w:szCs w:val="26"/>
                <w:cs/>
                <w:lang w:val="en-US"/>
              </w:rPr>
            </w:pPr>
            <w:r w:rsidRPr="00716216">
              <w:rPr>
                <w:rFonts w:ascii="Browallia New" w:eastAsia="Arial Unicode MS" w:hAnsi="Browallia New" w:cs="Browallia New"/>
                <w:b/>
                <w:bCs/>
                <w:snapToGrid w:val="0"/>
                <w:sz w:val="26"/>
                <w:szCs w:val="26"/>
                <w:cs/>
                <w:lang w:eastAsia="th-TH"/>
              </w:rPr>
              <w:t>พันบาท</w:t>
            </w:r>
          </w:p>
        </w:tc>
        <w:tc>
          <w:tcPr>
            <w:tcW w:w="1944" w:type="dxa"/>
            <w:tcBorders>
              <w:bottom w:val="single" w:sz="4" w:space="0" w:color="auto"/>
            </w:tcBorders>
            <w:vAlign w:val="center"/>
          </w:tcPr>
          <w:p w:rsidR="00762EBC" w:rsidRPr="00716216" w:rsidRDefault="00762EBC" w:rsidP="002B1862">
            <w:pPr>
              <w:spacing w:line="240" w:lineRule="auto"/>
              <w:ind w:right="-72"/>
              <w:jc w:val="right"/>
              <w:rPr>
                <w:rFonts w:ascii="Browallia New" w:eastAsia="Arial Unicode MS" w:hAnsi="Browallia New" w:cs="Browallia New"/>
                <w:b/>
                <w:bCs/>
                <w:sz w:val="26"/>
                <w:szCs w:val="26"/>
                <w:cs/>
                <w:lang w:val="en-US"/>
              </w:rPr>
            </w:pPr>
            <w:r w:rsidRPr="00716216">
              <w:rPr>
                <w:rFonts w:ascii="Browallia New" w:eastAsia="Arial Unicode MS" w:hAnsi="Browallia New" w:cs="Browallia New"/>
                <w:b/>
                <w:bCs/>
                <w:snapToGrid w:val="0"/>
                <w:sz w:val="26"/>
                <w:szCs w:val="26"/>
                <w:cs/>
                <w:lang w:eastAsia="th-TH"/>
              </w:rPr>
              <w:t>พันบาท</w:t>
            </w:r>
          </w:p>
        </w:tc>
      </w:tr>
      <w:tr w:rsidR="00762EBC" w:rsidRPr="00716216" w:rsidTr="00716216">
        <w:tc>
          <w:tcPr>
            <w:tcW w:w="5661" w:type="dxa"/>
            <w:vAlign w:val="center"/>
          </w:tcPr>
          <w:p w:rsidR="00762EBC" w:rsidRPr="00716216" w:rsidRDefault="00762EBC" w:rsidP="002B1862">
            <w:pPr>
              <w:tabs>
                <w:tab w:val="right" w:pos="9360"/>
                <w:tab w:val="right" w:pos="9540"/>
                <w:tab w:val="right" w:pos="11430"/>
                <w:tab w:val="right" w:pos="13320"/>
                <w:tab w:val="right" w:pos="14400"/>
                <w:tab w:val="right" w:pos="14760"/>
              </w:tabs>
              <w:spacing w:line="240" w:lineRule="auto"/>
              <w:ind w:left="422"/>
              <w:jc w:val="both"/>
              <w:rPr>
                <w:rFonts w:ascii="Browallia New" w:eastAsia="Arial Unicode MS" w:hAnsi="Browallia New" w:cs="Browallia New"/>
                <w:sz w:val="26"/>
                <w:szCs w:val="26"/>
                <w:cs/>
                <w:lang w:val="en-US"/>
              </w:rPr>
            </w:pPr>
          </w:p>
        </w:tc>
        <w:tc>
          <w:tcPr>
            <w:tcW w:w="1843" w:type="dxa"/>
            <w:tcBorders>
              <w:top w:val="single" w:sz="4" w:space="0" w:color="auto"/>
            </w:tcBorders>
            <w:shd w:val="clear" w:color="auto" w:fill="FAFAFA"/>
            <w:vAlign w:val="center"/>
          </w:tcPr>
          <w:p w:rsidR="00762EBC" w:rsidRPr="00716216" w:rsidRDefault="00762EBC" w:rsidP="002B1862">
            <w:pPr>
              <w:spacing w:line="240" w:lineRule="auto"/>
              <w:ind w:right="-72"/>
              <w:jc w:val="right"/>
              <w:rPr>
                <w:rFonts w:ascii="Browallia New" w:eastAsia="Arial Unicode MS" w:hAnsi="Browallia New" w:cs="Browallia New"/>
                <w:sz w:val="26"/>
                <w:szCs w:val="26"/>
              </w:rPr>
            </w:pPr>
          </w:p>
        </w:tc>
        <w:tc>
          <w:tcPr>
            <w:tcW w:w="1944" w:type="dxa"/>
            <w:tcBorders>
              <w:top w:val="single" w:sz="4" w:space="0" w:color="auto"/>
            </w:tcBorders>
            <w:shd w:val="clear" w:color="auto" w:fill="FAFAFA"/>
            <w:vAlign w:val="center"/>
          </w:tcPr>
          <w:p w:rsidR="00762EBC" w:rsidRPr="00716216" w:rsidRDefault="00762EBC" w:rsidP="002B1862">
            <w:pPr>
              <w:spacing w:line="240" w:lineRule="auto"/>
              <w:ind w:right="-72"/>
              <w:jc w:val="right"/>
              <w:rPr>
                <w:rFonts w:ascii="Browallia New" w:eastAsia="Arial Unicode MS" w:hAnsi="Browallia New" w:cs="Browallia New"/>
                <w:sz w:val="26"/>
                <w:szCs w:val="26"/>
              </w:rPr>
            </w:pPr>
          </w:p>
        </w:tc>
      </w:tr>
      <w:tr w:rsidR="00762EBC" w:rsidRPr="00716216" w:rsidTr="00716216">
        <w:trPr>
          <w:trHeight w:val="225"/>
        </w:trPr>
        <w:tc>
          <w:tcPr>
            <w:tcW w:w="5661" w:type="dxa"/>
          </w:tcPr>
          <w:p w:rsidR="00762EBC" w:rsidRPr="00716216" w:rsidRDefault="00762EBC" w:rsidP="00716216">
            <w:pPr>
              <w:spacing w:before="12" w:line="240" w:lineRule="auto"/>
              <w:ind w:left="422"/>
              <w:rPr>
                <w:rFonts w:ascii="Browallia New" w:eastAsia="Arial Unicode MS" w:hAnsi="Browallia New" w:cs="Browallia New"/>
                <w:snapToGrid w:val="0"/>
                <w:sz w:val="26"/>
                <w:szCs w:val="26"/>
                <w:cs/>
                <w:lang w:eastAsia="th-TH"/>
              </w:rPr>
            </w:pPr>
            <w:r w:rsidRPr="00716216">
              <w:rPr>
                <w:rFonts w:ascii="Browallia New" w:eastAsia="Arial Unicode MS" w:hAnsi="Browallia New" w:cs="Browallia New"/>
                <w:b/>
                <w:bCs/>
                <w:sz w:val="26"/>
                <w:szCs w:val="26"/>
                <w:cs/>
              </w:rPr>
              <w:t>สำหรับงวด</w:t>
            </w:r>
            <w:r w:rsidR="005B2157" w:rsidRPr="005B2157">
              <w:rPr>
                <w:rFonts w:ascii="Browallia New" w:eastAsia="Arial Unicode MS" w:hAnsi="Browallia New" w:cs="Browallia New"/>
                <w:b/>
                <w:bCs/>
                <w:sz w:val="26"/>
                <w:szCs w:val="26"/>
                <w:cs/>
              </w:rPr>
              <w:t>หกเดือน</w:t>
            </w:r>
            <w:r w:rsidRPr="00716216">
              <w:rPr>
                <w:rFonts w:ascii="Browallia New" w:eastAsia="Arial Unicode MS" w:hAnsi="Browallia New" w:cs="Browallia New"/>
                <w:b/>
                <w:bCs/>
                <w:sz w:val="26"/>
                <w:szCs w:val="26"/>
                <w:cs/>
              </w:rPr>
              <w:t xml:space="preserve">สิ้นสุดวันที่ </w:t>
            </w:r>
            <w:r w:rsidR="005B2157" w:rsidRPr="005B2157">
              <w:rPr>
                <w:rFonts w:ascii="Browallia New" w:eastAsia="Arial Unicode MS" w:hAnsi="Browallia New" w:cs="Browallia New"/>
                <w:b/>
                <w:bCs/>
                <w:sz w:val="26"/>
                <w:szCs w:val="26"/>
              </w:rPr>
              <w:t xml:space="preserve">30 </w:t>
            </w:r>
            <w:r w:rsidR="005B2157" w:rsidRPr="005B2157">
              <w:rPr>
                <w:rFonts w:ascii="Browallia New" w:eastAsia="Arial Unicode MS" w:hAnsi="Browallia New" w:cs="Browallia New"/>
                <w:b/>
                <w:bCs/>
                <w:sz w:val="26"/>
                <w:szCs w:val="26"/>
                <w:cs/>
              </w:rPr>
              <w:t>มิถุนายน</w:t>
            </w:r>
            <w:r w:rsidRPr="00716216">
              <w:rPr>
                <w:rFonts w:ascii="Browallia New" w:eastAsia="Arial Unicode MS" w:hAnsi="Browallia New" w:cs="Browallia New"/>
                <w:b/>
                <w:bCs/>
                <w:sz w:val="26"/>
                <w:szCs w:val="26"/>
                <w:cs/>
              </w:rPr>
              <w:t xml:space="preserve"> พ.ศ. </w:t>
            </w:r>
            <w:r w:rsidR="00FE7E97" w:rsidRPr="00FE7E97">
              <w:rPr>
                <w:rFonts w:ascii="Browallia New" w:eastAsia="Arial Unicode MS" w:hAnsi="Browallia New" w:cs="Browallia New"/>
                <w:b/>
                <w:bCs/>
                <w:sz w:val="26"/>
                <w:szCs w:val="26"/>
              </w:rPr>
              <w:t>2563</w:t>
            </w:r>
          </w:p>
        </w:tc>
        <w:tc>
          <w:tcPr>
            <w:tcW w:w="1843" w:type="dxa"/>
            <w:shd w:val="clear" w:color="auto" w:fill="FAFAFA"/>
          </w:tcPr>
          <w:p w:rsidR="00762EBC" w:rsidRPr="00716216" w:rsidRDefault="00762EBC" w:rsidP="00716216">
            <w:pPr>
              <w:spacing w:before="12" w:line="240" w:lineRule="auto"/>
              <w:ind w:right="-72"/>
              <w:jc w:val="right"/>
              <w:rPr>
                <w:rFonts w:ascii="Browallia New" w:eastAsia="Arial Unicode MS" w:hAnsi="Browallia New" w:cs="Browallia New"/>
                <w:sz w:val="26"/>
                <w:szCs w:val="26"/>
              </w:rPr>
            </w:pPr>
          </w:p>
        </w:tc>
        <w:tc>
          <w:tcPr>
            <w:tcW w:w="1944" w:type="dxa"/>
            <w:shd w:val="clear" w:color="auto" w:fill="FAFAFA"/>
          </w:tcPr>
          <w:p w:rsidR="00762EBC" w:rsidRPr="00716216" w:rsidRDefault="00762EBC" w:rsidP="00716216">
            <w:pPr>
              <w:spacing w:before="12" w:line="240" w:lineRule="auto"/>
              <w:ind w:right="-72"/>
              <w:jc w:val="right"/>
              <w:rPr>
                <w:rFonts w:ascii="Browallia New" w:eastAsia="Arial Unicode MS" w:hAnsi="Browallia New" w:cs="Browallia New"/>
                <w:sz w:val="26"/>
                <w:szCs w:val="26"/>
                <w:cs/>
              </w:rPr>
            </w:pPr>
          </w:p>
        </w:tc>
      </w:tr>
      <w:tr w:rsidR="002E6A17" w:rsidRPr="00716216" w:rsidTr="00716216">
        <w:trPr>
          <w:trHeight w:val="225"/>
        </w:trPr>
        <w:tc>
          <w:tcPr>
            <w:tcW w:w="5661" w:type="dxa"/>
          </w:tcPr>
          <w:p w:rsidR="002E6A17" w:rsidRPr="00716216" w:rsidRDefault="002E6A17" w:rsidP="002B1862">
            <w:pPr>
              <w:spacing w:line="240" w:lineRule="auto"/>
              <w:ind w:left="422"/>
              <w:rPr>
                <w:rFonts w:ascii="Browallia New" w:eastAsia="Arial Unicode MS" w:hAnsi="Browallia New" w:cs="Browallia New"/>
                <w:snapToGrid w:val="0"/>
                <w:sz w:val="26"/>
                <w:szCs w:val="26"/>
                <w:lang w:eastAsia="th-TH"/>
              </w:rPr>
            </w:pPr>
            <w:r w:rsidRPr="00716216">
              <w:rPr>
                <w:rFonts w:ascii="Browallia New" w:eastAsia="Arial Unicode MS" w:hAnsi="Browallia New" w:cs="Browallia New"/>
                <w:snapToGrid w:val="0"/>
                <w:sz w:val="26"/>
                <w:szCs w:val="26"/>
                <w:cs/>
                <w:lang w:eastAsia="th-TH"/>
              </w:rPr>
              <w:t>ยอดคงเหลือต้นงวด</w:t>
            </w:r>
          </w:p>
        </w:tc>
        <w:tc>
          <w:tcPr>
            <w:tcW w:w="1843" w:type="dxa"/>
            <w:shd w:val="clear" w:color="auto" w:fill="FAFAFA"/>
          </w:tcPr>
          <w:p w:rsidR="002E6A17" w:rsidRPr="00716216" w:rsidRDefault="002E6A17" w:rsidP="002B1862">
            <w:pPr>
              <w:spacing w:line="240" w:lineRule="auto"/>
              <w:ind w:right="-72"/>
              <w:jc w:val="right"/>
              <w:rPr>
                <w:rFonts w:ascii="Browallia New" w:eastAsia="Arial Unicode MS" w:hAnsi="Browallia New" w:cs="Browallia New"/>
                <w:sz w:val="26"/>
                <w:szCs w:val="26"/>
              </w:rPr>
            </w:pPr>
            <w:r w:rsidRPr="00716216">
              <w:rPr>
                <w:rFonts w:ascii="Browallia New" w:eastAsia="Arial Unicode MS" w:hAnsi="Browallia New" w:cs="Browallia New"/>
                <w:sz w:val="26"/>
                <w:szCs w:val="26"/>
              </w:rPr>
              <w:t>-</w:t>
            </w:r>
          </w:p>
        </w:tc>
        <w:tc>
          <w:tcPr>
            <w:tcW w:w="1944" w:type="dxa"/>
            <w:shd w:val="clear" w:color="auto" w:fill="FAFAFA"/>
          </w:tcPr>
          <w:p w:rsidR="002E6A17" w:rsidRPr="00716216" w:rsidRDefault="00FE7E97" w:rsidP="002B1862">
            <w:pPr>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13</w:t>
            </w:r>
            <w:r w:rsidR="002E6A17" w:rsidRPr="00716216">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000</w:t>
            </w:r>
            <w:r w:rsidR="002E6A17" w:rsidRPr="00716216">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000</w:t>
            </w:r>
          </w:p>
        </w:tc>
      </w:tr>
      <w:tr w:rsidR="002E6A17" w:rsidRPr="00716216" w:rsidTr="00716216">
        <w:trPr>
          <w:trHeight w:val="225"/>
        </w:trPr>
        <w:tc>
          <w:tcPr>
            <w:tcW w:w="5661" w:type="dxa"/>
          </w:tcPr>
          <w:p w:rsidR="002E6A17" w:rsidRPr="00716216" w:rsidRDefault="002E6A17" w:rsidP="002B1862">
            <w:pPr>
              <w:spacing w:line="240" w:lineRule="auto"/>
              <w:ind w:left="422"/>
              <w:rPr>
                <w:rFonts w:ascii="Browallia New" w:eastAsia="Arial Unicode MS" w:hAnsi="Browallia New" w:cs="Browallia New"/>
                <w:snapToGrid w:val="0"/>
                <w:sz w:val="26"/>
                <w:szCs w:val="26"/>
                <w:lang w:eastAsia="th-TH"/>
              </w:rPr>
            </w:pPr>
            <w:r w:rsidRPr="00716216">
              <w:rPr>
                <w:rFonts w:ascii="Browallia New" w:eastAsia="Arial Unicode MS" w:hAnsi="Browallia New" w:cs="Browallia New"/>
                <w:snapToGrid w:val="0"/>
                <w:sz w:val="26"/>
                <w:szCs w:val="26"/>
                <w:cs/>
                <w:lang w:eastAsia="th-TH"/>
              </w:rPr>
              <w:t>กระแสเงินสด</w:t>
            </w:r>
            <w:r w:rsidRPr="00716216">
              <w:rPr>
                <w:rFonts w:ascii="Browallia New" w:eastAsia="Arial Unicode MS" w:hAnsi="Browallia New" w:cs="Browallia New"/>
                <w:snapToGrid w:val="0"/>
                <w:sz w:val="26"/>
                <w:szCs w:val="26"/>
                <w:lang w:eastAsia="th-TH"/>
              </w:rPr>
              <w:t>:</w:t>
            </w:r>
          </w:p>
        </w:tc>
        <w:tc>
          <w:tcPr>
            <w:tcW w:w="1843" w:type="dxa"/>
            <w:shd w:val="clear" w:color="auto" w:fill="FAFAFA"/>
          </w:tcPr>
          <w:p w:rsidR="002E6A17" w:rsidRPr="00716216" w:rsidRDefault="002E6A17" w:rsidP="002B1862">
            <w:pPr>
              <w:spacing w:line="240" w:lineRule="auto"/>
              <w:ind w:right="-72"/>
              <w:jc w:val="right"/>
              <w:rPr>
                <w:rFonts w:ascii="Browallia New" w:eastAsia="Arial Unicode MS" w:hAnsi="Browallia New" w:cs="Browallia New"/>
                <w:sz w:val="26"/>
                <w:szCs w:val="26"/>
              </w:rPr>
            </w:pPr>
          </w:p>
        </w:tc>
        <w:tc>
          <w:tcPr>
            <w:tcW w:w="1944" w:type="dxa"/>
            <w:shd w:val="clear" w:color="auto" w:fill="FAFAFA"/>
          </w:tcPr>
          <w:p w:rsidR="002E6A17" w:rsidRPr="00716216" w:rsidRDefault="002E6A17" w:rsidP="002B1862">
            <w:pPr>
              <w:spacing w:line="240" w:lineRule="auto"/>
              <w:ind w:right="-72"/>
              <w:jc w:val="right"/>
              <w:rPr>
                <w:rFonts w:ascii="Browallia New" w:eastAsia="Arial Unicode MS" w:hAnsi="Browallia New" w:cs="Browallia New"/>
                <w:sz w:val="26"/>
                <w:szCs w:val="26"/>
              </w:rPr>
            </w:pPr>
          </w:p>
        </w:tc>
      </w:tr>
      <w:tr w:rsidR="002E6A17" w:rsidRPr="00716216" w:rsidTr="00716216">
        <w:trPr>
          <w:trHeight w:val="225"/>
        </w:trPr>
        <w:tc>
          <w:tcPr>
            <w:tcW w:w="5661" w:type="dxa"/>
          </w:tcPr>
          <w:p w:rsidR="000C5D92" w:rsidRPr="00716216" w:rsidRDefault="002E6A17" w:rsidP="000C5D92">
            <w:pPr>
              <w:spacing w:line="240" w:lineRule="auto"/>
              <w:ind w:left="422"/>
              <w:rPr>
                <w:rFonts w:ascii="Browallia New" w:eastAsia="Arial Unicode MS" w:hAnsi="Browallia New" w:cs="Browallia New"/>
                <w:snapToGrid w:val="0"/>
                <w:sz w:val="26"/>
                <w:szCs w:val="26"/>
                <w:cs/>
                <w:lang w:eastAsia="th-TH"/>
              </w:rPr>
            </w:pPr>
            <w:r w:rsidRPr="00716216">
              <w:rPr>
                <w:rFonts w:ascii="Browallia New" w:eastAsia="Arial Unicode MS" w:hAnsi="Browallia New" w:cs="Browallia New"/>
                <w:snapToGrid w:val="0"/>
                <w:sz w:val="26"/>
                <w:szCs w:val="26"/>
                <w:lang w:eastAsia="th-TH"/>
              </w:rPr>
              <w:t xml:space="preserve">   </w:t>
            </w:r>
            <w:r w:rsidRPr="00716216">
              <w:rPr>
                <w:rFonts w:ascii="Browallia New" w:eastAsia="Arial Unicode MS" w:hAnsi="Browallia New" w:cs="Browallia New"/>
                <w:snapToGrid w:val="0"/>
                <w:sz w:val="26"/>
                <w:szCs w:val="26"/>
                <w:cs/>
                <w:lang w:eastAsia="th-TH"/>
              </w:rPr>
              <w:t>รับคืนเงินกู้ยืมระหว่างงวด</w:t>
            </w:r>
          </w:p>
        </w:tc>
        <w:tc>
          <w:tcPr>
            <w:tcW w:w="1843" w:type="dxa"/>
            <w:shd w:val="clear" w:color="auto" w:fill="FAFAFA"/>
          </w:tcPr>
          <w:p w:rsidR="002E6A17" w:rsidRPr="00716216" w:rsidRDefault="00EC39EC"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944" w:type="dxa"/>
            <w:shd w:val="clear" w:color="auto" w:fill="FAFAFA"/>
          </w:tcPr>
          <w:p w:rsidR="002E6A17" w:rsidRPr="00716216" w:rsidRDefault="00EC39EC" w:rsidP="002B1862">
            <w:pPr>
              <w:spacing w:line="240" w:lineRule="auto"/>
              <w:ind w:right="-72"/>
              <w:jc w:val="right"/>
              <w:rPr>
                <w:rFonts w:ascii="Browallia New" w:eastAsia="Arial Unicode MS" w:hAnsi="Browallia New" w:cs="Browallia New"/>
                <w:sz w:val="26"/>
                <w:szCs w:val="26"/>
                <w:cs/>
              </w:rPr>
            </w:pPr>
            <w:r>
              <w:rPr>
                <w:rFonts w:ascii="Browallia New" w:eastAsia="Arial Unicode MS" w:hAnsi="Browallia New" w:cs="Browallia New"/>
                <w:sz w:val="26"/>
                <w:szCs w:val="26"/>
              </w:rPr>
              <w:t>(1,625,000)</w:t>
            </w:r>
          </w:p>
        </w:tc>
      </w:tr>
      <w:tr w:rsidR="000C5D92" w:rsidRPr="00716216" w:rsidTr="00716216">
        <w:trPr>
          <w:trHeight w:val="225"/>
        </w:trPr>
        <w:tc>
          <w:tcPr>
            <w:tcW w:w="5661" w:type="dxa"/>
          </w:tcPr>
          <w:p w:rsidR="000C5D92" w:rsidRPr="00F36551" w:rsidRDefault="000C5D92" w:rsidP="000C5D92">
            <w:pPr>
              <w:spacing w:line="240" w:lineRule="auto"/>
              <w:ind w:left="422"/>
              <w:rPr>
                <w:rFonts w:ascii="Browallia New" w:eastAsia="Arial Unicode MS" w:hAnsi="Browallia New" w:cs="Browallia New"/>
                <w:snapToGrid w:val="0"/>
                <w:sz w:val="26"/>
                <w:szCs w:val="26"/>
                <w:lang w:eastAsia="th-TH"/>
              </w:rPr>
            </w:pPr>
            <w:r w:rsidRPr="00F36551">
              <w:rPr>
                <w:rFonts w:ascii="Browallia New" w:eastAsia="Arial Unicode MS" w:hAnsi="Browallia New" w:cs="Browallia New"/>
                <w:snapToGrid w:val="0"/>
                <w:sz w:val="26"/>
                <w:szCs w:val="26"/>
                <w:cs/>
                <w:lang w:eastAsia="th-TH"/>
              </w:rPr>
              <w:t>การเปลี่ยนแปลงรายการที่มิใช่เงินสด</w:t>
            </w:r>
            <w:r w:rsidRPr="00F36551">
              <w:rPr>
                <w:rFonts w:ascii="Browallia New" w:eastAsia="Arial Unicode MS" w:hAnsi="Browallia New" w:cs="Browallia New"/>
                <w:snapToGrid w:val="0"/>
                <w:sz w:val="26"/>
                <w:szCs w:val="26"/>
                <w:lang w:eastAsia="th-TH"/>
              </w:rPr>
              <w:t>:</w:t>
            </w:r>
          </w:p>
        </w:tc>
        <w:tc>
          <w:tcPr>
            <w:tcW w:w="1843" w:type="dxa"/>
            <w:shd w:val="clear" w:color="auto" w:fill="FAFAFA"/>
          </w:tcPr>
          <w:p w:rsidR="000C5D92" w:rsidRPr="00716216" w:rsidRDefault="000C5D92" w:rsidP="000C5D92">
            <w:pPr>
              <w:spacing w:line="240" w:lineRule="auto"/>
              <w:ind w:right="-72"/>
              <w:jc w:val="right"/>
              <w:rPr>
                <w:rFonts w:ascii="Browallia New" w:eastAsia="Arial Unicode MS" w:hAnsi="Browallia New" w:cs="Browallia New"/>
                <w:sz w:val="26"/>
                <w:szCs w:val="26"/>
              </w:rPr>
            </w:pPr>
          </w:p>
        </w:tc>
        <w:tc>
          <w:tcPr>
            <w:tcW w:w="1944" w:type="dxa"/>
            <w:shd w:val="clear" w:color="auto" w:fill="FAFAFA"/>
          </w:tcPr>
          <w:p w:rsidR="000C5D92" w:rsidRPr="00716216" w:rsidRDefault="000C5D92" w:rsidP="000C5D92">
            <w:pPr>
              <w:spacing w:line="240" w:lineRule="auto"/>
              <w:ind w:right="-72"/>
              <w:jc w:val="right"/>
              <w:rPr>
                <w:rFonts w:ascii="Browallia New" w:eastAsia="Arial Unicode MS" w:hAnsi="Browallia New" w:cs="Browallia New"/>
                <w:sz w:val="26"/>
                <w:szCs w:val="26"/>
                <w:cs/>
              </w:rPr>
            </w:pPr>
          </w:p>
        </w:tc>
      </w:tr>
      <w:tr w:rsidR="000C5D92" w:rsidRPr="00716216" w:rsidTr="00716216">
        <w:trPr>
          <w:trHeight w:val="225"/>
        </w:trPr>
        <w:tc>
          <w:tcPr>
            <w:tcW w:w="5661" w:type="dxa"/>
          </w:tcPr>
          <w:p w:rsidR="000C5D92" w:rsidRDefault="000C5D92" w:rsidP="000C5D92">
            <w:pPr>
              <w:spacing w:line="240" w:lineRule="auto"/>
              <w:ind w:left="422"/>
              <w:rPr>
                <w:rFonts w:ascii="Browallia New" w:eastAsia="Arial Unicode MS" w:hAnsi="Browallia New" w:cs="Browallia New"/>
                <w:snapToGrid w:val="0"/>
                <w:sz w:val="26"/>
                <w:szCs w:val="26"/>
                <w:lang w:eastAsia="th-TH"/>
              </w:rPr>
            </w:pPr>
            <w:r>
              <w:rPr>
                <w:rFonts w:ascii="Browallia New" w:eastAsia="Arial Unicode MS" w:hAnsi="Browallia New" w:cs="Browallia New" w:hint="cs"/>
                <w:snapToGrid w:val="0"/>
                <w:sz w:val="26"/>
                <w:szCs w:val="26"/>
                <w:cs/>
                <w:lang w:eastAsia="th-TH"/>
              </w:rPr>
              <w:t xml:space="preserve">   </w:t>
            </w:r>
            <w:r w:rsidR="0081716A">
              <w:rPr>
                <w:rFonts w:ascii="Browallia New" w:eastAsia="Arial Unicode MS" w:hAnsi="Browallia New" w:cs="Browallia New" w:hint="cs"/>
                <w:snapToGrid w:val="0"/>
                <w:sz w:val="26"/>
                <w:szCs w:val="26"/>
                <w:cs/>
                <w:lang w:eastAsia="th-TH"/>
              </w:rPr>
              <w:t>โอนเปลี่ยน</w:t>
            </w:r>
            <w:r w:rsidRPr="000C5D92">
              <w:rPr>
                <w:rFonts w:ascii="Browallia New" w:eastAsia="Arial Unicode MS" w:hAnsi="Browallia New" w:cs="Browallia New" w:hint="cs"/>
                <w:snapToGrid w:val="0"/>
                <w:sz w:val="26"/>
                <w:szCs w:val="26"/>
                <w:cs/>
                <w:lang w:eastAsia="th-TH"/>
              </w:rPr>
              <w:t>ประเภท</w:t>
            </w:r>
            <w:r w:rsidR="0081716A">
              <w:rPr>
                <w:rFonts w:ascii="Browallia New" w:eastAsia="Arial Unicode MS" w:hAnsi="Browallia New" w:cs="Browallia New" w:hint="cs"/>
                <w:snapToGrid w:val="0"/>
                <w:sz w:val="26"/>
                <w:szCs w:val="26"/>
                <w:cs/>
                <w:lang w:eastAsia="th-TH"/>
              </w:rPr>
              <w:t>เป็น</w:t>
            </w:r>
            <w:r w:rsidRPr="000C5D92">
              <w:rPr>
                <w:rFonts w:ascii="Browallia New" w:eastAsia="Arial Unicode MS" w:hAnsi="Browallia New" w:cs="Browallia New" w:hint="cs"/>
                <w:snapToGrid w:val="0"/>
                <w:sz w:val="26"/>
                <w:szCs w:val="26"/>
                <w:cs/>
                <w:lang w:eastAsia="th-TH"/>
              </w:rPr>
              <w:t>เงิน</w:t>
            </w:r>
            <w:r>
              <w:rPr>
                <w:rFonts w:ascii="Browallia New" w:eastAsia="Arial Unicode MS" w:hAnsi="Browallia New" w:cs="Browallia New" w:hint="cs"/>
                <w:snapToGrid w:val="0"/>
                <w:sz w:val="26"/>
                <w:szCs w:val="26"/>
                <w:cs/>
                <w:lang w:eastAsia="th-TH"/>
              </w:rPr>
              <w:t xml:space="preserve">ให้กู้ยืมที่ถึงกำหนดชำระภายใน </w:t>
            </w:r>
            <w:r>
              <w:rPr>
                <w:rFonts w:ascii="Browallia New" w:eastAsia="Arial Unicode MS" w:hAnsi="Browallia New" w:cs="Browallia New"/>
                <w:snapToGrid w:val="0"/>
                <w:sz w:val="26"/>
                <w:szCs w:val="26"/>
                <w:lang w:eastAsia="th-TH"/>
              </w:rPr>
              <w:t xml:space="preserve">1 </w:t>
            </w:r>
            <w:r>
              <w:rPr>
                <w:rFonts w:ascii="Browallia New" w:eastAsia="Arial Unicode MS" w:hAnsi="Browallia New" w:cs="Browallia New" w:hint="cs"/>
                <w:snapToGrid w:val="0"/>
                <w:sz w:val="26"/>
                <w:szCs w:val="26"/>
                <w:cs/>
                <w:lang w:eastAsia="th-TH"/>
              </w:rPr>
              <w:t>ปี</w:t>
            </w:r>
          </w:p>
        </w:tc>
        <w:tc>
          <w:tcPr>
            <w:tcW w:w="1843" w:type="dxa"/>
            <w:shd w:val="clear" w:color="auto" w:fill="FAFAFA"/>
          </w:tcPr>
          <w:p w:rsidR="000C5D92" w:rsidRPr="00716216" w:rsidRDefault="00EC39EC" w:rsidP="000C5D9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944" w:type="dxa"/>
            <w:shd w:val="clear" w:color="auto" w:fill="FAFAFA"/>
          </w:tcPr>
          <w:p w:rsidR="000C5D92" w:rsidRPr="00716216" w:rsidRDefault="00EC39EC" w:rsidP="000C5D92">
            <w:pPr>
              <w:spacing w:line="240" w:lineRule="auto"/>
              <w:ind w:right="-72"/>
              <w:jc w:val="right"/>
              <w:rPr>
                <w:rFonts w:ascii="Browallia New" w:eastAsia="Arial Unicode MS" w:hAnsi="Browallia New" w:cs="Browallia New"/>
                <w:sz w:val="26"/>
                <w:szCs w:val="26"/>
                <w:cs/>
              </w:rPr>
            </w:pPr>
            <w:r>
              <w:rPr>
                <w:rFonts w:ascii="Browallia New" w:eastAsia="Arial Unicode MS" w:hAnsi="Browallia New" w:cs="Browallia New"/>
                <w:sz w:val="26"/>
                <w:szCs w:val="26"/>
              </w:rPr>
              <w:t>(1,375,000)</w:t>
            </w:r>
          </w:p>
        </w:tc>
      </w:tr>
      <w:tr w:rsidR="002E6A17" w:rsidRPr="00716216" w:rsidTr="00716216">
        <w:trPr>
          <w:trHeight w:val="225"/>
        </w:trPr>
        <w:tc>
          <w:tcPr>
            <w:tcW w:w="5661" w:type="dxa"/>
          </w:tcPr>
          <w:p w:rsidR="002E6A17" w:rsidRPr="00716216" w:rsidRDefault="002E6A17" w:rsidP="002B1862">
            <w:pPr>
              <w:spacing w:line="240" w:lineRule="auto"/>
              <w:ind w:left="422"/>
              <w:rPr>
                <w:rFonts w:ascii="Browallia New" w:eastAsia="Arial Unicode MS" w:hAnsi="Browallia New" w:cs="Browallia New"/>
                <w:snapToGrid w:val="0"/>
                <w:sz w:val="26"/>
                <w:szCs w:val="26"/>
                <w:lang w:eastAsia="th-TH"/>
              </w:rPr>
            </w:pPr>
            <w:r w:rsidRPr="00716216">
              <w:rPr>
                <w:rFonts w:ascii="Browallia New" w:eastAsia="Arial Unicode MS" w:hAnsi="Browallia New" w:cs="Browallia New"/>
                <w:snapToGrid w:val="0"/>
                <w:sz w:val="26"/>
                <w:szCs w:val="26"/>
                <w:cs/>
                <w:lang w:eastAsia="th-TH"/>
              </w:rPr>
              <w:t>ยอดคงเหลือปลายงวด</w:t>
            </w:r>
          </w:p>
        </w:tc>
        <w:tc>
          <w:tcPr>
            <w:tcW w:w="1843" w:type="dxa"/>
            <w:tcBorders>
              <w:top w:val="single" w:sz="4" w:space="0" w:color="auto"/>
              <w:bottom w:val="single" w:sz="4" w:space="0" w:color="auto"/>
            </w:tcBorders>
            <w:shd w:val="clear" w:color="auto" w:fill="FAFAFA"/>
          </w:tcPr>
          <w:p w:rsidR="002E6A17" w:rsidRPr="00716216" w:rsidRDefault="00EC39EC"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944" w:type="dxa"/>
            <w:tcBorders>
              <w:top w:val="single" w:sz="4" w:space="0" w:color="auto"/>
              <w:bottom w:val="single" w:sz="4" w:space="0" w:color="auto"/>
            </w:tcBorders>
            <w:shd w:val="clear" w:color="auto" w:fill="FAFAFA"/>
          </w:tcPr>
          <w:p w:rsidR="002E6A17" w:rsidRPr="00716216" w:rsidRDefault="00EC39EC"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10,000,000</w:t>
            </w:r>
          </w:p>
        </w:tc>
      </w:tr>
    </w:tbl>
    <w:p w:rsidR="00F55111" w:rsidRPr="00716216" w:rsidRDefault="00F55111" w:rsidP="002B1862">
      <w:pPr>
        <w:spacing w:line="240" w:lineRule="auto"/>
        <w:jc w:val="thaiDistribute"/>
        <w:outlineLvl w:val="2"/>
        <w:rPr>
          <w:rFonts w:ascii="Browallia New" w:eastAsia="Arial Unicode MS" w:hAnsi="Browallia New" w:cs="Browallia New"/>
          <w:sz w:val="26"/>
          <w:szCs w:val="26"/>
        </w:rPr>
      </w:pPr>
    </w:p>
    <w:tbl>
      <w:tblPr>
        <w:tblW w:w="8915" w:type="dxa"/>
        <w:tblInd w:w="540" w:type="dxa"/>
        <w:tblLayout w:type="fixed"/>
        <w:tblLook w:val="0000" w:firstRow="0" w:lastRow="0" w:firstColumn="0" w:lastColumn="0" w:noHBand="0" w:noVBand="0"/>
      </w:tblPr>
      <w:tblGrid>
        <w:gridCol w:w="3155"/>
        <w:gridCol w:w="1440"/>
        <w:gridCol w:w="1440"/>
        <w:gridCol w:w="1440"/>
        <w:gridCol w:w="1440"/>
      </w:tblGrid>
      <w:tr w:rsidR="00F41B7F" w:rsidRPr="001E7B7E" w:rsidTr="00716216">
        <w:trPr>
          <w:trHeight w:val="352"/>
        </w:trPr>
        <w:tc>
          <w:tcPr>
            <w:tcW w:w="3155" w:type="dxa"/>
          </w:tcPr>
          <w:p w:rsidR="00F41B7F" w:rsidRPr="001E7B7E" w:rsidRDefault="00F41B7F" w:rsidP="002B1862">
            <w:pPr>
              <w:spacing w:line="240" w:lineRule="auto"/>
              <w:ind w:left="-101"/>
              <w:rPr>
                <w:rFonts w:ascii="Browallia New" w:eastAsia="Arial Unicode MS" w:hAnsi="Browallia New" w:cs="Browallia New"/>
                <w:b/>
                <w:bCs/>
                <w:sz w:val="26"/>
                <w:szCs w:val="26"/>
                <w:cs/>
              </w:rPr>
            </w:pPr>
          </w:p>
        </w:tc>
        <w:tc>
          <w:tcPr>
            <w:tcW w:w="2880" w:type="dxa"/>
            <w:gridSpan w:val="2"/>
            <w:tcBorders>
              <w:top w:val="single" w:sz="4" w:space="0" w:color="auto"/>
              <w:bottom w:val="single" w:sz="4" w:space="0" w:color="auto"/>
            </w:tcBorders>
          </w:tcPr>
          <w:p w:rsidR="00F41B7F" w:rsidRPr="001E7B7E" w:rsidRDefault="00F41B7F" w:rsidP="002B1862">
            <w:pPr>
              <w:spacing w:line="240" w:lineRule="auto"/>
              <w:ind w:right="-72"/>
              <w:jc w:val="right"/>
              <w:rPr>
                <w:rFonts w:ascii="Browallia New" w:eastAsia="Arial Unicode MS" w:hAnsi="Browallia New" w:cs="Browallia New"/>
                <w:b/>
                <w:bCs/>
                <w:sz w:val="26"/>
                <w:szCs w:val="26"/>
                <w:cs/>
              </w:rPr>
            </w:pPr>
            <w:r w:rsidRPr="001E7B7E">
              <w:rPr>
                <w:rFonts w:ascii="Browallia New" w:eastAsia="Arial Unicode MS" w:hAnsi="Browallia New" w:cs="Browallia New"/>
                <w:b/>
                <w:bCs/>
                <w:sz w:val="26"/>
                <w:szCs w:val="26"/>
                <w:cs/>
                <w:lang w:val="en-US"/>
              </w:rPr>
              <w:t>ข้อมูลทางการเงินรวม</w:t>
            </w:r>
          </w:p>
        </w:tc>
        <w:tc>
          <w:tcPr>
            <w:tcW w:w="2880" w:type="dxa"/>
            <w:gridSpan w:val="2"/>
            <w:tcBorders>
              <w:top w:val="single" w:sz="4" w:space="0" w:color="auto"/>
              <w:bottom w:val="single" w:sz="4" w:space="0" w:color="auto"/>
            </w:tcBorders>
          </w:tcPr>
          <w:p w:rsidR="00F41B7F" w:rsidRPr="001E7B7E" w:rsidRDefault="00F41B7F" w:rsidP="002B1862">
            <w:pPr>
              <w:spacing w:line="240" w:lineRule="auto"/>
              <w:ind w:right="-72"/>
              <w:jc w:val="right"/>
              <w:rPr>
                <w:rFonts w:ascii="Browallia New" w:eastAsia="Arial Unicode MS" w:hAnsi="Browallia New" w:cs="Browallia New"/>
                <w:b/>
                <w:bCs/>
                <w:sz w:val="26"/>
                <w:szCs w:val="26"/>
                <w:cs/>
              </w:rPr>
            </w:pPr>
            <w:r w:rsidRPr="001E7B7E">
              <w:rPr>
                <w:rFonts w:ascii="Browallia New" w:eastAsia="Arial Unicode MS" w:hAnsi="Browallia New" w:cs="Browallia New"/>
                <w:b/>
                <w:bCs/>
                <w:sz w:val="26"/>
                <w:szCs w:val="26"/>
                <w:cs/>
                <w:lang w:val="en-US"/>
              </w:rPr>
              <w:t>ข้อมูลทางการเงินเฉพาะกิจการ</w:t>
            </w:r>
          </w:p>
        </w:tc>
      </w:tr>
      <w:tr w:rsidR="00B41E46" w:rsidRPr="001E7B7E" w:rsidTr="00716216">
        <w:trPr>
          <w:trHeight w:val="352"/>
        </w:trPr>
        <w:tc>
          <w:tcPr>
            <w:tcW w:w="3155" w:type="dxa"/>
          </w:tcPr>
          <w:p w:rsidR="00B41E46" w:rsidRPr="001E7B7E" w:rsidRDefault="00B41E46" w:rsidP="002B1862">
            <w:pPr>
              <w:spacing w:line="240" w:lineRule="auto"/>
              <w:ind w:left="-101"/>
              <w:rPr>
                <w:rFonts w:ascii="Browallia New" w:eastAsia="Arial Unicode MS" w:hAnsi="Browallia New" w:cs="Browallia New"/>
                <w:b/>
                <w:bCs/>
                <w:sz w:val="26"/>
                <w:szCs w:val="26"/>
                <w:cs/>
              </w:rPr>
            </w:pPr>
            <w:r w:rsidRPr="001E7B7E">
              <w:rPr>
                <w:rFonts w:ascii="Browallia New" w:eastAsia="Arial Unicode MS" w:hAnsi="Browallia New" w:cs="Browallia New"/>
                <w:b/>
                <w:bCs/>
                <w:sz w:val="26"/>
                <w:szCs w:val="26"/>
                <w:cs/>
              </w:rPr>
              <w:t xml:space="preserve">ณ วันที่ </w:t>
            </w:r>
          </w:p>
        </w:tc>
        <w:tc>
          <w:tcPr>
            <w:tcW w:w="1440" w:type="dxa"/>
            <w:tcBorders>
              <w:top w:val="single" w:sz="4" w:space="0" w:color="auto"/>
            </w:tcBorders>
          </w:tcPr>
          <w:p w:rsidR="00244E9A" w:rsidRPr="001E7B7E" w:rsidRDefault="005B2157" w:rsidP="002B1862">
            <w:pPr>
              <w:spacing w:line="240" w:lineRule="auto"/>
              <w:ind w:right="-72"/>
              <w:jc w:val="right"/>
              <w:rPr>
                <w:rFonts w:ascii="Browallia New" w:eastAsia="Arial Unicode MS" w:hAnsi="Browallia New" w:cs="Browallia New"/>
                <w:b/>
                <w:bCs/>
                <w:sz w:val="26"/>
                <w:szCs w:val="26"/>
              </w:rPr>
            </w:pPr>
            <w:r w:rsidRPr="005B2157">
              <w:rPr>
                <w:rFonts w:ascii="Browallia New" w:eastAsia="Arial Unicode MS" w:hAnsi="Browallia New" w:cs="Browallia New"/>
                <w:b/>
                <w:bCs/>
                <w:sz w:val="26"/>
                <w:szCs w:val="26"/>
              </w:rPr>
              <w:t xml:space="preserve">30 </w:t>
            </w:r>
            <w:r w:rsidRPr="005B2157">
              <w:rPr>
                <w:rFonts w:ascii="Browallia New" w:eastAsia="Arial Unicode MS" w:hAnsi="Browallia New" w:cs="Browallia New"/>
                <w:b/>
                <w:bCs/>
                <w:sz w:val="26"/>
                <w:szCs w:val="26"/>
                <w:cs/>
              </w:rPr>
              <w:t>มิถุนายน</w:t>
            </w:r>
          </w:p>
          <w:p w:rsidR="00B41E46" w:rsidRPr="001E7B7E" w:rsidRDefault="000D2F77" w:rsidP="002B1862">
            <w:pPr>
              <w:spacing w:line="240" w:lineRule="auto"/>
              <w:ind w:right="-72"/>
              <w:jc w:val="right"/>
              <w:rPr>
                <w:rFonts w:ascii="Browallia New" w:eastAsia="Arial Unicode MS" w:hAnsi="Browallia New" w:cs="Browallia New"/>
                <w:b/>
                <w:bCs/>
                <w:sz w:val="26"/>
                <w:szCs w:val="26"/>
              </w:rPr>
            </w:pPr>
            <w:r>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2563</w:t>
            </w:r>
          </w:p>
        </w:tc>
        <w:tc>
          <w:tcPr>
            <w:tcW w:w="1440" w:type="dxa"/>
            <w:tcBorders>
              <w:top w:val="single" w:sz="4" w:space="0" w:color="auto"/>
            </w:tcBorders>
          </w:tcPr>
          <w:p w:rsidR="00B41E46" w:rsidRPr="001E7B7E" w:rsidRDefault="00FE7E97" w:rsidP="002B1862">
            <w:pPr>
              <w:spacing w:line="240" w:lineRule="auto"/>
              <w:ind w:right="-72"/>
              <w:jc w:val="right"/>
              <w:rPr>
                <w:rFonts w:ascii="Browallia New" w:eastAsia="Arial Unicode MS" w:hAnsi="Browallia New" w:cs="Browallia New"/>
                <w:b/>
                <w:bCs/>
                <w:sz w:val="26"/>
                <w:szCs w:val="26"/>
              </w:rPr>
            </w:pPr>
            <w:r w:rsidRPr="00FE7E97">
              <w:rPr>
                <w:rFonts w:ascii="Browallia New" w:eastAsia="Arial Unicode MS" w:hAnsi="Browallia New" w:cs="Browallia New"/>
                <w:b/>
                <w:bCs/>
                <w:sz w:val="26"/>
                <w:szCs w:val="26"/>
              </w:rPr>
              <w:t>31</w:t>
            </w:r>
            <w:r w:rsidR="00B41E46" w:rsidRPr="001E7B7E">
              <w:rPr>
                <w:rFonts w:ascii="Browallia New" w:eastAsia="Arial Unicode MS" w:hAnsi="Browallia New" w:cs="Browallia New"/>
                <w:b/>
                <w:bCs/>
                <w:sz w:val="26"/>
                <w:szCs w:val="26"/>
                <w:cs/>
              </w:rPr>
              <w:t xml:space="preserve"> ธันวาคม</w:t>
            </w:r>
          </w:p>
          <w:p w:rsidR="00B41E46" w:rsidRPr="001E7B7E" w:rsidRDefault="000D2F77" w:rsidP="002B1862">
            <w:pPr>
              <w:spacing w:line="240" w:lineRule="auto"/>
              <w:ind w:right="-72"/>
              <w:jc w:val="right"/>
              <w:rPr>
                <w:rFonts w:ascii="Browallia New" w:eastAsia="Arial Unicode MS" w:hAnsi="Browallia New" w:cs="Browallia New"/>
                <w:b/>
                <w:bCs/>
                <w:sz w:val="26"/>
                <w:szCs w:val="26"/>
              </w:rPr>
            </w:pPr>
            <w:r>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2562</w:t>
            </w:r>
          </w:p>
        </w:tc>
        <w:tc>
          <w:tcPr>
            <w:tcW w:w="1440" w:type="dxa"/>
            <w:tcBorders>
              <w:top w:val="single" w:sz="4" w:space="0" w:color="auto"/>
            </w:tcBorders>
          </w:tcPr>
          <w:p w:rsidR="00244E9A" w:rsidRPr="001E7B7E" w:rsidRDefault="005B2157" w:rsidP="002B1862">
            <w:pPr>
              <w:spacing w:line="240" w:lineRule="auto"/>
              <w:ind w:right="-72"/>
              <w:jc w:val="right"/>
              <w:rPr>
                <w:rFonts w:ascii="Browallia New" w:eastAsia="Arial Unicode MS" w:hAnsi="Browallia New" w:cs="Browallia New"/>
                <w:b/>
                <w:bCs/>
                <w:sz w:val="26"/>
                <w:szCs w:val="26"/>
              </w:rPr>
            </w:pPr>
            <w:r w:rsidRPr="005B2157">
              <w:rPr>
                <w:rFonts w:ascii="Browallia New" w:eastAsia="Arial Unicode MS" w:hAnsi="Browallia New" w:cs="Browallia New"/>
                <w:b/>
                <w:bCs/>
                <w:sz w:val="26"/>
                <w:szCs w:val="26"/>
              </w:rPr>
              <w:t xml:space="preserve">30 </w:t>
            </w:r>
            <w:r w:rsidRPr="005B2157">
              <w:rPr>
                <w:rFonts w:ascii="Browallia New" w:eastAsia="Arial Unicode MS" w:hAnsi="Browallia New" w:cs="Browallia New"/>
                <w:b/>
                <w:bCs/>
                <w:sz w:val="26"/>
                <w:szCs w:val="26"/>
                <w:cs/>
              </w:rPr>
              <w:t>มิถุนายน</w:t>
            </w:r>
          </w:p>
          <w:p w:rsidR="00B41E46" w:rsidRPr="001E7B7E" w:rsidRDefault="000D2F77" w:rsidP="002B1862">
            <w:pPr>
              <w:spacing w:line="240" w:lineRule="auto"/>
              <w:ind w:right="-72"/>
              <w:jc w:val="right"/>
              <w:rPr>
                <w:rFonts w:ascii="Browallia New" w:eastAsia="Arial Unicode MS" w:hAnsi="Browallia New" w:cs="Browallia New"/>
                <w:b/>
                <w:bCs/>
                <w:sz w:val="26"/>
                <w:szCs w:val="26"/>
              </w:rPr>
            </w:pPr>
            <w:r>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2563</w:t>
            </w:r>
          </w:p>
        </w:tc>
        <w:tc>
          <w:tcPr>
            <w:tcW w:w="1440" w:type="dxa"/>
            <w:tcBorders>
              <w:top w:val="single" w:sz="4" w:space="0" w:color="auto"/>
            </w:tcBorders>
          </w:tcPr>
          <w:p w:rsidR="00B41E46" w:rsidRPr="001E7B7E" w:rsidRDefault="00FE7E97" w:rsidP="002B1862">
            <w:pPr>
              <w:spacing w:line="240" w:lineRule="auto"/>
              <w:ind w:right="-72"/>
              <w:jc w:val="right"/>
              <w:rPr>
                <w:rFonts w:ascii="Browallia New" w:eastAsia="Arial Unicode MS" w:hAnsi="Browallia New" w:cs="Browallia New"/>
                <w:b/>
                <w:bCs/>
                <w:sz w:val="26"/>
                <w:szCs w:val="26"/>
              </w:rPr>
            </w:pPr>
            <w:r w:rsidRPr="00FE7E97">
              <w:rPr>
                <w:rFonts w:ascii="Browallia New" w:eastAsia="Arial Unicode MS" w:hAnsi="Browallia New" w:cs="Browallia New"/>
                <w:b/>
                <w:bCs/>
                <w:sz w:val="26"/>
                <w:szCs w:val="26"/>
              </w:rPr>
              <w:t>31</w:t>
            </w:r>
            <w:r w:rsidR="00B41E46" w:rsidRPr="001E7B7E">
              <w:rPr>
                <w:rFonts w:ascii="Browallia New" w:eastAsia="Arial Unicode MS" w:hAnsi="Browallia New" w:cs="Browallia New"/>
                <w:b/>
                <w:bCs/>
                <w:sz w:val="26"/>
                <w:szCs w:val="26"/>
                <w:cs/>
              </w:rPr>
              <w:t xml:space="preserve"> ธันวาคม</w:t>
            </w:r>
          </w:p>
          <w:p w:rsidR="00B41E46" w:rsidRPr="001E7B7E" w:rsidRDefault="000D2F77" w:rsidP="002B1862">
            <w:pPr>
              <w:spacing w:line="240" w:lineRule="auto"/>
              <w:ind w:right="-72"/>
              <w:jc w:val="right"/>
              <w:rPr>
                <w:rFonts w:ascii="Browallia New" w:eastAsia="Arial Unicode MS" w:hAnsi="Browallia New" w:cs="Browallia New"/>
                <w:b/>
                <w:bCs/>
                <w:sz w:val="26"/>
                <w:szCs w:val="26"/>
              </w:rPr>
            </w:pPr>
            <w:r>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2562</w:t>
            </w:r>
          </w:p>
        </w:tc>
      </w:tr>
      <w:tr w:rsidR="00B41E46" w:rsidRPr="001E7B7E" w:rsidTr="00716216">
        <w:trPr>
          <w:trHeight w:val="352"/>
        </w:trPr>
        <w:tc>
          <w:tcPr>
            <w:tcW w:w="3155" w:type="dxa"/>
          </w:tcPr>
          <w:p w:rsidR="00B41E46" w:rsidRPr="001E7B7E" w:rsidRDefault="00B41E46" w:rsidP="002B1862">
            <w:pPr>
              <w:spacing w:line="240" w:lineRule="auto"/>
              <w:ind w:left="-101"/>
              <w:rPr>
                <w:rFonts w:ascii="Browallia New" w:eastAsia="Arial Unicode MS" w:hAnsi="Browallia New" w:cs="Browallia New"/>
                <w:b/>
                <w:bCs/>
                <w:sz w:val="26"/>
                <w:szCs w:val="26"/>
                <w:cs/>
              </w:rPr>
            </w:pPr>
          </w:p>
        </w:tc>
        <w:tc>
          <w:tcPr>
            <w:tcW w:w="1440" w:type="dxa"/>
            <w:tcBorders>
              <w:bottom w:val="single" w:sz="4" w:space="0" w:color="auto"/>
            </w:tcBorders>
          </w:tcPr>
          <w:p w:rsidR="00B41E46" w:rsidRPr="001E7B7E" w:rsidRDefault="00B41E46" w:rsidP="002B1862">
            <w:pPr>
              <w:spacing w:line="240" w:lineRule="auto"/>
              <w:ind w:right="-72"/>
              <w:jc w:val="right"/>
              <w:rPr>
                <w:rFonts w:ascii="Browallia New" w:eastAsia="Arial Unicode MS" w:hAnsi="Browallia New" w:cs="Browallia New"/>
                <w:b/>
                <w:bCs/>
                <w:snapToGrid w:val="0"/>
                <w:sz w:val="26"/>
                <w:szCs w:val="26"/>
                <w:lang w:eastAsia="th-TH"/>
              </w:rPr>
            </w:pPr>
            <w:r w:rsidRPr="001E7B7E">
              <w:rPr>
                <w:rFonts w:ascii="Browallia New" w:eastAsia="Arial Unicode MS" w:hAnsi="Browallia New" w:cs="Browallia New"/>
                <w:b/>
                <w:bCs/>
                <w:snapToGrid w:val="0"/>
                <w:sz w:val="26"/>
                <w:szCs w:val="26"/>
                <w:cs/>
                <w:lang w:eastAsia="th-TH"/>
              </w:rPr>
              <w:t>พันบาท</w:t>
            </w:r>
          </w:p>
        </w:tc>
        <w:tc>
          <w:tcPr>
            <w:tcW w:w="1440" w:type="dxa"/>
            <w:tcBorders>
              <w:bottom w:val="single" w:sz="4" w:space="0" w:color="auto"/>
            </w:tcBorders>
          </w:tcPr>
          <w:p w:rsidR="00B41E46" w:rsidRPr="001E7B7E" w:rsidRDefault="00B41E46" w:rsidP="002B1862">
            <w:pPr>
              <w:spacing w:line="240" w:lineRule="auto"/>
              <w:ind w:right="-72"/>
              <w:jc w:val="right"/>
              <w:rPr>
                <w:rFonts w:ascii="Browallia New" w:eastAsia="Arial Unicode MS" w:hAnsi="Browallia New" w:cs="Browallia New"/>
                <w:b/>
                <w:bCs/>
                <w:snapToGrid w:val="0"/>
                <w:sz w:val="26"/>
                <w:szCs w:val="26"/>
                <w:lang w:eastAsia="th-TH"/>
              </w:rPr>
            </w:pPr>
            <w:r w:rsidRPr="001E7B7E">
              <w:rPr>
                <w:rFonts w:ascii="Browallia New" w:eastAsia="Arial Unicode MS" w:hAnsi="Browallia New" w:cs="Browallia New"/>
                <w:b/>
                <w:bCs/>
                <w:snapToGrid w:val="0"/>
                <w:sz w:val="26"/>
                <w:szCs w:val="26"/>
                <w:cs/>
                <w:lang w:eastAsia="th-TH"/>
              </w:rPr>
              <w:t>พันบาท</w:t>
            </w:r>
          </w:p>
        </w:tc>
        <w:tc>
          <w:tcPr>
            <w:tcW w:w="1440" w:type="dxa"/>
            <w:tcBorders>
              <w:bottom w:val="single" w:sz="4" w:space="0" w:color="auto"/>
            </w:tcBorders>
          </w:tcPr>
          <w:p w:rsidR="00B41E46" w:rsidRPr="001E7B7E" w:rsidRDefault="00B41E46" w:rsidP="002B1862">
            <w:pPr>
              <w:spacing w:line="240" w:lineRule="auto"/>
              <w:ind w:right="-72"/>
              <w:jc w:val="right"/>
              <w:rPr>
                <w:rFonts w:ascii="Browallia New" w:eastAsia="Arial Unicode MS" w:hAnsi="Browallia New" w:cs="Browallia New"/>
                <w:b/>
                <w:bCs/>
                <w:snapToGrid w:val="0"/>
                <w:sz w:val="26"/>
                <w:szCs w:val="26"/>
                <w:lang w:eastAsia="th-TH"/>
              </w:rPr>
            </w:pPr>
            <w:r w:rsidRPr="001E7B7E">
              <w:rPr>
                <w:rFonts w:ascii="Browallia New" w:eastAsia="Arial Unicode MS" w:hAnsi="Browallia New" w:cs="Browallia New"/>
                <w:b/>
                <w:bCs/>
                <w:snapToGrid w:val="0"/>
                <w:sz w:val="26"/>
                <w:szCs w:val="26"/>
                <w:cs/>
                <w:lang w:eastAsia="th-TH"/>
              </w:rPr>
              <w:t>พันบาท</w:t>
            </w:r>
          </w:p>
        </w:tc>
        <w:tc>
          <w:tcPr>
            <w:tcW w:w="1440" w:type="dxa"/>
            <w:tcBorders>
              <w:bottom w:val="single" w:sz="4" w:space="0" w:color="auto"/>
            </w:tcBorders>
          </w:tcPr>
          <w:p w:rsidR="00B41E46" w:rsidRPr="001E7B7E" w:rsidRDefault="00B41E46" w:rsidP="002B1862">
            <w:pPr>
              <w:spacing w:line="240" w:lineRule="auto"/>
              <w:ind w:right="-72"/>
              <w:jc w:val="right"/>
              <w:rPr>
                <w:rFonts w:ascii="Browallia New" w:eastAsia="Arial Unicode MS" w:hAnsi="Browallia New" w:cs="Browallia New"/>
                <w:b/>
                <w:bCs/>
                <w:snapToGrid w:val="0"/>
                <w:sz w:val="26"/>
                <w:szCs w:val="26"/>
                <w:lang w:eastAsia="th-TH"/>
              </w:rPr>
            </w:pPr>
            <w:r w:rsidRPr="001E7B7E">
              <w:rPr>
                <w:rFonts w:ascii="Browallia New" w:eastAsia="Arial Unicode MS" w:hAnsi="Browallia New" w:cs="Browallia New"/>
                <w:b/>
                <w:bCs/>
                <w:snapToGrid w:val="0"/>
                <w:sz w:val="26"/>
                <w:szCs w:val="26"/>
                <w:cs/>
                <w:lang w:eastAsia="th-TH"/>
              </w:rPr>
              <w:t>พันบาท</w:t>
            </w:r>
          </w:p>
        </w:tc>
      </w:tr>
      <w:tr w:rsidR="00B41E46" w:rsidRPr="001E7B7E" w:rsidTr="00716216">
        <w:trPr>
          <w:trHeight w:val="130"/>
        </w:trPr>
        <w:tc>
          <w:tcPr>
            <w:tcW w:w="3155" w:type="dxa"/>
          </w:tcPr>
          <w:p w:rsidR="00B41E46" w:rsidRPr="001E7B7E" w:rsidRDefault="00B41E46" w:rsidP="002B1862">
            <w:pPr>
              <w:pStyle w:val="Heading4"/>
              <w:keepNext w:val="0"/>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uppressAutoHyphens w:val="0"/>
              <w:spacing w:line="240" w:lineRule="auto"/>
              <w:ind w:left="-101"/>
              <w:jc w:val="left"/>
              <w:rPr>
                <w:rFonts w:ascii="Browallia New" w:eastAsia="Arial Unicode MS" w:hAnsi="Browallia New" w:cs="Browallia New"/>
                <w:b w:val="0"/>
                <w:bCs w:val="0"/>
                <w:sz w:val="26"/>
                <w:szCs w:val="26"/>
                <w:cs/>
                <w:lang w:val="en-US"/>
              </w:rPr>
            </w:pPr>
          </w:p>
        </w:tc>
        <w:tc>
          <w:tcPr>
            <w:tcW w:w="1440" w:type="dxa"/>
            <w:tcBorders>
              <w:top w:val="single" w:sz="4" w:space="0" w:color="auto"/>
            </w:tcBorders>
            <w:shd w:val="clear" w:color="auto" w:fill="FAFAFA"/>
          </w:tcPr>
          <w:p w:rsidR="00B41E46" w:rsidRPr="001E7B7E" w:rsidRDefault="00B41E46" w:rsidP="002B1862">
            <w:pPr>
              <w:spacing w:line="240" w:lineRule="auto"/>
              <w:ind w:right="-72"/>
              <w:jc w:val="right"/>
              <w:rPr>
                <w:rFonts w:ascii="Browallia New" w:eastAsia="Arial Unicode MS" w:hAnsi="Browallia New" w:cs="Browallia New"/>
                <w:sz w:val="26"/>
                <w:szCs w:val="26"/>
              </w:rPr>
            </w:pPr>
          </w:p>
        </w:tc>
        <w:tc>
          <w:tcPr>
            <w:tcW w:w="1440" w:type="dxa"/>
            <w:tcBorders>
              <w:top w:val="single" w:sz="4" w:space="0" w:color="auto"/>
            </w:tcBorders>
          </w:tcPr>
          <w:p w:rsidR="00B41E46" w:rsidRPr="001E7B7E" w:rsidRDefault="00B41E46" w:rsidP="002B1862">
            <w:pPr>
              <w:spacing w:line="240" w:lineRule="auto"/>
              <w:ind w:right="-72"/>
              <w:jc w:val="right"/>
              <w:rPr>
                <w:rFonts w:ascii="Browallia New" w:eastAsia="Arial Unicode MS" w:hAnsi="Browallia New" w:cs="Browallia New"/>
                <w:sz w:val="26"/>
                <w:szCs w:val="26"/>
              </w:rPr>
            </w:pPr>
          </w:p>
        </w:tc>
        <w:tc>
          <w:tcPr>
            <w:tcW w:w="1440" w:type="dxa"/>
            <w:tcBorders>
              <w:top w:val="single" w:sz="4" w:space="0" w:color="auto"/>
            </w:tcBorders>
            <w:shd w:val="clear" w:color="auto" w:fill="FAFAFA"/>
          </w:tcPr>
          <w:p w:rsidR="00B41E46" w:rsidRPr="001E7B7E" w:rsidRDefault="00B41E46" w:rsidP="002B1862">
            <w:pPr>
              <w:spacing w:line="240" w:lineRule="auto"/>
              <w:ind w:right="-72"/>
              <w:jc w:val="right"/>
              <w:rPr>
                <w:rFonts w:ascii="Browallia New" w:eastAsia="Arial Unicode MS" w:hAnsi="Browallia New" w:cs="Browallia New"/>
                <w:sz w:val="26"/>
                <w:szCs w:val="26"/>
              </w:rPr>
            </w:pPr>
          </w:p>
        </w:tc>
        <w:tc>
          <w:tcPr>
            <w:tcW w:w="1440" w:type="dxa"/>
            <w:tcBorders>
              <w:top w:val="single" w:sz="4" w:space="0" w:color="auto"/>
            </w:tcBorders>
          </w:tcPr>
          <w:p w:rsidR="00B41E46" w:rsidRPr="001E7B7E" w:rsidRDefault="00B41E46" w:rsidP="002B1862">
            <w:pPr>
              <w:spacing w:line="240" w:lineRule="auto"/>
              <w:ind w:right="-72"/>
              <w:jc w:val="right"/>
              <w:rPr>
                <w:rFonts w:ascii="Browallia New" w:eastAsia="Arial Unicode MS" w:hAnsi="Browallia New" w:cs="Browallia New"/>
                <w:sz w:val="26"/>
                <w:szCs w:val="26"/>
              </w:rPr>
            </w:pPr>
          </w:p>
        </w:tc>
      </w:tr>
      <w:tr w:rsidR="00B41E46" w:rsidRPr="001E7B7E" w:rsidTr="00716216">
        <w:trPr>
          <w:trHeight w:val="261"/>
        </w:trPr>
        <w:tc>
          <w:tcPr>
            <w:tcW w:w="3155" w:type="dxa"/>
          </w:tcPr>
          <w:p w:rsidR="00B41E46" w:rsidRPr="001E7B7E" w:rsidRDefault="00B41E46" w:rsidP="002B1862">
            <w:pPr>
              <w:pStyle w:val="Heading4"/>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101"/>
              <w:jc w:val="left"/>
              <w:rPr>
                <w:rFonts w:ascii="Browallia New" w:eastAsia="Arial Unicode MS" w:hAnsi="Browallia New" w:cs="Browallia New"/>
                <w:b w:val="0"/>
                <w:bCs w:val="0"/>
                <w:sz w:val="26"/>
                <w:szCs w:val="26"/>
                <w:bdr w:val="single" w:sz="4" w:space="0" w:color="auto"/>
                <w:lang w:val="en-US"/>
              </w:rPr>
            </w:pPr>
            <w:r w:rsidRPr="001E7B7E">
              <w:rPr>
                <w:rFonts w:ascii="Browallia New" w:eastAsia="Arial Unicode MS" w:hAnsi="Browallia New" w:cs="Browallia New"/>
                <w:b w:val="0"/>
                <w:bCs w:val="0"/>
                <w:sz w:val="26"/>
                <w:szCs w:val="26"/>
                <w:cs/>
                <w:lang w:val="en-US"/>
              </w:rPr>
              <w:t>ดอกเบี้ยค้างรับ</w:t>
            </w:r>
          </w:p>
        </w:tc>
        <w:tc>
          <w:tcPr>
            <w:tcW w:w="1440" w:type="dxa"/>
            <w:shd w:val="clear" w:color="auto" w:fill="FAFAFA"/>
          </w:tcPr>
          <w:p w:rsidR="00B41E46" w:rsidRPr="001E7B7E" w:rsidRDefault="00B41E46" w:rsidP="002B1862">
            <w:pPr>
              <w:spacing w:line="240" w:lineRule="auto"/>
              <w:ind w:right="-72"/>
              <w:jc w:val="right"/>
              <w:rPr>
                <w:rFonts w:ascii="Browallia New" w:eastAsia="Arial Unicode MS" w:hAnsi="Browallia New" w:cs="Browallia New"/>
                <w:sz w:val="26"/>
                <w:szCs w:val="26"/>
              </w:rPr>
            </w:pPr>
          </w:p>
        </w:tc>
        <w:tc>
          <w:tcPr>
            <w:tcW w:w="1440" w:type="dxa"/>
          </w:tcPr>
          <w:p w:rsidR="00B41E46" w:rsidRPr="001E7B7E" w:rsidRDefault="00B41E46" w:rsidP="002B1862">
            <w:pPr>
              <w:spacing w:line="240" w:lineRule="auto"/>
              <w:ind w:right="-72"/>
              <w:jc w:val="right"/>
              <w:rPr>
                <w:rFonts w:ascii="Browallia New" w:eastAsia="Arial Unicode MS" w:hAnsi="Browallia New" w:cs="Browallia New"/>
                <w:sz w:val="26"/>
                <w:szCs w:val="26"/>
              </w:rPr>
            </w:pPr>
          </w:p>
        </w:tc>
        <w:tc>
          <w:tcPr>
            <w:tcW w:w="1440" w:type="dxa"/>
            <w:shd w:val="clear" w:color="auto" w:fill="FAFAFA"/>
          </w:tcPr>
          <w:p w:rsidR="00B41E46" w:rsidRPr="001E7B7E" w:rsidRDefault="00B41E46" w:rsidP="002B1862">
            <w:pPr>
              <w:spacing w:line="240" w:lineRule="auto"/>
              <w:ind w:right="-72"/>
              <w:jc w:val="right"/>
              <w:rPr>
                <w:rFonts w:ascii="Browallia New" w:eastAsia="Arial Unicode MS" w:hAnsi="Browallia New" w:cs="Browallia New"/>
                <w:sz w:val="26"/>
                <w:szCs w:val="26"/>
              </w:rPr>
            </w:pPr>
          </w:p>
        </w:tc>
        <w:tc>
          <w:tcPr>
            <w:tcW w:w="1440" w:type="dxa"/>
          </w:tcPr>
          <w:p w:rsidR="00B41E46" w:rsidRPr="001E7B7E" w:rsidRDefault="00B41E46" w:rsidP="002B1862">
            <w:pPr>
              <w:spacing w:line="240" w:lineRule="auto"/>
              <w:ind w:right="-72"/>
              <w:jc w:val="right"/>
              <w:rPr>
                <w:rFonts w:ascii="Browallia New" w:eastAsia="Arial Unicode MS" w:hAnsi="Browallia New" w:cs="Browallia New"/>
                <w:sz w:val="26"/>
                <w:szCs w:val="26"/>
              </w:rPr>
            </w:pPr>
          </w:p>
        </w:tc>
      </w:tr>
      <w:tr w:rsidR="002E6A17" w:rsidRPr="001E7B7E" w:rsidTr="00716216">
        <w:trPr>
          <w:trHeight w:val="255"/>
        </w:trPr>
        <w:tc>
          <w:tcPr>
            <w:tcW w:w="3155" w:type="dxa"/>
          </w:tcPr>
          <w:p w:rsidR="002E6A17" w:rsidRPr="001E7B7E" w:rsidRDefault="002E6A17" w:rsidP="002B1862">
            <w:pPr>
              <w:spacing w:line="240" w:lineRule="auto"/>
              <w:ind w:left="-101"/>
              <w:rPr>
                <w:rFonts w:ascii="Browallia New" w:eastAsia="Arial Unicode MS" w:hAnsi="Browallia New" w:cs="Browallia New"/>
                <w:sz w:val="26"/>
                <w:szCs w:val="26"/>
                <w:cs/>
              </w:rPr>
            </w:pPr>
            <w:r w:rsidRPr="001E7B7E">
              <w:rPr>
                <w:rFonts w:ascii="Browallia New" w:eastAsia="Arial Unicode MS" w:hAnsi="Browallia New" w:cs="Browallia New"/>
                <w:sz w:val="26"/>
                <w:szCs w:val="26"/>
                <w:cs/>
              </w:rPr>
              <w:t xml:space="preserve">   </w:t>
            </w:r>
            <w:r w:rsidRPr="001E7B7E">
              <w:rPr>
                <w:rFonts w:ascii="Browallia New" w:eastAsia="Arial Unicode MS" w:hAnsi="Browallia New" w:cs="Browallia New"/>
                <w:sz w:val="26"/>
                <w:szCs w:val="26"/>
              </w:rPr>
              <w:t xml:space="preserve">- </w:t>
            </w:r>
            <w:r w:rsidRPr="001E7B7E">
              <w:rPr>
                <w:rFonts w:ascii="Browallia New" w:eastAsia="Arial Unicode MS" w:hAnsi="Browallia New" w:cs="Browallia New"/>
                <w:sz w:val="26"/>
                <w:szCs w:val="26"/>
                <w:cs/>
              </w:rPr>
              <w:t>บริษัทย่อย</w:t>
            </w:r>
          </w:p>
        </w:tc>
        <w:tc>
          <w:tcPr>
            <w:tcW w:w="1440" w:type="dxa"/>
            <w:tcBorders>
              <w:bottom w:val="single" w:sz="4" w:space="0" w:color="auto"/>
            </w:tcBorders>
            <w:shd w:val="clear" w:color="auto" w:fill="FAFAFA"/>
          </w:tcPr>
          <w:p w:rsidR="002E6A17" w:rsidRPr="001E7B7E" w:rsidRDefault="00EC39EC"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440" w:type="dxa"/>
            <w:tcBorders>
              <w:bottom w:val="single" w:sz="4" w:space="0" w:color="auto"/>
            </w:tcBorders>
            <w:shd w:val="clear" w:color="auto" w:fill="auto"/>
          </w:tcPr>
          <w:p w:rsidR="002E6A17" w:rsidRPr="001E7B7E" w:rsidRDefault="002E6A17"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440" w:type="dxa"/>
            <w:tcBorders>
              <w:bottom w:val="single" w:sz="4" w:space="0" w:color="auto"/>
            </w:tcBorders>
            <w:shd w:val="clear" w:color="auto" w:fill="FAFAFA"/>
          </w:tcPr>
          <w:p w:rsidR="002E6A17" w:rsidRPr="00EC39EC" w:rsidRDefault="00EC39EC"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221,011</w:t>
            </w:r>
          </w:p>
        </w:tc>
        <w:tc>
          <w:tcPr>
            <w:tcW w:w="1440" w:type="dxa"/>
            <w:tcBorders>
              <w:bottom w:val="single" w:sz="4" w:space="0" w:color="auto"/>
            </w:tcBorders>
            <w:shd w:val="clear" w:color="auto" w:fill="auto"/>
          </w:tcPr>
          <w:p w:rsidR="002E6A17" w:rsidRPr="001E7B7E" w:rsidRDefault="00FE7E97" w:rsidP="002B1862">
            <w:pPr>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122</w:t>
            </w:r>
            <w:r w:rsidR="002E6A17">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222</w:t>
            </w:r>
          </w:p>
        </w:tc>
      </w:tr>
      <w:tr w:rsidR="002E6A17" w:rsidRPr="001E7B7E" w:rsidTr="00716216">
        <w:trPr>
          <w:trHeight w:val="255"/>
        </w:trPr>
        <w:tc>
          <w:tcPr>
            <w:tcW w:w="3155" w:type="dxa"/>
          </w:tcPr>
          <w:p w:rsidR="002E6A17" w:rsidRPr="001E7B7E" w:rsidRDefault="002E6A17" w:rsidP="002B1862">
            <w:pPr>
              <w:spacing w:line="240" w:lineRule="auto"/>
              <w:ind w:left="-101"/>
              <w:rPr>
                <w:rFonts w:ascii="Browallia New" w:eastAsia="Arial Unicode MS" w:hAnsi="Browallia New" w:cs="Browallia New"/>
                <w:sz w:val="26"/>
                <w:szCs w:val="26"/>
              </w:rPr>
            </w:pPr>
          </w:p>
        </w:tc>
        <w:tc>
          <w:tcPr>
            <w:tcW w:w="1440" w:type="dxa"/>
            <w:tcBorders>
              <w:top w:val="single" w:sz="4" w:space="0" w:color="auto"/>
              <w:bottom w:val="single" w:sz="4" w:space="0" w:color="auto"/>
            </w:tcBorders>
            <w:shd w:val="clear" w:color="auto" w:fill="FAFAFA"/>
          </w:tcPr>
          <w:p w:rsidR="002E6A17" w:rsidRPr="001E7B7E" w:rsidRDefault="00EC39EC" w:rsidP="002B1862">
            <w:pPr>
              <w:spacing w:line="240" w:lineRule="auto"/>
              <w:ind w:right="-72"/>
              <w:jc w:val="right"/>
              <w:rPr>
                <w:rFonts w:ascii="Browallia New" w:eastAsia="Arial Unicode MS" w:hAnsi="Browallia New" w:cs="Browallia New"/>
                <w:sz w:val="26"/>
                <w:szCs w:val="26"/>
                <w:cs/>
              </w:rPr>
            </w:pPr>
            <w:r>
              <w:rPr>
                <w:rFonts w:ascii="Browallia New" w:eastAsia="Arial Unicode MS" w:hAnsi="Browallia New" w:cs="Browallia New"/>
                <w:sz w:val="26"/>
                <w:szCs w:val="26"/>
              </w:rPr>
              <w:t>-</w:t>
            </w:r>
          </w:p>
        </w:tc>
        <w:tc>
          <w:tcPr>
            <w:tcW w:w="1440" w:type="dxa"/>
            <w:tcBorders>
              <w:top w:val="single" w:sz="4" w:space="0" w:color="auto"/>
              <w:bottom w:val="single" w:sz="4" w:space="0" w:color="auto"/>
            </w:tcBorders>
            <w:shd w:val="clear" w:color="auto" w:fill="auto"/>
          </w:tcPr>
          <w:p w:rsidR="002E6A17" w:rsidRPr="001E7B7E" w:rsidRDefault="002E6A17" w:rsidP="002B1862">
            <w:pPr>
              <w:spacing w:line="240" w:lineRule="auto"/>
              <w:ind w:right="-72"/>
              <w:jc w:val="right"/>
              <w:rPr>
                <w:rFonts w:ascii="Browallia New" w:eastAsia="Arial Unicode MS" w:hAnsi="Browallia New" w:cs="Browallia New"/>
                <w:sz w:val="26"/>
                <w:szCs w:val="26"/>
                <w:cs/>
              </w:rPr>
            </w:pPr>
            <w:r>
              <w:rPr>
                <w:rFonts w:ascii="Browallia New" w:eastAsia="Arial Unicode MS" w:hAnsi="Browallia New" w:cs="Browallia New"/>
                <w:sz w:val="26"/>
                <w:szCs w:val="26"/>
              </w:rPr>
              <w:t>-</w:t>
            </w:r>
          </w:p>
        </w:tc>
        <w:tc>
          <w:tcPr>
            <w:tcW w:w="1440" w:type="dxa"/>
            <w:tcBorders>
              <w:top w:val="single" w:sz="4" w:space="0" w:color="auto"/>
              <w:bottom w:val="single" w:sz="4" w:space="0" w:color="auto"/>
            </w:tcBorders>
            <w:shd w:val="clear" w:color="auto" w:fill="FAFAFA"/>
          </w:tcPr>
          <w:p w:rsidR="002E6A17" w:rsidRPr="001E7B7E" w:rsidRDefault="00EC39EC" w:rsidP="002B1862">
            <w:pPr>
              <w:spacing w:line="240" w:lineRule="auto"/>
              <w:ind w:right="-72"/>
              <w:jc w:val="right"/>
              <w:rPr>
                <w:rFonts w:ascii="Browallia New" w:eastAsia="Arial Unicode MS" w:hAnsi="Browallia New" w:cs="Browallia New"/>
                <w:sz w:val="26"/>
                <w:szCs w:val="26"/>
                <w:cs/>
              </w:rPr>
            </w:pPr>
            <w:r>
              <w:rPr>
                <w:rFonts w:ascii="Browallia New" w:eastAsia="Arial Unicode MS" w:hAnsi="Browallia New" w:cs="Browallia New"/>
                <w:sz w:val="26"/>
                <w:szCs w:val="26"/>
              </w:rPr>
              <w:t>221,011</w:t>
            </w:r>
          </w:p>
        </w:tc>
        <w:tc>
          <w:tcPr>
            <w:tcW w:w="1440" w:type="dxa"/>
            <w:tcBorders>
              <w:top w:val="single" w:sz="4" w:space="0" w:color="auto"/>
              <w:bottom w:val="single" w:sz="4" w:space="0" w:color="auto"/>
            </w:tcBorders>
            <w:shd w:val="clear" w:color="auto" w:fill="auto"/>
          </w:tcPr>
          <w:p w:rsidR="002E6A17" w:rsidRPr="001E7B7E" w:rsidRDefault="00FE7E97" w:rsidP="002B1862">
            <w:pPr>
              <w:spacing w:line="240" w:lineRule="auto"/>
              <w:ind w:right="-72"/>
              <w:jc w:val="right"/>
              <w:rPr>
                <w:rFonts w:ascii="Browallia New" w:eastAsia="Arial Unicode MS" w:hAnsi="Browallia New" w:cs="Browallia New"/>
                <w:sz w:val="26"/>
                <w:szCs w:val="26"/>
                <w:cs/>
              </w:rPr>
            </w:pPr>
            <w:r w:rsidRPr="00FE7E97">
              <w:rPr>
                <w:rFonts w:ascii="Browallia New" w:eastAsia="Arial Unicode MS" w:hAnsi="Browallia New" w:cs="Browallia New"/>
                <w:sz w:val="26"/>
                <w:szCs w:val="26"/>
              </w:rPr>
              <w:t>122</w:t>
            </w:r>
            <w:r w:rsidR="002E6A17">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222</w:t>
            </w:r>
          </w:p>
        </w:tc>
      </w:tr>
    </w:tbl>
    <w:p w:rsidR="00716216" w:rsidRDefault="00716216" w:rsidP="002B1862">
      <w:pPr>
        <w:spacing w:line="240" w:lineRule="auto"/>
        <w:ind w:left="1094" w:hanging="547"/>
        <w:jc w:val="thaiDistribute"/>
        <w:rPr>
          <w:rFonts w:ascii="Browallia New" w:eastAsia="Arial Unicode MS" w:hAnsi="Browallia New" w:cs="Browallia New"/>
          <w:b/>
          <w:bCs/>
          <w:sz w:val="26"/>
          <w:szCs w:val="26"/>
        </w:rPr>
      </w:pPr>
    </w:p>
    <w:tbl>
      <w:tblPr>
        <w:tblW w:w="8915" w:type="dxa"/>
        <w:tblInd w:w="540" w:type="dxa"/>
        <w:tblLayout w:type="fixed"/>
        <w:tblLook w:val="0000" w:firstRow="0" w:lastRow="0" w:firstColumn="0" w:lastColumn="0" w:noHBand="0" w:noVBand="0"/>
      </w:tblPr>
      <w:tblGrid>
        <w:gridCol w:w="3155"/>
        <w:gridCol w:w="1440"/>
        <w:gridCol w:w="1440"/>
        <w:gridCol w:w="1440"/>
        <w:gridCol w:w="1440"/>
      </w:tblGrid>
      <w:tr w:rsidR="00C168AA" w:rsidRPr="001E7B7E" w:rsidTr="00B960B1">
        <w:trPr>
          <w:trHeight w:val="352"/>
        </w:trPr>
        <w:tc>
          <w:tcPr>
            <w:tcW w:w="3155" w:type="dxa"/>
          </w:tcPr>
          <w:p w:rsidR="00C168AA" w:rsidRPr="001E7B7E" w:rsidRDefault="00C168AA" w:rsidP="00B960B1">
            <w:pPr>
              <w:spacing w:line="240" w:lineRule="auto"/>
              <w:ind w:left="-101"/>
              <w:rPr>
                <w:rFonts w:ascii="Browallia New" w:eastAsia="Arial Unicode MS" w:hAnsi="Browallia New" w:cs="Browallia New"/>
                <w:b/>
                <w:bCs/>
                <w:sz w:val="26"/>
                <w:szCs w:val="26"/>
                <w:cs/>
              </w:rPr>
            </w:pPr>
          </w:p>
        </w:tc>
        <w:tc>
          <w:tcPr>
            <w:tcW w:w="2880" w:type="dxa"/>
            <w:gridSpan w:val="2"/>
            <w:tcBorders>
              <w:top w:val="single" w:sz="4" w:space="0" w:color="auto"/>
              <w:bottom w:val="single" w:sz="4" w:space="0" w:color="auto"/>
            </w:tcBorders>
          </w:tcPr>
          <w:p w:rsidR="00C168AA" w:rsidRPr="001E7B7E" w:rsidRDefault="00C168AA" w:rsidP="00B960B1">
            <w:pPr>
              <w:spacing w:line="240" w:lineRule="auto"/>
              <w:ind w:right="-72"/>
              <w:jc w:val="right"/>
              <w:rPr>
                <w:rFonts w:ascii="Browallia New" w:eastAsia="Arial Unicode MS" w:hAnsi="Browallia New" w:cs="Browallia New"/>
                <w:b/>
                <w:bCs/>
                <w:sz w:val="26"/>
                <w:szCs w:val="26"/>
                <w:cs/>
              </w:rPr>
            </w:pPr>
            <w:r w:rsidRPr="001E7B7E">
              <w:rPr>
                <w:rFonts w:ascii="Browallia New" w:eastAsia="Arial Unicode MS" w:hAnsi="Browallia New" w:cs="Browallia New"/>
                <w:b/>
                <w:bCs/>
                <w:sz w:val="26"/>
                <w:szCs w:val="26"/>
                <w:cs/>
                <w:lang w:val="en-US"/>
              </w:rPr>
              <w:t>ข้อมูลทางการเงินรวม</w:t>
            </w:r>
          </w:p>
        </w:tc>
        <w:tc>
          <w:tcPr>
            <w:tcW w:w="2880" w:type="dxa"/>
            <w:gridSpan w:val="2"/>
            <w:tcBorders>
              <w:top w:val="single" w:sz="4" w:space="0" w:color="auto"/>
              <w:bottom w:val="single" w:sz="4" w:space="0" w:color="auto"/>
            </w:tcBorders>
          </w:tcPr>
          <w:p w:rsidR="00C168AA" w:rsidRPr="001E7B7E" w:rsidRDefault="00C168AA" w:rsidP="00B960B1">
            <w:pPr>
              <w:spacing w:line="240" w:lineRule="auto"/>
              <w:ind w:right="-72"/>
              <w:jc w:val="right"/>
              <w:rPr>
                <w:rFonts w:ascii="Browallia New" w:eastAsia="Arial Unicode MS" w:hAnsi="Browallia New" w:cs="Browallia New"/>
                <w:b/>
                <w:bCs/>
                <w:sz w:val="26"/>
                <w:szCs w:val="26"/>
                <w:cs/>
              </w:rPr>
            </w:pPr>
            <w:r w:rsidRPr="001E7B7E">
              <w:rPr>
                <w:rFonts w:ascii="Browallia New" w:eastAsia="Arial Unicode MS" w:hAnsi="Browallia New" w:cs="Browallia New"/>
                <w:b/>
                <w:bCs/>
                <w:sz w:val="26"/>
                <w:szCs w:val="26"/>
                <w:cs/>
                <w:lang w:val="en-US"/>
              </w:rPr>
              <w:t>ข้อมูลทางการเงินเฉพาะกิจการ</w:t>
            </w:r>
          </w:p>
        </w:tc>
      </w:tr>
      <w:tr w:rsidR="00C168AA" w:rsidRPr="001E7B7E" w:rsidTr="00B960B1">
        <w:trPr>
          <w:trHeight w:val="352"/>
        </w:trPr>
        <w:tc>
          <w:tcPr>
            <w:tcW w:w="3155" w:type="dxa"/>
          </w:tcPr>
          <w:p w:rsidR="00C168AA" w:rsidRPr="001E7B7E" w:rsidRDefault="00C168AA" w:rsidP="00B960B1">
            <w:pPr>
              <w:spacing w:line="240" w:lineRule="auto"/>
              <w:ind w:left="-101"/>
              <w:rPr>
                <w:rFonts w:ascii="Browallia New" w:eastAsia="Arial Unicode MS" w:hAnsi="Browallia New" w:cs="Browallia New"/>
                <w:b/>
                <w:bCs/>
                <w:snapToGrid w:val="0"/>
                <w:sz w:val="26"/>
                <w:szCs w:val="26"/>
                <w:cs/>
                <w:lang w:eastAsia="th-TH"/>
              </w:rPr>
            </w:pPr>
            <w:r w:rsidRPr="001E7B7E">
              <w:rPr>
                <w:rFonts w:ascii="Browallia New" w:eastAsia="Arial Unicode MS" w:hAnsi="Browallia New" w:cs="Browallia New"/>
                <w:b/>
                <w:bCs/>
                <w:sz w:val="26"/>
                <w:szCs w:val="26"/>
                <w:cs/>
              </w:rPr>
              <w:t>สำหรับงวด</w:t>
            </w:r>
            <w:r>
              <w:rPr>
                <w:rFonts w:ascii="Browallia New" w:eastAsia="Arial Unicode MS" w:hAnsi="Browallia New" w:cs="Browallia New" w:hint="cs"/>
                <w:b/>
                <w:bCs/>
                <w:sz w:val="26"/>
                <w:szCs w:val="26"/>
                <w:cs/>
              </w:rPr>
              <w:t>สาม</w:t>
            </w:r>
            <w:r w:rsidRPr="005B2157">
              <w:rPr>
                <w:rFonts w:ascii="Browallia New" w:eastAsia="Arial Unicode MS" w:hAnsi="Browallia New" w:cs="Browallia New"/>
                <w:b/>
                <w:bCs/>
                <w:sz w:val="26"/>
                <w:szCs w:val="26"/>
                <w:cs/>
              </w:rPr>
              <w:t>เดือน</w:t>
            </w:r>
            <w:r w:rsidRPr="001E7B7E">
              <w:rPr>
                <w:rFonts w:ascii="Browallia New" w:eastAsia="Arial Unicode MS" w:hAnsi="Browallia New" w:cs="Browallia New"/>
                <w:b/>
                <w:bCs/>
                <w:sz w:val="26"/>
                <w:szCs w:val="26"/>
                <w:cs/>
              </w:rPr>
              <w:t>สิ้นสุด</w:t>
            </w:r>
          </w:p>
        </w:tc>
        <w:tc>
          <w:tcPr>
            <w:tcW w:w="1440" w:type="dxa"/>
            <w:tcBorders>
              <w:top w:val="single" w:sz="4" w:space="0" w:color="auto"/>
            </w:tcBorders>
          </w:tcPr>
          <w:p w:rsidR="00C168AA" w:rsidRPr="001E7B7E" w:rsidRDefault="00C168AA" w:rsidP="00B960B1">
            <w:pPr>
              <w:tabs>
                <w:tab w:val="left" w:pos="6840"/>
              </w:tabs>
              <w:spacing w:line="240" w:lineRule="auto"/>
              <w:ind w:right="-72"/>
              <w:jc w:val="right"/>
              <w:rPr>
                <w:rFonts w:ascii="Browallia New" w:eastAsia="Arial Unicode MS" w:hAnsi="Browallia New" w:cs="Browallia New"/>
                <w:b/>
                <w:bCs/>
                <w:sz w:val="26"/>
                <w:szCs w:val="26"/>
                <w:lang w:val="en-US"/>
              </w:rPr>
            </w:pPr>
            <w:r>
              <w:rPr>
                <w:rFonts w:ascii="Browallia New" w:eastAsia="Arial Unicode MS" w:hAnsi="Browallia New" w:cs="Browallia New"/>
                <w:b/>
                <w:bCs/>
                <w:sz w:val="26"/>
                <w:szCs w:val="26"/>
                <w:cs/>
              </w:rPr>
              <w:t xml:space="preserve">พ.ศ. </w:t>
            </w:r>
            <w:r w:rsidRPr="00FE7E97">
              <w:rPr>
                <w:rFonts w:ascii="Browallia New" w:eastAsia="Arial Unicode MS" w:hAnsi="Browallia New" w:cs="Browallia New"/>
                <w:b/>
                <w:bCs/>
                <w:sz w:val="26"/>
                <w:szCs w:val="26"/>
              </w:rPr>
              <w:t>2563</w:t>
            </w:r>
          </w:p>
        </w:tc>
        <w:tc>
          <w:tcPr>
            <w:tcW w:w="1440" w:type="dxa"/>
            <w:tcBorders>
              <w:top w:val="single" w:sz="4" w:space="0" w:color="auto"/>
            </w:tcBorders>
          </w:tcPr>
          <w:p w:rsidR="00C168AA" w:rsidRPr="001E7B7E" w:rsidRDefault="00C168AA" w:rsidP="00B960B1">
            <w:pPr>
              <w:tabs>
                <w:tab w:val="left" w:pos="6840"/>
              </w:tabs>
              <w:spacing w:line="240" w:lineRule="auto"/>
              <w:ind w:right="-72"/>
              <w:jc w:val="right"/>
              <w:rPr>
                <w:rFonts w:ascii="Browallia New" w:eastAsia="Arial Unicode MS" w:hAnsi="Browallia New" w:cs="Browallia New"/>
                <w:b/>
                <w:bCs/>
                <w:sz w:val="26"/>
                <w:szCs w:val="26"/>
              </w:rPr>
            </w:pPr>
            <w:r>
              <w:rPr>
                <w:rFonts w:ascii="Browallia New" w:eastAsia="Arial Unicode MS" w:hAnsi="Browallia New" w:cs="Browallia New"/>
                <w:b/>
                <w:bCs/>
                <w:sz w:val="26"/>
                <w:szCs w:val="26"/>
                <w:cs/>
              </w:rPr>
              <w:t xml:space="preserve">พ.ศ. </w:t>
            </w:r>
            <w:r w:rsidRPr="00FE7E97">
              <w:rPr>
                <w:rFonts w:ascii="Browallia New" w:eastAsia="Arial Unicode MS" w:hAnsi="Browallia New" w:cs="Browallia New"/>
                <w:b/>
                <w:bCs/>
                <w:sz w:val="26"/>
                <w:szCs w:val="26"/>
              </w:rPr>
              <w:t>2562</w:t>
            </w:r>
          </w:p>
        </w:tc>
        <w:tc>
          <w:tcPr>
            <w:tcW w:w="1440" w:type="dxa"/>
            <w:tcBorders>
              <w:top w:val="single" w:sz="4" w:space="0" w:color="auto"/>
            </w:tcBorders>
          </w:tcPr>
          <w:p w:rsidR="00C168AA" w:rsidRPr="001E7B7E" w:rsidRDefault="00C168AA" w:rsidP="00B960B1">
            <w:pPr>
              <w:tabs>
                <w:tab w:val="left" w:pos="6840"/>
              </w:tabs>
              <w:spacing w:line="240" w:lineRule="auto"/>
              <w:ind w:right="-72"/>
              <w:jc w:val="right"/>
              <w:rPr>
                <w:rFonts w:ascii="Browallia New" w:eastAsia="Arial Unicode MS" w:hAnsi="Browallia New" w:cs="Browallia New"/>
                <w:b/>
                <w:bCs/>
                <w:sz w:val="26"/>
                <w:szCs w:val="26"/>
                <w:lang w:val="en-US"/>
              </w:rPr>
            </w:pPr>
            <w:r>
              <w:rPr>
                <w:rFonts w:ascii="Browallia New" w:eastAsia="Arial Unicode MS" w:hAnsi="Browallia New" w:cs="Browallia New"/>
                <w:b/>
                <w:bCs/>
                <w:sz w:val="26"/>
                <w:szCs w:val="26"/>
                <w:cs/>
              </w:rPr>
              <w:t xml:space="preserve">พ.ศ. </w:t>
            </w:r>
            <w:r w:rsidRPr="00FE7E97">
              <w:rPr>
                <w:rFonts w:ascii="Browallia New" w:eastAsia="Arial Unicode MS" w:hAnsi="Browallia New" w:cs="Browallia New"/>
                <w:b/>
                <w:bCs/>
                <w:sz w:val="26"/>
                <w:szCs w:val="26"/>
              </w:rPr>
              <w:t>2563</w:t>
            </w:r>
          </w:p>
        </w:tc>
        <w:tc>
          <w:tcPr>
            <w:tcW w:w="1440" w:type="dxa"/>
            <w:tcBorders>
              <w:top w:val="single" w:sz="4" w:space="0" w:color="auto"/>
            </w:tcBorders>
          </w:tcPr>
          <w:p w:rsidR="00C168AA" w:rsidRPr="001E7B7E" w:rsidRDefault="00C168AA" w:rsidP="00B960B1">
            <w:pPr>
              <w:tabs>
                <w:tab w:val="left" w:pos="6840"/>
              </w:tabs>
              <w:spacing w:line="240" w:lineRule="auto"/>
              <w:ind w:right="-72"/>
              <w:jc w:val="right"/>
              <w:rPr>
                <w:rFonts w:ascii="Browallia New" w:eastAsia="Arial Unicode MS" w:hAnsi="Browallia New" w:cs="Browallia New"/>
                <w:b/>
                <w:bCs/>
                <w:sz w:val="26"/>
                <w:szCs w:val="26"/>
              </w:rPr>
            </w:pPr>
            <w:r>
              <w:rPr>
                <w:rFonts w:ascii="Browallia New" w:eastAsia="Arial Unicode MS" w:hAnsi="Browallia New" w:cs="Browallia New"/>
                <w:b/>
                <w:bCs/>
                <w:sz w:val="26"/>
                <w:szCs w:val="26"/>
                <w:cs/>
              </w:rPr>
              <w:t xml:space="preserve">พ.ศ. </w:t>
            </w:r>
            <w:r w:rsidRPr="00FE7E97">
              <w:rPr>
                <w:rFonts w:ascii="Browallia New" w:eastAsia="Arial Unicode MS" w:hAnsi="Browallia New" w:cs="Browallia New"/>
                <w:b/>
                <w:bCs/>
                <w:sz w:val="26"/>
                <w:szCs w:val="26"/>
              </w:rPr>
              <w:t>2562</w:t>
            </w:r>
          </w:p>
        </w:tc>
      </w:tr>
      <w:tr w:rsidR="00C168AA" w:rsidRPr="001E7B7E" w:rsidTr="00B960B1">
        <w:trPr>
          <w:trHeight w:val="352"/>
        </w:trPr>
        <w:tc>
          <w:tcPr>
            <w:tcW w:w="3155" w:type="dxa"/>
          </w:tcPr>
          <w:p w:rsidR="00C168AA" w:rsidRPr="001E7B7E" w:rsidRDefault="00C168AA" w:rsidP="00B960B1">
            <w:pPr>
              <w:spacing w:line="240" w:lineRule="auto"/>
              <w:ind w:left="-101"/>
              <w:rPr>
                <w:rFonts w:ascii="Browallia New" w:eastAsia="Arial Unicode MS" w:hAnsi="Browallia New" w:cs="Browallia New"/>
                <w:snapToGrid w:val="0"/>
                <w:sz w:val="26"/>
                <w:szCs w:val="26"/>
                <w:lang w:eastAsia="th-TH"/>
              </w:rPr>
            </w:pPr>
            <w:r w:rsidRPr="001E7B7E">
              <w:rPr>
                <w:rFonts w:ascii="Browallia New" w:eastAsia="Arial Unicode MS" w:hAnsi="Browallia New" w:cs="Browallia New"/>
                <w:b/>
                <w:bCs/>
                <w:sz w:val="26"/>
                <w:szCs w:val="26"/>
              </w:rPr>
              <w:t xml:space="preserve">   </w:t>
            </w:r>
            <w:r w:rsidRPr="001E7B7E">
              <w:rPr>
                <w:rFonts w:ascii="Browallia New" w:eastAsia="Arial Unicode MS" w:hAnsi="Browallia New" w:cs="Browallia New"/>
                <w:b/>
                <w:bCs/>
                <w:sz w:val="26"/>
                <w:szCs w:val="26"/>
                <w:cs/>
              </w:rPr>
              <w:t xml:space="preserve">วันที่ </w:t>
            </w:r>
            <w:r w:rsidRPr="005B2157">
              <w:rPr>
                <w:rFonts w:ascii="Browallia New" w:eastAsia="Arial Unicode MS" w:hAnsi="Browallia New" w:cs="Browallia New"/>
                <w:b/>
                <w:bCs/>
                <w:sz w:val="26"/>
                <w:szCs w:val="26"/>
              </w:rPr>
              <w:t xml:space="preserve">30 </w:t>
            </w:r>
            <w:r w:rsidRPr="005B2157">
              <w:rPr>
                <w:rFonts w:ascii="Browallia New" w:eastAsia="Arial Unicode MS" w:hAnsi="Browallia New" w:cs="Browallia New"/>
                <w:b/>
                <w:bCs/>
                <w:sz w:val="26"/>
                <w:szCs w:val="26"/>
                <w:cs/>
              </w:rPr>
              <w:t>มิถุนายน</w:t>
            </w:r>
          </w:p>
        </w:tc>
        <w:tc>
          <w:tcPr>
            <w:tcW w:w="1440" w:type="dxa"/>
            <w:tcBorders>
              <w:bottom w:val="single" w:sz="4" w:space="0" w:color="auto"/>
            </w:tcBorders>
          </w:tcPr>
          <w:p w:rsidR="00C168AA" w:rsidRPr="001E7B7E" w:rsidRDefault="00C168AA" w:rsidP="00B960B1">
            <w:pPr>
              <w:tabs>
                <w:tab w:val="left" w:pos="6840"/>
              </w:tabs>
              <w:spacing w:line="240" w:lineRule="auto"/>
              <w:ind w:right="-72"/>
              <w:jc w:val="right"/>
              <w:rPr>
                <w:rFonts w:ascii="Browallia New" w:eastAsia="Arial Unicode MS" w:hAnsi="Browallia New" w:cs="Browallia New"/>
                <w:b/>
                <w:bCs/>
                <w:sz w:val="26"/>
                <w:szCs w:val="26"/>
              </w:rPr>
            </w:pPr>
            <w:r w:rsidRPr="001E7B7E">
              <w:rPr>
                <w:rFonts w:ascii="Browallia New" w:eastAsia="Arial Unicode MS" w:hAnsi="Browallia New" w:cs="Browallia New"/>
                <w:b/>
                <w:bCs/>
                <w:sz w:val="26"/>
                <w:szCs w:val="26"/>
                <w:cs/>
              </w:rPr>
              <w:t>พันบาท</w:t>
            </w:r>
          </w:p>
        </w:tc>
        <w:tc>
          <w:tcPr>
            <w:tcW w:w="1440" w:type="dxa"/>
            <w:tcBorders>
              <w:bottom w:val="single" w:sz="4" w:space="0" w:color="auto"/>
            </w:tcBorders>
          </w:tcPr>
          <w:p w:rsidR="00C168AA" w:rsidRPr="001E7B7E" w:rsidRDefault="00C168AA" w:rsidP="00B960B1">
            <w:pPr>
              <w:tabs>
                <w:tab w:val="left" w:pos="6840"/>
              </w:tabs>
              <w:spacing w:line="240" w:lineRule="auto"/>
              <w:ind w:right="-72"/>
              <w:jc w:val="right"/>
              <w:rPr>
                <w:rFonts w:ascii="Browallia New" w:eastAsia="Arial Unicode MS" w:hAnsi="Browallia New" w:cs="Browallia New"/>
                <w:b/>
                <w:bCs/>
                <w:sz w:val="26"/>
                <w:szCs w:val="26"/>
              </w:rPr>
            </w:pPr>
            <w:r w:rsidRPr="001E7B7E">
              <w:rPr>
                <w:rFonts w:ascii="Browallia New" w:eastAsia="Arial Unicode MS" w:hAnsi="Browallia New" w:cs="Browallia New"/>
                <w:b/>
                <w:bCs/>
                <w:sz w:val="26"/>
                <w:szCs w:val="26"/>
                <w:cs/>
              </w:rPr>
              <w:t>พันบาท</w:t>
            </w:r>
          </w:p>
        </w:tc>
        <w:tc>
          <w:tcPr>
            <w:tcW w:w="1440" w:type="dxa"/>
            <w:tcBorders>
              <w:bottom w:val="single" w:sz="4" w:space="0" w:color="auto"/>
            </w:tcBorders>
          </w:tcPr>
          <w:p w:rsidR="00C168AA" w:rsidRPr="001E7B7E" w:rsidRDefault="00C168AA" w:rsidP="00B960B1">
            <w:pPr>
              <w:tabs>
                <w:tab w:val="left" w:pos="6840"/>
              </w:tabs>
              <w:spacing w:line="240" w:lineRule="auto"/>
              <w:ind w:right="-72"/>
              <w:jc w:val="right"/>
              <w:rPr>
                <w:rFonts w:ascii="Browallia New" w:eastAsia="Arial Unicode MS" w:hAnsi="Browallia New" w:cs="Browallia New"/>
                <w:b/>
                <w:bCs/>
                <w:sz w:val="26"/>
                <w:szCs w:val="26"/>
              </w:rPr>
            </w:pPr>
            <w:r w:rsidRPr="001E7B7E">
              <w:rPr>
                <w:rFonts w:ascii="Browallia New" w:eastAsia="Arial Unicode MS" w:hAnsi="Browallia New" w:cs="Browallia New"/>
                <w:b/>
                <w:bCs/>
                <w:sz w:val="26"/>
                <w:szCs w:val="26"/>
                <w:cs/>
              </w:rPr>
              <w:t>พันบาท</w:t>
            </w:r>
          </w:p>
        </w:tc>
        <w:tc>
          <w:tcPr>
            <w:tcW w:w="1440" w:type="dxa"/>
            <w:tcBorders>
              <w:bottom w:val="single" w:sz="4" w:space="0" w:color="auto"/>
            </w:tcBorders>
          </w:tcPr>
          <w:p w:rsidR="00C168AA" w:rsidRPr="001E7B7E" w:rsidRDefault="00C168AA" w:rsidP="00B960B1">
            <w:pPr>
              <w:tabs>
                <w:tab w:val="left" w:pos="6840"/>
              </w:tabs>
              <w:spacing w:line="240" w:lineRule="auto"/>
              <w:ind w:right="-72"/>
              <w:jc w:val="right"/>
              <w:rPr>
                <w:rFonts w:ascii="Browallia New" w:eastAsia="Arial Unicode MS" w:hAnsi="Browallia New" w:cs="Browallia New"/>
                <w:b/>
                <w:bCs/>
                <w:sz w:val="26"/>
                <w:szCs w:val="26"/>
              </w:rPr>
            </w:pPr>
            <w:r w:rsidRPr="001E7B7E">
              <w:rPr>
                <w:rFonts w:ascii="Browallia New" w:eastAsia="Arial Unicode MS" w:hAnsi="Browallia New" w:cs="Browallia New"/>
                <w:b/>
                <w:bCs/>
                <w:sz w:val="26"/>
                <w:szCs w:val="26"/>
                <w:cs/>
              </w:rPr>
              <w:t>พันบาท</w:t>
            </w:r>
          </w:p>
        </w:tc>
      </w:tr>
      <w:tr w:rsidR="00C168AA" w:rsidRPr="001E7B7E" w:rsidTr="00B960B1">
        <w:trPr>
          <w:trHeight w:val="129"/>
        </w:trPr>
        <w:tc>
          <w:tcPr>
            <w:tcW w:w="3155" w:type="dxa"/>
            <w:vAlign w:val="center"/>
          </w:tcPr>
          <w:p w:rsidR="00C168AA" w:rsidRPr="001E7B7E" w:rsidRDefault="00C168AA" w:rsidP="00B960B1">
            <w:pPr>
              <w:tabs>
                <w:tab w:val="right" w:pos="9360"/>
                <w:tab w:val="right" w:pos="9540"/>
                <w:tab w:val="right" w:pos="11430"/>
                <w:tab w:val="right" w:pos="13320"/>
                <w:tab w:val="right" w:pos="14400"/>
                <w:tab w:val="right" w:pos="14760"/>
              </w:tabs>
              <w:spacing w:line="240" w:lineRule="auto"/>
              <w:ind w:left="-101"/>
              <w:rPr>
                <w:rFonts w:ascii="Browallia New" w:eastAsia="Arial Unicode MS" w:hAnsi="Browallia New" w:cs="Browallia New"/>
                <w:sz w:val="26"/>
                <w:szCs w:val="26"/>
                <w:cs/>
                <w:lang w:val="en-US"/>
              </w:rPr>
            </w:pPr>
          </w:p>
        </w:tc>
        <w:tc>
          <w:tcPr>
            <w:tcW w:w="1440" w:type="dxa"/>
            <w:tcBorders>
              <w:top w:val="single" w:sz="4" w:space="0" w:color="auto"/>
            </w:tcBorders>
            <w:shd w:val="clear" w:color="auto" w:fill="FAFAFA"/>
            <w:vAlign w:val="center"/>
          </w:tcPr>
          <w:p w:rsidR="00C168AA" w:rsidRPr="001E7B7E" w:rsidRDefault="00C168AA" w:rsidP="00B960B1">
            <w:pPr>
              <w:spacing w:line="240" w:lineRule="auto"/>
              <w:ind w:right="-72"/>
              <w:jc w:val="right"/>
              <w:rPr>
                <w:rFonts w:ascii="Browallia New" w:eastAsia="Arial Unicode MS" w:hAnsi="Browallia New" w:cs="Browallia New"/>
                <w:sz w:val="26"/>
                <w:szCs w:val="26"/>
              </w:rPr>
            </w:pPr>
          </w:p>
        </w:tc>
        <w:tc>
          <w:tcPr>
            <w:tcW w:w="1440" w:type="dxa"/>
            <w:tcBorders>
              <w:top w:val="single" w:sz="4" w:space="0" w:color="auto"/>
            </w:tcBorders>
            <w:vAlign w:val="center"/>
          </w:tcPr>
          <w:p w:rsidR="00C168AA" w:rsidRPr="001E7B7E" w:rsidRDefault="00C168AA" w:rsidP="00B960B1">
            <w:pPr>
              <w:spacing w:line="240" w:lineRule="auto"/>
              <w:ind w:right="-72"/>
              <w:jc w:val="right"/>
              <w:rPr>
                <w:rFonts w:ascii="Browallia New" w:eastAsia="Arial Unicode MS" w:hAnsi="Browallia New" w:cs="Browallia New"/>
                <w:sz w:val="26"/>
                <w:szCs w:val="26"/>
              </w:rPr>
            </w:pPr>
          </w:p>
        </w:tc>
        <w:tc>
          <w:tcPr>
            <w:tcW w:w="1440" w:type="dxa"/>
            <w:tcBorders>
              <w:top w:val="single" w:sz="4" w:space="0" w:color="auto"/>
            </w:tcBorders>
            <w:shd w:val="clear" w:color="auto" w:fill="FAFAFA"/>
            <w:vAlign w:val="center"/>
          </w:tcPr>
          <w:p w:rsidR="00C168AA" w:rsidRPr="001E7B7E" w:rsidRDefault="00C168AA" w:rsidP="00B960B1">
            <w:pPr>
              <w:spacing w:line="240" w:lineRule="auto"/>
              <w:ind w:right="-72"/>
              <w:jc w:val="right"/>
              <w:rPr>
                <w:rFonts w:ascii="Browallia New" w:eastAsia="Arial Unicode MS" w:hAnsi="Browallia New" w:cs="Browallia New"/>
                <w:sz w:val="26"/>
                <w:szCs w:val="26"/>
              </w:rPr>
            </w:pPr>
          </w:p>
        </w:tc>
        <w:tc>
          <w:tcPr>
            <w:tcW w:w="1440" w:type="dxa"/>
            <w:tcBorders>
              <w:top w:val="single" w:sz="4" w:space="0" w:color="auto"/>
            </w:tcBorders>
            <w:vAlign w:val="center"/>
          </w:tcPr>
          <w:p w:rsidR="00C168AA" w:rsidRPr="001E7B7E" w:rsidRDefault="00C168AA" w:rsidP="00B960B1">
            <w:pPr>
              <w:spacing w:line="240" w:lineRule="auto"/>
              <w:ind w:right="-72"/>
              <w:jc w:val="right"/>
              <w:rPr>
                <w:rFonts w:ascii="Browallia New" w:eastAsia="Arial Unicode MS" w:hAnsi="Browallia New" w:cs="Browallia New"/>
                <w:sz w:val="26"/>
                <w:szCs w:val="26"/>
              </w:rPr>
            </w:pPr>
          </w:p>
        </w:tc>
      </w:tr>
      <w:tr w:rsidR="00C168AA" w:rsidRPr="001E7B7E" w:rsidTr="00B960B1">
        <w:trPr>
          <w:trHeight w:val="261"/>
        </w:trPr>
        <w:tc>
          <w:tcPr>
            <w:tcW w:w="3155" w:type="dxa"/>
          </w:tcPr>
          <w:p w:rsidR="00C168AA" w:rsidRPr="001E7B7E" w:rsidRDefault="00C168AA" w:rsidP="00B960B1">
            <w:pPr>
              <w:pStyle w:val="Heading4"/>
              <w:spacing w:line="240" w:lineRule="auto"/>
              <w:ind w:left="-101"/>
              <w:jc w:val="left"/>
              <w:rPr>
                <w:rFonts w:ascii="Browallia New" w:eastAsia="Arial Unicode MS" w:hAnsi="Browallia New" w:cs="Browallia New"/>
                <w:b w:val="0"/>
                <w:bCs w:val="0"/>
                <w:sz w:val="26"/>
                <w:szCs w:val="26"/>
                <w:bdr w:val="single" w:sz="4" w:space="0" w:color="auto"/>
                <w:lang w:val="en-US"/>
              </w:rPr>
            </w:pPr>
            <w:r w:rsidRPr="001E7B7E">
              <w:rPr>
                <w:rFonts w:ascii="Browallia New" w:eastAsia="Arial Unicode MS" w:hAnsi="Browallia New" w:cs="Browallia New"/>
                <w:b w:val="0"/>
                <w:bCs w:val="0"/>
                <w:sz w:val="26"/>
                <w:szCs w:val="26"/>
                <w:cs/>
                <w:lang w:val="en-US"/>
              </w:rPr>
              <w:t>ดอกเบี้ยรับ</w:t>
            </w:r>
          </w:p>
        </w:tc>
        <w:tc>
          <w:tcPr>
            <w:tcW w:w="1440" w:type="dxa"/>
            <w:shd w:val="clear" w:color="auto" w:fill="FAFAFA"/>
          </w:tcPr>
          <w:p w:rsidR="00C168AA" w:rsidRPr="001E7B7E" w:rsidRDefault="00C168AA" w:rsidP="00B960B1">
            <w:pPr>
              <w:spacing w:line="240" w:lineRule="auto"/>
              <w:ind w:right="-72"/>
              <w:jc w:val="right"/>
              <w:rPr>
                <w:rFonts w:ascii="Browallia New" w:eastAsia="Arial Unicode MS" w:hAnsi="Browallia New" w:cs="Browallia New"/>
                <w:sz w:val="26"/>
                <w:szCs w:val="26"/>
              </w:rPr>
            </w:pPr>
          </w:p>
        </w:tc>
        <w:tc>
          <w:tcPr>
            <w:tcW w:w="1440" w:type="dxa"/>
          </w:tcPr>
          <w:p w:rsidR="00C168AA" w:rsidRPr="001E7B7E" w:rsidRDefault="00C168AA" w:rsidP="00B960B1">
            <w:pPr>
              <w:spacing w:line="240" w:lineRule="auto"/>
              <w:ind w:right="-72"/>
              <w:jc w:val="right"/>
              <w:rPr>
                <w:rFonts w:ascii="Browallia New" w:eastAsia="Arial Unicode MS" w:hAnsi="Browallia New" w:cs="Browallia New"/>
                <w:sz w:val="26"/>
                <w:szCs w:val="26"/>
              </w:rPr>
            </w:pPr>
          </w:p>
        </w:tc>
        <w:tc>
          <w:tcPr>
            <w:tcW w:w="1440" w:type="dxa"/>
            <w:shd w:val="clear" w:color="auto" w:fill="FAFAFA"/>
          </w:tcPr>
          <w:p w:rsidR="00C168AA" w:rsidRPr="001E7B7E" w:rsidRDefault="00C168AA" w:rsidP="00B960B1">
            <w:pPr>
              <w:spacing w:line="240" w:lineRule="auto"/>
              <w:ind w:right="-72"/>
              <w:jc w:val="right"/>
              <w:rPr>
                <w:rFonts w:ascii="Browallia New" w:eastAsia="Arial Unicode MS" w:hAnsi="Browallia New" w:cs="Browallia New"/>
                <w:sz w:val="26"/>
                <w:szCs w:val="26"/>
              </w:rPr>
            </w:pPr>
          </w:p>
        </w:tc>
        <w:tc>
          <w:tcPr>
            <w:tcW w:w="1440" w:type="dxa"/>
          </w:tcPr>
          <w:p w:rsidR="00C168AA" w:rsidRPr="001E7B7E" w:rsidRDefault="00C168AA" w:rsidP="00B960B1">
            <w:pPr>
              <w:spacing w:line="240" w:lineRule="auto"/>
              <w:ind w:right="-72"/>
              <w:jc w:val="right"/>
              <w:rPr>
                <w:rFonts w:ascii="Browallia New" w:eastAsia="Arial Unicode MS" w:hAnsi="Browallia New" w:cs="Browallia New"/>
                <w:sz w:val="26"/>
                <w:szCs w:val="26"/>
              </w:rPr>
            </w:pPr>
          </w:p>
        </w:tc>
      </w:tr>
      <w:tr w:rsidR="00C168AA" w:rsidRPr="001E7B7E" w:rsidTr="00B960B1">
        <w:trPr>
          <w:trHeight w:val="255"/>
        </w:trPr>
        <w:tc>
          <w:tcPr>
            <w:tcW w:w="3155" w:type="dxa"/>
          </w:tcPr>
          <w:p w:rsidR="00C168AA" w:rsidRPr="001E7B7E" w:rsidRDefault="00C168AA" w:rsidP="00C168AA">
            <w:pPr>
              <w:spacing w:line="240" w:lineRule="auto"/>
              <w:ind w:left="-101"/>
              <w:rPr>
                <w:rFonts w:ascii="Browallia New" w:eastAsia="Arial Unicode MS" w:hAnsi="Browallia New" w:cs="Browallia New"/>
                <w:sz w:val="26"/>
                <w:szCs w:val="26"/>
                <w:cs/>
              </w:rPr>
            </w:pPr>
            <w:r w:rsidRPr="001E7B7E">
              <w:rPr>
                <w:rFonts w:ascii="Browallia New" w:eastAsia="Arial Unicode MS" w:hAnsi="Browallia New" w:cs="Browallia New"/>
                <w:sz w:val="26"/>
                <w:szCs w:val="26"/>
                <w:cs/>
              </w:rPr>
              <w:t xml:space="preserve">   </w:t>
            </w:r>
            <w:r w:rsidRPr="001E7B7E">
              <w:rPr>
                <w:rFonts w:ascii="Browallia New" w:eastAsia="Arial Unicode MS" w:hAnsi="Browallia New" w:cs="Browallia New"/>
                <w:sz w:val="26"/>
                <w:szCs w:val="26"/>
              </w:rPr>
              <w:t xml:space="preserve">- </w:t>
            </w:r>
            <w:r w:rsidRPr="001E7B7E">
              <w:rPr>
                <w:rFonts w:ascii="Browallia New" w:eastAsia="Arial Unicode MS" w:hAnsi="Browallia New" w:cs="Browallia New"/>
                <w:sz w:val="26"/>
                <w:szCs w:val="26"/>
                <w:cs/>
              </w:rPr>
              <w:t>บริษัทย่อย</w:t>
            </w:r>
          </w:p>
        </w:tc>
        <w:tc>
          <w:tcPr>
            <w:tcW w:w="1440" w:type="dxa"/>
            <w:tcBorders>
              <w:bottom w:val="single" w:sz="4" w:space="0" w:color="auto"/>
            </w:tcBorders>
            <w:shd w:val="clear" w:color="auto" w:fill="FAFAFA"/>
          </w:tcPr>
          <w:p w:rsidR="00C168AA" w:rsidRPr="001E7B7E" w:rsidRDefault="00EC39EC" w:rsidP="00C168AA">
            <w:pPr>
              <w:spacing w:line="240" w:lineRule="auto"/>
              <w:ind w:right="-72"/>
              <w:jc w:val="right"/>
              <w:rPr>
                <w:rFonts w:ascii="Browallia New" w:eastAsia="Arial Unicode MS" w:hAnsi="Browallia New" w:cs="Browallia New"/>
                <w:color w:val="000000"/>
                <w:sz w:val="26"/>
                <w:szCs w:val="26"/>
              </w:rPr>
            </w:pPr>
            <w:r>
              <w:rPr>
                <w:rFonts w:ascii="Browallia New" w:eastAsia="Arial Unicode MS" w:hAnsi="Browallia New" w:cs="Browallia New"/>
                <w:color w:val="000000"/>
                <w:sz w:val="26"/>
                <w:szCs w:val="26"/>
              </w:rPr>
              <w:t>-</w:t>
            </w:r>
          </w:p>
        </w:tc>
        <w:tc>
          <w:tcPr>
            <w:tcW w:w="1440" w:type="dxa"/>
            <w:tcBorders>
              <w:bottom w:val="single" w:sz="4" w:space="0" w:color="auto"/>
            </w:tcBorders>
            <w:shd w:val="clear" w:color="auto" w:fill="auto"/>
          </w:tcPr>
          <w:p w:rsidR="00C168AA" w:rsidRPr="00C168AA" w:rsidRDefault="00C168AA" w:rsidP="00C168AA">
            <w:pPr>
              <w:spacing w:line="240" w:lineRule="auto"/>
              <w:ind w:right="-72"/>
              <w:jc w:val="right"/>
              <w:rPr>
                <w:rFonts w:ascii="Browallia New" w:eastAsia="Arial Unicode MS" w:hAnsi="Browallia New" w:cs="Browallia New"/>
                <w:sz w:val="26"/>
                <w:szCs w:val="26"/>
              </w:rPr>
            </w:pPr>
            <w:r w:rsidRPr="00C168AA">
              <w:rPr>
                <w:rFonts w:ascii="Browallia New" w:eastAsia="Arial Unicode MS" w:hAnsi="Browallia New" w:cs="Browallia New"/>
                <w:sz w:val="26"/>
                <w:szCs w:val="26"/>
              </w:rPr>
              <w:t>-</w:t>
            </w:r>
          </w:p>
        </w:tc>
        <w:tc>
          <w:tcPr>
            <w:tcW w:w="1440" w:type="dxa"/>
            <w:tcBorders>
              <w:bottom w:val="single" w:sz="4" w:space="0" w:color="auto"/>
            </w:tcBorders>
            <w:shd w:val="clear" w:color="auto" w:fill="FAFAFA"/>
          </w:tcPr>
          <w:p w:rsidR="00C168AA" w:rsidRPr="00C168AA" w:rsidRDefault="00DC6D13" w:rsidP="00C168AA">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99,245</w:t>
            </w:r>
          </w:p>
        </w:tc>
        <w:tc>
          <w:tcPr>
            <w:tcW w:w="1440" w:type="dxa"/>
            <w:tcBorders>
              <w:bottom w:val="single" w:sz="4" w:space="0" w:color="auto"/>
            </w:tcBorders>
            <w:shd w:val="clear" w:color="auto" w:fill="auto"/>
          </w:tcPr>
          <w:p w:rsidR="00C168AA" w:rsidRPr="00C168AA" w:rsidRDefault="00C168AA" w:rsidP="00C168AA">
            <w:pPr>
              <w:spacing w:line="240" w:lineRule="auto"/>
              <w:ind w:right="-72"/>
              <w:jc w:val="right"/>
              <w:rPr>
                <w:rFonts w:ascii="Browallia New" w:eastAsia="Arial Unicode MS" w:hAnsi="Browallia New" w:cs="Browallia New"/>
                <w:sz w:val="26"/>
                <w:szCs w:val="26"/>
              </w:rPr>
            </w:pPr>
            <w:r w:rsidRPr="00C168AA">
              <w:rPr>
                <w:rFonts w:ascii="Browallia New" w:eastAsia="Arial Unicode MS" w:hAnsi="Browallia New" w:cs="Browallia New"/>
                <w:sz w:val="26"/>
                <w:szCs w:val="26"/>
              </w:rPr>
              <w:t>77,320</w:t>
            </w:r>
          </w:p>
        </w:tc>
      </w:tr>
      <w:tr w:rsidR="00C168AA" w:rsidRPr="001E7B7E" w:rsidTr="00B960B1">
        <w:trPr>
          <w:trHeight w:val="313"/>
        </w:trPr>
        <w:tc>
          <w:tcPr>
            <w:tcW w:w="3155" w:type="dxa"/>
          </w:tcPr>
          <w:p w:rsidR="00C168AA" w:rsidRPr="001E7B7E" w:rsidRDefault="00C168AA" w:rsidP="00C168AA">
            <w:pPr>
              <w:spacing w:line="240" w:lineRule="auto"/>
              <w:ind w:left="-101"/>
              <w:rPr>
                <w:rFonts w:ascii="Browallia New" w:eastAsia="Arial Unicode MS" w:hAnsi="Browallia New" w:cs="Browallia New"/>
                <w:sz w:val="26"/>
                <w:szCs w:val="26"/>
              </w:rPr>
            </w:pPr>
          </w:p>
        </w:tc>
        <w:tc>
          <w:tcPr>
            <w:tcW w:w="1440" w:type="dxa"/>
            <w:tcBorders>
              <w:top w:val="single" w:sz="4" w:space="0" w:color="auto"/>
              <w:bottom w:val="single" w:sz="4" w:space="0" w:color="auto"/>
            </w:tcBorders>
            <w:shd w:val="clear" w:color="auto" w:fill="FAFAFA"/>
          </w:tcPr>
          <w:p w:rsidR="00C168AA" w:rsidRPr="001E7B7E" w:rsidRDefault="00EC39EC" w:rsidP="00C168AA">
            <w:pPr>
              <w:spacing w:line="240" w:lineRule="auto"/>
              <w:ind w:right="-72"/>
              <w:jc w:val="right"/>
              <w:rPr>
                <w:rFonts w:ascii="Browallia New" w:eastAsia="Arial Unicode MS" w:hAnsi="Browallia New" w:cs="Browallia New"/>
                <w:color w:val="000000"/>
                <w:sz w:val="26"/>
                <w:szCs w:val="26"/>
              </w:rPr>
            </w:pPr>
            <w:r>
              <w:rPr>
                <w:rFonts w:ascii="Browallia New" w:eastAsia="Arial Unicode MS" w:hAnsi="Browallia New" w:cs="Browallia New"/>
                <w:color w:val="000000"/>
                <w:sz w:val="26"/>
                <w:szCs w:val="26"/>
              </w:rPr>
              <w:t>-</w:t>
            </w:r>
          </w:p>
        </w:tc>
        <w:tc>
          <w:tcPr>
            <w:tcW w:w="1440" w:type="dxa"/>
            <w:tcBorders>
              <w:top w:val="single" w:sz="4" w:space="0" w:color="auto"/>
              <w:bottom w:val="single" w:sz="4" w:space="0" w:color="auto"/>
            </w:tcBorders>
            <w:shd w:val="clear" w:color="auto" w:fill="auto"/>
          </w:tcPr>
          <w:p w:rsidR="00C168AA" w:rsidRPr="00C168AA" w:rsidRDefault="00C168AA" w:rsidP="00C168AA">
            <w:pPr>
              <w:spacing w:line="240" w:lineRule="auto"/>
              <w:ind w:right="-72"/>
              <w:jc w:val="right"/>
              <w:rPr>
                <w:rFonts w:ascii="Browallia New" w:eastAsia="Arial Unicode MS" w:hAnsi="Browallia New" w:cs="Browallia New"/>
                <w:sz w:val="26"/>
                <w:szCs w:val="26"/>
                <w:cs/>
              </w:rPr>
            </w:pPr>
            <w:r w:rsidRPr="00C168AA">
              <w:rPr>
                <w:rFonts w:ascii="Browallia New" w:eastAsia="Arial Unicode MS" w:hAnsi="Browallia New" w:cs="Browallia New"/>
                <w:sz w:val="26"/>
                <w:szCs w:val="26"/>
              </w:rPr>
              <w:t>-</w:t>
            </w:r>
          </w:p>
        </w:tc>
        <w:tc>
          <w:tcPr>
            <w:tcW w:w="1440" w:type="dxa"/>
            <w:tcBorders>
              <w:top w:val="single" w:sz="4" w:space="0" w:color="auto"/>
              <w:bottom w:val="single" w:sz="4" w:space="0" w:color="auto"/>
            </w:tcBorders>
            <w:shd w:val="clear" w:color="auto" w:fill="FAFAFA"/>
          </w:tcPr>
          <w:p w:rsidR="00C168AA" w:rsidRPr="00C168AA" w:rsidRDefault="0057790A" w:rsidP="00C168AA">
            <w:pPr>
              <w:spacing w:line="240" w:lineRule="auto"/>
              <w:ind w:right="-72"/>
              <w:jc w:val="right"/>
              <w:rPr>
                <w:rFonts w:ascii="Browallia New" w:eastAsia="Arial Unicode MS" w:hAnsi="Browallia New" w:cs="Browallia New"/>
                <w:sz w:val="26"/>
                <w:szCs w:val="26"/>
                <w:cs/>
              </w:rPr>
            </w:pPr>
            <w:r>
              <w:rPr>
                <w:rFonts w:ascii="Browallia New" w:eastAsia="Arial Unicode MS" w:hAnsi="Browallia New" w:cs="Browallia New"/>
                <w:sz w:val="26"/>
                <w:szCs w:val="26"/>
              </w:rPr>
              <w:t>99,245</w:t>
            </w:r>
          </w:p>
        </w:tc>
        <w:tc>
          <w:tcPr>
            <w:tcW w:w="1440" w:type="dxa"/>
            <w:tcBorders>
              <w:top w:val="single" w:sz="4" w:space="0" w:color="auto"/>
              <w:bottom w:val="single" w:sz="4" w:space="0" w:color="auto"/>
            </w:tcBorders>
            <w:shd w:val="clear" w:color="auto" w:fill="auto"/>
          </w:tcPr>
          <w:p w:rsidR="00C168AA" w:rsidRPr="00C168AA" w:rsidRDefault="00C168AA" w:rsidP="00C168AA">
            <w:pPr>
              <w:spacing w:line="240" w:lineRule="auto"/>
              <w:ind w:right="-72"/>
              <w:jc w:val="right"/>
              <w:rPr>
                <w:rFonts w:ascii="Browallia New" w:eastAsia="Arial Unicode MS" w:hAnsi="Browallia New" w:cs="Browallia New"/>
                <w:sz w:val="26"/>
                <w:szCs w:val="26"/>
              </w:rPr>
            </w:pPr>
            <w:r w:rsidRPr="00C168AA">
              <w:rPr>
                <w:rFonts w:ascii="Browallia New" w:eastAsia="Arial Unicode MS" w:hAnsi="Browallia New" w:cs="Browallia New"/>
                <w:sz w:val="26"/>
                <w:szCs w:val="26"/>
              </w:rPr>
              <w:t>77,320</w:t>
            </w:r>
          </w:p>
        </w:tc>
      </w:tr>
    </w:tbl>
    <w:p w:rsidR="00C168AA" w:rsidRDefault="00C168AA" w:rsidP="002B1862">
      <w:pPr>
        <w:spacing w:line="240" w:lineRule="auto"/>
        <w:ind w:left="1094" w:hanging="547"/>
        <w:jc w:val="thaiDistribute"/>
        <w:rPr>
          <w:rFonts w:ascii="Browallia New" w:eastAsia="Arial Unicode MS" w:hAnsi="Browallia New" w:cs="Browallia New"/>
          <w:b/>
          <w:bCs/>
          <w:sz w:val="26"/>
          <w:szCs w:val="26"/>
          <w:cs/>
        </w:rPr>
      </w:pPr>
    </w:p>
    <w:tbl>
      <w:tblPr>
        <w:tblW w:w="8915" w:type="dxa"/>
        <w:tblInd w:w="540" w:type="dxa"/>
        <w:tblLayout w:type="fixed"/>
        <w:tblLook w:val="0000" w:firstRow="0" w:lastRow="0" w:firstColumn="0" w:lastColumn="0" w:noHBand="0" w:noVBand="0"/>
      </w:tblPr>
      <w:tblGrid>
        <w:gridCol w:w="3155"/>
        <w:gridCol w:w="1440"/>
        <w:gridCol w:w="1440"/>
        <w:gridCol w:w="1440"/>
        <w:gridCol w:w="1440"/>
      </w:tblGrid>
      <w:tr w:rsidR="00F41B7F" w:rsidRPr="001E7B7E" w:rsidTr="00716216">
        <w:trPr>
          <w:trHeight w:val="352"/>
        </w:trPr>
        <w:tc>
          <w:tcPr>
            <w:tcW w:w="3155" w:type="dxa"/>
          </w:tcPr>
          <w:p w:rsidR="00F41B7F" w:rsidRPr="001E7B7E" w:rsidRDefault="00F41B7F" w:rsidP="002B1862">
            <w:pPr>
              <w:spacing w:line="240" w:lineRule="auto"/>
              <w:ind w:left="-101"/>
              <w:rPr>
                <w:rFonts w:ascii="Browallia New" w:eastAsia="Arial Unicode MS" w:hAnsi="Browallia New" w:cs="Browallia New"/>
                <w:b/>
                <w:bCs/>
                <w:sz w:val="26"/>
                <w:szCs w:val="26"/>
                <w:cs/>
              </w:rPr>
            </w:pPr>
          </w:p>
        </w:tc>
        <w:tc>
          <w:tcPr>
            <w:tcW w:w="2880" w:type="dxa"/>
            <w:gridSpan w:val="2"/>
            <w:tcBorders>
              <w:top w:val="single" w:sz="4" w:space="0" w:color="auto"/>
              <w:bottom w:val="single" w:sz="4" w:space="0" w:color="auto"/>
            </w:tcBorders>
          </w:tcPr>
          <w:p w:rsidR="00F41B7F" w:rsidRPr="001E7B7E" w:rsidRDefault="00F41B7F" w:rsidP="002B1862">
            <w:pPr>
              <w:spacing w:line="240" w:lineRule="auto"/>
              <w:ind w:right="-72"/>
              <w:jc w:val="right"/>
              <w:rPr>
                <w:rFonts w:ascii="Browallia New" w:eastAsia="Arial Unicode MS" w:hAnsi="Browallia New" w:cs="Browallia New"/>
                <w:b/>
                <w:bCs/>
                <w:sz w:val="26"/>
                <w:szCs w:val="26"/>
                <w:cs/>
              </w:rPr>
            </w:pPr>
            <w:r w:rsidRPr="001E7B7E">
              <w:rPr>
                <w:rFonts w:ascii="Browallia New" w:eastAsia="Arial Unicode MS" w:hAnsi="Browallia New" w:cs="Browallia New"/>
                <w:b/>
                <w:bCs/>
                <w:sz w:val="26"/>
                <w:szCs w:val="26"/>
                <w:cs/>
                <w:lang w:val="en-US"/>
              </w:rPr>
              <w:t>ข้อมูลทางการเงินรวม</w:t>
            </w:r>
          </w:p>
        </w:tc>
        <w:tc>
          <w:tcPr>
            <w:tcW w:w="2880" w:type="dxa"/>
            <w:gridSpan w:val="2"/>
            <w:tcBorders>
              <w:top w:val="single" w:sz="4" w:space="0" w:color="auto"/>
              <w:bottom w:val="single" w:sz="4" w:space="0" w:color="auto"/>
            </w:tcBorders>
          </w:tcPr>
          <w:p w:rsidR="00F41B7F" w:rsidRPr="001E7B7E" w:rsidRDefault="00F41B7F" w:rsidP="002B1862">
            <w:pPr>
              <w:spacing w:line="240" w:lineRule="auto"/>
              <w:ind w:right="-72"/>
              <w:jc w:val="right"/>
              <w:rPr>
                <w:rFonts w:ascii="Browallia New" w:eastAsia="Arial Unicode MS" w:hAnsi="Browallia New" w:cs="Browallia New"/>
                <w:b/>
                <w:bCs/>
                <w:sz w:val="26"/>
                <w:szCs w:val="26"/>
                <w:cs/>
              </w:rPr>
            </w:pPr>
            <w:r w:rsidRPr="001E7B7E">
              <w:rPr>
                <w:rFonts w:ascii="Browallia New" w:eastAsia="Arial Unicode MS" w:hAnsi="Browallia New" w:cs="Browallia New"/>
                <w:b/>
                <w:bCs/>
                <w:sz w:val="26"/>
                <w:szCs w:val="26"/>
                <w:cs/>
                <w:lang w:val="en-US"/>
              </w:rPr>
              <w:t>ข้อมูลทางการเงินเฉพาะกิจการ</w:t>
            </w:r>
          </w:p>
        </w:tc>
      </w:tr>
      <w:tr w:rsidR="00F41B7F" w:rsidRPr="001E7B7E" w:rsidTr="00716216">
        <w:trPr>
          <w:trHeight w:val="352"/>
        </w:trPr>
        <w:tc>
          <w:tcPr>
            <w:tcW w:w="3155" w:type="dxa"/>
          </w:tcPr>
          <w:p w:rsidR="00F41B7F" w:rsidRPr="001E7B7E" w:rsidRDefault="00F41B7F" w:rsidP="002B1862">
            <w:pPr>
              <w:spacing w:line="240" w:lineRule="auto"/>
              <w:ind w:left="-101"/>
              <w:rPr>
                <w:rFonts w:ascii="Browallia New" w:eastAsia="Arial Unicode MS" w:hAnsi="Browallia New" w:cs="Browallia New"/>
                <w:b/>
                <w:bCs/>
                <w:snapToGrid w:val="0"/>
                <w:sz w:val="26"/>
                <w:szCs w:val="26"/>
                <w:cs/>
                <w:lang w:eastAsia="th-TH"/>
              </w:rPr>
            </w:pPr>
            <w:r w:rsidRPr="001E7B7E">
              <w:rPr>
                <w:rFonts w:ascii="Browallia New" w:eastAsia="Arial Unicode MS" w:hAnsi="Browallia New" w:cs="Browallia New"/>
                <w:b/>
                <w:bCs/>
                <w:sz w:val="26"/>
                <w:szCs w:val="26"/>
                <w:cs/>
              </w:rPr>
              <w:t>สำหรับงวด</w:t>
            </w:r>
            <w:r w:rsidR="005B2157" w:rsidRPr="005B2157">
              <w:rPr>
                <w:rFonts w:ascii="Browallia New" w:eastAsia="Arial Unicode MS" w:hAnsi="Browallia New" w:cs="Browallia New"/>
                <w:b/>
                <w:bCs/>
                <w:sz w:val="26"/>
                <w:szCs w:val="26"/>
                <w:cs/>
              </w:rPr>
              <w:t>หกเดือน</w:t>
            </w:r>
            <w:r w:rsidRPr="001E7B7E">
              <w:rPr>
                <w:rFonts w:ascii="Browallia New" w:eastAsia="Arial Unicode MS" w:hAnsi="Browallia New" w:cs="Browallia New"/>
                <w:b/>
                <w:bCs/>
                <w:sz w:val="26"/>
                <w:szCs w:val="26"/>
                <w:cs/>
              </w:rPr>
              <w:t>สิ้นสุด</w:t>
            </w:r>
          </w:p>
        </w:tc>
        <w:tc>
          <w:tcPr>
            <w:tcW w:w="1440" w:type="dxa"/>
            <w:tcBorders>
              <w:top w:val="single" w:sz="4" w:space="0" w:color="auto"/>
            </w:tcBorders>
          </w:tcPr>
          <w:p w:rsidR="00F41B7F" w:rsidRPr="001E7B7E" w:rsidRDefault="000D2F77" w:rsidP="002B1862">
            <w:pPr>
              <w:tabs>
                <w:tab w:val="left" w:pos="6840"/>
              </w:tabs>
              <w:spacing w:line="240" w:lineRule="auto"/>
              <w:ind w:right="-72"/>
              <w:jc w:val="right"/>
              <w:rPr>
                <w:rFonts w:ascii="Browallia New" w:eastAsia="Arial Unicode MS" w:hAnsi="Browallia New" w:cs="Browallia New"/>
                <w:b/>
                <w:bCs/>
                <w:sz w:val="26"/>
                <w:szCs w:val="26"/>
                <w:lang w:val="en-US"/>
              </w:rPr>
            </w:pPr>
            <w:r>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2563</w:t>
            </w:r>
          </w:p>
        </w:tc>
        <w:tc>
          <w:tcPr>
            <w:tcW w:w="1440" w:type="dxa"/>
            <w:tcBorders>
              <w:top w:val="single" w:sz="4" w:space="0" w:color="auto"/>
            </w:tcBorders>
          </w:tcPr>
          <w:p w:rsidR="00F41B7F" w:rsidRPr="001E7B7E" w:rsidRDefault="000D2F77" w:rsidP="002B1862">
            <w:pPr>
              <w:tabs>
                <w:tab w:val="left" w:pos="6840"/>
              </w:tabs>
              <w:spacing w:line="240" w:lineRule="auto"/>
              <w:ind w:right="-72"/>
              <w:jc w:val="right"/>
              <w:rPr>
                <w:rFonts w:ascii="Browallia New" w:eastAsia="Arial Unicode MS" w:hAnsi="Browallia New" w:cs="Browallia New"/>
                <w:b/>
                <w:bCs/>
                <w:sz w:val="26"/>
                <w:szCs w:val="26"/>
              </w:rPr>
            </w:pPr>
            <w:r>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2562</w:t>
            </w:r>
          </w:p>
        </w:tc>
        <w:tc>
          <w:tcPr>
            <w:tcW w:w="1440" w:type="dxa"/>
            <w:tcBorders>
              <w:top w:val="single" w:sz="4" w:space="0" w:color="auto"/>
            </w:tcBorders>
          </w:tcPr>
          <w:p w:rsidR="00F41B7F" w:rsidRPr="001E7B7E" w:rsidRDefault="000D2F77" w:rsidP="002B1862">
            <w:pPr>
              <w:tabs>
                <w:tab w:val="left" w:pos="6840"/>
              </w:tabs>
              <w:spacing w:line="240" w:lineRule="auto"/>
              <w:ind w:right="-72"/>
              <w:jc w:val="right"/>
              <w:rPr>
                <w:rFonts w:ascii="Browallia New" w:eastAsia="Arial Unicode MS" w:hAnsi="Browallia New" w:cs="Browallia New"/>
                <w:b/>
                <w:bCs/>
                <w:sz w:val="26"/>
                <w:szCs w:val="26"/>
                <w:lang w:val="en-US"/>
              </w:rPr>
            </w:pPr>
            <w:r>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2563</w:t>
            </w:r>
          </w:p>
        </w:tc>
        <w:tc>
          <w:tcPr>
            <w:tcW w:w="1440" w:type="dxa"/>
            <w:tcBorders>
              <w:top w:val="single" w:sz="4" w:space="0" w:color="auto"/>
            </w:tcBorders>
          </w:tcPr>
          <w:p w:rsidR="00F41B7F" w:rsidRPr="001E7B7E" w:rsidRDefault="000D2F77" w:rsidP="002B1862">
            <w:pPr>
              <w:tabs>
                <w:tab w:val="left" w:pos="6840"/>
              </w:tabs>
              <w:spacing w:line="240" w:lineRule="auto"/>
              <w:ind w:right="-72"/>
              <w:jc w:val="right"/>
              <w:rPr>
                <w:rFonts w:ascii="Browallia New" w:eastAsia="Arial Unicode MS" w:hAnsi="Browallia New" w:cs="Browallia New"/>
                <w:b/>
                <w:bCs/>
                <w:sz w:val="26"/>
                <w:szCs w:val="26"/>
              </w:rPr>
            </w:pPr>
            <w:r>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2562</w:t>
            </w:r>
          </w:p>
        </w:tc>
      </w:tr>
      <w:tr w:rsidR="00F41B7F" w:rsidRPr="001E7B7E" w:rsidTr="00716216">
        <w:trPr>
          <w:trHeight w:val="352"/>
        </w:trPr>
        <w:tc>
          <w:tcPr>
            <w:tcW w:w="3155" w:type="dxa"/>
          </w:tcPr>
          <w:p w:rsidR="00F41B7F" w:rsidRPr="001E7B7E" w:rsidRDefault="00F41B7F" w:rsidP="002B1862">
            <w:pPr>
              <w:spacing w:line="240" w:lineRule="auto"/>
              <w:ind w:left="-101"/>
              <w:rPr>
                <w:rFonts w:ascii="Browallia New" w:eastAsia="Arial Unicode MS" w:hAnsi="Browallia New" w:cs="Browallia New"/>
                <w:snapToGrid w:val="0"/>
                <w:sz w:val="26"/>
                <w:szCs w:val="26"/>
                <w:lang w:eastAsia="th-TH"/>
              </w:rPr>
            </w:pPr>
            <w:r w:rsidRPr="001E7B7E">
              <w:rPr>
                <w:rFonts w:ascii="Browallia New" w:eastAsia="Arial Unicode MS" w:hAnsi="Browallia New" w:cs="Browallia New"/>
                <w:b/>
                <w:bCs/>
                <w:sz w:val="26"/>
                <w:szCs w:val="26"/>
              </w:rPr>
              <w:t xml:space="preserve">   </w:t>
            </w:r>
            <w:r w:rsidRPr="001E7B7E">
              <w:rPr>
                <w:rFonts w:ascii="Browallia New" w:eastAsia="Arial Unicode MS" w:hAnsi="Browallia New" w:cs="Browallia New"/>
                <w:b/>
                <w:bCs/>
                <w:sz w:val="26"/>
                <w:szCs w:val="26"/>
                <w:cs/>
              </w:rPr>
              <w:t xml:space="preserve">วันที่ </w:t>
            </w:r>
            <w:r w:rsidR="005B2157" w:rsidRPr="005B2157">
              <w:rPr>
                <w:rFonts w:ascii="Browallia New" w:eastAsia="Arial Unicode MS" w:hAnsi="Browallia New" w:cs="Browallia New"/>
                <w:b/>
                <w:bCs/>
                <w:sz w:val="26"/>
                <w:szCs w:val="26"/>
              </w:rPr>
              <w:t xml:space="preserve">30 </w:t>
            </w:r>
            <w:r w:rsidR="005B2157" w:rsidRPr="005B2157">
              <w:rPr>
                <w:rFonts w:ascii="Browallia New" w:eastAsia="Arial Unicode MS" w:hAnsi="Browallia New" w:cs="Browallia New"/>
                <w:b/>
                <w:bCs/>
                <w:sz w:val="26"/>
                <w:szCs w:val="26"/>
                <w:cs/>
              </w:rPr>
              <w:t>มิถุนายน</w:t>
            </w:r>
          </w:p>
        </w:tc>
        <w:tc>
          <w:tcPr>
            <w:tcW w:w="1440" w:type="dxa"/>
            <w:tcBorders>
              <w:bottom w:val="single" w:sz="4" w:space="0" w:color="auto"/>
            </w:tcBorders>
          </w:tcPr>
          <w:p w:rsidR="00F41B7F" w:rsidRPr="001E7B7E" w:rsidRDefault="00F41B7F" w:rsidP="002B1862">
            <w:pPr>
              <w:tabs>
                <w:tab w:val="left" w:pos="6840"/>
              </w:tabs>
              <w:spacing w:line="240" w:lineRule="auto"/>
              <w:ind w:right="-72"/>
              <w:jc w:val="right"/>
              <w:rPr>
                <w:rFonts w:ascii="Browallia New" w:eastAsia="Arial Unicode MS" w:hAnsi="Browallia New" w:cs="Browallia New"/>
                <w:b/>
                <w:bCs/>
                <w:sz w:val="26"/>
                <w:szCs w:val="26"/>
              </w:rPr>
            </w:pPr>
            <w:r w:rsidRPr="001E7B7E">
              <w:rPr>
                <w:rFonts w:ascii="Browallia New" w:eastAsia="Arial Unicode MS" w:hAnsi="Browallia New" w:cs="Browallia New"/>
                <w:b/>
                <w:bCs/>
                <w:sz w:val="26"/>
                <w:szCs w:val="26"/>
                <w:cs/>
              </w:rPr>
              <w:t>พันบาท</w:t>
            </w:r>
          </w:p>
        </w:tc>
        <w:tc>
          <w:tcPr>
            <w:tcW w:w="1440" w:type="dxa"/>
            <w:tcBorders>
              <w:bottom w:val="single" w:sz="4" w:space="0" w:color="auto"/>
            </w:tcBorders>
          </w:tcPr>
          <w:p w:rsidR="00F41B7F" w:rsidRPr="001E7B7E" w:rsidRDefault="00F41B7F" w:rsidP="002B1862">
            <w:pPr>
              <w:tabs>
                <w:tab w:val="left" w:pos="6840"/>
              </w:tabs>
              <w:spacing w:line="240" w:lineRule="auto"/>
              <w:ind w:right="-72"/>
              <w:jc w:val="right"/>
              <w:rPr>
                <w:rFonts w:ascii="Browallia New" w:eastAsia="Arial Unicode MS" w:hAnsi="Browallia New" w:cs="Browallia New"/>
                <w:b/>
                <w:bCs/>
                <w:sz w:val="26"/>
                <w:szCs w:val="26"/>
              </w:rPr>
            </w:pPr>
            <w:r w:rsidRPr="001E7B7E">
              <w:rPr>
                <w:rFonts w:ascii="Browallia New" w:eastAsia="Arial Unicode MS" w:hAnsi="Browallia New" w:cs="Browallia New"/>
                <w:b/>
                <w:bCs/>
                <w:sz w:val="26"/>
                <w:szCs w:val="26"/>
                <w:cs/>
              </w:rPr>
              <w:t>พันบาท</w:t>
            </w:r>
          </w:p>
        </w:tc>
        <w:tc>
          <w:tcPr>
            <w:tcW w:w="1440" w:type="dxa"/>
            <w:tcBorders>
              <w:bottom w:val="single" w:sz="4" w:space="0" w:color="auto"/>
            </w:tcBorders>
          </w:tcPr>
          <w:p w:rsidR="00F41B7F" w:rsidRPr="001E7B7E" w:rsidRDefault="00F41B7F" w:rsidP="002B1862">
            <w:pPr>
              <w:tabs>
                <w:tab w:val="left" w:pos="6840"/>
              </w:tabs>
              <w:spacing w:line="240" w:lineRule="auto"/>
              <w:ind w:right="-72"/>
              <w:jc w:val="right"/>
              <w:rPr>
                <w:rFonts w:ascii="Browallia New" w:eastAsia="Arial Unicode MS" w:hAnsi="Browallia New" w:cs="Browallia New"/>
                <w:b/>
                <w:bCs/>
                <w:sz w:val="26"/>
                <w:szCs w:val="26"/>
              </w:rPr>
            </w:pPr>
            <w:r w:rsidRPr="001E7B7E">
              <w:rPr>
                <w:rFonts w:ascii="Browallia New" w:eastAsia="Arial Unicode MS" w:hAnsi="Browallia New" w:cs="Browallia New"/>
                <w:b/>
                <w:bCs/>
                <w:sz w:val="26"/>
                <w:szCs w:val="26"/>
                <w:cs/>
              </w:rPr>
              <w:t>พันบาท</w:t>
            </w:r>
          </w:p>
        </w:tc>
        <w:tc>
          <w:tcPr>
            <w:tcW w:w="1440" w:type="dxa"/>
            <w:tcBorders>
              <w:bottom w:val="single" w:sz="4" w:space="0" w:color="auto"/>
            </w:tcBorders>
          </w:tcPr>
          <w:p w:rsidR="00F41B7F" w:rsidRPr="001E7B7E" w:rsidRDefault="00F41B7F" w:rsidP="002B1862">
            <w:pPr>
              <w:tabs>
                <w:tab w:val="left" w:pos="6840"/>
              </w:tabs>
              <w:spacing w:line="240" w:lineRule="auto"/>
              <w:ind w:right="-72"/>
              <w:jc w:val="right"/>
              <w:rPr>
                <w:rFonts w:ascii="Browallia New" w:eastAsia="Arial Unicode MS" w:hAnsi="Browallia New" w:cs="Browallia New"/>
                <w:b/>
                <w:bCs/>
                <w:sz w:val="26"/>
                <w:szCs w:val="26"/>
              </w:rPr>
            </w:pPr>
            <w:r w:rsidRPr="001E7B7E">
              <w:rPr>
                <w:rFonts w:ascii="Browallia New" w:eastAsia="Arial Unicode MS" w:hAnsi="Browallia New" w:cs="Browallia New"/>
                <w:b/>
                <w:bCs/>
                <w:sz w:val="26"/>
                <w:szCs w:val="26"/>
                <w:cs/>
              </w:rPr>
              <w:t>พันบาท</w:t>
            </w:r>
          </w:p>
        </w:tc>
      </w:tr>
      <w:tr w:rsidR="00F41B7F" w:rsidRPr="001E7B7E" w:rsidTr="00716216">
        <w:trPr>
          <w:trHeight w:val="129"/>
        </w:trPr>
        <w:tc>
          <w:tcPr>
            <w:tcW w:w="3155" w:type="dxa"/>
            <w:vAlign w:val="center"/>
          </w:tcPr>
          <w:p w:rsidR="00F41B7F" w:rsidRPr="001E7B7E" w:rsidRDefault="00F41B7F" w:rsidP="002B1862">
            <w:pPr>
              <w:tabs>
                <w:tab w:val="right" w:pos="9360"/>
                <w:tab w:val="right" w:pos="9540"/>
                <w:tab w:val="right" w:pos="11430"/>
                <w:tab w:val="right" w:pos="13320"/>
                <w:tab w:val="right" w:pos="14400"/>
                <w:tab w:val="right" w:pos="14760"/>
              </w:tabs>
              <w:spacing w:line="240" w:lineRule="auto"/>
              <w:ind w:left="-101"/>
              <w:rPr>
                <w:rFonts w:ascii="Browallia New" w:eastAsia="Arial Unicode MS" w:hAnsi="Browallia New" w:cs="Browallia New"/>
                <w:sz w:val="26"/>
                <w:szCs w:val="26"/>
                <w:cs/>
                <w:lang w:val="en-US"/>
              </w:rPr>
            </w:pPr>
          </w:p>
        </w:tc>
        <w:tc>
          <w:tcPr>
            <w:tcW w:w="1440" w:type="dxa"/>
            <w:tcBorders>
              <w:top w:val="single" w:sz="4" w:space="0" w:color="auto"/>
            </w:tcBorders>
            <w:shd w:val="clear" w:color="auto" w:fill="FAFAFA"/>
            <w:vAlign w:val="center"/>
          </w:tcPr>
          <w:p w:rsidR="00F41B7F" w:rsidRPr="001E7B7E" w:rsidRDefault="00F41B7F" w:rsidP="002B1862">
            <w:pPr>
              <w:spacing w:line="240" w:lineRule="auto"/>
              <w:ind w:right="-72"/>
              <w:jc w:val="right"/>
              <w:rPr>
                <w:rFonts w:ascii="Browallia New" w:eastAsia="Arial Unicode MS" w:hAnsi="Browallia New" w:cs="Browallia New"/>
                <w:sz w:val="26"/>
                <w:szCs w:val="26"/>
              </w:rPr>
            </w:pPr>
          </w:p>
        </w:tc>
        <w:tc>
          <w:tcPr>
            <w:tcW w:w="1440" w:type="dxa"/>
            <w:tcBorders>
              <w:top w:val="single" w:sz="4" w:space="0" w:color="auto"/>
            </w:tcBorders>
            <w:vAlign w:val="center"/>
          </w:tcPr>
          <w:p w:rsidR="00F41B7F" w:rsidRPr="001E7B7E" w:rsidRDefault="00F41B7F" w:rsidP="002B1862">
            <w:pPr>
              <w:spacing w:line="240" w:lineRule="auto"/>
              <w:ind w:right="-72"/>
              <w:jc w:val="right"/>
              <w:rPr>
                <w:rFonts w:ascii="Browallia New" w:eastAsia="Arial Unicode MS" w:hAnsi="Browallia New" w:cs="Browallia New"/>
                <w:sz w:val="26"/>
                <w:szCs w:val="26"/>
              </w:rPr>
            </w:pPr>
          </w:p>
        </w:tc>
        <w:tc>
          <w:tcPr>
            <w:tcW w:w="1440" w:type="dxa"/>
            <w:tcBorders>
              <w:top w:val="single" w:sz="4" w:space="0" w:color="auto"/>
            </w:tcBorders>
            <w:shd w:val="clear" w:color="auto" w:fill="FAFAFA"/>
            <w:vAlign w:val="center"/>
          </w:tcPr>
          <w:p w:rsidR="00F41B7F" w:rsidRPr="001E7B7E" w:rsidRDefault="00F41B7F" w:rsidP="002B1862">
            <w:pPr>
              <w:spacing w:line="240" w:lineRule="auto"/>
              <w:ind w:right="-72"/>
              <w:jc w:val="right"/>
              <w:rPr>
                <w:rFonts w:ascii="Browallia New" w:eastAsia="Arial Unicode MS" w:hAnsi="Browallia New" w:cs="Browallia New"/>
                <w:sz w:val="26"/>
                <w:szCs w:val="26"/>
              </w:rPr>
            </w:pPr>
          </w:p>
        </w:tc>
        <w:tc>
          <w:tcPr>
            <w:tcW w:w="1440" w:type="dxa"/>
            <w:tcBorders>
              <w:top w:val="single" w:sz="4" w:space="0" w:color="auto"/>
            </w:tcBorders>
            <w:vAlign w:val="center"/>
          </w:tcPr>
          <w:p w:rsidR="00F41B7F" w:rsidRPr="001E7B7E" w:rsidRDefault="00F41B7F" w:rsidP="002B1862">
            <w:pPr>
              <w:spacing w:line="240" w:lineRule="auto"/>
              <w:ind w:right="-72"/>
              <w:jc w:val="right"/>
              <w:rPr>
                <w:rFonts w:ascii="Browallia New" w:eastAsia="Arial Unicode MS" w:hAnsi="Browallia New" w:cs="Browallia New"/>
                <w:sz w:val="26"/>
                <w:szCs w:val="26"/>
              </w:rPr>
            </w:pPr>
          </w:p>
        </w:tc>
      </w:tr>
      <w:tr w:rsidR="00F41B7F" w:rsidRPr="001E7B7E" w:rsidTr="00716216">
        <w:trPr>
          <w:trHeight w:val="261"/>
        </w:trPr>
        <w:tc>
          <w:tcPr>
            <w:tcW w:w="3155" w:type="dxa"/>
          </w:tcPr>
          <w:p w:rsidR="00F41B7F" w:rsidRPr="001E7B7E" w:rsidRDefault="00F41B7F" w:rsidP="002B1862">
            <w:pPr>
              <w:pStyle w:val="Heading4"/>
              <w:spacing w:line="240" w:lineRule="auto"/>
              <w:ind w:left="-101"/>
              <w:jc w:val="left"/>
              <w:rPr>
                <w:rFonts w:ascii="Browallia New" w:eastAsia="Arial Unicode MS" w:hAnsi="Browallia New" w:cs="Browallia New"/>
                <w:b w:val="0"/>
                <w:bCs w:val="0"/>
                <w:sz w:val="26"/>
                <w:szCs w:val="26"/>
                <w:bdr w:val="single" w:sz="4" w:space="0" w:color="auto"/>
                <w:lang w:val="en-US"/>
              </w:rPr>
            </w:pPr>
            <w:r w:rsidRPr="001E7B7E">
              <w:rPr>
                <w:rFonts w:ascii="Browallia New" w:eastAsia="Arial Unicode MS" w:hAnsi="Browallia New" w:cs="Browallia New"/>
                <w:b w:val="0"/>
                <w:bCs w:val="0"/>
                <w:sz w:val="26"/>
                <w:szCs w:val="26"/>
                <w:cs/>
                <w:lang w:val="en-US"/>
              </w:rPr>
              <w:t>ดอกเบี้ยรับ</w:t>
            </w:r>
          </w:p>
        </w:tc>
        <w:tc>
          <w:tcPr>
            <w:tcW w:w="1440" w:type="dxa"/>
            <w:shd w:val="clear" w:color="auto" w:fill="FAFAFA"/>
          </w:tcPr>
          <w:p w:rsidR="00F41B7F" w:rsidRPr="001E7B7E" w:rsidRDefault="00F41B7F" w:rsidP="002B1862">
            <w:pPr>
              <w:spacing w:line="240" w:lineRule="auto"/>
              <w:ind w:right="-72"/>
              <w:jc w:val="right"/>
              <w:rPr>
                <w:rFonts w:ascii="Browallia New" w:eastAsia="Arial Unicode MS" w:hAnsi="Browallia New" w:cs="Browallia New"/>
                <w:sz w:val="26"/>
                <w:szCs w:val="26"/>
              </w:rPr>
            </w:pPr>
          </w:p>
        </w:tc>
        <w:tc>
          <w:tcPr>
            <w:tcW w:w="1440" w:type="dxa"/>
          </w:tcPr>
          <w:p w:rsidR="00F41B7F" w:rsidRPr="001E7B7E" w:rsidRDefault="00F41B7F" w:rsidP="002B1862">
            <w:pPr>
              <w:spacing w:line="240" w:lineRule="auto"/>
              <w:ind w:right="-72"/>
              <w:jc w:val="right"/>
              <w:rPr>
                <w:rFonts w:ascii="Browallia New" w:eastAsia="Arial Unicode MS" w:hAnsi="Browallia New" w:cs="Browallia New"/>
                <w:sz w:val="26"/>
                <w:szCs w:val="26"/>
              </w:rPr>
            </w:pPr>
          </w:p>
        </w:tc>
        <w:tc>
          <w:tcPr>
            <w:tcW w:w="1440" w:type="dxa"/>
            <w:shd w:val="clear" w:color="auto" w:fill="FAFAFA"/>
          </w:tcPr>
          <w:p w:rsidR="00F41B7F" w:rsidRPr="001E7B7E" w:rsidRDefault="00F41B7F" w:rsidP="002B1862">
            <w:pPr>
              <w:spacing w:line="240" w:lineRule="auto"/>
              <w:ind w:right="-72"/>
              <w:jc w:val="right"/>
              <w:rPr>
                <w:rFonts w:ascii="Browallia New" w:eastAsia="Arial Unicode MS" w:hAnsi="Browallia New" w:cs="Browallia New"/>
                <w:sz w:val="26"/>
                <w:szCs w:val="26"/>
              </w:rPr>
            </w:pPr>
          </w:p>
        </w:tc>
        <w:tc>
          <w:tcPr>
            <w:tcW w:w="1440" w:type="dxa"/>
          </w:tcPr>
          <w:p w:rsidR="00F41B7F" w:rsidRPr="001E7B7E" w:rsidRDefault="00F41B7F" w:rsidP="002B1862">
            <w:pPr>
              <w:spacing w:line="240" w:lineRule="auto"/>
              <w:ind w:right="-72"/>
              <w:jc w:val="right"/>
              <w:rPr>
                <w:rFonts w:ascii="Browallia New" w:eastAsia="Arial Unicode MS" w:hAnsi="Browallia New" w:cs="Browallia New"/>
                <w:sz w:val="26"/>
                <w:szCs w:val="26"/>
              </w:rPr>
            </w:pPr>
          </w:p>
        </w:tc>
      </w:tr>
      <w:tr w:rsidR="00C168AA" w:rsidRPr="001E7B7E" w:rsidTr="00716216">
        <w:trPr>
          <w:trHeight w:val="255"/>
        </w:trPr>
        <w:tc>
          <w:tcPr>
            <w:tcW w:w="3155" w:type="dxa"/>
          </w:tcPr>
          <w:p w:rsidR="00C168AA" w:rsidRPr="001E7B7E" w:rsidRDefault="00C168AA" w:rsidP="00C168AA">
            <w:pPr>
              <w:spacing w:line="240" w:lineRule="auto"/>
              <w:ind w:left="-101"/>
              <w:rPr>
                <w:rFonts w:ascii="Browallia New" w:eastAsia="Arial Unicode MS" w:hAnsi="Browallia New" w:cs="Browallia New"/>
                <w:sz w:val="26"/>
                <w:szCs w:val="26"/>
                <w:cs/>
              </w:rPr>
            </w:pPr>
            <w:r w:rsidRPr="001E7B7E">
              <w:rPr>
                <w:rFonts w:ascii="Browallia New" w:eastAsia="Arial Unicode MS" w:hAnsi="Browallia New" w:cs="Browallia New"/>
                <w:sz w:val="26"/>
                <w:szCs w:val="26"/>
                <w:cs/>
              </w:rPr>
              <w:t xml:space="preserve">   </w:t>
            </w:r>
            <w:r w:rsidRPr="001E7B7E">
              <w:rPr>
                <w:rFonts w:ascii="Browallia New" w:eastAsia="Arial Unicode MS" w:hAnsi="Browallia New" w:cs="Browallia New"/>
                <w:sz w:val="26"/>
                <w:szCs w:val="26"/>
              </w:rPr>
              <w:t xml:space="preserve">- </w:t>
            </w:r>
            <w:r w:rsidRPr="001E7B7E">
              <w:rPr>
                <w:rFonts w:ascii="Browallia New" w:eastAsia="Arial Unicode MS" w:hAnsi="Browallia New" w:cs="Browallia New"/>
                <w:sz w:val="26"/>
                <w:szCs w:val="26"/>
                <w:cs/>
              </w:rPr>
              <w:t>บริษัทย่อย</w:t>
            </w:r>
          </w:p>
        </w:tc>
        <w:tc>
          <w:tcPr>
            <w:tcW w:w="1440" w:type="dxa"/>
            <w:tcBorders>
              <w:bottom w:val="single" w:sz="4" w:space="0" w:color="auto"/>
            </w:tcBorders>
            <w:shd w:val="clear" w:color="auto" w:fill="FAFAFA"/>
          </w:tcPr>
          <w:p w:rsidR="00C168AA" w:rsidRPr="001E7B7E" w:rsidRDefault="0041752C" w:rsidP="00C168AA">
            <w:pPr>
              <w:spacing w:line="240" w:lineRule="auto"/>
              <w:ind w:right="-72"/>
              <w:jc w:val="right"/>
              <w:rPr>
                <w:rFonts w:ascii="Browallia New" w:eastAsia="Arial Unicode MS" w:hAnsi="Browallia New" w:cs="Browallia New"/>
                <w:color w:val="000000"/>
                <w:sz w:val="26"/>
                <w:szCs w:val="26"/>
              </w:rPr>
            </w:pPr>
            <w:r>
              <w:rPr>
                <w:rFonts w:ascii="Browallia New" w:eastAsia="Arial Unicode MS" w:hAnsi="Browallia New" w:cs="Browallia New"/>
                <w:color w:val="000000"/>
                <w:sz w:val="26"/>
                <w:szCs w:val="26"/>
              </w:rPr>
              <w:t>-</w:t>
            </w:r>
          </w:p>
        </w:tc>
        <w:tc>
          <w:tcPr>
            <w:tcW w:w="1440" w:type="dxa"/>
            <w:tcBorders>
              <w:bottom w:val="single" w:sz="4" w:space="0" w:color="auto"/>
            </w:tcBorders>
            <w:shd w:val="clear" w:color="auto" w:fill="auto"/>
          </w:tcPr>
          <w:p w:rsidR="00C168AA" w:rsidRPr="00C168AA" w:rsidRDefault="00C168AA" w:rsidP="00C168AA">
            <w:pPr>
              <w:spacing w:line="240" w:lineRule="auto"/>
              <w:ind w:right="-72"/>
              <w:jc w:val="right"/>
              <w:rPr>
                <w:rFonts w:ascii="Browallia New" w:eastAsia="Arial Unicode MS" w:hAnsi="Browallia New" w:cs="Browallia New"/>
                <w:sz w:val="26"/>
                <w:szCs w:val="26"/>
              </w:rPr>
            </w:pPr>
            <w:r w:rsidRPr="00C168AA">
              <w:rPr>
                <w:rFonts w:ascii="Browallia New" w:eastAsia="Arial Unicode MS" w:hAnsi="Browallia New" w:cs="Browallia New"/>
                <w:sz w:val="26"/>
                <w:szCs w:val="26"/>
              </w:rPr>
              <w:t>-</w:t>
            </w:r>
          </w:p>
        </w:tc>
        <w:tc>
          <w:tcPr>
            <w:tcW w:w="1440" w:type="dxa"/>
            <w:tcBorders>
              <w:bottom w:val="single" w:sz="4" w:space="0" w:color="auto"/>
            </w:tcBorders>
            <w:shd w:val="clear" w:color="auto" w:fill="FAFAFA"/>
          </w:tcPr>
          <w:p w:rsidR="00C168AA" w:rsidRPr="00C168AA" w:rsidRDefault="003C6BA4" w:rsidP="003C6BA4">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216,279</w:t>
            </w:r>
          </w:p>
        </w:tc>
        <w:tc>
          <w:tcPr>
            <w:tcW w:w="1440" w:type="dxa"/>
            <w:tcBorders>
              <w:bottom w:val="single" w:sz="4" w:space="0" w:color="auto"/>
            </w:tcBorders>
            <w:shd w:val="clear" w:color="auto" w:fill="auto"/>
          </w:tcPr>
          <w:p w:rsidR="00C168AA" w:rsidRPr="00C168AA" w:rsidRDefault="00C168AA" w:rsidP="00C168AA">
            <w:pPr>
              <w:spacing w:line="240" w:lineRule="auto"/>
              <w:ind w:right="-72"/>
              <w:jc w:val="right"/>
              <w:rPr>
                <w:rFonts w:ascii="Browallia New" w:eastAsia="Arial Unicode MS" w:hAnsi="Browallia New" w:cs="Browallia New"/>
                <w:sz w:val="26"/>
                <w:szCs w:val="26"/>
              </w:rPr>
            </w:pPr>
            <w:r w:rsidRPr="00C168AA">
              <w:rPr>
                <w:rFonts w:ascii="Browallia New" w:eastAsia="Arial Unicode MS" w:hAnsi="Browallia New" w:cs="Browallia New"/>
                <w:sz w:val="26"/>
                <w:szCs w:val="26"/>
              </w:rPr>
              <w:t>101,484</w:t>
            </w:r>
          </w:p>
        </w:tc>
      </w:tr>
      <w:tr w:rsidR="00C168AA" w:rsidRPr="001E7B7E" w:rsidTr="00716216">
        <w:trPr>
          <w:trHeight w:val="313"/>
        </w:trPr>
        <w:tc>
          <w:tcPr>
            <w:tcW w:w="3155" w:type="dxa"/>
          </w:tcPr>
          <w:p w:rsidR="00C168AA" w:rsidRPr="001E7B7E" w:rsidRDefault="00C168AA" w:rsidP="00C168AA">
            <w:pPr>
              <w:spacing w:line="240" w:lineRule="auto"/>
              <w:ind w:left="-101"/>
              <w:rPr>
                <w:rFonts w:ascii="Browallia New" w:eastAsia="Arial Unicode MS" w:hAnsi="Browallia New" w:cs="Browallia New"/>
                <w:sz w:val="26"/>
                <w:szCs w:val="26"/>
              </w:rPr>
            </w:pPr>
          </w:p>
        </w:tc>
        <w:tc>
          <w:tcPr>
            <w:tcW w:w="1440" w:type="dxa"/>
            <w:tcBorders>
              <w:top w:val="single" w:sz="4" w:space="0" w:color="auto"/>
              <w:bottom w:val="single" w:sz="4" w:space="0" w:color="auto"/>
            </w:tcBorders>
            <w:shd w:val="clear" w:color="auto" w:fill="FAFAFA"/>
          </w:tcPr>
          <w:p w:rsidR="00C168AA" w:rsidRPr="001E7B7E" w:rsidRDefault="0041752C" w:rsidP="00C168AA">
            <w:pPr>
              <w:spacing w:line="240" w:lineRule="auto"/>
              <w:ind w:right="-72"/>
              <w:jc w:val="right"/>
              <w:rPr>
                <w:rFonts w:ascii="Browallia New" w:eastAsia="Arial Unicode MS" w:hAnsi="Browallia New" w:cs="Browallia New"/>
                <w:color w:val="000000"/>
                <w:sz w:val="26"/>
                <w:szCs w:val="26"/>
              </w:rPr>
            </w:pPr>
            <w:r>
              <w:rPr>
                <w:rFonts w:ascii="Browallia New" w:eastAsia="Arial Unicode MS" w:hAnsi="Browallia New" w:cs="Browallia New"/>
                <w:color w:val="000000"/>
                <w:sz w:val="26"/>
                <w:szCs w:val="26"/>
              </w:rPr>
              <w:t>-</w:t>
            </w:r>
          </w:p>
        </w:tc>
        <w:tc>
          <w:tcPr>
            <w:tcW w:w="1440" w:type="dxa"/>
            <w:tcBorders>
              <w:top w:val="single" w:sz="4" w:space="0" w:color="auto"/>
              <w:bottom w:val="single" w:sz="4" w:space="0" w:color="auto"/>
            </w:tcBorders>
            <w:shd w:val="clear" w:color="auto" w:fill="auto"/>
          </w:tcPr>
          <w:p w:rsidR="00C168AA" w:rsidRPr="00C168AA" w:rsidRDefault="00C168AA" w:rsidP="00C168AA">
            <w:pPr>
              <w:spacing w:line="240" w:lineRule="auto"/>
              <w:ind w:right="-72"/>
              <w:jc w:val="right"/>
              <w:rPr>
                <w:rFonts w:ascii="Browallia New" w:eastAsia="Arial Unicode MS" w:hAnsi="Browallia New" w:cs="Browallia New"/>
                <w:sz w:val="26"/>
                <w:szCs w:val="26"/>
                <w:cs/>
              </w:rPr>
            </w:pPr>
            <w:r w:rsidRPr="00C168AA">
              <w:rPr>
                <w:rFonts w:ascii="Browallia New" w:eastAsia="Arial Unicode MS" w:hAnsi="Browallia New" w:cs="Browallia New"/>
                <w:sz w:val="26"/>
                <w:szCs w:val="26"/>
              </w:rPr>
              <w:t>-</w:t>
            </w:r>
          </w:p>
        </w:tc>
        <w:tc>
          <w:tcPr>
            <w:tcW w:w="1440" w:type="dxa"/>
            <w:tcBorders>
              <w:top w:val="single" w:sz="4" w:space="0" w:color="auto"/>
              <w:bottom w:val="single" w:sz="4" w:space="0" w:color="auto"/>
            </w:tcBorders>
            <w:shd w:val="clear" w:color="auto" w:fill="FAFAFA"/>
          </w:tcPr>
          <w:p w:rsidR="00C168AA" w:rsidRPr="00C168AA" w:rsidRDefault="003C6BA4" w:rsidP="00C168AA">
            <w:pPr>
              <w:spacing w:line="240" w:lineRule="auto"/>
              <w:ind w:right="-72"/>
              <w:jc w:val="right"/>
              <w:rPr>
                <w:rFonts w:ascii="Browallia New" w:eastAsia="Arial Unicode MS" w:hAnsi="Browallia New" w:cs="Browallia New"/>
                <w:sz w:val="26"/>
                <w:szCs w:val="26"/>
                <w:cs/>
              </w:rPr>
            </w:pPr>
            <w:r>
              <w:rPr>
                <w:rFonts w:ascii="Browallia New" w:eastAsia="Arial Unicode MS" w:hAnsi="Browallia New" w:cs="Browallia New"/>
                <w:sz w:val="26"/>
                <w:szCs w:val="26"/>
              </w:rPr>
              <w:t>216,279</w:t>
            </w:r>
          </w:p>
        </w:tc>
        <w:tc>
          <w:tcPr>
            <w:tcW w:w="1440" w:type="dxa"/>
            <w:tcBorders>
              <w:top w:val="single" w:sz="4" w:space="0" w:color="auto"/>
              <w:bottom w:val="single" w:sz="4" w:space="0" w:color="auto"/>
            </w:tcBorders>
            <w:shd w:val="clear" w:color="auto" w:fill="auto"/>
          </w:tcPr>
          <w:p w:rsidR="00C168AA" w:rsidRPr="00C168AA" w:rsidRDefault="00C168AA" w:rsidP="00C168AA">
            <w:pPr>
              <w:spacing w:line="240" w:lineRule="auto"/>
              <w:ind w:right="-72"/>
              <w:jc w:val="right"/>
              <w:rPr>
                <w:rFonts w:ascii="Browallia New" w:eastAsia="Arial Unicode MS" w:hAnsi="Browallia New" w:cs="Browallia New"/>
                <w:sz w:val="26"/>
                <w:szCs w:val="26"/>
              </w:rPr>
            </w:pPr>
            <w:r w:rsidRPr="00C168AA">
              <w:rPr>
                <w:rFonts w:ascii="Browallia New" w:eastAsia="Arial Unicode MS" w:hAnsi="Browallia New" w:cs="Browallia New"/>
                <w:sz w:val="26"/>
                <w:szCs w:val="26"/>
              </w:rPr>
              <w:t>101,484</w:t>
            </w:r>
          </w:p>
        </w:tc>
      </w:tr>
    </w:tbl>
    <w:p w:rsidR="00390E9D" w:rsidRPr="00716216" w:rsidRDefault="00390E9D" w:rsidP="002B1862">
      <w:pPr>
        <w:spacing w:line="240" w:lineRule="auto"/>
        <w:ind w:left="567" w:hanging="540"/>
        <w:jc w:val="thaiDistribute"/>
        <w:rPr>
          <w:rFonts w:ascii="Browallia New" w:eastAsia="Arial Unicode MS" w:hAnsi="Browallia New" w:cs="Browallia New"/>
          <w:b/>
          <w:bCs/>
          <w:sz w:val="26"/>
          <w:szCs w:val="26"/>
          <w:cs/>
        </w:rPr>
      </w:pPr>
    </w:p>
    <w:p w:rsidR="00C168AA" w:rsidRDefault="00C168AA">
      <w:pPr>
        <w:spacing w:line="240" w:lineRule="auto"/>
        <w:rPr>
          <w:rFonts w:ascii="Browallia New" w:eastAsia="Arial Unicode MS" w:hAnsi="Browallia New" w:cs="Browallia New"/>
          <w:b/>
          <w:bCs/>
          <w:color w:val="CF4A02"/>
          <w:sz w:val="26"/>
          <w:szCs w:val="26"/>
        </w:rPr>
      </w:pPr>
      <w:r>
        <w:rPr>
          <w:rFonts w:ascii="Browallia New" w:eastAsia="Arial Unicode MS" w:hAnsi="Browallia New" w:cs="Browallia New"/>
          <w:b/>
          <w:bCs/>
          <w:color w:val="CF4A02"/>
          <w:sz w:val="26"/>
          <w:szCs w:val="26"/>
        </w:rPr>
        <w:br w:type="page"/>
      </w:r>
    </w:p>
    <w:p w:rsidR="00C168AA" w:rsidRDefault="00C168AA" w:rsidP="002B1862">
      <w:pPr>
        <w:spacing w:line="240" w:lineRule="auto"/>
        <w:ind w:left="540" w:hanging="540"/>
        <w:jc w:val="thaiDistribute"/>
        <w:rPr>
          <w:rFonts w:ascii="Browallia New" w:eastAsia="Arial Unicode MS" w:hAnsi="Browallia New" w:cs="Browallia New"/>
          <w:b/>
          <w:bCs/>
          <w:color w:val="CF4A02"/>
          <w:sz w:val="26"/>
          <w:szCs w:val="26"/>
        </w:rPr>
      </w:pPr>
    </w:p>
    <w:p w:rsidR="00F41B7F" w:rsidRPr="00716216" w:rsidRDefault="00123371" w:rsidP="002B1862">
      <w:pPr>
        <w:spacing w:line="240" w:lineRule="auto"/>
        <w:ind w:left="540" w:hanging="540"/>
        <w:jc w:val="thaiDistribute"/>
        <w:rPr>
          <w:rFonts w:ascii="Browallia New" w:eastAsia="Arial Unicode MS" w:hAnsi="Browallia New" w:cs="Browallia New"/>
          <w:b/>
          <w:bCs/>
          <w:color w:val="CF4A02"/>
          <w:sz w:val="26"/>
          <w:szCs w:val="26"/>
        </w:rPr>
      </w:pPr>
      <w:r>
        <w:rPr>
          <w:rFonts w:ascii="Browallia New" w:eastAsia="Arial Unicode MS" w:hAnsi="Browallia New" w:cs="Browallia New"/>
          <w:b/>
          <w:bCs/>
          <w:color w:val="CF4A02"/>
          <w:sz w:val="26"/>
          <w:szCs w:val="26"/>
        </w:rPr>
        <w:t>2</w:t>
      </w:r>
      <w:r w:rsidR="00482272">
        <w:rPr>
          <w:rFonts w:ascii="Browallia New" w:eastAsia="Arial Unicode MS" w:hAnsi="Browallia New" w:cs="Browallia New"/>
          <w:b/>
          <w:bCs/>
          <w:color w:val="CF4A02"/>
          <w:sz w:val="26"/>
          <w:szCs w:val="26"/>
        </w:rPr>
        <w:t>1</w:t>
      </w:r>
      <w:r w:rsidR="00F41B7F" w:rsidRPr="00716216">
        <w:rPr>
          <w:rFonts w:ascii="Browallia New" w:eastAsia="Arial Unicode MS" w:hAnsi="Browallia New" w:cs="Browallia New"/>
          <w:b/>
          <w:bCs/>
          <w:color w:val="CF4A02"/>
          <w:sz w:val="26"/>
          <w:szCs w:val="26"/>
        </w:rPr>
        <w:t>.</w:t>
      </w:r>
      <w:r w:rsidR="00FE7E97" w:rsidRPr="00FE7E97">
        <w:rPr>
          <w:rFonts w:ascii="Browallia New" w:eastAsia="Arial Unicode MS" w:hAnsi="Browallia New" w:cs="Browallia New"/>
          <w:b/>
          <w:bCs/>
          <w:color w:val="CF4A02"/>
          <w:sz w:val="26"/>
          <w:szCs w:val="26"/>
        </w:rPr>
        <w:t>5</w:t>
      </w:r>
      <w:r w:rsidR="00F41B7F" w:rsidRPr="00716216">
        <w:rPr>
          <w:rFonts w:ascii="Browallia New" w:eastAsia="Arial Unicode MS" w:hAnsi="Browallia New" w:cs="Browallia New"/>
          <w:b/>
          <w:bCs/>
          <w:color w:val="CF4A02"/>
          <w:sz w:val="26"/>
          <w:szCs w:val="26"/>
          <w:cs/>
        </w:rPr>
        <w:tab/>
        <w:t>เงินกู้ยืมระยะสั้นจากกิจการที่เกี่ยวข้องกันและดอกเบี้ยที่เกี่ยวข้อง</w:t>
      </w:r>
    </w:p>
    <w:p w:rsidR="00F41B7F" w:rsidRPr="00716216" w:rsidRDefault="00F41B7F" w:rsidP="002B1862">
      <w:pPr>
        <w:spacing w:line="240" w:lineRule="auto"/>
        <w:ind w:left="540"/>
        <w:rPr>
          <w:rFonts w:ascii="Browallia New" w:eastAsia="Arial Unicode MS" w:hAnsi="Browallia New" w:cs="Browallia New"/>
          <w:color w:val="CF4A02"/>
          <w:sz w:val="26"/>
          <w:szCs w:val="26"/>
        </w:rPr>
      </w:pPr>
    </w:p>
    <w:p w:rsidR="00F41B7F" w:rsidRPr="00716216" w:rsidRDefault="00F41B7F" w:rsidP="002B1862">
      <w:pPr>
        <w:spacing w:line="240" w:lineRule="auto"/>
        <w:ind w:left="540"/>
        <w:rPr>
          <w:rFonts w:ascii="Browallia New" w:eastAsia="Arial Unicode MS" w:hAnsi="Browallia New" w:cs="Browallia New"/>
          <w:sz w:val="26"/>
          <w:szCs w:val="26"/>
        </w:rPr>
      </w:pPr>
      <w:r w:rsidRPr="00716216">
        <w:rPr>
          <w:rFonts w:ascii="Browallia New" w:eastAsia="Arial Unicode MS" w:hAnsi="Browallia New" w:cs="Browallia New"/>
          <w:sz w:val="26"/>
          <w:szCs w:val="26"/>
          <w:cs/>
        </w:rPr>
        <w:t>การเปลี่ยนแปลงของเงินกู้ยืมระยะสั้นจากกิจการที่เกี่ยวข้องกันสามารถวิเคราะห์ได้ดังนี้</w:t>
      </w:r>
    </w:p>
    <w:p w:rsidR="00F41B7F" w:rsidRPr="00716216" w:rsidRDefault="00F41B7F" w:rsidP="002B1862">
      <w:pPr>
        <w:spacing w:line="240" w:lineRule="auto"/>
        <w:ind w:left="540"/>
        <w:jc w:val="thaiDistribute"/>
        <w:rPr>
          <w:rFonts w:ascii="Browallia New" w:eastAsia="Arial Unicode MS" w:hAnsi="Browallia New" w:cs="Browallia New"/>
          <w:sz w:val="26"/>
          <w:szCs w:val="26"/>
        </w:rPr>
      </w:pPr>
    </w:p>
    <w:tbl>
      <w:tblPr>
        <w:tblW w:w="9448" w:type="dxa"/>
        <w:tblLook w:val="0000" w:firstRow="0" w:lastRow="0" w:firstColumn="0" w:lastColumn="0" w:noHBand="0" w:noVBand="0"/>
      </w:tblPr>
      <w:tblGrid>
        <w:gridCol w:w="5661"/>
        <w:gridCol w:w="1843"/>
        <w:gridCol w:w="1944"/>
      </w:tblGrid>
      <w:tr w:rsidR="00D765DE" w:rsidRPr="00716216" w:rsidTr="00716216">
        <w:trPr>
          <w:trHeight w:val="225"/>
        </w:trPr>
        <w:tc>
          <w:tcPr>
            <w:tcW w:w="5661" w:type="dxa"/>
            <w:vAlign w:val="bottom"/>
          </w:tcPr>
          <w:p w:rsidR="00D765DE" w:rsidRPr="00716216" w:rsidRDefault="00D765DE" w:rsidP="002B1862">
            <w:pPr>
              <w:spacing w:line="240" w:lineRule="auto"/>
              <w:ind w:left="422"/>
              <w:rPr>
                <w:rFonts w:ascii="Browallia New" w:eastAsia="Arial Unicode MS" w:hAnsi="Browallia New" w:cs="Browallia New"/>
                <w:sz w:val="26"/>
                <w:szCs w:val="26"/>
              </w:rPr>
            </w:pPr>
          </w:p>
        </w:tc>
        <w:tc>
          <w:tcPr>
            <w:tcW w:w="1843" w:type="dxa"/>
            <w:tcBorders>
              <w:top w:val="single" w:sz="4" w:space="0" w:color="auto"/>
            </w:tcBorders>
            <w:vAlign w:val="bottom"/>
          </w:tcPr>
          <w:p w:rsidR="00D765DE" w:rsidRPr="00716216" w:rsidRDefault="00D765DE" w:rsidP="002B1862">
            <w:pPr>
              <w:spacing w:line="240" w:lineRule="auto"/>
              <w:ind w:right="-72"/>
              <w:jc w:val="right"/>
              <w:rPr>
                <w:rFonts w:ascii="Browallia New" w:eastAsia="Arial Unicode MS" w:hAnsi="Browallia New" w:cs="Browallia New"/>
                <w:b/>
                <w:bCs/>
                <w:sz w:val="26"/>
                <w:szCs w:val="26"/>
                <w:cs/>
                <w:lang w:val="en-US"/>
              </w:rPr>
            </w:pPr>
            <w:r w:rsidRPr="00716216">
              <w:rPr>
                <w:rFonts w:ascii="Browallia New" w:eastAsia="Arial Unicode MS" w:hAnsi="Browallia New" w:cs="Browallia New"/>
                <w:b/>
                <w:bCs/>
                <w:sz w:val="26"/>
                <w:szCs w:val="26"/>
                <w:cs/>
                <w:lang w:val="en-US"/>
              </w:rPr>
              <w:t>ข้อมูลทางการเงินรวม</w:t>
            </w:r>
          </w:p>
        </w:tc>
        <w:tc>
          <w:tcPr>
            <w:tcW w:w="1944" w:type="dxa"/>
            <w:tcBorders>
              <w:top w:val="single" w:sz="4" w:space="0" w:color="auto"/>
            </w:tcBorders>
            <w:vAlign w:val="bottom"/>
          </w:tcPr>
          <w:p w:rsidR="00D765DE" w:rsidRPr="00716216" w:rsidRDefault="00D765DE" w:rsidP="002B1862">
            <w:pPr>
              <w:spacing w:line="240" w:lineRule="auto"/>
              <w:ind w:right="-72"/>
              <w:jc w:val="right"/>
              <w:rPr>
                <w:rFonts w:ascii="Browallia New" w:eastAsia="Arial Unicode MS" w:hAnsi="Browallia New" w:cs="Browallia New"/>
                <w:b/>
                <w:bCs/>
                <w:sz w:val="26"/>
                <w:szCs w:val="26"/>
                <w:cs/>
                <w:lang w:val="th-TH"/>
              </w:rPr>
            </w:pPr>
            <w:r w:rsidRPr="00716216">
              <w:rPr>
                <w:rFonts w:ascii="Browallia New" w:eastAsia="Arial Unicode MS" w:hAnsi="Browallia New" w:cs="Browallia New"/>
                <w:b/>
                <w:bCs/>
                <w:sz w:val="26"/>
                <w:szCs w:val="26"/>
                <w:cs/>
                <w:lang w:val="en-US"/>
              </w:rPr>
              <w:t>ข้อมูลทางการเงินเฉพาะกิจการ</w:t>
            </w:r>
          </w:p>
        </w:tc>
      </w:tr>
      <w:tr w:rsidR="00D765DE" w:rsidRPr="00716216" w:rsidTr="00716216">
        <w:trPr>
          <w:trHeight w:val="225"/>
        </w:trPr>
        <w:tc>
          <w:tcPr>
            <w:tcW w:w="5661" w:type="dxa"/>
          </w:tcPr>
          <w:p w:rsidR="00D765DE" w:rsidRPr="00716216" w:rsidRDefault="00D765DE" w:rsidP="002B1862">
            <w:pPr>
              <w:spacing w:line="240" w:lineRule="auto"/>
              <w:ind w:left="422"/>
              <w:rPr>
                <w:rFonts w:ascii="Browallia New" w:eastAsia="Arial Unicode MS" w:hAnsi="Browallia New" w:cs="Browallia New"/>
                <w:sz w:val="26"/>
                <w:szCs w:val="26"/>
              </w:rPr>
            </w:pPr>
          </w:p>
        </w:tc>
        <w:tc>
          <w:tcPr>
            <w:tcW w:w="1843" w:type="dxa"/>
            <w:tcBorders>
              <w:bottom w:val="single" w:sz="4" w:space="0" w:color="auto"/>
            </w:tcBorders>
            <w:vAlign w:val="center"/>
          </w:tcPr>
          <w:p w:rsidR="00D765DE" w:rsidRPr="00716216" w:rsidRDefault="00D765DE" w:rsidP="002B1862">
            <w:pPr>
              <w:spacing w:line="240" w:lineRule="auto"/>
              <w:ind w:right="-72"/>
              <w:jc w:val="right"/>
              <w:rPr>
                <w:rFonts w:ascii="Browallia New" w:eastAsia="Arial Unicode MS" w:hAnsi="Browallia New" w:cs="Browallia New"/>
                <w:b/>
                <w:bCs/>
                <w:sz w:val="26"/>
                <w:szCs w:val="26"/>
                <w:cs/>
                <w:lang w:val="en-US"/>
              </w:rPr>
            </w:pPr>
            <w:r w:rsidRPr="00716216">
              <w:rPr>
                <w:rFonts w:ascii="Browallia New" w:eastAsia="Arial Unicode MS" w:hAnsi="Browallia New" w:cs="Browallia New"/>
                <w:b/>
                <w:bCs/>
                <w:snapToGrid w:val="0"/>
                <w:sz w:val="26"/>
                <w:szCs w:val="26"/>
                <w:cs/>
                <w:lang w:eastAsia="th-TH"/>
              </w:rPr>
              <w:t>พันบาท</w:t>
            </w:r>
          </w:p>
        </w:tc>
        <w:tc>
          <w:tcPr>
            <w:tcW w:w="1944" w:type="dxa"/>
            <w:tcBorders>
              <w:bottom w:val="single" w:sz="4" w:space="0" w:color="auto"/>
            </w:tcBorders>
            <w:vAlign w:val="center"/>
          </w:tcPr>
          <w:p w:rsidR="00D765DE" w:rsidRPr="00716216" w:rsidRDefault="00D765DE" w:rsidP="002B1862">
            <w:pPr>
              <w:spacing w:line="240" w:lineRule="auto"/>
              <w:ind w:right="-72"/>
              <w:jc w:val="right"/>
              <w:rPr>
                <w:rFonts w:ascii="Browallia New" w:eastAsia="Arial Unicode MS" w:hAnsi="Browallia New" w:cs="Browallia New"/>
                <w:b/>
                <w:bCs/>
                <w:sz w:val="26"/>
                <w:szCs w:val="26"/>
                <w:cs/>
                <w:lang w:val="en-US"/>
              </w:rPr>
            </w:pPr>
            <w:r w:rsidRPr="00716216">
              <w:rPr>
                <w:rFonts w:ascii="Browallia New" w:eastAsia="Arial Unicode MS" w:hAnsi="Browallia New" w:cs="Browallia New"/>
                <w:b/>
                <w:bCs/>
                <w:snapToGrid w:val="0"/>
                <w:sz w:val="26"/>
                <w:szCs w:val="26"/>
                <w:cs/>
                <w:lang w:eastAsia="th-TH"/>
              </w:rPr>
              <w:t>พันบาท</w:t>
            </w:r>
          </w:p>
        </w:tc>
      </w:tr>
      <w:tr w:rsidR="00D765DE" w:rsidRPr="00716216" w:rsidTr="00716216">
        <w:trPr>
          <w:trHeight w:val="75"/>
        </w:trPr>
        <w:tc>
          <w:tcPr>
            <w:tcW w:w="5661" w:type="dxa"/>
            <w:vAlign w:val="center"/>
          </w:tcPr>
          <w:p w:rsidR="00D765DE" w:rsidRPr="00716216" w:rsidRDefault="00D765DE" w:rsidP="002B1862">
            <w:pPr>
              <w:tabs>
                <w:tab w:val="right" w:pos="9360"/>
                <w:tab w:val="right" w:pos="9540"/>
                <w:tab w:val="right" w:pos="11430"/>
                <w:tab w:val="right" w:pos="13320"/>
                <w:tab w:val="right" w:pos="14400"/>
                <w:tab w:val="right" w:pos="14760"/>
              </w:tabs>
              <w:spacing w:line="240" w:lineRule="auto"/>
              <w:ind w:left="422"/>
              <w:jc w:val="both"/>
              <w:rPr>
                <w:rFonts w:ascii="Browallia New" w:eastAsia="Arial Unicode MS" w:hAnsi="Browallia New" w:cs="Browallia New"/>
                <w:sz w:val="26"/>
                <w:szCs w:val="26"/>
                <w:cs/>
                <w:lang w:val="en-US"/>
              </w:rPr>
            </w:pPr>
          </w:p>
        </w:tc>
        <w:tc>
          <w:tcPr>
            <w:tcW w:w="1843" w:type="dxa"/>
            <w:tcBorders>
              <w:top w:val="single" w:sz="4" w:space="0" w:color="auto"/>
            </w:tcBorders>
            <w:shd w:val="clear" w:color="auto" w:fill="FAFAFA"/>
            <w:vAlign w:val="center"/>
          </w:tcPr>
          <w:p w:rsidR="00D765DE" w:rsidRPr="00716216" w:rsidRDefault="00D765DE" w:rsidP="002B1862">
            <w:pPr>
              <w:spacing w:line="240" w:lineRule="auto"/>
              <w:ind w:right="-72"/>
              <w:jc w:val="right"/>
              <w:rPr>
                <w:rFonts w:ascii="Browallia New" w:eastAsia="Arial Unicode MS" w:hAnsi="Browallia New" w:cs="Browallia New"/>
                <w:sz w:val="26"/>
                <w:szCs w:val="26"/>
              </w:rPr>
            </w:pPr>
          </w:p>
        </w:tc>
        <w:tc>
          <w:tcPr>
            <w:tcW w:w="1944" w:type="dxa"/>
            <w:tcBorders>
              <w:top w:val="single" w:sz="4" w:space="0" w:color="auto"/>
            </w:tcBorders>
            <w:shd w:val="clear" w:color="auto" w:fill="FAFAFA"/>
            <w:vAlign w:val="center"/>
          </w:tcPr>
          <w:p w:rsidR="00D765DE" w:rsidRPr="00716216" w:rsidRDefault="00D765DE" w:rsidP="002B1862">
            <w:pPr>
              <w:spacing w:line="240" w:lineRule="auto"/>
              <w:ind w:right="-72"/>
              <w:jc w:val="right"/>
              <w:rPr>
                <w:rFonts w:ascii="Browallia New" w:eastAsia="Arial Unicode MS" w:hAnsi="Browallia New" w:cs="Browallia New"/>
                <w:sz w:val="26"/>
                <w:szCs w:val="26"/>
              </w:rPr>
            </w:pPr>
          </w:p>
        </w:tc>
      </w:tr>
      <w:tr w:rsidR="00D765DE" w:rsidRPr="00716216" w:rsidTr="00716216">
        <w:trPr>
          <w:trHeight w:val="225"/>
        </w:trPr>
        <w:tc>
          <w:tcPr>
            <w:tcW w:w="5661" w:type="dxa"/>
          </w:tcPr>
          <w:p w:rsidR="00D765DE" w:rsidRPr="00716216" w:rsidRDefault="00D765DE" w:rsidP="00716216">
            <w:pPr>
              <w:spacing w:before="10" w:line="240" w:lineRule="auto"/>
              <w:ind w:left="422"/>
              <w:rPr>
                <w:rFonts w:ascii="Browallia New" w:eastAsia="Arial Unicode MS" w:hAnsi="Browallia New" w:cs="Browallia New"/>
                <w:snapToGrid w:val="0"/>
                <w:sz w:val="26"/>
                <w:szCs w:val="26"/>
                <w:cs/>
                <w:lang w:eastAsia="th-TH"/>
              </w:rPr>
            </w:pPr>
            <w:r w:rsidRPr="00716216">
              <w:rPr>
                <w:rFonts w:ascii="Browallia New" w:eastAsia="Arial Unicode MS" w:hAnsi="Browallia New" w:cs="Browallia New"/>
                <w:b/>
                <w:bCs/>
                <w:sz w:val="26"/>
                <w:szCs w:val="26"/>
                <w:cs/>
              </w:rPr>
              <w:t>สำหรับงวด</w:t>
            </w:r>
            <w:r w:rsidR="005B2157" w:rsidRPr="005B2157">
              <w:rPr>
                <w:rFonts w:ascii="Browallia New" w:eastAsia="Arial Unicode MS" w:hAnsi="Browallia New" w:cs="Browallia New"/>
                <w:b/>
                <w:bCs/>
                <w:sz w:val="26"/>
                <w:szCs w:val="26"/>
                <w:cs/>
              </w:rPr>
              <w:t>หกเดือน</w:t>
            </w:r>
            <w:r w:rsidRPr="00716216">
              <w:rPr>
                <w:rFonts w:ascii="Browallia New" w:eastAsia="Arial Unicode MS" w:hAnsi="Browallia New" w:cs="Browallia New"/>
                <w:b/>
                <w:bCs/>
                <w:sz w:val="26"/>
                <w:szCs w:val="26"/>
                <w:cs/>
              </w:rPr>
              <w:t xml:space="preserve">สิ้นสุดวันที่ </w:t>
            </w:r>
            <w:r w:rsidR="005B2157" w:rsidRPr="005B2157">
              <w:rPr>
                <w:rFonts w:ascii="Browallia New" w:eastAsia="Arial Unicode MS" w:hAnsi="Browallia New" w:cs="Browallia New"/>
                <w:b/>
                <w:bCs/>
                <w:sz w:val="26"/>
                <w:szCs w:val="26"/>
              </w:rPr>
              <w:t xml:space="preserve">30 </w:t>
            </w:r>
            <w:r w:rsidR="005B2157" w:rsidRPr="005B2157">
              <w:rPr>
                <w:rFonts w:ascii="Browallia New" w:eastAsia="Arial Unicode MS" w:hAnsi="Browallia New" w:cs="Browallia New"/>
                <w:b/>
                <w:bCs/>
                <w:sz w:val="26"/>
                <w:szCs w:val="26"/>
                <w:cs/>
              </w:rPr>
              <w:t>มิถุนายน</w:t>
            </w:r>
            <w:r w:rsidRPr="00716216">
              <w:rPr>
                <w:rFonts w:ascii="Browallia New" w:eastAsia="Arial Unicode MS" w:hAnsi="Browallia New" w:cs="Browallia New"/>
                <w:b/>
                <w:bCs/>
                <w:sz w:val="26"/>
                <w:szCs w:val="26"/>
                <w:cs/>
              </w:rPr>
              <w:t xml:space="preserve"> </w:t>
            </w:r>
            <w:r w:rsidR="000D2F77" w:rsidRPr="00716216">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2563</w:t>
            </w:r>
          </w:p>
        </w:tc>
        <w:tc>
          <w:tcPr>
            <w:tcW w:w="1843" w:type="dxa"/>
            <w:shd w:val="clear" w:color="auto" w:fill="FAFAFA"/>
          </w:tcPr>
          <w:p w:rsidR="00D765DE" w:rsidRPr="00716216" w:rsidRDefault="00D765DE" w:rsidP="00716216">
            <w:pPr>
              <w:spacing w:before="10" w:line="240" w:lineRule="auto"/>
              <w:ind w:right="-72"/>
              <w:jc w:val="right"/>
              <w:rPr>
                <w:rFonts w:ascii="Browallia New" w:eastAsia="Arial Unicode MS" w:hAnsi="Browallia New" w:cs="Browallia New"/>
                <w:sz w:val="26"/>
                <w:szCs w:val="26"/>
              </w:rPr>
            </w:pPr>
          </w:p>
        </w:tc>
        <w:tc>
          <w:tcPr>
            <w:tcW w:w="1944" w:type="dxa"/>
            <w:shd w:val="clear" w:color="auto" w:fill="FAFAFA"/>
          </w:tcPr>
          <w:p w:rsidR="00D765DE" w:rsidRPr="00716216" w:rsidRDefault="00D765DE" w:rsidP="00716216">
            <w:pPr>
              <w:spacing w:before="10" w:line="240" w:lineRule="auto"/>
              <w:ind w:right="-72"/>
              <w:jc w:val="right"/>
              <w:rPr>
                <w:rFonts w:ascii="Browallia New" w:eastAsia="Arial Unicode MS" w:hAnsi="Browallia New" w:cs="Browallia New"/>
                <w:sz w:val="26"/>
                <w:szCs w:val="26"/>
                <w:cs/>
              </w:rPr>
            </w:pPr>
          </w:p>
        </w:tc>
      </w:tr>
      <w:tr w:rsidR="00D765DE" w:rsidRPr="00716216" w:rsidTr="00716216">
        <w:trPr>
          <w:trHeight w:val="225"/>
        </w:trPr>
        <w:tc>
          <w:tcPr>
            <w:tcW w:w="5661" w:type="dxa"/>
          </w:tcPr>
          <w:p w:rsidR="00D765DE" w:rsidRPr="00716216" w:rsidRDefault="00D765DE" w:rsidP="002B1862">
            <w:pPr>
              <w:spacing w:line="240" w:lineRule="auto"/>
              <w:ind w:left="422"/>
              <w:rPr>
                <w:rFonts w:ascii="Browallia New" w:eastAsia="Arial Unicode MS" w:hAnsi="Browallia New" w:cs="Browallia New"/>
                <w:snapToGrid w:val="0"/>
                <w:sz w:val="26"/>
                <w:szCs w:val="26"/>
                <w:lang w:eastAsia="th-TH"/>
              </w:rPr>
            </w:pPr>
            <w:r w:rsidRPr="00716216">
              <w:rPr>
                <w:rFonts w:ascii="Browallia New" w:eastAsia="Arial Unicode MS" w:hAnsi="Browallia New" w:cs="Browallia New"/>
                <w:snapToGrid w:val="0"/>
                <w:sz w:val="26"/>
                <w:szCs w:val="26"/>
                <w:cs/>
                <w:lang w:eastAsia="th-TH"/>
              </w:rPr>
              <w:t>ยอดคงเหลือต้นงวด</w:t>
            </w:r>
          </w:p>
        </w:tc>
        <w:tc>
          <w:tcPr>
            <w:tcW w:w="1843" w:type="dxa"/>
            <w:shd w:val="clear" w:color="auto" w:fill="FAFAFA"/>
          </w:tcPr>
          <w:p w:rsidR="00D765DE" w:rsidRPr="00716216" w:rsidRDefault="00AA31E2" w:rsidP="002B1862">
            <w:pPr>
              <w:spacing w:line="240" w:lineRule="auto"/>
              <w:ind w:right="-72"/>
              <w:jc w:val="right"/>
              <w:rPr>
                <w:rFonts w:ascii="Browallia New" w:eastAsia="Arial Unicode MS" w:hAnsi="Browallia New" w:cs="Browallia New"/>
                <w:sz w:val="26"/>
                <w:szCs w:val="26"/>
              </w:rPr>
            </w:pPr>
            <w:r w:rsidRPr="00716216">
              <w:rPr>
                <w:rFonts w:ascii="Browallia New" w:eastAsia="Arial Unicode MS" w:hAnsi="Browallia New" w:cs="Browallia New"/>
                <w:sz w:val="26"/>
                <w:szCs w:val="26"/>
              </w:rPr>
              <w:t>-</w:t>
            </w:r>
          </w:p>
        </w:tc>
        <w:tc>
          <w:tcPr>
            <w:tcW w:w="1944" w:type="dxa"/>
            <w:shd w:val="clear" w:color="auto" w:fill="FAFAFA"/>
          </w:tcPr>
          <w:p w:rsidR="00D765DE" w:rsidRPr="00716216" w:rsidRDefault="00FE7E97" w:rsidP="002B1862">
            <w:pPr>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2</w:t>
            </w:r>
            <w:r w:rsidR="00AA31E2" w:rsidRPr="00716216">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536</w:t>
            </w:r>
            <w:r w:rsidR="00AA31E2" w:rsidRPr="00716216">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710</w:t>
            </w:r>
          </w:p>
        </w:tc>
      </w:tr>
      <w:tr w:rsidR="00F41383" w:rsidRPr="00716216" w:rsidTr="00716216">
        <w:trPr>
          <w:trHeight w:val="225"/>
        </w:trPr>
        <w:tc>
          <w:tcPr>
            <w:tcW w:w="5661" w:type="dxa"/>
          </w:tcPr>
          <w:p w:rsidR="00F41383" w:rsidRPr="00716216" w:rsidRDefault="00F41383" w:rsidP="002B1862">
            <w:pPr>
              <w:spacing w:line="240" w:lineRule="auto"/>
              <w:ind w:left="422"/>
              <w:rPr>
                <w:rFonts w:ascii="Browallia New" w:eastAsia="Arial Unicode MS" w:hAnsi="Browallia New" w:cs="Browallia New"/>
                <w:snapToGrid w:val="0"/>
                <w:sz w:val="26"/>
                <w:szCs w:val="26"/>
                <w:lang w:val="en-US" w:eastAsia="th-TH"/>
              </w:rPr>
            </w:pPr>
            <w:r w:rsidRPr="00716216">
              <w:rPr>
                <w:rFonts w:ascii="Browallia New" w:eastAsia="Arial Unicode MS" w:hAnsi="Browallia New" w:cs="Browallia New"/>
                <w:snapToGrid w:val="0"/>
                <w:sz w:val="26"/>
                <w:szCs w:val="26"/>
                <w:cs/>
                <w:lang w:eastAsia="th-TH"/>
              </w:rPr>
              <w:t>กระแสเงินสด</w:t>
            </w:r>
            <w:r w:rsidRPr="00716216">
              <w:rPr>
                <w:rFonts w:ascii="Browallia New" w:eastAsia="Arial Unicode MS" w:hAnsi="Browallia New" w:cs="Browallia New"/>
                <w:snapToGrid w:val="0"/>
                <w:sz w:val="26"/>
                <w:szCs w:val="26"/>
                <w:lang w:val="en-US" w:eastAsia="th-TH"/>
              </w:rPr>
              <w:t>:</w:t>
            </w:r>
          </w:p>
        </w:tc>
        <w:tc>
          <w:tcPr>
            <w:tcW w:w="1843" w:type="dxa"/>
            <w:shd w:val="clear" w:color="auto" w:fill="FAFAFA"/>
          </w:tcPr>
          <w:p w:rsidR="00F41383" w:rsidRPr="00716216" w:rsidRDefault="00F41383" w:rsidP="002B1862">
            <w:pPr>
              <w:spacing w:line="240" w:lineRule="auto"/>
              <w:ind w:right="-72"/>
              <w:jc w:val="right"/>
              <w:rPr>
                <w:rFonts w:ascii="Browallia New" w:eastAsia="Arial Unicode MS" w:hAnsi="Browallia New" w:cs="Browallia New"/>
                <w:sz w:val="26"/>
                <w:szCs w:val="26"/>
              </w:rPr>
            </w:pPr>
          </w:p>
        </w:tc>
        <w:tc>
          <w:tcPr>
            <w:tcW w:w="1944" w:type="dxa"/>
            <w:shd w:val="clear" w:color="auto" w:fill="FAFAFA"/>
          </w:tcPr>
          <w:p w:rsidR="00F41383" w:rsidRPr="00716216" w:rsidRDefault="00F41383" w:rsidP="002B1862">
            <w:pPr>
              <w:spacing w:line="240" w:lineRule="auto"/>
              <w:ind w:right="-72"/>
              <w:jc w:val="right"/>
              <w:rPr>
                <w:rFonts w:ascii="Browallia New" w:eastAsia="Arial Unicode MS" w:hAnsi="Browallia New" w:cs="Browallia New"/>
                <w:sz w:val="26"/>
                <w:szCs w:val="26"/>
                <w:cs/>
              </w:rPr>
            </w:pPr>
          </w:p>
        </w:tc>
      </w:tr>
      <w:tr w:rsidR="00D765DE" w:rsidRPr="00716216" w:rsidTr="00716216">
        <w:trPr>
          <w:trHeight w:val="225"/>
        </w:trPr>
        <w:tc>
          <w:tcPr>
            <w:tcW w:w="5661" w:type="dxa"/>
          </w:tcPr>
          <w:p w:rsidR="00D765DE" w:rsidRPr="00716216" w:rsidRDefault="00D765DE" w:rsidP="002B1862">
            <w:pPr>
              <w:tabs>
                <w:tab w:val="left" w:pos="589"/>
              </w:tabs>
              <w:spacing w:line="240" w:lineRule="auto"/>
              <w:ind w:left="589"/>
              <w:rPr>
                <w:rFonts w:ascii="Browallia New" w:eastAsia="Arial Unicode MS" w:hAnsi="Browallia New" w:cs="Browallia New"/>
                <w:snapToGrid w:val="0"/>
                <w:sz w:val="26"/>
                <w:szCs w:val="26"/>
                <w:cs/>
                <w:lang w:eastAsia="th-TH"/>
              </w:rPr>
            </w:pPr>
            <w:r w:rsidRPr="00716216">
              <w:rPr>
                <w:rFonts w:ascii="Browallia New" w:eastAsia="Arial Unicode MS" w:hAnsi="Browallia New" w:cs="Browallia New"/>
                <w:snapToGrid w:val="0"/>
                <w:sz w:val="26"/>
                <w:szCs w:val="26"/>
                <w:cs/>
                <w:lang w:eastAsia="th-TH"/>
              </w:rPr>
              <w:t>เงินกู้ยืมระหว่าง</w:t>
            </w:r>
            <w:r w:rsidRPr="00716216">
              <w:rPr>
                <w:rFonts w:ascii="Browallia New" w:eastAsia="Arial Unicode MS" w:hAnsi="Browallia New" w:cs="Browallia New"/>
                <w:sz w:val="26"/>
                <w:szCs w:val="26"/>
                <w:cs/>
              </w:rPr>
              <w:t>งวด</w:t>
            </w:r>
          </w:p>
        </w:tc>
        <w:tc>
          <w:tcPr>
            <w:tcW w:w="1843" w:type="dxa"/>
            <w:shd w:val="clear" w:color="auto" w:fill="FAFAFA"/>
          </w:tcPr>
          <w:p w:rsidR="00D765DE" w:rsidRPr="00716216" w:rsidRDefault="0041752C"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944" w:type="dxa"/>
            <w:shd w:val="clear" w:color="auto" w:fill="FAFAFA"/>
          </w:tcPr>
          <w:p w:rsidR="00D765DE" w:rsidRPr="00716216" w:rsidRDefault="00A36403"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900,000</w:t>
            </w:r>
          </w:p>
        </w:tc>
      </w:tr>
      <w:tr w:rsidR="004D1060" w:rsidRPr="00716216" w:rsidTr="00716216">
        <w:trPr>
          <w:trHeight w:val="225"/>
        </w:trPr>
        <w:tc>
          <w:tcPr>
            <w:tcW w:w="5661" w:type="dxa"/>
          </w:tcPr>
          <w:p w:rsidR="004D1060" w:rsidRPr="00716216" w:rsidRDefault="00A36403" w:rsidP="002B1862">
            <w:pPr>
              <w:tabs>
                <w:tab w:val="left" w:pos="589"/>
              </w:tabs>
              <w:spacing w:line="240" w:lineRule="auto"/>
              <w:ind w:left="589"/>
              <w:rPr>
                <w:rFonts w:ascii="Browallia New" w:eastAsia="Arial Unicode MS" w:hAnsi="Browallia New" w:cs="Browallia New"/>
                <w:snapToGrid w:val="0"/>
                <w:sz w:val="26"/>
                <w:szCs w:val="26"/>
                <w:cs/>
                <w:lang w:eastAsia="th-TH"/>
              </w:rPr>
            </w:pPr>
            <w:r>
              <w:rPr>
                <w:rFonts w:ascii="Browallia New" w:eastAsia="Arial Unicode MS" w:hAnsi="Browallia New" w:cs="Browallia New" w:hint="cs"/>
                <w:snapToGrid w:val="0"/>
                <w:sz w:val="26"/>
                <w:szCs w:val="26"/>
                <w:cs/>
                <w:lang w:eastAsia="th-TH"/>
              </w:rPr>
              <w:t>จ่าย</w:t>
            </w:r>
            <w:r w:rsidRPr="00A36403">
              <w:rPr>
                <w:rFonts w:ascii="Browallia New" w:eastAsia="Arial Unicode MS" w:hAnsi="Browallia New" w:cs="Browallia New" w:hint="cs"/>
                <w:snapToGrid w:val="0"/>
                <w:sz w:val="26"/>
                <w:szCs w:val="26"/>
                <w:cs/>
                <w:lang w:eastAsia="th-TH"/>
              </w:rPr>
              <w:t>คืนเงินกู้ยืมระหว่างงวด</w:t>
            </w:r>
          </w:p>
        </w:tc>
        <w:tc>
          <w:tcPr>
            <w:tcW w:w="1843" w:type="dxa"/>
            <w:shd w:val="clear" w:color="auto" w:fill="FAFAFA"/>
          </w:tcPr>
          <w:p w:rsidR="004D1060" w:rsidRPr="00716216" w:rsidRDefault="0041752C"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944" w:type="dxa"/>
            <w:shd w:val="clear" w:color="auto" w:fill="FAFAFA"/>
          </w:tcPr>
          <w:p w:rsidR="004D1060" w:rsidRPr="00716216" w:rsidRDefault="00A36403"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(24,000)</w:t>
            </w:r>
          </w:p>
        </w:tc>
      </w:tr>
      <w:tr w:rsidR="00D765DE" w:rsidRPr="00716216" w:rsidTr="00716216">
        <w:trPr>
          <w:trHeight w:val="225"/>
        </w:trPr>
        <w:tc>
          <w:tcPr>
            <w:tcW w:w="5661" w:type="dxa"/>
          </w:tcPr>
          <w:p w:rsidR="00D765DE" w:rsidRPr="00716216" w:rsidRDefault="00D765DE" w:rsidP="002B1862">
            <w:pPr>
              <w:spacing w:line="240" w:lineRule="auto"/>
              <w:ind w:left="422"/>
              <w:rPr>
                <w:rFonts w:ascii="Browallia New" w:eastAsia="Arial Unicode MS" w:hAnsi="Browallia New" w:cs="Browallia New"/>
                <w:snapToGrid w:val="0"/>
                <w:sz w:val="26"/>
                <w:szCs w:val="26"/>
                <w:lang w:eastAsia="th-TH"/>
              </w:rPr>
            </w:pPr>
            <w:r w:rsidRPr="00716216">
              <w:rPr>
                <w:rFonts w:ascii="Browallia New" w:eastAsia="Arial Unicode MS" w:hAnsi="Browallia New" w:cs="Browallia New"/>
                <w:snapToGrid w:val="0"/>
                <w:sz w:val="26"/>
                <w:szCs w:val="26"/>
                <w:cs/>
                <w:lang w:eastAsia="th-TH"/>
              </w:rPr>
              <w:t>ยอดคงเหลือปลายงวด</w:t>
            </w:r>
          </w:p>
        </w:tc>
        <w:tc>
          <w:tcPr>
            <w:tcW w:w="1843" w:type="dxa"/>
            <w:tcBorders>
              <w:top w:val="single" w:sz="4" w:space="0" w:color="auto"/>
              <w:bottom w:val="single" w:sz="4" w:space="0" w:color="auto"/>
            </w:tcBorders>
            <w:shd w:val="clear" w:color="auto" w:fill="FAFAFA"/>
          </w:tcPr>
          <w:p w:rsidR="00D765DE" w:rsidRPr="00716216" w:rsidRDefault="0041752C"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944" w:type="dxa"/>
            <w:tcBorders>
              <w:top w:val="single" w:sz="4" w:space="0" w:color="auto"/>
              <w:bottom w:val="single" w:sz="4" w:space="0" w:color="auto"/>
            </w:tcBorders>
            <w:shd w:val="clear" w:color="auto" w:fill="FAFAFA"/>
          </w:tcPr>
          <w:p w:rsidR="00D765DE" w:rsidRPr="00716216" w:rsidRDefault="00A36403"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3,412,710</w:t>
            </w:r>
          </w:p>
        </w:tc>
      </w:tr>
    </w:tbl>
    <w:p w:rsidR="00F55111" w:rsidRPr="00716216" w:rsidRDefault="00F55111" w:rsidP="002B1862">
      <w:pPr>
        <w:spacing w:line="240" w:lineRule="auto"/>
        <w:ind w:left="540"/>
        <w:jc w:val="thaiDistribute"/>
        <w:rPr>
          <w:rFonts w:ascii="Browallia New" w:eastAsia="Arial Unicode MS" w:hAnsi="Browallia New" w:cs="Browallia New"/>
          <w:sz w:val="26"/>
          <w:szCs w:val="26"/>
        </w:rPr>
      </w:pPr>
    </w:p>
    <w:tbl>
      <w:tblPr>
        <w:tblW w:w="8915" w:type="dxa"/>
        <w:tblInd w:w="540" w:type="dxa"/>
        <w:tblLayout w:type="fixed"/>
        <w:tblLook w:val="0000" w:firstRow="0" w:lastRow="0" w:firstColumn="0" w:lastColumn="0" w:noHBand="0" w:noVBand="0"/>
      </w:tblPr>
      <w:tblGrid>
        <w:gridCol w:w="3155"/>
        <w:gridCol w:w="1440"/>
        <w:gridCol w:w="1440"/>
        <w:gridCol w:w="1440"/>
        <w:gridCol w:w="1440"/>
      </w:tblGrid>
      <w:tr w:rsidR="00F41B7F" w:rsidRPr="00716216" w:rsidTr="00716216">
        <w:trPr>
          <w:trHeight w:val="352"/>
        </w:trPr>
        <w:tc>
          <w:tcPr>
            <w:tcW w:w="3155" w:type="dxa"/>
          </w:tcPr>
          <w:p w:rsidR="00F41B7F" w:rsidRPr="00716216" w:rsidRDefault="00F41B7F" w:rsidP="002B1862">
            <w:pPr>
              <w:spacing w:line="240" w:lineRule="auto"/>
              <w:ind w:left="-101"/>
              <w:rPr>
                <w:rFonts w:ascii="Browallia New" w:eastAsia="Arial Unicode MS" w:hAnsi="Browallia New" w:cs="Browallia New"/>
                <w:b/>
                <w:bCs/>
                <w:sz w:val="26"/>
                <w:szCs w:val="26"/>
                <w:cs/>
              </w:rPr>
            </w:pPr>
          </w:p>
        </w:tc>
        <w:tc>
          <w:tcPr>
            <w:tcW w:w="2880" w:type="dxa"/>
            <w:gridSpan w:val="2"/>
            <w:tcBorders>
              <w:top w:val="single" w:sz="4" w:space="0" w:color="auto"/>
              <w:bottom w:val="single" w:sz="4" w:space="0" w:color="auto"/>
            </w:tcBorders>
          </w:tcPr>
          <w:p w:rsidR="00F41B7F" w:rsidRPr="00716216" w:rsidRDefault="00F41B7F" w:rsidP="002B1862">
            <w:pPr>
              <w:spacing w:line="240" w:lineRule="auto"/>
              <w:ind w:right="-72"/>
              <w:jc w:val="right"/>
              <w:rPr>
                <w:rFonts w:ascii="Browallia New" w:eastAsia="Arial Unicode MS" w:hAnsi="Browallia New" w:cs="Browallia New"/>
                <w:b/>
                <w:bCs/>
                <w:sz w:val="26"/>
                <w:szCs w:val="26"/>
                <w:cs/>
              </w:rPr>
            </w:pPr>
            <w:r w:rsidRPr="00716216">
              <w:rPr>
                <w:rFonts w:ascii="Browallia New" w:eastAsia="Arial Unicode MS" w:hAnsi="Browallia New" w:cs="Browallia New"/>
                <w:b/>
                <w:bCs/>
                <w:sz w:val="26"/>
                <w:szCs w:val="26"/>
                <w:cs/>
                <w:lang w:val="en-US"/>
              </w:rPr>
              <w:t>ข้อมูลทางการเงินรวม</w:t>
            </w:r>
          </w:p>
        </w:tc>
        <w:tc>
          <w:tcPr>
            <w:tcW w:w="2880" w:type="dxa"/>
            <w:gridSpan w:val="2"/>
            <w:tcBorders>
              <w:top w:val="single" w:sz="4" w:space="0" w:color="auto"/>
              <w:bottom w:val="single" w:sz="4" w:space="0" w:color="auto"/>
            </w:tcBorders>
          </w:tcPr>
          <w:p w:rsidR="00F41B7F" w:rsidRPr="00716216" w:rsidRDefault="00F41B7F" w:rsidP="002B1862">
            <w:pPr>
              <w:spacing w:line="240" w:lineRule="auto"/>
              <w:ind w:right="-72"/>
              <w:jc w:val="right"/>
              <w:rPr>
                <w:rFonts w:ascii="Browallia New" w:eastAsia="Arial Unicode MS" w:hAnsi="Browallia New" w:cs="Browallia New"/>
                <w:b/>
                <w:bCs/>
                <w:sz w:val="26"/>
                <w:szCs w:val="26"/>
                <w:cs/>
              </w:rPr>
            </w:pPr>
            <w:r w:rsidRPr="00716216">
              <w:rPr>
                <w:rFonts w:ascii="Browallia New" w:eastAsia="Arial Unicode MS" w:hAnsi="Browallia New" w:cs="Browallia New"/>
                <w:b/>
                <w:bCs/>
                <w:sz w:val="26"/>
                <w:szCs w:val="26"/>
                <w:cs/>
                <w:lang w:val="en-US"/>
              </w:rPr>
              <w:t>ข้อมูลทางการเงินเฉพาะกิจการ</w:t>
            </w:r>
          </w:p>
        </w:tc>
      </w:tr>
      <w:tr w:rsidR="00B41E46" w:rsidRPr="00716216" w:rsidTr="00716216">
        <w:trPr>
          <w:trHeight w:val="352"/>
        </w:trPr>
        <w:tc>
          <w:tcPr>
            <w:tcW w:w="3155" w:type="dxa"/>
          </w:tcPr>
          <w:p w:rsidR="00B41E46" w:rsidRPr="00716216" w:rsidRDefault="00B41E46" w:rsidP="002B1862">
            <w:pPr>
              <w:spacing w:line="240" w:lineRule="auto"/>
              <w:ind w:left="-101"/>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rPr>
              <w:t xml:space="preserve">ณ วันที่ </w:t>
            </w:r>
          </w:p>
        </w:tc>
        <w:tc>
          <w:tcPr>
            <w:tcW w:w="1440" w:type="dxa"/>
            <w:tcBorders>
              <w:top w:val="single" w:sz="4" w:space="0" w:color="auto"/>
            </w:tcBorders>
          </w:tcPr>
          <w:p w:rsidR="002E6A17" w:rsidRPr="00716216" w:rsidRDefault="005B2157" w:rsidP="002B1862">
            <w:pPr>
              <w:spacing w:line="240" w:lineRule="auto"/>
              <w:ind w:right="-72"/>
              <w:jc w:val="right"/>
              <w:rPr>
                <w:rFonts w:ascii="Browallia New" w:eastAsia="Arial Unicode MS" w:hAnsi="Browallia New" w:cs="Browallia New"/>
                <w:b/>
                <w:bCs/>
                <w:sz w:val="26"/>
                <w:szCs w:val="26"/>
              </w:rPr>
            </w:pPr>
            <w:r w:rsidRPr="005B2157">
              <w:rPr>
                <w:rFonts w:ascii="Browallia New" w:eastAsia="Arial Unicode MS" w:hAnsi="Browallia New" w:cs="Browallia New"/>
                <w:b/>
                <w:bCs/>
                <w:sz w:val="26"/>
                <w:szCs w:val="26"/>
              </w:rPr>
              <w:t xml:space="preserve">30 </w:t>
            </w:r>
            <w:r w:rsidRPr="005B2157">
              <w:rPr>
                <w:rFonts w:ascii="Browallia New" w:eastAsia="Arial Unicode MS" w:hAnsi="Browallia New" w:cs="Browallia New"/>
                <w:b/>
                <w:bCs/>
                <w:sz w:val="26"/>
                <w:szCs w:val="26"/>
                <w:cs/>
              </w:rPr>
              <w:t>มิถุนายน</w:t>
            </w:r>
            <w:r w:rsidR="00B41E46" w:rsidRPr="00716216">
              <w:rPr>
                <w:rFonts w:ascii="Browallia New" w:eastAsia="Arial Unicode MS" w:hAnsi="Browallia New" w:cs="Browallia New"/>
                <w:b/>
                <w:bCs/>
                <w:sz w:val="26"/>
                <w:szCs w:val="26"/>
                <w:cs/>
              </w:rPr>
              <w:t xml:space="preserve"> </w:t>
            </w:r>
          </w:p>
          <w:p w:rsidR="00B41E46" w:rsidRPr="00716216" w:rsidRDefault="000D2F77" w:rsidP="002B1862">
            <w:pPr>
              <w:spacing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2563</w:t>
            </w:r>
          </w:p>
        </w:tc>
        <w:tc>
          <w:tcPr>
            <w:tcW w:w="1440" w:type="dxa"/>
            <w:tcBorders>
              <w:top w:val="single" w:sz="4" w:space="0" w:color="auto"/>
            </w:tcBorders>
          </w:tcPr>
          <w:p w:rsidR="00B41E46" w:rsidRPr="00716216" w:rsidRDefault="00FE7E97" w:rsidP="002B1862">
            <w:pPr>
              <w:spacing w:line="240" w:lineRule="auto"/>
              <w:ind w:right="-72"/>
              <w:jc w:val="right"/>
              <w:rPr>
                <w:rFonts w:ascii="Browallia New" w:eastAsia="Arial Unicode MS" w:hAnsi="Browallia New" w:cs="Browallia New"/>
                <w:b/>
                <w:bCs/>
                <w:sz w:val="26"/>
                <w:szCs w:val="26"/>
              </w:rPr>
            </w:pPr>
            <w:r w:rsidRPr="00FE7E97">
              <w:rPr>
                <w:rFonts w:ascii="Browallia New" w:eastAsia="Arial Unicode MS" w:hAnsi="Browallia New" w:cs="Browallia New"/>
                <w:b/>
                <w:bCs/>
                <w:sz w:val="26"/>
                <w:szCs w:val="26"/>
              </w:rPr>
              <w:t>31</w:t>
            </w:r>
            <w:r w:rsidR="00B41E46" w:rsidRPr="00716216">
              <w:rPr>
                <w:rFonts w:ascii="Browallia New" w:eastAsia="Arial Unicode MS" w:hAnsi="Browallia New" w:cs="Browallia New"/>
                <w:b/>
                <w:bCs/>
                <w:sz w:val="26"/>
                <w:szCs w:val="26"/>
                <w:cs/>
              </w:rPr>
              <w:t xml:space="preserve"> ธันวาคม</w:t>
            </w:r>
          </w:p>
          <w:p w:rsidR="00B41E46" w:rsidRPr="00716216" w:rsidRDefault="000D2F77" w:rsidP="002B1862">
            <w:pPr>
              <w:spacing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2562</w:t>
            </w:r>
          </w:p>
        </w:tc>
        <w:tc>
          <w:tcPr>
            <w:tcW w:w="1440" w:type="dxa"/>
            <w:tcBorders>
              <w:top w:val="single" w:sz="4" w:space="0" w:color="auto"/>
            </w:tcBorders>
          </w:tcPr>
          <w:p w:rsidR="002E6A17" w:rsidRPr="00716216" w:rsidRDefault="005B2157" w:rsidP="002B1862">
            <w:pPr>
              <w:spacing w:line="240" w:lineRule="auto"/>
              <w:ind w:right="-72"/>
              <w:jc w:val="right"/>
              <w:rPr>
                <w:rFonts w:ascii="Browallia New" w:eastAsia="Arial Unicode MS" w:hAnsi="Browallia New" w:cs="Browallia New"/>
                <w:b/>
                <w:bCs/>
                <w:sz w:val="26"/>
                <w:szCs w:val="26"/>
              </w:rPr>
            </w:pPr>
            <w:r w:rsidRPr="005B2157">
              <w:rPr>
                <w:rFonts w:ascii="Browallia New" w:eastAsia="Arial Unicode MS" w:hAnsi="Browallia New" w:cs="Browallia New"/>
                <w:b/>
                <w:bCs/>
                <w:sz w:val="26"/>
                <w:szCs w:val="26"/>
              </w:rPr>
              <w:t xml:space="preserve">30 </w:t>
            </w:r>
            <w:r w:rsidRPr="005B2157">
              <w:rPr>
                <w:rFonts w:ascii="Browallia New" w:eastAsia="Arial Unicode MS" w:hAnsi="Browallia New" w:cs="Browallia New"/>
                <w:b/>
                <w:bCs/>
                <w:sz w:val="26"/>
                <w:szCs w:val="26"/>
                <w:cs/>
              </w:rPr>
              <w:t>มิถุนายน</w:t>
            </w:r>
            <w:r w:rsidR="00B41E46" w:rsidRPr="00716216">
              <w:rPr>
                <w:rFonts w:ascii="Browallia New" w:eastAsia="Arial Unicode MS" w:hAnsi="Browallia New" w:cs="Browallia New"/>
                <w:b/>
                <w:bCs/>
                <w:sz w:val="26"/>
                <w:szCs w:val="26"/>
                <w:cs/>
              </w:rPr>
              <w:t xml:space="preserve"> </w:t>
            </w:r>
          </w:p>
          <w:p w:rsidR="00B41E46" w:rsidRPr="00716216" w:rsidRDefault="000D2F77" w:rsidP="002B1862">
            <w:pPr>
              <w:spacing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2563</w:t>
            </w:r>
          </w:p>
        </w:tc>
        <w:tc>
          <w:tcPr>
            <w:tcW w:w="1440" w:type="dxa"/>
            <w:tcBorders>
              <w:top w:val="single" w:sz="4" w:space="0" w:color="auto"/>
            </w:tcBorders>
          </w:tcPr>
          <w:p w:rsidR="00B41E46" w:rsidRPr="00716216" w:rsidRDefault="00FE7E97" w:rsidP="002B1862">
            <w:pPr>
              <w:spacing w:line="240" w:lineRule="auto"/>
              <w:ind w:right="-72"/>
              <w:jc w:val="right"/>
              <w:rPr>
                <w:rFonts w:ascii="Browallia New" w:eastAsia="Arial Unicode MS" w:hAnsi="Browallia New" w:cs="Browallia New"/>
                <w:b/>
                <w:bCs/>
                <w:sz w:val="26"/>
                <w:szCs w:val="26"/>
              </w:rPr>
            </w:pPr>
            <w:r w:rsidRPr="00FE7E97">
              <w:rPr>
                <w:rFonts w:ascii="Browallia New" w:eastAsia="Arial Unicode MS" w:hAnsi="Browallia New" w:cs="Browallia New"/>
                <w:b/>
                <w:bCs/>
                <w:sz w:val="26"/>
                <w:szCs w:val="26"/>
              </w:rPr>
              <w:t>31</w:t>
            </w:r>
            <w:r w:rsidR="00B41E46" w:rsidRPr="00716216">
              <w:rPr>
                <w:rFonts w:ascii="Browallia New" w:eastAsia="Arial Unicode MS" w:hAnsi="Browallia New" w:cs="Browallia New"/>
                <w:b/>
                <w:bCs/>
                <w:sz w:val="26"/>
                <w:szCs w:val="26"/>
                <w:cs/>
              </w:rPr>
              <w:t xml:space="preserve"> ธันวาคม</w:t>
            </w:r>
          </w:p>
          <w:p w:rsidR="00B41E46" w:rsidRPr="00716216" w:rsidRDefault="000D2F77" w:rsidP="002B1862">
            <w:pPr>
              <w:spacing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2562</w:t>
            </w:r>
          </w:p>
        </w:tc>
      </w:tr>
      <w:tr w:rsidR="00B41E46" w:rsidRPr="00716216" w:rsidTr="00716216">
        <w:trPr>
          <w:trHeight w:val="352"/>
        </w:trPr>
        <w:tc>
          <w:tcPr>
            <w:tcW w:w="3155" w:type="dxa"/>
          </w:tcPr>
          <w:p w:rsidR="00B41E46" w:rsidRPr="00716216" w:rsidRDefault="00B41E46" w:rsidP="002B1862">
            <w:pPr>
              <w:spacing w:line="240" w:lineRule="auto"/>
              <w:ind w:left="-101"/>
              <w:rPr>
                <w:rFonts w:ascii="Browallia New" w:eastAsia="Arial Unicode MS" w:hAnsi="Browallia New" w:cs="Browallia New"/>
                <w:b/>
                <w:bCs/>
                <w:sz w:val="26"/>
                <w:szCs w:val="26"/>
                <w:cs/>
              </w:rPr>
            </w:pPr>
          </w:p>
        </w:tc>
        <w:tc>
          <w:tcPr>
            <w:tcW w:w="1440" w:type="dxa"/>
            <w:tcBorders>
              <w:bottom w:val="single" w:sz="4" w:space="0" w:color="auto"/>
            </w:tcBorders>
          </w:tcPr>
          <w:p w:rsidR="00B41E46" w:rsidRPr="00716216" w:rsidRDefault="00B41E46" w:rsidP="002B1862">
            <w:pPr>
              <w:spacing w:line="240" w:lineRule="auto"/>
              <w:ind w:right="-72"/>
              <w:jc w:val="right"/>
              <w:rPr>
                <w:rFonts w:ascii="Browallia New" w:eastAsia="Arial Unicode MS" w:hAnsi="Browallia New" w:cs="Browallia New"/>
                <w:b/>
                <w:bCs/>
                <w:snapToGrid w:val="0"/>
                <w:sz w:val="26"/>
                <w:szCs w:val="26"/>
                <w:lang w:eastAsia="th-TH"/>
              </w:rPr>
            </w:pPr>
            <w:r w:rsidRPr="00716216">
              <w:rPr>
                <w:rFonts w:ascii="Browallia New" w:eastAsia="Arial Unicode MS" w:hAnsi="Browallia New" w:cs="Browallia New"/>
                <w:b/>
                <w:bCs/>
                <w:snapToGrid w:val="0"/>
                <w:sz w:val="26"/>
                <w:szCs w:val="26"/>
                <w:cs/>
                <w:lang w:eastAsia="th-TH"/>
              </w:rPr>
              <w:t>พันบาท</w:t>
            </w:r>
          </w:p>
        </w:tc>
        <w:tc>
          <w:tcPr>
            <w:tcW w:w="1440" w:type="dxa"/>
            <w:tcBorders>
              <w:bottom w:val="single" w:sz="4" w:space="0" w:color="auto"/>
            </w:tcBorders>
          </w:tcPr>
          <w:p w:rsidR="00B41E46" w:rsidRPr="00716216" w:rsidRDefault="00B41E46" w:rsidP="002B1862">
            <w:pPr>
              <w:spacing w:line="240" w:lineRule="auto"/>
              <w:ind w:right="-72"/>
              <w:jc w:val="right"/>
              <w:rPr>
                <w:rFonts w:ascii="Browallia New" w:eastAsia="Arial Unicode MS" w:hAnsi="Browallia New" w:cs="Browallia New"/>
                <w:b/>
                <w:bCs/>
                <w:snapToGrid w:val="0"/>
                <w:sz w:val="26"/>
                <w:szCs w:val="26"/>
                <w:lang w:eastAsia="th-TH"/>
              </w:rPr>
            </w:pPr>
            <w:r w:rsidRPr="00716216">
              <w:rPr>
                <w:rFonts w:ascii="Browallia New" w:eastAsia="Arial Unicode MS" w:hAnsi="Browallia New" w:cs="Browallia New"/>
                <w:b/>
                <w:bCs/>
                <w:snapToGrid w:val="0"/>
                <w:sz w:val="26"/>
                <w:szCs w:val="26"/>
                <w:cs/>
                <w:lang w:eastAsia="th-TH"/>
              </w:rPr>
              <w:t>พันบาท</w:t>
            </w:r>
          </w:p>
        </w:tc>
        <w:tc>
          <w:tcPr>
            <w:tcW w:w="1440" w:type="dxa"/>
            <w:tcBorders>
              <w:bottom w:val="single" w:sz="4" w:space="0" w:color="auto"/>
            </w:tcBorders>
          </w:tcPr>
          <w:p w:rsidR="00B41E46" w:rsidRPr="00716216" w:rsidRDefault="00B41E46" w:rsidP="002B1862">
            <w:pPr>
              <w:spacing w:line="240" w:lineRule="auto"/>
              <w:ind w:right="-72"/>
              <w:jc w:val="right"/>
              <w:rPr>
                <w:rFonts w:ascii="Browallia New" w:eastAsia="Arial Unicode MS" w:hAnsi="Browallia New" w:cs="Browallia New"/>
                <w:b/>
                <w:bCs/>
                <w:snapToGrid w:val="0"/>
                <w:sz w:val="26"/>
                <w:szCs w:val="26"/>
                <w:lang w:eastAsia="th-TH"/>
              </w:rPr>
            </w:pPr>
            <w:r w:rsidRPr="00716216">
              <w:rPr>
                <w:rFonts w:ascii="Browallia New" w:eastAsia="Arial Unicode MS" w:hAnsi="Browallia New" w:cs="Browallia New"/>
                <w:b/>
                <w:bCs/>
                <w:snapToGrid w:val="0"/>
                <w:sz w:val="26"/>
                <w:szCs w:val="26"/>
                <w:cs/>
                <w:lang w:eastAsia="th-TH"/>
              </w:rPr>
              <w:t>พันบาท</w:t>
            </w:r>
          </w:p>
        </w:tc>
        <w:tc>
          <w:tcPr>
            <w:tcW w:w="1440" w:type="dxa"/>
            <w:tcBorders>
              <w:bottom w:val="single" w:sz="4" w:space="0" w:color="auto"/>
            </w:tcBorders>
          </w:tcPr>
          <w:p w:rsidR="00B41E46" w:rsidRPr="00716216" w:rsidRDefault="00B41E46" w:rsidP="002B1862">
            <w:pPr>
              <w:spacing w:line="240" w:lineRule="auto"/>
              <w:ind w:right="-72"/>
              <w:jc w:val="right"/>
              <w:rPr>
                <w:rFonts w:ascii="Browallia New" w:eastAsia="Arial Unicode MS" w:hAnsi="Browallia New" w:cs="Browallia New"/>
                <w:b/>
                <w:bCs/>
                <w:snapToGrid w:val="0"/>
                <w:sz w:val="26"/>
                <w:szCs w:val="26"/>
                <w:lang w:eastAsia="th-TH"/>
              </w:rPr>
            </w:pPr>
            <w:r w:rsidRPr="00716216">
              <w:rPr>
                <w:rFonts w:ascii="Browallia New" w:eastAsia="Arial Unicode MS" w:hAnsi="Browallia New" w:cs="Browallia New"/>
                <w:b/>
                <w:bCs/>
                <w:snapToGrid w:val="0"/>
                <w:sz w:val="26"/>
                <w:szCs w:val="26"/>
                <w:cs/>
                <w:lang w:eastAsia="th-TH"/>
              </w:rPr>
              <w:t>พันบาท</w:t>
            </w:r>
          </w:p>
        </w:tc>
      </w:tr>
      <w:tr w:rsidR="00B41E46" w:rsidRPr="00716216" w:rsidTr="00716216">
        <w:trPr>
          <w:trHeight w:val="157"/>
        </w:trPr>
        <w:tc>
          <w:tcPr>
            <w:tcW w:w="3155" w:type="dxa"/>
            <w:vAlign w:val="center"/>
          </w:tcPr>
          <w:p w:rsidR="00B41E46" w:rsidRPr="00716216" w:rsidRDefault="00B41E46" w:rsidP="002B1862">
            <w:pPr>
              <w:tabs>
                <w:tab w:val="right" w:pos="9360"/>
                <w:tab w:val="right" w:pos="9540"/>
                <w:tab w:val="right" w:pos="11430"/>
                <w:tab w:val="right" w:pos="13320"/>
                <w:tab w:val="right" w:pos="14400"/>
                <w:tab w:val="right" w:pos="14760"/>
              </w:tabs>
              <w:spacing w:line="240" w:lineRule="auto"/>
              <w:ind w:left="-101"/>
              <w:jc w:val="both"/>
              <w:rPr>
                <w:rFonts w:ascii="Browallia New" w:eastAsia="Arial Unicode MS" w:hAnsi="Browallia New" w:cs="Browallia New"/>
                <w:sz w:val="26"/>
                <w:szCs w:val="26"/>
                <w:cs/>
                <w:lang w:val="en-US"/>
              </w:rPr>
            </w:pPr>
          </w:p>
        </w:tc>
        <w:tc>
          <w:tcPr>
            <w:tcW w:w="1440" w:type="dxa"/>
            <w:tcBorders>
              <w:top w:val="single" w:sz="4" w:space="0" w:color="auto"/>
            </w:tcBorders>
            <w:shd w:val="clear" w:color="auto" w:fill="FAFAFA"/>
            <w:vAlign w:val="center"/>
          </w:tcPr>
          <w:p w:rsidR="00B41E46" w:rsidRPr="00716216" w:rsidRDefault="00B41E46" w:rsidP="002B1862">
            <w:pPr>
              <w:spacing w:line="240" w:lineRule="auto"/>
              <w:ind w:right="-72"/>
              <w:jc w:val="right"/>
              <w:rPr>
                <w:rFonts w:ascii="Browallia New" w:eastAsia="Arial Unicode MS" w:hAnsi="Browallia New" w:cs="Browallia New"/>
                <w:sz w:val="26"/>
                <w:szCs w:val="26"/>
              </w:rPr>
            </w:pPr>
          </w:p>
        </w:tc>
        <w:tc>
          <w:tcPr>
            <w:tcW w:w="1440" w:type="dxa"/>
            <w:tcBorders>
              <w:top w:val="single" w:sz="4" w:space="0" w:color="auto"/>
            </w:tcBorders>
            <w:vAlign w:val="center"/>
          </w:tcPr>
          <w:p w:rsidR="00B41E46" w:rsidRPr="00716216" w:rsidRDefault="00B41E46" w:rsidP="002B1862">
            <w:pPr>
              <w:spacing w:line="240" w:lineRule="auto"/>
              <w:ind w:right="-72"/>
              <w:jc w:val="right"/>
              <w:rPr>
                <w:rFonts w:ascii="Browallia New" w:eastAsia="Arial Unicode MS" w:hAnsi="Browallia New" w:cs="Browallia New"/>
                <w:sz w:val="26"/>
                <w:szCs w:val="26"/>
              </w:rPr>
            </w:pPr>
          </w:p>
        </w:tc>
        <w:tc>
          <w:tcPr>
            <w:tcW w:w="1440" w:type="dxa"/>
            <w:tcBorders>
              <w:top w:val="single" w:sz="4" w:space="0" w:color="auto"/>
            </w:tcBorders>
            <w:shd w:val="clear" w:color="auto" w:fill="FAFAFA"/>
            <w:vAlign w:val="center"/>
          </w:tcPr>
          <w:p w:rsidR="00B41E46" w:rsidRPr="00716216" w:rsidRDefault="00B41E46" w:rsidP="002B1862">
            <w:pPr>
              <w:spacing w:line="240" w:lineRule="auto"/>
              <w:ind w:right="-72"/>
              <w:jc w:val="right"/>
              <w:rPr>
                <w:rFonts w:ascii="Browallia New" w:eastAsia="Arial Unicode MS" w:hAnsi="Browallia New" w:cs="Browallia New"/>
                <w:sz w:val="26"/>
                <w:szCs w:val="26"/>
              </w:rPr>
            </w:pPr>
          </w:p>
        </w:tc>
        <w:tc>
          <w:tcPr>
            <w:tcW w:w="1440" w:type="dxa"/>
            <w:tcBorders>
              <w:top w:val="single" w:sz="4" w:space="0" w:color="auto"/>
            </w:tcBorders>
            <w:vAlign w:val="center"/>
          </w:tcPr>
          <w:p w:rsidR="00B41E46" w:rsidRPr="00716216" w:rsidRDefault="00B41E46" w:rsidP="002B1862">
            <w:pPr>
              <w:spacing w:line="240" w:lineRule="auto"/>
              <w:ind w:right="-72"/>
              <w:jc w:val="right"/>
              <w:rPr>
                <w:rFonts w:ascii="Browallia New" w:eastAsia="Arial Unicode MS" w:hAnsi="Browallia New" w:cs="Browallia New"/>
                <w:sz w:val="26"/>
                <w:szCs w:val="26"/>
              </w:rPr>
            </w:pPr>
          </w:p>
        </w:tc>
      </w:tr>
      <w:tr w:rsidR="00B41E46" w:rsidRPr="00716216" w:rsidTr="00716216">
        <w:trPr>
          <w:trHeight w:val="261"/>
        </w:trPr>
        <w:tc>
          <w:tcPr>
            <w:tcW w:w="3155" w:type="dxa"/>
          </w:tcPr>
          <w:p w:rsidR="00B41E46" w:rsidRPr="00716216" w:rsidRDefault="00B41E46" w:rsidP="002B1862">
            <w:pPr>
              <w:pStyle w:val="Heading4"/>
              <w:spacing w:line="240" w:lineRule="auto"/>
              <w:ind w:left="-101"/>
              <w:jc w:val="left"/>
              <w:rPr>
                <w:rFonts w:ascii="Browallia New" w:eastAsia="Arial Unicode MS" w:hAnsi="Browallia New" w:cs="Browallia New"/>
                <w:b w:val="0"/>
                <w:bCs w:val="0"/>
                <w:sz w:val="26"/>
                <w:szCs w:val="26"/>
                <w:bdr w:val="single" w:sz="4" w:space="0" w:color="auto"/>
                <w:cs/>
                <w:lang w:val="en-US"/>
              </w:rPr>
            </w:pPr>
            <w:r w:rsidRPr="00716216">
              <w:rPr>
                <w:rFonts w:ascii="Browallia New" w:eastAsia="Arial Unicode MS" w:hAnsi="Browallia New" w:cs="Browallia New"/>
                <w:b w:val="0"/>
                <w:bCs w:val="0"/>
                <w:sz w:val="26"/>
                <w:szCs w:val="26"/>
                <w:cs/>
                <w:lang w:val="en-US"/>
              </w:rPr>
              <w:t>ดอกเบี้ยค้างจ่าย</w:t>
            </w:r>
          </w:p>
        </w:tc>
        <w:tc>
          <w:tcPr>
            <w:tcW w:w="1440" w:type="dxa"/>
            <w:shd w:val="clear" w:color="auto" w:fill="FAFAFA"/>
          </w:tcPr>
          <w:p w:rsidR="00B41E46" w:rsidRPr="00716216" w:rsidRDefault="00B41E46" w:rsidP="002B1862">
            <w:pPr>
              <w:spacing w:line="240" w:lineRule="auto"/>
              <w:ind w:right="-72"/>
              <w:jc w:val="right"/>
              <w:rPr>
                <w:rFonts w:ascii="Browallia New" w:eastAsia="Arial Unicode MS" w:hAnsi="Browallia New" w:cs="Browallia New"/>
                <w:sz w:val="26"/>
                <w:szCs w:val="26"/>
              </w:rPr>
            </w:pPr>
          </w:p>
        </w:tc>
        <w:tc>
          <w:tcPr>
            <w:tcW w:w="1440" w:type="dxa"/>
          </w:tcPr>
          <w:p w:rsidR="00B41E46" w:rsidRPr="00716216" w:rsidRDefault="00B41E46" w:rsidP="002B1862">
            <w:pPr>
              <w:spacing w:line="240" w:lineRule="auto"/>
              <w:ind w:right="-72"/>
              <w:jc w:val="right"/>
              <w:rPr>
                <w:rFonts w:ascii="Browallia New" w:eastAsia="Arial Unicode MS" w:hAnsi="Browallia New" w:cs="Browallia New"/>
                <w:sz w:val="26"/>
                <w:szCs w:val="26"/>
              </w:rPr>
            </w:pPr>
          </w:p>
        </w:tc>
        <w:tc>
          <w:tcPr>
            <w:tcW w:w="1440" w:type="dxa"/>
            <w:shd w:val="clear" w:color="auto" w:fill="FAFAFA"/>
          </w:tcPr>
          <w:p w:rsidR="00B41E46" w:rsidRPr="00716216" w:rsidRDefault="00B41E46" w:rsidP="002B1862">
            <w:pPr>
              <w:spacing w:line="240" w:lineRule="auto"/>
              <w:ind w:right="-72"/>
              <w:jc w:val="right"/>
              <w:rPr>
                <w:rFonts w:ascii="Browallia New" w:eastAsia="Arial Unicode MS" w:hAnsi="Browallia New" w:cs="Browallia New"/>
                <w:sz w:val="26"/>
                <w:szCs w:val="26"/>
              </w:rPr>
            </w:pPr>
          </w:p>
        </w:tc>
        <w:tc>
          <w:tcPr>
            <w:tcW w:w="1440" w:type="dxa"/>
          </w:tcPr>
          <w:p w:rsidR="00B41E46" w:rsidRPr="00716216" w:rsidRDefault="00B41E46" w:rsidP="002B1862">
            <w:pPr>
              <w:spacing w:line="240" w:lineRule="auto"/>
              <w:ind w:right="-72"/>
              <w:jc w:val="right"/>
              <w:rPr>
                <w:rFonts w:ascii="Browallia New" w:eastAsia="Arial Unicode MS" w:hAnsi="Browallia New" w:cs="Browallia New"/>
                <w:sz w:val="26"/>
                <w:szCs w:val="26"/>
              </w:rPr>
            </w:pPr>
          </w:p>
        </w:tc>
      </w:tr>
      <w:tr w:rsidR="002E6A17" w:rsidRPr="00716216" w:rsidTr="00716216">
        <w:trPr>
          <w:trHeight w:val="255"/>
        </w:trPr>
        <w:tc>
          <w:tcPr>
            <w:tcW w:w="3155" w:type="dxa"/>
          </w:tcPr>
          <w:p w:rsidR="002E6A17" w:rsidRPr="00716216" w:rsidRDefault="002E6A17" w:rsidP="002B1862">
            <w:pPr>
              <w:spacing w:line="240" w:lineRule="auto"/>
              <w:ind w:left="-101"/>
              <w:rPr>
                <w:rFonts w:ascii="Browallia New" w:eastAsia="Arial Unicode MS" w:hAnsi="Browallia New" w:cs="Browallia New"/>
                <w:sz w:val="26"/>
                <w:szCs w:val="26"/>
                <w:cs/>
              </w:rPr>
            </w:pPr>
            <w:r w:rsidRPr="00716216">
              <w:rPr>
                <w:rFonts w:ascii="Browallia New" w:eastAsia="Arial Unicode MS" w:hAnsi="Browallia New" w:cs="Browallia New"/>
                <w:sz w:val="26"/>
                <w:szCs w:val="26"/>
                <w:cs/>
              </w:rPr>
              <w:t xml:space="preserve">   </w:t>
            </w:r>
            <w:r w:rsidRPr="00716216">
              <w:rPr>
                <w:rFonts w:ascii="Browallia New" w:eastAsia="Arial Unicode MS" w:hAnsi="Browallia New" w:cs="Browallia New"/>
                <w:sz w:val="26"/>
                <w:szCs w:val="26"/>
              </w:rPr>
              <w:t xml:space="preserve">- </w:t>
            </w:r>
            <w:r w:rsidRPr="00716216">
              <w:rPr>
                <w:rFonts w:ascii="Browallia New" w:eastAsia="Arial Unicode MS" w:hAnsi="Browallia New" w:cs="Browallia New"/>
                <w:sz w:val="26"/>
                <w:szCs w:val="26"/>
                <w:cs/>
              </w:rPr>
              <w:t>บริษัทย่อย</w:t>
            </w:r>
          </w:p>
        </w:tc>
        <w:tc>
          <w:tcPr>
            <w:tcW w:w="1440" w:type="dxa"/>
            <w:tcBorders>
              <w:bottom w:val="single" w:sz="4" w:space="0" w:color="auto"/>
            </w:tcBorders>
            <w:shd w:val="clear" w:color="auto" w:fill="FAFAFA"/>
          </w:tcPr>
          <w:p w:rsidR="002E6A17" w:rsidRPr="00716216" w:rsidRDefault="0041752C"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1440" w:type="dxa"/>
            <w:tcBorders>
              <w:bottom w:val="single" w:sz="4" w:space="0" w:color="auto"/>
            </w:tcBorders>
            <w:shd w:val="clear" w:color="auto" w:fill="auto"/>
          </w:tcPr>
          <w:p w:rsidR="002E6A17" w:rsidRPr="00716216" w:rsidRDefault="002E6A17" w:rsidP="002B1862">
            <w:pPr>
              <w:spacing w:line="240" w:lineRule="auto"/>
              <w:ind w:right="-72"/>
              <w:jc w:val="right"/>
              <w:rPr>
                <w:rFonts w:ascii="Browallia New" w:eastAsia="Arial Unicode MS" w:hAnsi="Browallia New" w:cs="Browallia New"/>
                <w:sz w:val="26"/>
                <w:szCs w:val="26"/>
              </w:rPr>
            </w:pPr>
            <w:r w:rsidRPr="00716216">
              <w:rPr>
                <w:rFonts w:ascii="Browallia New" w:eastAsia="Arial Unicode MS" w:hAnsi="Browallia New" w:cs="Browallia New"/>
                <w:sz w:val="26"/>
                <w:szCs w:val="26"/>
              </w:rPr>
              <w:t>-</w:t>
            </w:r>
          </w:p>
        </w:tc>
        <w:tc>
          <w:tcPr>
            <w:tcW w:w="1440" w:type="dxa"/>
            <w:tcBorders>
              <w:bottom w:val="single" w:sz="4" w:space="0" w:color="auto"/>
            </w:tcBorders>
            <w:shd w:val="clear" w:color="auto" w:fill="FAFAFA"/>
          </w:tcPr>
          <w:p w:rsidR="002E6A17" w:rsidRPr="00623B6F" w:rsidRDefault="00A36403" w:rsidP="002B1862">
            <w:pPr>
              <w:spacing w:line="240" w:lineRule="auto"/>
              <w:ind w:right="-72"/>
              <w:jc w:val="right"/>
              <w:rPr>
                <w:rFonts w:ascii="Browallia New" w:eastAsia="Arial Unicode MS" w:hAnsi="Browallia New" w:cs="Browallia New"/>
                <w:sz w:val="26"/>
                <w:szCs w:val="26"/>
              </w:rPr>
            </w:pPr>
            <w:r w:rsidRPr="00623B6F">
              <w:rPr>
                <w:rFonts w:ascii="Browallia New" w:eastAsia="Arial Unicode MS" w:hAnsi="Browallia New" w:cs="Browallia New"/>
                <w:sz w:val="26"/>
                <w:szCs w:val="26"/>
              </w:rPr>
              <w:t>91</w:t>
            </w:r>
            <w:r w:rsidR="00F849C6" w:rsidRPr="00623B6F">
              <w:rPr>
                <w:rFonts w:ascii="Browallia New" w:eastAsia="Arial Unicode MS" w:hAnsi="Browallia New" w:cs="Browallia New"/>
                <w:sz w:val="26"/>
                <w:szCs w:val="26"/>
              </w:rPr>
              <w:t>,896</w:t>
            </w:r>
          </w:p>
        </w:tc>
        <w:tc>
          <w:tcPr>
            <w:tcW w:w="1440" w:type="dxa"/>
            <w:tcBorders>
              <w:bottom w:val="single" w:sz="4" w:space="0" w:color="auto"/>
            </w:tcBorders>
            <w:shd w:val="clear" w:color="auto" w:fill="auto"/>
          </w:tcPr>
          <w:p w:rsidR="002E6A17" w:rsidRPr="00623B6F" w:rsidRDefault="00FE7E97" w:rsidP="002B1862">
            <w:pPr>
              <w:spacing w:line="240" w:lineRule="auto"/>
              <w:ind w:right="-72"/>
              <w:jc w:val="right"/>
              <w:rPr>
                <w:rFonts w:ascii="Browallia New" w:eastAsia="Arial Unicode MS" w:hAnsi="Browallia New" w:cs="Browallia New"/>
                <w:sz w:val="26"/>
                <w:szCs w:val="26"/>
              </w:rPr>
            </w:pPr>
            <w:r w:rsidRPr="00623B6F">
              <w:rPr>
                <w:rFonts w:ascii="Browallia New" w:eastAsia="Arial Unicode MS" w:hAnsi="Browallia New" w:cs="Browallia New"/>
                <w:sz w:val="26"/>
                <w:szCs w:val="26"/>
              </w:rPr>
              <w:t>58</w:t>
            </w:r>
            <w:r w:rsidR="002E6A17" w:rsidRPr="00623B6F">
              <w:rPr>
                <w:rFonts w:ascii="Browallia New" w:eastAsia="Arial Unicode MS" w:hAnsi="Browallia New" w:cs="Browallia New"/>
                <w:sz w:val="26"/>
                <w:szCs w:val="26"/>
              </w:rPr>
              <w:t>,</w:t>
            </w:r>
            <w:r w:rsidRPr="00623B6F">
              <w:rPr>
                <w:rFonts w:ascii="Browallia New" w:eastAsia="Arial Unicode MS" w:hAnsi="Browallia New" w:cs="Browallia New"/>
                <w:sz w:val="26"/>
                <w:szCs w:val="26"/>
              </w:rPr>
              <w:t>868</w:t>
            </w:r>
          </w:p>
        </w:tc>
      </w:tr>
      <w:tr w:rsidR="002E6A17" w:rsidRPr="00716216" w:rsidTr="00716216">
        <w:trPr>
          <w:trHeight w:val="48"/>
        </w:trPr>
        <w:tc>
          <w:tcPr>
            <w:tcW w:w="3155" w:type="dxa"/>
          </w:tcPr>
          <w:p w:rsidR="002E6A17" w:rsidRPr="00716216" w:rsidRDefault="002E6A17" w:rsidP="002B1862">
            <w:pPr>
              <w:spacing w:line="240" w:lineRule="auto"/>
              <w:ind w:left="-101"/>
              <w:rPr>
                <w:rFonts w:ascii="Browallia New" w:eastAsia="Arial Unicode MS" w:hAnsi="Browallia New" w:cs="Browallia New"/>
                <w:sz w:val="26"/>
                <w:szCs w:val="26"/>
              </w:rPr>
            </w:pPr>
            <w:r w:rsidRPr="00716216">
              <w:rPr>
                <w:rFonts w:ascii="Browallia New" w:eastAsia="Arial Unicode MS" w:hAnsi="Browallia New" w:cs="Browallia New"/>
                <w:sz w:val="26"/>
                <w:szCs w:val="26"/>
              </w:rPr>
              <w:t xml:space="preserve"> </w:t>
            </w:r>
          </w:p>
        </w:tc>
        <w:tc>
          <w:tcPr>
            <w:tcW w:w="1440" w:type="dxa"/>
            <w:tcBorders>
              <w:top w:val="single" w:sz="4" w:space="0" w:color="auto"/>
              <w:bottom w:val="single" w:sz="4" w:space="0" w:color="auto"/>
            </w:tcBorders>
            <w:shd w:val="clear" w:color="auto" w:fill="FAFAFA"/>
          </w:tcPr>
          <w:p w:rsidR="002E6A17" w:rsidRPr="00716216" w:rsidRDefault="0041752C" w:rsidP="002B1862">
            <w:pPr>
              <w:spacing w:line="240" w:lineRule="auto"/>
              <w:ind w:right="-72"/>
              <w:jc w:val="right"/>
              <w:rPr>
                <w:rFonts w:ascii="Browallia New" w:eastAsia="Arial Unicode MS" w:hAnsi="Browallia New" w:cs="Browallia New"/>
                <w:sz w:val="26"/>
                <w:szCs w:val="26"/>
                <w:cs/>
              </w:rPr>
            </w:pPr>
            <w:r>
              <w:rPr>
                <w:rFonts w:ascii="Browallia New" w:eastAsia="Arial Unicode MS" w:hAnsi="Browallia New" w:cs="Browallia New"/>
                <w:sz w:val="26"/>
                <w:szCs w:val="26"/>
              </w:rPr>
              <w:t>-</w:t>
            </w:r>
          </w:p>
        </w:tc>
        <w:tc>
          <w:tcPr>
            <w:tcW w:w="1440" w:type="dxa"/>
            <w:tcBorders>
              <w:top w:val="single" w:sz="4" w:space="0" w:color="auto"/>
              <w:bottom w:val="single" w:sz="4" w:space="0" w:color="auto"/>
            </w:tcBorders>
            <w:shd w:val="clear" w:color="auto" w:fill="auto"/>
          </w:tcPr>
          <w:p w:rsidR="002E6A17" w:rsidRPr="00716216" w:rsidRDefault="002E6A17" w:rsidP="002B1862">
            <w:pPr>
              <w:spacing w:line="240" w:lineRule="auto"/>
              <w:ind w:right="-72"/>
              <w:jc w:val="right"/>
              <w:rPr>
                <w:rFonts w:ascii="Browallia New" w:eastAsia="Arial Unicode MS" w:hAnsi="Browallia New" w:cs="Browallia New"/>
                <w:sz w:val="26"/>
                <w:szCs w:val="26"/>
                <w:cs/>
              </w:rPr>
            </w:pPr>
            <w:r w:rsidRPr="00716216">
              <w:rPr>
                <w:rFonts w:ascii="Browallia New" w:eastAsia="Arial Unicode MS" w:hAnsi="Browallia New" w:cs="Browallia New"/>
                <w:sz w:val="26"/>
                <w:szCs w:val="26"/>
              </w:rPr>
              <w:t>-</w:t>
            </w:r>
          </w:p>
        </w:tc>
        <w:tc>
          <w:tcPr>
            <w:tcW w:w="1440" w:type="dxa"/>
            <w:tcBorders>
              <w:top w:val="single" w:sz="4" w:space="0" w:color="auto"/>
              <w:bottom w:val="single" w:sz="4" w:space="0" w:color="auto"/>
            </w:tcBorders>
            <w:shd w:val="clear" w:color="auto" w:fill="FAFAFA"/>
          </w:tcPr>
          <w:p w:rsidR="002E6A17" w:rsidRPr="00716216" w:rsidRDefault="00F849C6" w:rsidP="002B1862">
            <w:pPr>
              <w:spacing w:line="240" w:lineRule="auto"/>
              <w:ind w:right="-72"/>
              <w:jc w:val="right"/>
              <w:rPr>
                <w:rFonts w:ascii="Browallia New" w:eastAsia="Arial Unicode MS" w:hAnsi="Browallia New" w:cs="Browallia New"/>
                <w:sz w:val="26"/>
                <w:szCs w:val="26"/>
                <w:cs/>
              </w:rPr>
            </w:pPr>
            <w:r>
              <w:rPr>
                <w:rFonts w:ascii="Browallia New" w:eastAsia="Arial Unicode MS" w:hAnsi="Browallia New" w:cs="Browallia New"/>
                <w:sz w:val="26"/>
                <w:szCs w:val="26"/>
              </w:rPr>
              <w:t>91,896</w:t>
            </w:r>
          </w:p>
        </w:tc>
        <w:tc>
          <w:tcPr>
            <w:tcW w:w="1440" w:type="dxa"/>
            <w:tcBorders>
              <w:top w:val="single" w:sz="4" w:space="0" w:color="auto"/>
              <w:bottom w:val="single" w:sz="4" w:space="0" w:color="auto"/>
            </w:tcBorders>
            <w:shd w:val="clear" w:color="auto" w:fill="auto"/>
          </w:tcPr>
          <w:p w:rsidR="002E6A17" w:rsidRPr="00716216" w:rsidRDefault="00FE7E97" w:rsidP="002B1862">
            <w:pPr>
              <w:spacing w:line="240" w:lineRule="auto"/>
              <w:ind w:right="-72"/>
              <w:jc w:val="right"/>
              <w:rPr>
                <w:rFonts w:ascii="Browallia New" w:eastAsia="Arial Unicode MS" w:hAnsi="Browallia New" w:cs="Browallia New"/>
                <w:sz w:val="26"/>
                <w:szCs w:val="26"/>
                <w:cs/>
              </w:rPr>
            </w:pPr>
            <w:r w:rsidRPr="00FE7E97">
              <w:rPr>
                <w:rFonts w:ascii="Browallia New" w:eastAsia="Arial Unicode MS" w:hAnsi="Browallia New" w:cs="Browallia New"/>
                <w:sz w:val="26"/>
                <w:szCs w:val="26"/>
              </w:rPr>
              <w:t>58</w:t>
            </w:r>
            <w:r w:rsidR="002E6A17" w:rsidRPr="00716216">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868</w:t>
            </w:r>
          </w:p>
        </w:tc>
      </w:tr>
    </w:tbl>
    <w:p w:rsidR="00EC6621" w:rsidRPr="00716216" w:rsidRDefault="00EC6621" w:rsidP="002B1862">
      <w:pPr>
        <w:spacing w:line="240" w:lineRule="auto"/>
        <w:jc w:val="thaiDistribute"/>
        <w:outlineLvl w:val="2"/>
        <w:rPr>
          <w:rFonts w:ascii="Browallia New" w:eastAsia="Arial Unicode MS" w:hAnsi="Browallia New" w:cs="Browallia New"/>
          <w:sz w:val="26"/>
          <w:szCs w:val="26"/>
          <w:lang w:val="en-US"/>
        </w:rPr>
      </w:pPr>
    </w:p>
    <w:tbl>
      <w:tblPr>
        <w:tblW w:w="8915" w:type="dxa"/>
        <w:tblInd w:w="540" w:type="dxa"/>
        <w:tblLayout w:type="fixed"/>
        <w:tblLook w:val="0000" w:firstRow="0" w:lastRow="0" w:firstColumn="0" w:lastColumn="0" w:noHBand="0" w:noVBand="0"/>
      </w:tblPr>
      <w:tblGrid>
        <w:gridCol w:w="3155"/>
        <w:gridCol w:w="1440"/>
        <w:gridCol w:w="1440"/>
        <w:gridCol w:w="1440"/>
        <w:gridCol w:w="1440"/>
      </w:tblGrid>
      <w:tr w:rsidR="00F41B7F" w:rsidRPr="00716216" w:rsidTr="00716216">
        <w:trPr>
          <w:trHeight w:val="352"/>
        </w:trPr>
        <w:tc>
          <w:tcPr>
            <w:tcW w:w="3155" w:type="dxa"/>
          </w:tcPr>
          <w:p w:rsidR="00F41B7F" w:rsidRPr="00716216" w:rsidRDefault="00F41B7F" w:rsidP="002B1862">
            <w:pPr>
              <w:spacing w:line="240" w:lineRule="auto"/>
              <w:ind w:left="-101"/>
              <w:rPr>
                <w:rFonts w:ascii="Browallia New" w:eastAsia="Arial Unicode MS" w:hAnsi="Browallia New" w:cs="Browallia New"/>
                <w:b/>
                <w:bCs/>
                <w:sz w:val="26"/>
                <w:szCs w:val="26"/>
                <w:cs/>
              </w:rPr>
            </w:pPr>
          </w:p>
        </w:tc>
        <w:tc>
          <w:tcPr>
            <w:tcW w:w="2880" w:type="dxa"/>
            <w:gridSpan w:val="2"/>
            <w:tcBorders>
              <w:top w:val="single" w:sz="4" w:space="0" w:color="auto"/>
              <w:bottom w:val="single" w:sz="4" w:space="0" w:color="auto"/>
            </w:tcBorders>
          </w:tcPr>
          <w:p w:rsidR="00F41B7F" w:rsidRPr="00716216" w:rsidRDefault="00F41B7F" w:rsidP="002B1862">
            <w:pPr>
              <w:spacing w:line="240" w:lineRule="auto"/>
              <w:ind w:right="-72"/>
              <w:jc w:val="right"/>
              <w:rPr>
                <w:rFonts w:ascii="Browallia New" w:eastAsia="Arial Unicode MS" w:hAnsi="Browallia New" w:cs="Browallia New"/>
                <w:b/>
                <w:bCs/>
                <w:sz w:val="26"/>
                <w:szCs w:val="26"/>
                <w:cs/>
              </w:rPr>
            </w:pPr>
            <w:r w:rsidRPr="00716216">
              <w:rPr>
                <w:rFonts w:ascii="Browallia New" w:eastAsia="Arial Unicode MS" w:hAnsi="Browallia New" w:cs="Browallia New"/>
                <w:b/>
                <w:bCs/>
                <w:sz w:val="26"/>
                <w:szCs w:val="26"/>
                <w:cs/>
                <w:lang w:val="en-US"/>
              </w:rPr>
              <w:t>ข้อมูลทางการเงินรวม</w:t>
            </w:r>
          </w:p>
        </w:tc>
        <w:tc>
          <w:tcPr>
            <w:tcW w:w="2880" w:type="dxa"/>
            <w:gridSpan w:val="2"/>
            <w:tcBorders>
              <w:top w:val="single" w:sz="4" w:space="0" w:color="auto"/>
              <w:bottom w:val="single" w:sz="4" w:space="0" w:color="auto"/>
            </w:tcBorders>
          </w:tcPr>
          <w:p w:rsidR="00F41B7F" w:rsidRPr="00716216" w:rsidRDefault="00F41B7F" w:rsidP="002B1862">
            <w:pPr>
              <w:spacing w:line="240" w:lineRule="auto"/>
              <w:ind w:right="-72"/>
              <w:jc w:val="right"/>
              <w:rPr>
                <w:rFonts w:ascii="Browallia New" w:eastAsia="Arial Unicode MS" w:hAnsi="Browallia New" w:cs="Browallia New"/>
                <w:b/>
                <w:bCs/>
                <w:sz w:val="26"/>
                <w:szCs w:val="26"/>
                <w:cs/>
              </w:rPr>
            </w:pPr>
            <w:r w:rsidRPr="00716216">
              <w:rPr>
                <w:rFonts w:ascii="Browallia New" w:eastAsia="Arial Unicode MS" w:hAnsi="Browallia New" w:cs="Browallia New"/>
                <w:b/>
                <w:bCs/>
                <w:sz w:val="26"/>
                <w:szCs w:val="26"/>
                <w:cs/>
                <w:lang w:val="en-US"/>
              </w:rPr>
              <w:t>ข้อมูลทางการเงินเฉพาะกิจการ</w:t>
            </w:r>
          </w:p>
        </w:tc>
      </w:tr>
      <w:tr w:rsidR="00F41B7F" w:rsidRPr="00716216" w:rsidTr="00716216">
        <w:trPr>
          <w:trHeight w:val="352"/>
        </w:trPr>
        <w:tc>
          <w:tcPr>
            <w:tcW w:w="3155" w:type="dxa"/>
          </w:tcPr>
          <w:p w:rsidR="00F41B7F" w:rsidRPr="00716216" w:rsidRDefault="00F41B7F" w:rsidP="00716216">
            <w:pPr>
              <w:spacing w:before="10" w:line="240" w:lineRule="auto"/>
              <w:ind w:left="-101"/>
              <w:rPr>
                <w:rFonts w:ascii="Browallia New" w:eastAsia="Arial Unicode MS" w:hAnsi="Browallia New" w:cs="Browallia New"/>
                <w:b/>
                <w:bCs/>
                <w:snapToGrid w:val="0"/>
                <w:sz w:val="26"/>
                <w:szCs w:val="26"/>
                <w:cs/>
                <w:lang w:eastAsia="th-TH"/>
              </w:rPr>
            </w:pPr>
            <w:r w:rsidRPr="00716216">
              <w:rPr>
                <w:rFonts w:ascii="Browallia New" w:eastAsia="Arial Unicode MS" w:hAnsi="Browallia New" w:cs="Browallia New"/>
                <w:b/>
                <w:bCs/>
                <w:sz w:val="26"/>
                <w:szCs w:val="26"/>
                <w:cs/>
              </w:rPr>
              <w:t>สำหรับงวด</w:t>
            </w:r>
            <w:r w:rsidR="00C168AA">
              <w:rPr>
                <w:rFonts w:ascii="Browallia New" w:eastAsia="Arial Unicode MS" w:hAnsi="Browallia New" w:cs="Browallia New" w:hint="cs"/>
                <w:b/>
                <w:bCs/>
                <w:sz w:val="26"/>
                <w:szCs w:val="26"/>
                <w:cs/>
              </w:rPr>
              <w:t>สาม</w:t>
            </w:r>
            <w:r w:rsidR="005B2157" w:rsidRPr="005B2157">
              <w:rPr>
                <w:rFonts w:ascii="Browallia New" w:eastAsia="Arial Unicode MS" w:hAnsi="Browallia New" w:cs="Browallia New"/>
                <w:b/>
                <w:bCs/>
                <w:sz w:val="26"/>
                <w:szCs w:val="26"/>
                <w:cs/>
              </w:rPr>
              <w:t>เดือน</w:t>
            </w:r>
            <w:r w:rsidRPr="00716216">
              <w:rPr>
                <w:rFonts w:ascii="Browallia New" w:eastAsia="Arial Unicode MS" w:hAnsi="Browallia New" w:cs="Browallia New"/>
                <w:b/>
                <w:bCs/>
                <w:sz w:val="26"/>
                <w:szCs w:val="26"/>
                <w:cs/>
              </w:rPr>
              <w:t>สิ้นสุด</w:t>
            </w:r>
          </w:p>
        </w:tc>
        <w:tc>
          <w:tcPr>
            <w:tcW w:w="1440" w:type="dxa"/>
            <w:tcBorders>
              <w:top w:val="single" w:sz="4" w:space="0" w:color="auto"/>
            </w:tcBorders>
          </w:tcPr>
          <w:p w:rsidR="00F41B7F" w:rsidRPr="00716216" w:rsidRDefault="000D2F77" w:rsidP="00716216">
            <w:pPr>
              <w:tabs>
                <w:tab w:val="left" w:pos="6840"/>
              </w:tabs>
              <w:spacing w:before="10" w:line="240" w:lineRule="auto"/>
              <w:ind w:right="-72"/>
              <w:jc w:val="right"/>
              <w:rPr>
                <w:rFonts w:ascii="Browallia New" w:eastAsia="Arial Unicode MS" w:hAnsi="Browallia New" w:cs="Browallia New"/>
                <w:b/>
                <w:bCs/>
                <w:sz w:val="26"/>
                <w:szCs w:val="26"/>
                <w:lang w:val="en-US"/>
              </w:rPr>
            </w:pPr>
            <w:r w:rsidRPr="00716216">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2563</w:t>
            </w:r>
          </w:p>
        </w:tc>
        <w:tc>
          <w:tcPr>
            <w:tcW w:w="1440" w:type="dxa"/>
            <w:tcBorders>
              <w:top w:val="single" w:sz="4" w:space="0" w:color="auto"/>
            </w:tcBorders>
          </w:tcPr>
          <w:p w:rsidR="00F41B7F" w:rsidRPr="00716216" w:rsidRDefault="000D2F77" w:rsidP="00716216">
            <w:pPr>
              <w:tabs>
                <w:tab w:val="left" w:pos="6840"/>
              </w:tabs>
              <w:spacing w:before="10"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2562</w:t>
            </w:r>
          </w:p>
        </w:tc>
        <w:tc>
          <w:tcPr>
            <w:tcW w:w="1440" w:type="dxa"/>
            <w:tcBorders>
              <w:top w:val="single" w:sz="4" w:space="0" w:color="auto"/>
            </w:tcBorders>
          </w:tcPr>
          <w:p w:rsidR="00F41B7F" w:rsidRPr="00716216" w:rsidRDefault="000D2F77" w:rsidP="00716216">
            <w:pPr>
              <w:tabs>
                <w:tab w:val="left" w:pos="6840"/>
              </w:tabs>
              <w:spacing w:before="10" w:line="240" w:lineRule="auto"/>
              <w:ind w:right="-72"/>
              <w:jc w:val="right"/>
              <w:rPr>
                <w:rFonts w:ascii="Browallia New" w:eastAsia="Arial Unicode MS" w:hAnsi="Browallia New" w:cs="Browallia New"/>
                <w:b/>
                <w:bCs/>
                <w:sz w:val="26"/>
                <w:szCs w:val="26"/>
                <w:lang w:val="en-US"/>
              </w:rPr>
            </w:pPr>
            <w:r w:rsidRPr="00716216">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2563</w:t>
            </w:r>
          </w:p>
        </w:tc>
        <w:tc>
          <w:tcPr>
            <w:tcW w:w="1440" w:type="dxa"/>
            <w:tcBorders>
              <w:top w:val="single" w:sz="4" w:space="0" w:color="auto"/>
            </w:tcBorders>
          </w:tcPr>
          <w:p w:rsidR="00F41B7F" w:rsidRPr="00716216" w:rsidRDefault="000D2F77" w:rsidP="00716216">
            <w:pPr>
              <w:tabs>
                <w:tab w:val="left" w:pos="6840"/>
              </w:tabs>
              <w:spacing w:before="10"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2562</w:t>
            </w:r>
          </w:p>
        </w:tc>
      </w:tr>
      <w:tr w:rsidR="00F41B7F" w:rsidRPr="00716216" w:rsidTr="00716216">
        <w:trPr>
          <w:trHeight w:val="352"/>
        </w:trPr>
        <w:tc>
          <w:tcPr>
            <w:tcW w:w="3155" w:type="dxa"/>
          </w:tcPr>
          <w:p w:rsidR="00F41B7F" w:rsidRPr="00716216" w:rsidRDefault="00F41B7F" w:rsidP="002B1862">
            <w:pPr>
              <w:spacing w:line="240" w:lineRule="auto"/>
              <w:ind w:left="-101"/>
              <w:rPr>
                <w:rFonts w:ascii="Browallia New" w:eastAsia="Arial Unicode MS" w:hAnsi="Browallia New" w:cs="Browallia New"/>
                <w:snapToGrid w:val="0"/>
                <w:sz w:val="26"/>
                <w:szCs w:val="26"/>
                <w:lang w:eastAsia="th-TH"/>
              </w:rPr>
            </w:pPr>
            <w:r w:rsidRPr="00716216">
              <w:rPr>
                <w:rFonts w:ascii="Browallia New" w:eastAsia="Arial Unicode MS" w:hAnsi="Browallia New" w:cs="Browallia New"/>
                <w:b/>
                <w:bCs/>
                <w:sz w:val="26"/>
                <w:szCs w:val="26"/>
              </w:rPr>
              <w:t xml:space="preserve">   </w:t>
            </w:r>
            <w:r w:rsidRPr="00716216">
              <w:rPr>
                <w:rFonts w:ascii="Browallia New" w:eastAsia="Arial Unicode MS" w:hAnsi="Browallia New" w:cs="Browallia New"/>
                <w:b/>
                <w:bCs/>
                <w:sz w:val="26"/>
                <w:szCs w:val="26"/>
                <w:cs/>
              </w:rPr>
              <w:t xml:space="preserve">วันที่ </w:t>
            </w:r>
            <w:r w:rsidR="005B2157" w:rsidRPr="005B2157">
              <w:rPr>
                <w:rFonts w:ascii="Browallia New" w:eastAsia="Arial Unicode MS" w:hAnsi="Browallia New" w:cs="Browallia New"/>
                <w:b/>
                <w:bCs/>
                <w:sz w:val="26"/>
                <w:szCs w:val="26"/>
              </w:rPr>
              <w:t xml:space="preserve">30 </w:t>
            </w:r>
            <w:r w:rsidR="005B2157" w:rsidRPr="005B2157">
              <w:rPr>
                <w:rFonts w:ascii="Browallia New" w:eastAsia="Arial Unicode MS" w:hAnsi="Browallia New" w:cs="Browallia New"/>
                <w:b/>
                <w:bCs/>
                <w:sz w:val="26"/>
                <w:szCs w:val="26"/>
                <w:cs/>
              </w:rPr>
              <w:t>มิถุนายน</w:t>
            </w:r>
          </w:p>
        </w:tc>
        <w:tc>
          <w:tcPr>
            <w:tcW w:w="1440" w:type="dxa"/>
            <w:tcBorders>
              <w:bottom w:val="single" w:sz="4" w:space="0" w:color="auto"/>
            </w:tcBorders>
          </w:tcPr>
          <w:p w:rsidR="00F41B7F" w:rsidRPr="00716216" w:rsidRDefault="00F41B7F" w:rsidP="002B1862">
            <w:pPr>
              <w:tabs>
                <w:tab w:val="left" w:pos="6840"/>
              </w:tabs>
              <w:spacing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rPr>
              <w:t>พันบาท</w:t>
            </w:r>
          </w:p>
        </w:tc>
        <w:tc>
          <w:tcPr>
            <w:tcW w:w="1440" w:type="dxa"/>
            <w:tcBorders>
              <w:bottom w:val="single" w:sz="4" w:space="0" w:color="auto"/>
            </w:tcBorders>
          </w:tcPr>
          <w:p w:rsidR="00F41B7F" w:rsidRPr="00716216" w:rsidRDefault="00F41B7F" w:rsidP="002B1862">
            <w:pPr>
              <w:tabs>
                <w:tab w:val="left" w:pos="6840"/>
              </w:tabs>
              <w:spacing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rPr>
              <w:t>พันบาท</w:t>
            </w:r>
          </w:p>
        </w:tc>
        <w:tc>
          <w:tcPr>
            <w:tcW w:w="1440" w:type="dxa"/>
            <w:tcBorders>
              <w:bottom w:val="single" w:sz="4" w:space="0" w:color="auto"/>
            </w:tcBorders>
          </w:tcPr>
          <w:p w:rsidR="00F41B7F" w:rsidRPr="00716216" w:rsidRDefault="00F41B7F" w:rsidP="002B1862">
            <w:pPr>
              <w:tabs>
                <w:tab w:val="left" w:pos="6840"/>
              </w:tabs>
              <w:spacing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rPr>
              <w:t>พันบาท</w:t>
            </w:r>
          </w:p>
        </w:tc>
        <w:tc>
          <w:tcPr>
            <w:tcW w:w="1440" w:type="dxa"/>
            <w:tcBorders>
              <w:bottom w:val="single" w:sz="4" w:space="0" w:color="auto"/>
            </w:tcBorders>
          </w:tcPr>
          <w:p w:rsidR="00F41B7F" w:rsidRPr="00716216" w:rsidRDefault="00F41B7F" w:rsidP="002B1862">
            <w:pPr>
              <w:tabs>
                <w:tab w:val="left" w:pos="6840"/>
              </w:tabs>
              <w:spacing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rPr>
              <w:t>พันบาท</w:t>
            </w:r>
          </w:p>
        </w:tc>
      </w:tr>
      <w:tr w:rsidR="00F41B7F" w:rsidRPr="00716216" w:rsidTr="00716216">
        <w:trPr>
          <w:trHeight w:val="129"/>
        </w:trPr>
        <w:tc>
          <w:tcPr>
            <w:tcW w:w="3155" w:type="dxa"/>
            <w:vAlign w:val="center"/>
          </w:tcPr>
          <w:p w:rsidR="00F41B7F" w:rsidRPr="00716216" w:rsidRDefault="00F41B7F" w:rsidP="002B1862">
            <w:pPr>
              <w:tabs>
                <w:tab w:val="right" w:pos="9360"/>
                <w:tab w:val="right" w:pos="9540"/>
                <w:tab w:val="right" w:pos="11430"/>
                <w:tab w:val="right" w:pos="13320"/>
                <w:tab w:val="right" w:pos="14400"/>
                <w:tab w:val="right" w:pos="14760"/>
              </w:tabs>
              <w:spacing w:line="240" w:lineRule="auto"/>
              <w:ind w:left="-101"/>
              <w:jc w:val="both"/>
              <w:rPr>
                <w:rFonts w:ascii="Browallia New" w:eastAsia="Arial Unicode MS" w:hAnsi="Browallia New" w:cs="Browallia New"/>
                <w:sz w:val="26"/>
                <w:szCs w:val="26"/>
                <w:cs/>
                <w:lang w:val="en-US"/>
              </w:rPr>
            </w:pPr>
          </w:p>
        </w:tc>
        <w:tc>
          <w:tcPr>
            <w:tcW w:w="1440" w:type="dxa"/>
            <w:tcBorders>
              <w:top w:val="single" w:sz="4" w:space="0" w:color="auto"/>
            </w:tcBorders>
            <w:shd w:val="clear" w:color="auto" w:fill="FAFAFA"/>
            <w:vAlign w:val="center"/>
          </w:tcPr>
          <w:p w:rsidR="00F41B7F" w:rsidRPr="00716216" w:rsidRDefault="00F41B7F" w:rsidP="002B1862">
            <w:pPr>
              <w:spacing w:line="240" w:lineRule="auto"/>
              <w:ind w:right="-72"/>
              <w:jc w:val="right"/>
              <w:rPr>
                <w:rFonts w:ascii="Browallia New" w:eastAsia="Arial Unicode MS" w:hAnsi="Browallia New" w:cs="Browallia New"/>
                <w:sz w:val="26"/>
                <w:szCs w:val="26"/>
              </w:rPr>
            </w:pPr>
          </w:p>
        </w:tc>
        <w:tc>
          <w:tcPr>
            <w:tcW w:w="1440" w:type="dxa"/>
            <w:tcBorders>
              <w:top w:val="single" w:sz="4" w:space="0" w:color="auto"/>
            </w:tcBorders>
            <w:vAlign w:val="center"/>
          </w:tcPr>
          <w:p w:rsidR="00F41B7F" w:rsidRPr="00716216" w:rsidRDefault="00F41B7F" w:rsidP="002B1862">
            <w:pPr>
              <w:spacing w:line="240" w:lineRule="auto"/>
              <w:ind w:right="-72"/>
              <w:jc w:val="right"/>
              <w:rPr>
                <w:rFonts w:ascii="Browallia New" w:eastAsia="Arial Unicode MS" w:hAnsi="Browallia New" w:cs="Browallia New"/>
                <w:sz w:val="26"/>
                <w:szCs w:val="26"/>
              </w:rPr>
            </w:pPr>
          </w:p>
        </w:tc>
        <w:tc>
          <w:tcPr>
            <w:tcW w:w="1440" w:type="dxa"/>
            <w:tcBorders>
              <w:top w:val="single" w:sz="4" w:space="0" w:color="auto"/>
            </w:tcBorders>
            <w:shd w:val="clear" w:color="auto" w:fill="FAFAFA"/>
            <w:vAlign w:val="center"/>
          </w:tcPr>
          <w:p w:rsidR="00F41B7F" w:rsidRPr="00716216" w:rsidRDefault="00F41B7F" w:rsidP="002B1862">
            <w:pPr>
              <w:spacing w:line="240" w:lineRule="auto"/>
              <w:ind w:right="-72"/>
              <w:jc w:val="right"/>
              <w:rPr>
                <w:rFonts w:ascii="Browallia New" w:eastAsia="Arial Unicode MS" w:hAnsi="Browallia New" w:cs="Browallia New"/>
                <w:sz w:val="26"/>
                <w:szCs w:val="26"/>
              </w:rPr>
            </w:pPr>
          </w:p>
        </w:tc>
        <w:tc>
          <w:tcPr>
            <w:tcW w:w="1440" w:type="dxa"/>
            <w:tcBorders>
              <w:top w:val="single" w:sz="4" w:space="0" w:color="auto"/>
            </w:tcBorders>
            <w:vAlign w:val="center"/>
          </w:tcPr>
          <w:p w:rsidR="00F41B7F" w:rsidRPr="00716216" w:rsidRDefault="00F41B7F" w:rsidP="002B1862">
            <w:pPr>
              <w:spacing w:line="240" w:lineRule="auto"/>
              <w:ind w:right="-72"/>
              <w:jc w:val="right"/>
              <w:rPr>
                <w:rFonts w:ascii="Browallia New" w:eastAsia="Arial Unicode MS" w:hAnsi="Browallia New" w:cs="Browallia New"/>
                <w:sz w:val="26"/>
                <w:szCs w:val="26"/>
              </w:rPr>
            </w:pPr>
          </w:p>
        </w:tc>
      </w:tr>
      <w:tr w:rsidR="00F41B7F" w:rsidRPr="00716216" w:rsidTr="00716216">
        <w:trPr>
          <w:trHeight w:val="261"/>
        </w:trPr>
        <w:tc>
          <w:tcPr>
            <w:tcW w:w="3155" w:type="dxa"/>
          </w:tcPr>
          <w:p w:rsidR="00F41B7F" w:rsidRPr="00716216" w:rsidRDefault="00F41B7F" w:rsidP="002B1862">
            <w:pPr>
              <w:pStyle w:val="Heading4"/>
              <w:spacing w:line="240" w:lineRule="auto"/>
              <w:ind w:left="-101"/>
              <w:jc w:val="left"/>
              <w:rPr>
                <w:rFonts w:ascii="Browallia New" w:eastAsia="Arial Unicode MS" w:hAnsi="Browallia New" w:cs="Browallia New"/>
                <w:b w:val="0"/>
                <w:bCs w:val="0"/>
                <w:sz w:val="26"/>
                <w:szCs w:val="26"/>
                <w:bdr w:val="single" w:sz="4" w:space="0" w:color="auto"/>
                <w:lang w:val="en-US"/>
              </w:rPr>
            </w:pPr>
            <w:r w:rsidRPr="00716216">
              <w:rPr>
                <w:rFonts w:ascii="Browallia New" w:eastAsia="Arial Unicode MS" w:hAnsi="Browallia New" w:cs="Browallia New"/>
                <w:b w:val="0"/>
                <w:bCs w:val="0"/>
                <w:sz w:val="26"/>
                <w:szCs w:val="26"/>
                <w:cs/>
                <w:lang w:val="en-US"/>
              </w:rPr>
              <w:t>ดอกเบี้ยจ่าย</w:t>
            </w:r>
          </w:p>
        </w:tc>
        <w:tc>
          <w:tcPr>
            <w:tcW w:w="1440" w:type="dxa"/>
            <w:shd w:val="clear" w:color="auto" w:fill="FAFAFA"/>
          </w:tcPr>
          <w:p w:rsidR="00F41B7F" w:rsidRPr="00716216" w:rsidRDefault="00F41B7F" w:rsidP="002B1862">
            <w:pPr>
              <w:spacing w:line="240" w:lineRule="auto"/>
              <w:ind w:right="-72"/>
              <w:jc w:val="right"/>
              <w:rPr>
                <w:rFonts w:ascii="Browallia New" w:eastAsia="Arial Unicode MS" w:hAnsi="Browallia New" w:cs="Browallia New"/>
                <w:sz w:val="26"/>
                <w:szCs w:val="26"/>
              </w:rPr>
            </w:pPr>
          </w:p>
        </w:tc>
        <w:tc>
          <w:tcPr>
            <w:tcW w:w="1440" w:type="dxa"/>
          </w:tcPr>
          <w:p w:rsidR="00F41B7F" w:rsidRPr="00716216" w:rsidRDefault="00F41B7F" w:rsidP="002B1862">
            <w:pPr>
              <w:spacing w:line="240" w:lineRule="auto"/>
              <w:ind w:right="-72"/>
              <w:jc w:val="right"/>
              <w:rPr>
                <w:rFonts w:ascii="Browallia New" w:eastAsia="Arial Unicode MS" w:hAnsi="Browallia New" w:cs="Browallia New"/>
                <w:sz w:val="26"/>
                <w:szCs w:val="26"/>
              </w:rPr>
            </w:pPr>
          </w:p>
        </w:tc>
        <w:tc>
          <w:tcPr>
            <w:tcW w:w="1440" w:type="dxa"/>
            <w:shd w:val="clear" w:color="auto" w:fill="FAFAFA"/>
          </w:tcPr>
          <w:p w:rsidR="00F41B7F" w:rsidRPr="00716216" w:rsidRDefault="00F41B7F" w:rsidP="002B1862">
            <w:pPr>
              <w:spacing w:line="240" w:lineRule="auto"/>
              <w:ind w:right="-72"/>
              <w:jc w:val="right"/>
              <w:rPr>
                <w:rFonts w:ascii="Browallia New" w:eastAsia="Arial Unicode MS" w:hAnsi="Browallia New" w:cs="Browallia New"/>
                <w:sz w:val="26"/>
                <w:szCs w:val="26"/>
              </w:rPr>
            </w:pPr>
          </w:p>
        </w:tc>
        <w:tc>
          <w:tcPr>
            <w:tcW w:w="1440" w:type="dxa"/>
          </w:tcPr>
          <w:p w:rsidR="00F41B7F" w:rsidRPr="00716216" w:rsidRDefault="00F41B7F" w:rsidP="002B1862">
            <w:pPr>
              <w:spacing w:line="240" w:lineRule="auto"/>
              <w:ind w:right="-72"/>
              <w:jc w:val="right"/>
              <w:rPr>
                <w:rFonts w:ascii="Browallia New" w:eastAsia="Arial Unicode MS" w:hAnsi="Browallia New" w:cs="Browallia New"/>
                <w:sz w:val="26"/>
                <w:szCs w:val="26"/>
              </w:rPr>
            </w:pPr>
          </w:p>
        </w:tc>
      </w:tr>
      <w:tr w:rsidR="00C168AA" w:rsidRPr="00716216" w:rsidTr="00716216">
        <w:trPr>
          <w:trHeight w:val="255"/>
        </w:trPr>
        <w:tc>
          <w:tcPr>
            <w:tcW w:w="3155" w:type="dxa"/>
          </w:tcPr>
          <w:p w:rsidR="00C168AA" w:rsidRPr="00716216" w:rsidRDefault="00C168AA" w:rsidP="00C168AA">
            <w:pPr>
              <w:spacing w:line="240" w:lineRule="auto"/>
              <w:ind w:left="-101"/>
              <w:rPr>
                <w:rFonts w:ascii="Browallia New" w:eastAsia="Arial Unicode MS" w:hAnsi="Browallia New" w:cs="Browallia New"/>
                <w:sz w:val="26"/>
                <w:szCs w:val="26"/>
                <w:cs/>
              </w:rPr>
            </w:pPr>
            <w:r w:rsidRPr="00716216">
              <w:rPr>
                <w:rFonts w:ascii="Browallia New" w:eastAsia="Arial Unicode MS" w:hAnsi="Browallia New" w:cs="Browallia New"/>
                <w:sz w:val="26"/>
                <w:szCs w:val="26"/>
                <w:cs/>
              </w:rPr>
              <w:t xml:space="preserve">   </w:t>
            </w:r>
            <w:r w:rsidRPr="00716216">
              <w:rPr>
                <w:rFonts w:ascii="Browallia New" w:eastAsia="Arial Unicode MS" w:hAnsi="Browallia New" w:cs="Browallia New"/>
                <w:sz w:val="26"/>
                <w:szCs w:val="26"/>
              </w:rPr>
              <w:t xml:space="preserve">- </w:t>
            </w:r>
            <w:r w:rsidRPr="00716216">
              <w:rPr>
                <w:rFonts w:ascii="Browallia New" w:eastAsia="Arial Unicode MS" w:hAnsi="Browallia New" w:cs="Browallia New"/>
                <w:sz w:val="26"/>
                <w:szCs w:val="26"/>
                <w:cs/>
              </w:rPr>
              <w:t>บริษัทย่อย</w:t>
            </w:r>
          </w:p>
        </w:tc>
        <w:tc>
          <w:tcPr>
            <w:tcW w:w="1440" w:type="dxa"/>
            <w:tcBorders>
              <w:bottom w:val="single" w:sz="4" w:space="0" w:color="auto"/>
            </w:tcBorders>
            <w:shd w:val="clear" w:color="auto" w:fill="FAFAFA"/>
          </w:tcPr>
          <w:p w:rsidR="00C168AA" w:rsidRPr="00716216" w:rsidRDefault="0041752C" w:rsidP="00C168AA">
            <w:pPr>
              <w:spacing w:line="240" w:lineRule="auto"/>
              <w:ind w:right="-72"/>
              <w:jc w:val="right"/>
              <w:rPr>
                <w:rFonts w:ascii="Browallia New" w:eastAsia="Arial Unicode MS" w:hAnsi="Browallia New" w:cs="Browallia New"/>
                <w:color w:val="000000"/>
                <w:sz w:val="26"/>
                <w:szCs w:val="26"/>
              </w:rPr>
            </w:pPr>
            <w:r>
              <w:rPr>
                <w:rFonts w:ascii="Browallia New" w:eastAsia="Arial Unicode MS" w:hAnsi="Browallia New" w:cs="Browallia New"/>
                <w:color w:val="000000"/>
                <w:sz w:val="26"/>
                <w:szCs w:val="26"/>
              </w:rPr>
              <w:t>-</w:t>
            </w:r>
          </w:p>
        </w:tc>
        <w:tc>
          <w:tcPr>
            <w:tcW w:w="1440" w:type="dxa"/>
            <w:tcBorders>
              <w:bottom w:val="single" w:sz="4" w:space="0" w:color="auto"/>
            </w:tcBorders>
            <w:shd w:val="clear" w:color="auto" w:fill="auto"/>
          </w:tcPr>
          <w:p w:rsidR="00C168AA" w:rsidRPr="00C168AA" w:rsidRDefault="00C168AA" w:rsidP="00C168AA">
            <w:pPr>
              <w:spacing w:line="240" w:lineRule="auto"/>
              <w:ind w:right="-72"/>
              <w:jc w:val="right"/>
              <w:rPr>
                <w:rFonts w:ascii="Browallia New" w:eastAsia="Arial Unicode MS" w:hAnsi="Browallia New" w:cs="Browallia New"/>
                <w:sz w:val="26"/>
                <w:szCs w:val="26"/>
              </w:rPr>
            </w:pPr>
            <w:r w:rsidRPr="00C168AA">
              <w:rPr>
                <w:rFonts w:ascii="Browallia New" w:eastAsia="Arial Unicode MS" w:hAnsi="Browallia New" w:cs="Browallia New" w:hint="cs"/>
                <w:sz w:val="26"/>
                <w:szCs w:val="26"/>
              </w:rPr>
              <w:t>-</w:t>
            </w:r>
          </w:p>
        </w:tc>
        <w:tc>
          <w:tcPr>
            <w:tcW w:w="1440" w:type="dxa"/>
            <w:tcBorders>
              <w:bottom w:val="single" w:sz="4" w:space="0" w:color="auto"/>
            </w:tcBorders>
            <w:shd w:val="clear" w:color="auto" w:fill="FAFAFA"/>
          </w:tcPr>
          <w:p w:rsidR="00C168AA" w:rsidRPr="00C168AA" w:rsidRDefault="00F849C6" w:rsidP="00C168AA">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18,61</w:t>
            </w:r>
            <w:r w:rsidR="00DC6D13">
              <w:rPr>
                <w:rFonts w:ascii="Browallia New" w:eastAsia="Arial Unicode MS" w:hAnsi="Browallia New" w:cs="Browallia New"/>
                <w:sz w:val="26"/>
                <w:szCs w:val="26"/>
              </w:rPr>
              <w:t>1</w:t>
            </w:r>
          </w:p>
        </w:tc>
        <w:tc>
          <w:tcPr>
            <w:tcW w:w="1440" w:type="dxa"/>
            <w:tcBorders>
              <w:bottom w:val="single" w:sz="4" w:space="0" w:color="auto"/>
            </w:tcBorders>
            <w:shd w:val="clear" w:color="auto" w:fill="auto"/>
          </w:tcPr>
          <w:p w:rsidR="00C168AA" w:rsidRPr="00C168AA" w:rsidRDefault="00C168AA" w:rsidP="00C168AA">
            <w:pPr>
              <w:spacing w:line="240" w:lineRule="auto"/>
              <w:ind w:right="-72"/>
              <w:jc w:val="right"/>
              <w:rPr>
                <w:rFonts w:ascii="Browallia New" w:eastAsia="Arial Unicode MS" w:hAnsi="Browallia New" w:cs="Browallia New"/>
                <w:sz w:val="26"/>
                <w:szCs w:val="26"/>
              </w:rPr>
            </w:pPr>
            <w:r w:rsidRPr="00C168AA">
              <w:rPr>
                <w:rFonts w:ascii="Browallia New" w:eastAsia="Arial Unicode MS" w:hAnsi="Browallia New" w:cs="Browallia New"/>
                <w:sz w:val="26"/>
                <w:szCs w:val="26"/>
              </w:rPr>
              <w:t>15,670</w:t>
            </w:r>
          </w:p>
        </w:tc>
      </w:tr>
      <w:tr w:rsidR="00C168AA" w:rsidRPr="00F36551" w:rsidTr="00716216">
        <w:trPr>
          <w:trHeight w:val="48"/>
        </w:trPr>
        <w:tc>
          <w:tcPr>
            <w:tcW w:w="3155" w:type="dxa"/>
          </w:tcPr>
          <w:p w:rsidR="00C168AA" w:rsidRPr="00F36551" w:rsidRDefault="00C168AA" w:rsidP="00C168AA">
            <w:pPr>
              <w:spacing w:line="240" w:lineRule="auto"/>
              <w:ind w:left="-101"/>
              <w:rPr>
                <w:rFonts w:ascii="Browallia New" w:eastAsia="Arial Unicode MS" w:hAnsi="Browallia New" w:cs="Browallia New"/>
                <w:sz w:val="26"/>
                <w:szCs w:val="26"/>
              </w:rPr>
            </w:pPr>
          </w:p>
        </w:tc>
        <w:tc>
          <w:tcPr>
            <w:tcW w:w="1440" w:type="dxa"/>
            <w:tcBorders>
              <w:top w:val="single" w:sz="4" w:space="0" w:color="auto"/>
              <w:bottom w:val="single" w:sz="4" w:space="0" w:color="auto"/>
            </w:tcBorders>
            <w:shd w:val="clear" w:color="auto" w:fill="FAFAFA"/>
          </w:tcPr>
          <w:p w:rsidR="00C168AA" w:rsidRPr="00F36551" w:rsidRDefault="0041752C" w:rsidP="00C168AA">
            <w:pPr>
              <w:spacing w:line="240" w:lineRule="auto"/>
              <w:ind w:right="-72"/>
              <w:jc w:val="right"/>
              <w:rPr>
                <w:rFonts w:ascii="Browallia New" w:eastAsia="Arial Unicode MS" w:hAnsi="Browallia New" w:cs="Browallia New"/>
                <w:color w:val="000000"/>
                <w:sz w:val="26"/>
                <w:szCs w:val="26"/>
              </w:rPr>
            </w:pPr>
            <w:r>
              <w:rPr>
                <w:rFonts w:ascii="Browallia New" w:eastAsia="Arial Unicode MS" w:hAnsi="Browallia New" w:cs="Browallia New"/>
                <w:color w:val="000000"/>
                <w:sz w:val="26"/>
                <w:szCs w:val="26"/>
              </w:rPr>
              <w:t>-</w:t>
            </w:r>
          </w:p>
        </w:tc>
        <w:tc>
          <w:tcPr>
            <w:tcW w:w="1440" w:type="dxa"/>
            <w:tcBorders>
              <w:top w:val="single" w:sz="4" w:space="0" w:color="auto"/>
              <w:bottom w:val="single" w:sz="4" w:space="0" w:color="auto"/>
            </w:tcBorders>
            <w:shd w:val="clear" w:color="auto" w:fill="auto"/>
          </w:tcPr>
          <w:p w:rsidR="00C168AA" w:rsidRPr="00C168AA" w:rsidRDefault="00C168AA" w:rsidP="00C168AA">
            <w:pPr>
              <w:spacing w:line="240" w:lineRule="auto"/>
              <w:ind w:right="-72"/>
              <w:jc w:val="right"/>
              <w:rPr>
                <w:rFonts w:ascii="Browallia New" w:eastAsia="Arial Unicode MS" w:hAnsi="Browallia New" w:cs="Browallia New"/>
                <w:sz w:val="26"/>
                <w:szCs w:val="26"/>
                <w:cs/>
              </w:rPr>
            </w:pPr>
            <w:r w:rsidRPr="00C168AA">
              <w:rPr>
                <w:rFonts w:ascii="Browallia New" w:eastAsia="Arial Unicode MS" w:hAnsi="Browallia New" w:cs="Browallia New" w:hint="cs"/>
                <w:sz w:val="26"/>
                <w:szCs w:val="26"/>
              </w:rPr>
              <w:t>-</w:t>
            </w:r>
          </w:p>
        </w:tc>
        <w:tc>
          <w:tcPr>
            <w:tcW w:w="1440" w:type="dxa"/>
            <w:tcBorders>
              <w:top w:val="single" w:sz="4" w:space="0" w:color="auto"/>
              <w:bottom w:val="single" w:sz="4" w:space="0" w:color="auto"/>
            </w:tcBorders>
            <w:shd w:val="clear" w:color="auto" w:fill="FAFAFA"/>
          </w:tcPr>
          <w:p w:rsidR="00C168AA" w:rsidRPr="00C168AA" w:rsidRDefault="00F849C6" w:rsidP="00C168AA">
            <w:pPr>
              <w:spacing w:line="240" w:lineRule="auto"/>
              <w:ind w:right="-72"/>
              <w:jc w:val="right"/>
              <w:rPr>
                <w:rFonts w:ascii="Browallia New" w:eastAsia="Arial Unicode MS" w:hAnsi="Browallia New" w:cs="Browallia New"/>
                <w:sz w:val="26"/>
                <w:szCs w:val="26"/>
                <w:cs/>
              </w:rPr>
            </w:pPr>
            <w:r>
              <w:rPr>
                <w:rFonts w:ascii="Browallia New" w:eastAsia="Arial Unicode MS" w:hAnsi="Browallia New" w:cs="Browallia New"/>
                <w:sz w:val="26"/>
                <w:szCs w:val="26"/>
              </w:rPr>
              <w:t>18,61</w:t>
            </w:r>
            <w:r w:rsidR="00DC6D13">
              <w:rPr>
                <w:rFonts w:ascii="Browallia New" w:eastAsia="Arial Unicode MS" w:hAnsi="Browallia New" w:cs="Browallia New"/>
                <w:sz w:val="26"/>
                <w:szCs w:val="26"/>
              </w:rPr>
              <w:t>1</w:t>
            </w:r>
          </w:p>
        </w:tc>
        <w:tc>
          <w:tcPr>
            <w:tcW w:w="1440" w:type="dxa"/>
            <w:tcBorders>
              <w:top w:val="single" w:sz="4" w:space="0" w:color="auto"/>
              <w:bottom w:val="single" w:sz="4" w:space="0" w:color="auto"/>
            </w:tcBorders>
            <w:shd w:val="clear" w:color="auto" w:fill="auto"/>
          </w:tcPr>
          <w:p w:rsidR="00C168AA" w:rsidRPr="00C168AA" w:rsidRDefault="00C168AA" w:rsidP="00C168AA">
            <w:pPr>
              <w:spacing w:line="240" w:lineRule="auto"/>
              <w:ind w:right="-72"/>
              <w:jc w:val="right"/>
              <w:rPr>
                <w:rFonts w:ascii="Browallia New" w:eastAsia="Arial Unicode MS" w:hAnsi="Browallia New" w:cs="Browallia New"/>
                <w:sz w:val="26"/>
                <w:szCs w:val="26"/>
              </w:rPr>
            </w:pPr>
            <w:r w:rsidRPr="00C168AA">
              <w:rPr>
                <w:rFonts w:ascii="Browallia New" w:eastAsia="Arial Unicode MS" w:hAnsi="Browallia New" w:cs="Browallia New"/>
                <w:sz w:val="26"/>
                <w:szCs w:val="26"/>
              </w:rPr>
              <w:t>15,670</w:t>
            </w:r>
          </w:p>
        </w:tc>
      </w:tr>
    </w:tbl>
    <w:p w:rsidR="00716216" w:rsidRDefault="00716216" w:rsidP="002B1862">
      <w:pPr>
        <w:spacing w:line="240" w:lineRule="auto"/>
        <w:jc w:val="thaiDistribute"/>
        <w:outlineLvl w:val="2"/>
        <w:rPr>
          <w:rFonts w:ascii="Browallia New" w:eastAsia="Arial Unicode MS" w:hAnsi="Browallia New" w:cs="Browallia New"/>
          <w:sz w:val="26"/>
          <w:szCs w:val="26"/>
        </w:rPr>
      </w:pPr>
    </w:p>
    <w:tbl>
      <w:tblPr>
        <w:tblW w:w="8915" w:type="dxa"/>
        <w:tblInd w:w="540" w:type="dxa"/>
        <w:tblLayout w:type="fixed"/>
        <w:tblLook w:val="0000" w:firstRow="0" w:lastRow="0" w:firstColumn="0" w:lastColumn="0" w:noHBand="0" w:noVBand="0"/>
      </w:tblPr>
      <w:tblGrid>
        <w:gridCol w:w="3155"/>
        <w:gridCol w:w="1440"/>
        <w:gridCol w:w="1440"/>
        <w:gridCol w:w="1440"/>
        <w:gridCol w:w="1440"/>
      </w:tblGrid>
      <w:tr w:rsidR="00C168AA" w:rsidRPr="00716216" w:rsidTr="00B960B1">
        <w:trPr>
          <w:trHeight w:val="352"/>
        </w:trPr>
        <w:tc>
          <w:tcPr>
            <w:tcW w:w="3155" w:type="dxa"/>
          </w:tcPr>
          <w:p w:rsidR="00C168AA" w:rsidRPr="00716216" w:rsidRDefault="00C168AA" w:rsidP="00B960B1">
            <w:pPr>
              <w:spacing w:line="240" w:lineRule="auto"/>
              <w:ind w:left="-101"/>
              <w:rPr>
                <w:rFonts w:ascii="Browallia New" w:eastAsia="Arial Unicode MS" w:hAnsi="Browallia New" w:cs="Browallia New"/>
                <w:b/>
                <w:bCs/>
                <w:sz w:val="26"/>
                <w:szCs w:val="26"/>
                <w:cs/>
              </w:rPr>
            </w:pPr>
          </w:p>
        </w:tc>
        <w:tc>
          <w:tcPr>
            <w:tcW w:w="2880" w:type="dxa"/>
            <w:gridSpan w:val="2"/>
            <w:tcBorders>
              <w:top w:val="single" w:sz="4" w:space="0" w:color="auto"/>
              <w:bottom w:val="single" w:sz="4" w:space="0" w:color="auto"/>
            </w:tcBorders>
          </w:tcPr>
          <w:p w:rsidR="00C168AA" w:rsidRPr="00716216" w:rsidRDefault="00C168AA" w:rsidP="00B960B1">
            <w:pPr>
              <w:spacing w:line="240" w:lineRule="auto"/>
              <w:ind w:right="-72"/>
              <w:jc w:val="right"/>
              <w:rPr>
                <w:rFonts w:ascii="Browallia New" w:eastAsia="Arial Unicode MS" w:hAnsi="Browallia New" w:cs="Browallia New"/>
                <w:b/>
                <w:bCs/>
                <w:sz w:val="26"/>
                <w:szCs w:val="26"/>
                <w:cs/>
              </w:rPr>
            </w:pPr>
            <w:r w:rsidRPr="00716216">
              <w:rPr>
                <w:rFonts w:ascii="Browallia New" w:eastAsia="Arial Unicode MS" w:hAnsi="Browallia New" w:cs="Browallia New"/>
                <w:b/>
                <w:bCs/>
                <w:sz w:val="26"/>
                <w:szCs w:val="26"/>
                <w:cs/>
                <w:lang w:val="en-US"/>
              </w:rPr>
              <w:t>ข้อมูลทางการเงินรวม</w:t>
            </w:r>
          </w:p>
        </w:tc>
        <w:tc>
          <w:tcPr>
            <w:tcW w:w="2880" w:type="dxa"/>
            <w:gridSpan w:val="2"/>
            <w:tcBorders>
              <w:top w:val="single" w:sz="4" w:space="0" w:color="auto"/>
              <w:bottom w:val="single" w:sz="4" w:space="0" w:color="auto"/>
            </w:tcBorders>
          </w:tcPr>
          <w:p w:rsidR="00C168AA" w:rsidRPr="00716216" w:rsidRDefault="00C168AA" w:rsidP="00B960B1">
            <w:pPr>
              <w:spacing w:line="240" w:lineRule="auto"/>
              <w:ind w:right="-72"/>
              <w:jc w:val="right"/>
              <w:rPr>
                <w:rFonts w:ascii="Browallia New" w:eastAsia="Arial Unicode MS" w:hAnsi="Browallia New" w:cs="Browallia New"/>
                <w:b/>
                <w:bCs/>
                <w:sz w:val="26"/>
                <w:szCs w:val="26"/>
                <w:cs/>
              </w:rPr>
            </w:pPr>
            <w:r w:rsidRPr="00716216">
              <w:rPr>
                <w:rFonts w:ascii="Browallia New" w:eastAsia="Arial Unicode MS" w:hAnsi="Browallia New" w:cs="Browallia New"/>
                <w:b/>
                <w:bCs/>
                <w:sz w:val="26"/>
                <w:szCs w:val="26"/>
                <w:cs/>
                <w:lang w:val="en-US"/>
              </w:rPr>
              <w:t>ข้อมูลทางการเงินเฉพาะกิจการ</w:t>
            </w:r>
          </w:p>
        </w:tc>
      </w:tr>
      <w:tr w:rsidR="00C168AA" w:rsidRPr="00716216" w:rsidTr="00B960B1">
        <w:trPr>
          <w:trHeight w:val="352"/>
        </w:trPr>
        <w:tc>
          <w:tcPr>
            <w:tcW w:w="3155" w:type="dxa"/>
          </w:tcPr>
          <w:p w:rsidR="00C168AA" w:rsidRPr="00716216" w:rsidRDefault="00C168AA" w:rsidP="00B960B1">
            <w:pPr>
              <w:spacing w:before="10" w:line="240" w:lineRule="auto"/>
              <w:ind w:left="-101"/>
              <w:rPr>
                <w:rFonts w:ascii="Browallia New" w:eastAsia="Arial Unicode MS" w:hAnsi="Browallia New" w:cs="Browallia New"/>
                <w:b/>
                <w:bCs/>
                <w:snapToGrid w:val="0"/>
                <w:sz w:val="26"/>
                <w:szCs w:val="26"/>
                <w:cs/>
                <w:lang w:eastAsia="th-TH"/>
              </w:rPr>
            </w:pPr>
            <w:r w:rsidRPr="00716216">
              <w:rPr>
                <w:rFonts w:ascii="Browallia New" w:eastAsia="Arial Unicode MS" w:hAnsi="Browallia New" w:cs="Browallia New"/>
                <w:b/>
                <w:bCs/>
                <w:sz w:val="26"/>
                <w:szCs w:val="26"/>
                <w:cs/>
              </w:rPr>
              <w:t>สำหรับงวด</w:t>
            </w:r>
            <w:r w:rsidRPr="005B2157">
              <w:rPr>
                <w:rFonts w:ascii="Browallia New" w:eastAsia="Arial Unicode MS" w:hAnsi="Browallia New" w:cs="Browallia New"/>
                <w:b/>
                <w:bCs/>
                <w:sz w:val="26"/>
                <w:szCs w:val="26"/>
                <w:cs/>
              </w:rPr>
              <w:t>หกเดือน</w:t>
            </w:r>
            <w:r w:rsidRPr="00716216">
              <w:rPr>
                <w:rFonts w:ascii="Browallia New" w:eastAsia="Arial Unicode MS" w:hAnsi="Browallia New" w:cs="Browallia New"/>
                <w:b/>
                <w:bCs/>
                <w:sz w:val="26"/>
                <w:szCs w:val="26"/>
                <w:cs/>
              </w:rPr>
              <w:t>สิ้นสุด</w:t>
            </w:r>
          </w:p>
        </w:tc>
        <w:tc>
          <w:tcPr>
            <w:tcW w:w="1440" w:type="dxa"/>
            <w:tcBorders>
              <w:top w:val="single" w:sz="4" w:space="0" w:color="auto"/>
            </w:tcBorders>
          </w:tcPr>
          <w:p w:rsidR="00C168AA" w:rsidRPr="00716216" w:rsidRDefault="00C168AA" w:rsidP="00B960B1">
            <w:pPr>
              <w:tabs>
                <w:tab w:val="left" w:pos="6840"/>
              </w:tabs>
              <w:spacing w:before="10" w:line="240" w:lineRule="auto"/>
              <w:ind w:right="-72"/>
              <w:jc w:val="right"/>
              <w:rPr>
                <w:rFonts w:ascii="Browallia New" w:eastAsia="Arial Unicode MS" w:hAnsi="Browallia New" w:cs="Browallia New"/>
                <w:b/>
                <w:bCs/>
                <w:sz w:val="26"/>
                <w:szCs w:val="26"/>
                <w:lang w:val="en-US"/>
              </w:rPr>
            </w:pPr>
            <w:r w:rsidRPr="00716216">
              <w:rPr>
                <w:rFonts w:ascii="Browallia New" w:eastAsia="Arial Unicode MS" w:hAnsi="Browallia New" w:cs="Browallia New"/>
                <w:b/>
                <w:bCs/>
                <w:sz w:val="26"/>
                <w:szCs w:val="26"/>
                <w:cs/>
              </w:rPr>
              <w:t xml:space="preserve">พ.ศ. </w:t>
            </w:r>
            <w:r w:rsidRPr="00FE7E97">
              <w:rPr>
                <w:rFonts w:ascii="Browallia New" w:eastAsia="Arial Unicode MS" w:hAnsi="Browallia New" w:cs="Browallia New"/>
                <w:b/>
                <w:bCs/>
                <w:sz w:val="26"/>
                <w:szCs w:val="26"/>
              </w:rPr>
              <w:t>2563</w:t>
            </w:r>
          </w:p>
        </w:tc>
        <w:tc>
          <w:tcPr>
            <w:tcW w:w="1440" w:type="dxa"/>
            <w:tcBorders>
              <w:top w:val="single" w:sz="4" w:space="0" w:color="auto"/>
            </w:tcBorders>
          </w:tcPr>
          <w:p w:rsidR="00C168AA" w:rsidRPr="00716216" w:rsidRDefault="00C168AA" w:rsidP="00B960B1">
            <w:pPr>
              <w:tabs>
                <w:tab w:val="left" w:pos="6840"/>
              </w:tabs>
              <w:spacing w:before="10"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rPr>
              <w:t xml:space="preserve">พ.ศ. </w:t>
            </w:r>
            <w:r w:rsidRPr="00FE7E97">
              <w:rPr>
                <w:rFonts w:ascii="Browallia New" w:eastAsia="Arial Unicode MS" w:hAnsi="Browallia New" w:cs="Browallia New"/>
                <w:b/>
                <w:bCs/>
                <w:sz w:val="26"/>
                <w:szCs w:val="26"/>
              </w:rPr>
              <w:t>2562</w:t>
            </w:r>
          </w:p>
        </w:tc>
        <w:tc>
          <w:tcPr>
            <w:tcW w:w="1440" w:type="dxa"/>
            <w:tcBorders>
              <w:top w:val="single" w:sz="4" w:space="0" w:color="auto"/>
            </w:tcBorders>
          </w:tcPr>
          <w:p w:rsidR="00C168AA" w:rsidRPr="00716216" w:rsidRDefault="00C168AA" w:rsidP="00B960B1">
            <w:pPr>
              <w:tabs>
                <w:tab w:val="left" w:pos="6840"/>
              </w:tabs>
              <w:spacing w:before="10" w:line="240" w:lineRule="auto"/>
              <w:ind w:right="-72"/>
              <w:jc w:val="right"/>
              <w:rPr>
                <w:rFonts w:ascii="Browallia New" w:eastAsia="Arial Unicode MS" w:hAnsi="Browallia New" w:cs="Browallia New"/>
                <w:b/>
                <w:bCs/>
                <w:sz w:val="26"/>
                <w:szCs w:val="26"/>
                <w:lang w:val="en-US"/>
              </w:rPr>
            </w:pPr>
            <w:r w:rsidRPr="00716216">
              <w:rPr>
                <w:rFonts w:ascii="Browallia New" w:eastAsia="Arial Unicode MS" w:hAnsi="Browallia New" w:cs="Browallia New"/>
                <w:b/>
                <w:bCs/>
                <w:sz w:val="26"/>
                <w:szCs w:val="26"/>
                <w:cs/>
              </w:rPr>
              <w:t xml:space="preserve">พ.ศ. </w:t>
            </w:r>
            <w:r w:rsidRPr="00FE7E97">
              <w:rPr>
                <w:rFonts w:ascii="Browallia New" w:eastAsia="Arial Unicode MS" w:hAnsi="Browallia New" w:cs="Browallia New"/>
                <w:b/>
                <w:bCs/>
                <w:sz w:val="26"/>
                <w:szCs w:val="26"/>
              </w:rPr>
              <w:t>2563</w:t>
            </w:r>
          </w:p>
        </w:tc>
        <w:tc>
          <w:tcPr>
            <w:tcW w:w="1440" w:type="dxa"/>
            <w:tcBorders>
              <w:top w:val="single" w:sz="4" w:space="0" w:color="auto"/>
            </w:tcBorders>
          </w:tcPr>
          <w:p w:rsidR="00C168AA" w:rsidRPr="00716216" w:rsidRDefault="00C168AA" w:rsidP="00B960B1">
            <w:pPr>
              <w:tabs>
                <w:tab w:val="left" w:pos="6840"/>
              </w:tabs>
              <w:spacing w:before="10"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rPr>
              <w:t xml:space="preserve">พ.ศ. </w:t>
            </w:r>
            <w:r w:rsidRPr="00FE7E97">
              <w:rPr>
                <w:rFonts w:ascii="Browallia New" w:eastAsia="Arial Unicode MS" w:hAnsi="Browallia New" w:cs="Browallia New"/>
                <w:b/>
                <w:bCs/>
                <w:sz w:val="26"/>
                <w:szCs w:val="26"/>
              </w:rPr>
              <w:t>2562</w:t>
            </w:r>
          </w:p>
        </w:tc>
      </w:tr>
      <w:tr w:rsidR="00C168AA" w:rsidRPr="00716216" w:rsidTr="00B960B1">
        <w:trPr>
          <w:trHeight w:val="352"/>
        </w:trPr>
        <w:tc>
          <w:tcPr>
            <w:tcW w:w="3155" w:type="dxa"/>
          </w:tcPr>
          <w:p w:rsidR="00C168AA" w:rsidRPr="00716216" w:rsidRDefault="00C168AA" w:rsidP="00B960B1">
            <w:pPr>
              <w:spacing w:line="240" w:lineRule="auto"/>
              <w:ind w:left="-101"/>
              <w:rPr>
                <w:rFonts w:ascii="Browallia New" w:eastAsia="Arial Unicode MS" w:hAnsi="Browallia New" w:cs="Browallia New"/>
                <w:snapToGrid w:val="0"/>
                <w:sz w:val="26"/>
                <w:szCs w:val="26"/>
                <w:lang w:eastAsia="th-TH"/>
              </w:rPr>
            </w:pPr>
            <w:r w:rsidRPr="00716216">
              <w:rPr>
                <w:rFonts w:ascii="Browallia New" w:eastAsia="Arial Unicode MS" w:hAnsi="Browallia New" w:cs="Browallia New"/>
                <w:b/>
                <w:bCs/>
                <w:sz w:val="26"/>
                <w:szCs w:val="26"/>
              </w:rPr>
              <w:t xml:space="preserve">   </w:t>
            </w:r>
            <w:r w:rsidRPr="00716216">
              <w:rPr>
                <w:rFonts w:ascii="Browallia New" w:eastAsia="Arial Unicode MS" w:hAnsi="Browallia New" w:cs="Browallia New"/>
                <w:b/>
                <w:bCs/>
                <w:sz w:val="26"/>
                <w:szCs w:val="26"/>
                <w:cs/>
              </w:rPr>
              <w:t xml:space="preserve">วันที่ </w:t>
            </w:r>
            <w:r w:rsidRPr="005B2157">
              <w:rPr>
                <w:rFonts w:ascii="Browallia New" w:eastAsia="Arial Unicode MS" w:hAnsi="Browallia New" w:cs="Browallia New"/>
                <w:b/>
                <w:bCs/>
                <w:sz w:val="26"/>
                <w:szCs w:val="26"/>
              </w:rPr>
              <w:t xml:space="preserve">30 </w:t>
            </w:r>
            <w:r w:rsidRPr="005B2157">
              <w:rPr>
                <w:rFonts w:ascii="Browallia New" w:eastAsia="Arial Unicode MS" w:hAnsi="Browallia New" w:cs="Browallia New"/>
                <w:b/>
                <w:bCs/>
                <w:sz w:val="26"/>
                <w:szCs w:val="26"/>
                <w:cs/>
              </w:rPr>
              <w:t>มิถุนายน</w:t>
            </w:r>
          </w:p>
        </w:tc>
        <w:tc>
          <w:tcPr>
            <w:tcW w:w="1440" w:type="dxa"/>
            <w:tcBorders>
              <w:bottom w:val="single" w:sz="4" w:space="0" w:color="auto"/>
            </w:tcBorders>
          </w:tcPr>
          <w:p w:rsidR="00C168AA" w:rsidRPr="00716216" w:rsidRDefault="00C168AA" w:rsidP="00B960B1">
            <w:pPr>
              <w:tabs>
                <w:tab w:val="left" w:pos="6840"/>
              </w:tabs>
              <w:spacing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rPr>
              <w:t>พันบาท</w:t>
            </w:r>
          </w:p>
        </w:tc>
        <w:tc>
          <w:tcPr>
            <w:tcW w:w="1440" w:type="dxa"/>
            <w:tcBorders>
              <w:bottom w:val="single" w:sz="4" w:space="0" w:color="auto"/>
            </w:tcBorders>
          </w:tcPr>
          <w:p w:rsidR="00C168AA" w:rsidRPr="00716216" w:rsidRDefault="00C168AA" w:rsidP="00B960B1">
            <w:pPr>
              <w:tabs>
                <w:tab w:val="left" w:pos="6840"/>
              </w:tabs>
              <w:spacing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rPr>
              <w:t>พันบาท</w:t>
            </w:r>
          </w:p>
        </w:tc>
        <w:tc>
          <w:tcPr>
            <w:tcW w:w="1440" w:type="dxa"/>
            <w:tcBorders>
              <w:bottom w:val="single" w:sz="4" w:space="0" w:color="auto"/>
            </w:tcBorders>
          </w:tcPr>
          <w:p w:rsidR="00C168AA" w:rsidRPr="00716216" w:rsidRDefault="00C168AA" w:rsidP="00B960B1">
            <w:pPr>
              <w:tabs>
                <w:tab w:val="left" w:pos="6840"/>
              </w:tabs>
              <w:spacing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rPr>
              <w:t>พันบาท</w:t>
            </w:r>
          </w:p>
        </w:tc>
        <w:tc>
          <w:tcPr>
            <w:tcW w:w="1440" w:type="dxa"/>
            <w:tcBorders>
              <w:bottom w:val="single" w:sz="4" w:space="0" w:color="auto"/>
            </w:tcBorders>
          </w:tcPr>
          <w:p w:rsidR="00C168AA" w:rsidRPr="00716216" w:rsidRDefault="00C168AA" w:rsidP="00B960B1">
            <w:pPr>
              <w:tabs>
                <w:tab w:val="left" w:pos="6840"/>
              </w:tabs>
              <w:spacing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rPr>
              <w:t>พันบาท</w:t>
            </w:r>
          </w:p>
        </w:tc>
      </w:tr>
      <w:tr w:rsidR="00C168AA" w:rsidRPr="00716216" w:rsidTr="00B960B1">
        <w:trPr>
          <w:trHeight w:val="129"/>
        </w:trPr>
        <w:tc>
          <w:tcPr>
            <w:tcW w:w="3155" w:type="dxa"/>
            <w:vAlign w:val="center"/>
          </w:tcPr>
          <w:p w:rsidR="00C168AA" w:rsidRPr="00716216" w:rsidRDefault="00C168AA" w:rsidP="00B960B1">
            <w:pPr>
              <w:tabs>
                <w:tab w:val="right" w:pos="9360"/>
                <w:tab w:val="right" w:pos="9540"/>
                <w:tab w:val="right" w:pos="11430"/>
                <w:tab w:val="right" w:pos="13320"/>
                <w:tab w:val="right" w:pos="14400"/>
                <w:tab w:val="right" w:pos="14760"/>
              </w:tabs>
              <w:spacing w:line="240" w:lineRule="auto"/>
              <w:ind w:left="-101"/>
              <w:jc w:val="both"/>
              <w:rPr>
                <w:rFonts w:ascii="Browallia New" w:eastAsia="Arial Unicode MS" w:hAnsi="Browallia New" w:cs="Browallia New"/>
                <w:sz w:val="26"/>
                <w:szCs w:val="26"/>
                <w:cs/>
                <w:lang w:val="en-US"/>
              </w:rPr>
            </w:pPr>
          </w:p>
        </w:tc>
        <w:tc>
          <w:tcPr>
            <w:tcW w:w="1440" w:type="dxa"/>
            <w:tcBorders>
              <w:top w:val="single" w:sz="4" w:space="0" w:color="auto"/>
            </w:tcBorders>
            <w:shd w:val="clear" w:color="auto" w:fill="FAFAFA"/>
            <w:vAlign w:val="center"/>
          </w:tcPr>
          <w:p w:rsidR="00C168AA" w:rsidRPr="00716216" w:rsidRDefault="00C168AA" w:rsidP="00B960B1">
            <w:pPr>
              <w:spacing w:line="240" w:lineRule="auto"/>
              <w:ind w:right="-72"/>
              <w:jc w:val="right"/>
              <w:rPr>
                <w:rFonts w:ascii="Browallia New" w:eastAsia="Arial Unicode MS" w:hAnsi="Browallia New" w:cs="Browallia New"/>
                <w:sz w:val="26"/>
                <w:szCs w:val="26"/>
              </w:rPr>
            </w:pPr>
          </w:p>
        </w:tc>
        <w:tc>
          <w:tcPr>
            <w:tcW w:w="1440" w:type="dxa"/>
            <w:tcBorders>
              <w:top w:val="single" w:sz="4" w:space="0" w:color="auto"/>
            </w:tcBorders>
            <w:vAlign w:val="center"/>
          </w:tcPr>
          <w:p w:rsidR="00C168AA" w:rsidRPr="00716216" w:rsidRDefault="00C168AA" w:rsidP="00B960B1">
            <w:pPr>
              <w:spacing w:line="240" w:lineRule="auto"/>
              <w:ind w:right="-72"/>
              <w:jc w:val="right"/>
              <w:rPr>
                <w:rFonts w:ascii="Browallia New" w:eastAsia="Arial Unicode MS" w:hAnsi="Browallia New" w:cs="Browallia New"/>
                <w:sz w:val="26"/>
                <w:szCs w:val="26"/>
              </w:rPr>
            </w:pPr>
          </w:p>
        </w:tc>
        <w:tc>
          <w:tcPr>
            <w:tcW w:w="1440" w:type="dxa"/>
            <w:tcBorders>
              <w:top w:val="single" w:sz="4" w:space="0" w:color="auto"/>
            </w:tcBorders>
            <w:shd w:val="clear" w:color="auto" w:fill="FAFAFA"/>
            <w:vAlign w:val="center"/>
          </w:tcPr>
          <w:p w:rsidR="00C168AA" w:rsidRPr="00716216" w:rsidRDefault="00C168AA" w:rsidP="00B960B1">
            <w:pPr>
              <w:spacing w:line="240" w:lineRule="auto"/>
              <w:ind w:right="-72"/>
              <w:jc w:val="right"/>
              <w:rPr>
                <w:rFonts w:ascii="Browallia New" w:eastAsia="Arial Unicode MS" w:hAnsi="Browallia New" w:cs="Browallia New"/>
                <w:sz w:val="26"/>
                <w:szCs w:val="26"/>
              </w:rPr>
            </w:pPr>
          </w:p>
        </w:tc>
        <w:tc>
          <w:tcPr>
            <w:tcW w:w="1440" w:type="dxa"/>
            <w:tcBorders>
              <w:top w:val="single" w:sz="4" w:space="0" w:color="auto"/>
            </w:tcBorders>
            <w:vAlign w:val="center"/>
          </w:tcPr>
          <w:p w:rsidR="00C168AA" w:rsidRPr="00716216" w:rsidRDefault="00C168AA" w:rsidP="00B960B1">
            <w:pPr>
              <w:spacing w:line="240" w:lineRule="auto"/>
              <w:ind w:right="-72"/>
              <w:jc w:val="right"/>
              <w:rPr>
                <w:rFonts w:ascii="Browallia New" w:eastAsia="Arial Unicode MS" w:hAnsi="Browallia New" w:cs="Browallia New"/>
                <w:sz w:val="26"/>
                <w:szCs w:val="26"/>
              </w:rPr>
            </w:pPr>
          </w:p>
        </w:tc>
      </w:tr>
      <w:tr w:rsidR="00C168AA" w:rsidRPr="00716216" w:rsidTr="00B960B1">
        <w:trPr>
          <w:trHeight w:val="261"/>
        </w:trPr>
        <w:tc>
          <w:tcPr>
            <w:tcW w:w="3155" w:type="dxa"/>
          </w:tcPr>
          <w:p w:rsidR="00C168AA" w:rsidRPr="00716216" w:rsidRDefault="00C168AA" w:rsidP="00B960B1">
            <w:pPr>
              <w:pStyle w:val="Heading4"/>
              <w:spacing w:line="240" w:lineRule="auto"/>
              <w:ind w:left="-101"/>
              <w:jc w:val="left"/>
              <w:rPr>
                <w:rFonts w:ascii="Browallia New" w:eastAsia="Arial Unicode MS" w:hAnsi="Browallia New" w:cs="Browallia New"/>
                <w:b w:val="0"/>
                <w:bCs w:val="0"/>
                <w:sz w:val="26"/>
                <w:szCs w:val="26"/>
                <w:bdr w:val="single" w:sz="4" w:space="0" w:color="auto"/>
                <w:lang w:val="en-US"/>
              </w:rPr>
            </w:pPr>
            <w:r w:rsidRPr="00716216">
              <w:rPr>
                <w:rFonts w:ascii="Browallia New" w:eastAsia="Arial Unicode MS" w:hAnsi="Browallia New" w:cs="Browallia New"/>
                <w:b w:val="0"/>
                <w:bCs w:val="0"/>
                <w:sz w:val="26"/>
                <w:szCs w:val="26"/>
                <w:cs/>
                <w:lang w:val="en-US"/>
              </w:rPr>
              <w:t>ดอกเบี้ยจ่าย</w:t>
            </w:r>
          </w:p>
        </w:tc>
        <w:tc>
          <w:tcPr>
            <w:tcW w:w="1440" w:type="dxa"/>
            <w:shd w:val="clear" w:color="auto" w:fill="FAFAFA"/>
          </w:tcPr>
          <w:p w:rsidR="00C168AA" w:rsidRPr="00716216" w:rsidRDefault="00C168AA" w:rsidP="00B960B1">
            <w:pPr>
              <w:spacing w:line="240" w:lineRule="auto"/>
              <w:ind w:right="-72"/>
              <w:jc w:val="right"/>
              <w:rPr>
                <w:rFonts w:ascii="Browallia New" w:eastAsia="Arial Unicode MS" w:hAnsi="Browallia New" w:cs="Browallia New"/>
                <w:sz w:val="26"/>
                <w:szCs w:val="26"/>
              </w:rPr>
            </w:pPr>
          </w:p>
        </w:tc>
        <w:tc>
          <w:tcPr>
            <w:tcW w:w="1440" w:type="dxa"/>
          </w:tcPr>
          <w:p w:rsidR="00C168AA" w:rsidRPr="00716216" w:rsidRDefault="00C168AA" w:rsidP="00B960B1">
            <w:pPr>
              <w:spacing w:line="240" w:lineRule="auto"/>
              <w:ind w:right="-72"/>
              <w:jc w:val="right"/>
              <w:rPr>
                <w:rFonts w:ascii="Browallia New" w:eastAsia="Arial Unicode MS" w:hAnsi="Browallia New" w:cs="Browallia New"/>
                <w:sz w:val="26"/>
                <w:szCs w:val="26"/>
              </w:rPr>
            </w:pPr>
          </w:p>
        </w:tc>
        <w:tc>
          <w:tcPr>
            <w:tcW w:w="1440" w:type="dxa"/>
            <w:shd w:val="clear" w:color="auto" w:fill="FAFAFA"/>
          </w:tcPr>
          <w:p w:rsidR="00C168AA" w:rsidRPr="00716216" w:rsidRDefault="00C168AA" w:rsidP="00B960B1">
            <w:pPr>
              <w:spacing w:line="240" w:lineRule="auto"/>
              <w:ind w:right="-72"/>
              <w:jc w:val="right"/>
              <w:rPr>
                <w:rFonts w:ascii="Browallia New" w:eastAsia="Arial Unicode MS" w:hAnsi="Browallia New" w:cs="Browallia New"/>
                <w:sz w:val="26"/>
                <w:szCs w:val="26"/>
              </w:rPr>
            </w:pPr>
          </w:p>
        </w:tc>
        <w:tc>
          <w:tcPr>
            <w:tcW w:w="1440" w:type="dxa"/>
          </w:tcPr>
          <w:p w:rsidR="00C168AA" w:rsidRPr="00716216" w:rsidRDefault="00C168AA" w:rsidP="00B960B1">
            <w:pPr>
              <w:spacing w:line="240" w:lineRule="auto"/>
              <w:ind w:right="-72"/>
              <w:jc w:val="right"/>
              <w:rPr>
                <w:rFonts w:ascii="Browallia New" w:eastAsia="Arial Unicode MS" w:hAnsi="Browallia New" w:cs="Browallia New"/>
                <w:sz w:val="26"/>
                <w:szCs w:val="26"/>
              </w:rPr>
            </w:pPr>
          </w:p>
        </w:tc>
      </w:tr>
      <w:tr w:rsidR="00C168AA" w:rsidRPr="00716216" w:rsidTr="00B960B1">
        <w:trPr>
          <w:trHeight w:val="255"/>
        </w:trPr>
        <w:tc>
          <w:tcPr>
            <w:tcW w:w="3155" w:type="dxa"/>
          </w:tcPr>
          <w:p w:rsidR="00C168AA" w:rsidRPr="00716216" w:rsidRDefault="00C168AA" w:rsidP="00C168AA">
            <w:pPr>
              <w:spacing w:line="240" w:lineRule="auto"/>
              <w:ind w:left="-101"/>
              <w:rPr>
                <w:rFonts w:ascii="Browallia New" w:eastAsia="Arial Unicode MS" w:hAnsi="Browallia New" w:cs="Browallia New"/>
                <w:sz w:val="26"/>
                <w:szCs w:val="26"/>
                <w:cs/>
              </w:rPr>
            </w:pPr>
            <w:r w:rsidRPr="00716216">
              <w:rPr>
                <w:rFonts w:ascii="Browallia New" w:eastAsia="Arial Unicode MS" w:hAnsi="Browallia New" w:cs="Browallia New"/>
                <w:sz w:val="26"/>
                <w:szCs w:val="26"/>
                <w:cs/>
              </w:rPr>
              <w:t xml:space="preserve">   </w:t>
            </w:r>
            <w:r w:rsidRPr="00716216">
              <w:rPr>
                <w:rFonts w:ascii="Browallia New" w:eastAsia="Arial Unicode MS" w:hAnsi="Browallia New" w:cs="Browallia New"/>
                <w:sz w:val="26"/>
                <w:szCs w:val="26"/>
              </w:rPr>
              <w:t xml:space="preserve">- </w:t>
            </w:r>
            <w:r w:rsidRPr="00716216">
              <w:rPr>
                <w:rFonts w:ascii="Browallia New" w:eastAsia="Arial Unicode MS" w:hAnsi="Browallia New" w:cs="Browallia New"/>
                <w:sz w:val="26"/>
                <w:szCs w:val="26"/>
                <w:cs/>
              </w:rPr>
              <w:t>บริษัทย่อย</w:t>
            </w:r>
          </w:p>
        </w:tc>
        <w:tc>
          <w:tcPr>
            <w:tcW w:w="1440" w:type="dxa"/>
            <w:tcBorders>
              <w:bottom w:val="single" w:sz="4" w:space="0" w:color="auto"/>
            </w:tcBorders>
            <w:shd w:val="clear" w:color="auto" w:fill="FAFAFA"/>
          </w:tcPr>
          <w:p w:rsidR="00C168AA" w:rsidRPr="00716216" w:rsidRDefault="0041752C" w:rsidP="00C168AA">
            <w:pPr>
              <w:spacing w:line="240" w:lineRule="auto"/>
              <w:ind w:right="-72"/>
              <w:jc w:val="right"/>
              <w:rPr>
                <w:rFonts w:ascii="Browallia New" w:eastAsia="Arial Unicode MS" w:hAnsi="Browallia New" w:cs="Browallia New"/>
                <w:color w:val="000000"/>
                <w:sz w:val="26"/>
                <w:szCs w:val="26"/>
              </w:rPr>
            </w:pPr>
            <w:r>
              <w:rPr>
                <w:rFonts w:ascii="Browallia New" w:eastAsia="Arial Unicode MS" w:hAnsi="Browallia New" w:cs="Browallia New"/>
                <w:color w:val="000000"/>
                <w:sz w:val="26"/>
                <w:szCs w:val="26"/>
              </w:rPr>
              <w:t>-</w:t>
            </w:r>
          </w:p>
        </w:tc>
        <w:tc>
          <w:tcPr>
            <w:tcW w:w="1440" w:type="dxa"/>
            <w:tcBorders>
              <w:bottom w:val="single" w:sz="4" w:space="0" w:color="auto"/>
            </w:tcBorders>
            <w:shd w:val="clear" w:color="auto" w:fill="auto"/>
          </w:tcPr>
          <w:p w:rsidR="00C168AA" w:rsidRPr="00C168AA" w:rsidRDefault="00C168AA" w:rsidP="00C168AA">
            <w:pPr>
              <w:spacing w:line="240" w:lineRule="auto"/>
              <w:ind w:right="-72"/>
              <w:jc w:val="right"/>
              <w:rPr>
                <w:rFonts w:ascii="Browallia New" w:eastAsia="Arial Unicode MS" w:hAnsi="Browallia New" w:cs="Browallia New"/>
                <w:sz w:val="26"/>
                <w:szCs w:val="26"/>
              </w:rPr>
            </w:pPr>
            <w:r w:rsidRPr="00C168AA">
              <w:rPr>
                <w:rFonts w:ascii="Browallia New" w:eastAsia="Arial Unicode MS" w:hAnsi="Browallia New" w:cs="Browallia New"/>
                <w:sz w:val="26"/>
                <w:szCs w:val="26"/>
              </w:rPr>
              <w:t>-</w:t>
            </w:r>
          </w:p>
        </w:tc>
        <w:tc>
          <w:tcPr>
            <w:tcW w:w="1440" w:type="dxa"/>
            <w:tcBorders>
              <w:bottom w:val="single" w:sz="4" w:space="0" w:color="auto"/>
            </w:tcBorders>
            <w:shd w:val="clear" w:color="auto" w:fill="FAFAFA"/>
          </w:tcPr>
          <w:p w:rsidR="00C168AA" w:rsidRPr="00C168AA" w:rsidRDefault="00F849C6" w:rsidP="00C168AA">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34,322</w:t>
            </w:r>
          </w:p>
        </w:tc>
        <w:tc>
          <w:tcPr>
            <w:tcW w:w="1440" w:type="dxa"/>
            <w:tcBorders>
              <w:bottom w:val="single" w:sz="4" w:space="0" w:color="auto"/>
            </w:tcBorders>
            <w:shd w:val="clear" w:color="auto" w:fill="auto"/>
          </w:tcPr>
          <w:p w:rsidR="00C168AA" w:rsidRPr="00C168AA" w:rsidRDefault="00C168AA" w:rsidP="00C168AA">
            <w:pPr>
              <w:spacing w:line="240" w:lineRule="auto"/>
              <w:ind w:right="-72"/>
              <w:jc w:val="right"/>
              <w:rPr>
                <w:rFonts w:ascii="Browallia New" w:eastAsia="Arial Unicode MS" w:hAnsi="Browallia New" w:cs="Browallia New"/>
                <w:sz w:val="26"/>
                <w:szCs w:val="26"/>
              </w:rPr>
            </w:pPr>
            <w:r w:rsidRPr="00C168AA">
              <w:rPr>
                <w:rFonts w:ascii="Browallia New" w:eastAsia="Arial Unicode MS" w:hAnsi="Browallia New" w:cs="Browallia New"/>
                <w:sz w:val="26"/>
                <w:szCs w:val="26"/>
              </w:rPr>
              <w:t>22,779</w:t>
            </w:r>
          </w:p>
        </w:tc>
      </w:tr>
      <w:tr w:rsidR="00C168AA" w:rsidRPr="00F36551" w:rsidTr="00B960B1">
        <w:trPr>
          <w:trHeight w:val="48"/>
        </w:trPr>
        <w:tc>
          <w:tcPr>
            <w:tcW w:w="3155" w:type="dxa"/>
          </w:tcPr>
          <w:p w:rsidR="00C168AA" w:rsidRPr="00F36551" w:rsidRDefault="00C168AA" w:rsidP="00C168AA">
            <w:pPr>
              <w:spacing w:line="240" w:lineRule="auto"/>
              <w:ind w:left="-101"/>
              <w:rPr>
                <w:rFonts w:ascii="Browallia New" w:eastAsia="Arial Unicode MS" w:hAnsi="Browallia New" w:cs="Browallia New"/>
                <w:sz w:val="26"/>
                <w:szCs w:val="26"/>
              </w:rPr>
            </w:pPr>
          </w:p>
        </w:tc>
        <w:tc>
          <w:tcPr>
            <w:tcW w:w="1440" w:type="dxa"/>
            <w:tcBorders>
              <w:top w:val="single" w:sz="4" w:space="0" w:color="auto"/>
              <w:bottom w:val="single" w:sz="4" w:space="0" w:color="auto"/>
            </w:tcBorders>
            <w:shd w:val="clear" w:color="auto" w:fill="FAFAFA"/>
          </w:tcPr>
          <w:p w:rsidR="00C168AA" w:rsidRPr="00F36551" w:rsidRDefault="0041752C" w:rsidP="00C168AA">
            <w:pPr>
              <w:spacing w:line="240" w:lineRule="auto"/>
              <w:ind w:right="-72"/>
              <w:jc w:val="right"/>
              <w:rPr>
                <w:rFonts w:ascii="Browallia New" w:eastAsia="Arial Unicode MS" w:hAnsi="Browallia New" w:cs="Browallia New"/>
                <w:color w:val="000000"/>
                <w:sz w:val="26"/>
                <w:szCs w:val="26"/>
              </w:rPr>
            </w:pPr>
            <w:r>
              <w:rPr>
                <w:rFonts w:ascii="Browallia New" w:eastAsia="Arial Unicode MS" w:hAnsi="Browallia New" w:cs="Browallia New"/>
                <w:color w:val="000000"/>
                <w:sz w:val="26"/>
                <w:szCs w:val="26"/>
              </w:rPr>
              <w:t>-</w:t>
            </w:r>
          </w:p>
        </w:tc>
        <w:tc>
          <w:tcPr>
            <w:tcW w:w="1440" w:type="dxa"/>
            <w:tcBorders>
              <w:top w:val="single" w:sz="4" w:space="0" w:color="auto"/>
              <w:bottom w:val="single" w:sz="4" w:space="0" w:color="auto"/>
            </w:tcBorders>
            <w:shd w:val="clear" w:color="auto" w:fill="auto"/>
          </w:tcPr>
          <w:p w:rsidR="00C168AA" w:rsidRPr="00C168AA" w:rsidRDefault="00C168AA" w:rsidP="00C168AA">
            <w:pPr>
              <w:spacing w:line="240" w:lineRule="auto"/>
              <w:ind w:right="-72"/>
              <w:jc w:val="right"/>
              <w:rPr>
                <w:rFonts w:ascii="Browallia New" w:eastAsia="Arial Unicode MS" w:hAnsi="Browallia New" w:cs="Browallia New"/>
                <w:sz w:val="26"/>
                <w:szCs w:val="26"/>
                <w:cs/>
              </w:rPr>
            </w:pPr>
            <w:r w:rsidRPr="00C168AA">
              <w:rPr>
                <w:rFonts w:ascii="Browallia New" w:eastAsia="Arial Unicode MS" w:hAnsi="Browallia New" w:cs="Browallia New"/>
                <w:sz w:val="26"/>
                <w:szCs w:val="26"/>
              </w:rPr>
              <w:t>-</w:t>
            </w:r>
          </w:p>
        </w:tc>
        <w:tc>
          <w:tcPr>
            <w:tcW w:w="1440" w:type="dxa"/>
            <w:tcBorders>
              <w:top w:val="single" w:sz="4" w:space="0" w:color="auto"/>
              <w:bottom w:val="single" w:sz="4" w:space="0" w:color="auto"/>
            </w:tcBorders>
            <w:shd w:val="clear" w:color="auto" w:fill="FAFAFA"/>
          </w:tcPr>
          <w:p w:rsidR="00C168AA" w:rsidRPr="00C168AA" w:rsidRDefault="00F849C6" w:rsidP="00C168AA">
            <w:pPr>
              <w:spacing w:line="240" w:lineRule="auto"/>
              <w:ind w:right="-72"/>
              <w:jc w:val="right"/>
              <w:rPr>
                <w:rFonts w:ascii="Browallia New" w:eastAsia="Arial Unicode MS" w:hAnsi="Browallia New" w:cs="Browallia New"/>
                <w:sz w:val="26"/>
                <w:szCs w:val="26"/>
                <w:cs/>
              </w:rPr>
            </w:pPr>
            <w:r>
              <w:rPr>
                <w:rFonts w:ascii="Browallia New" w:eastAsia="Arial Unicode MS" w:hAnsi="Browallia New" w:cs="Browallia New"/>
                <w:sz w:val="26"/>
                <w:szCs w:val="26"/>
              </w:rPr>
              <w:t>34,322</w:t>
            </w:r>
          </w:p>
        </w:tc>
        <w:tc>
          <w:tcPr>
            <w:tcW w:w="1440" w:type="dxa"/>
            <w:tcBorders>
              <w:top w:val="single" w:sz="4" w:space="0" w:color="auto"/>
              <w:bottom w:val="single" w:sz="4" w:space="0" w:color="auto"/>
            </w:tcBorders>
            <w:shd w:val="clear" w:color="auto" w:fill="auto"/>
          </w:tcPr>
          <w:p w:rsidR="00C168AA" w:rsidRPr="00C168AA" w:rsidRDefault="00C168AA" w:rsidP="00C168AA">
            <w:pPr>
              <w:spacing w:line="240" w:lineRule="auto"/>
              <w:ind w:right="-72"/>
              <w:jc w:val="right"/>
              <w:rPr>
                <w:rFonts w:ascii="Browallia New" w:eastAsia="Arial Unicode MS" w:hAnsi="Browallia New" w:cs="Browallia New"/>
                <w:sz w:val="26"/>
                <w:szCs w:val="26"/>
              </w:rPr>
            </w:pPr>
            <w:r w:rsidRPr="00C168AA">
              <w:rPr>
                <w:rFonts w:ascii="Browallia New" w:eastAsia="Arial Unicode MS" w:hAnsi="Browallia New" w:cs="Browallia New"/>
                <w:sz w:val="26"/>
                <w:szCs w:val="26"/>
              </w:rPr>
              <w:t>22,779</w:t>
            </w:r>
          </w:p>
        </w:tc>
      </w:tr>
    </w:tbl>
    <w:p w:rsidR="00716216" w:rsidRDefault="00716216">
      <w:pPr>
        <w:spacing w:line="240" w:lineRule="auto"/>
        <w:rPr>
          <w:rFonts w:ascii="Browallia New" w:eastAsia="Arial Unicode MS" w:hAnsi="Browallia New" w:cs="Browallia New"/>
          <w:sz w:val="26"/>
          <w:szCs w:val="26"/>
          <w:cs/>
        </w:rPr>
      </w:pPr>
    </w:p>
    <w:p w:rsidR="00390E9D" w:rsidRPr="00716216" w:rsidRDefault="00390E9D" w:rsidP="002B1862">
      <w:pPr>
        <w:spacing w:line="240" w:lineRule="auto"/>
        <w:jc w:val="thaiDistribute"/>
        <w:outlineLvl w:val="2"/>
        <w:rPr>
          <w:rFonts w:ascii="Browallia New" w:eastAsia="Arial Unicode MS" w:hAnsi="Browallia New" w:cs="Browallia New"/>
          <w:sz w:val="26"/>
          <w:szCs w:val="26"/>
          <w:cs/>
        </w:rPr>
      </w:pPr>
    </w:p>
    <w:p w:rsidR="00F41B7F" w:rsidRPr="00716216" w:rsidRDefault="00123371" w:rsidP="002B1862">
      <w:pPr>
        <w:spacing w:line="240" w:lineRule="auto"/>
        <w:ind w:left="540" w:hanging="540"/>
        <w:jc w:val="thaiDistribute"/>
        <w:rPr>
          <w:rFonts w:ascii="Browallia New" w:eastAsia="Arial Unicode MS" w:hAnsi="Browallia New" w:cs="Browallia New"/>
          <w:b/>
          <w:bCs/>
          <w:color w:val="CF4A02"/>
          <w:sz w:val="26"/>
          <w:szCs w:val="26"/>
          <w:cs/>
        </w:rPr>
      </w:pPr>
      <w:r>
        <w:rPr>
          <w:rFonts w:ascii="Browallia New" w:eastAsia="Arial Unicode MS" w:hAnsi="Browallia New" w:cs="Browallia New"/>
          <w:b/>
          <w:bCs/>
          <w:color w:val="CF4A02"/>
          <w:sz w:val="26"/>
          <w:szCs w:val="26"/>
        </w:rPr>
        <w:t>2</w:t>
      </w:r>
      <w:r w:rsidR="00482272">
        <w:rPr>
          <w:rFonts w:ascii="Browallia New" w:eastAsia="Arial Unicode MS" w:hAnsi="Browallia New" w:cs="Browallia New"/>
          <w:b/>
          <w:bCs/>
          <w:color w:val="CF4A02"/>
          <w:sz w:val="26"/>
          <w:szCs w:val="26"/>
        </w:rPr>
        <w:t>1</w:t>
      </w:r>
      <w:r w:rsidR="00F41B7F" w:rsidRPr="00716216">
        <w:rPr>
          <w:rFonts w:ascii="Browallia New" w:eastAsia="Arial Unicode MS" w:hAnsi="Browallia New" w:cs="Browallia New"/>
          <w:b/>
          <w:bCs/>
          <w:color w:val="CF4A02"/>
          <w:sz w:val="26"/>
          <w:szCs w:val="26"/>
        </w:rPr>
        <w:t>.</w:t>
      </w:r>
      <w:r w:rsidR="00FE7E97" w:rsidRPr="00FE7E97">
        <w:rPr>
          <w:rFonts w:ascii="Browallia New" w:eastAsia="Arial Unicode MS" w:hAnsi="Browallia New" w:cs="Browallia New"/>
          <w:b/>
          <w:bCs/>
          <w:color w:val="CF4A02"/>
          <w:sz w:val="26"/>
          <w:szCs w:val="26"/>
        </w:rPr>
        <w:t>6</w:t>
      </w:r>
      <w:r w:rsidR="00F41B7F" w:rsidRPr="00716216">
        <w:rPr>
          <w:rFonts w:ascii="Browallia New" w:eastAsia="Arial Unicode MS" w:hAnsi="Browallia New" w:cs="Browallia New"/>
          <w:b/>
          <w:bCs/>
          <w:color w:val="CF4A02"/>
          <w:sz w:val="26"/>
          <w:szCs w:val="26"/>
          <w:cs/>
        </w:rPr>
        <w:tab/>
        <w:t>รายได้ค่าเช่าที่ดินรับล่วงหน้า</w:t>
      </w:r>
      <w:r w:rsidR="00F53035" w:rsidRPr="00716216">
        <w:rPr>
          <w:rFonts w:ascii="Browallia New" w:eastAsia="Arial Unicode MS" w:hAnsi="Browallia New" w:cs="Browallia New"/>
          <w:b/>
          <w:bCs/>
          <w:color w:val="CF4A02"/>
          <w:sz w:val="26"/>
          <w:szCs w:val="26"/>
          <w:cs/>
        </w:rPr>
        <w:t>จาก</w:t>
      </w:r>
      <w:r w:rsidR="00F41B7F" w:rsidRPr="00716216">
        <w:rPr>
          <w:rFonts w:ascii="Browallia New" w:eastAsia="Arial Unicode MS" w:hAnsi="Browallia New" w:cs="Browallia New"/>
          <w:b/>
          <w:bCs/>
          <w:color w:val="CF4A02"/>
          <w:sz w:val="26"/>
          <w:szCs w:val="26"/>
          <w:cs/>
        </w:rPr>
        <w:t>กิจการที่เกี่ยวข้องกัน</w:t>
      </w:r>
    </w:p>
    <w:p w:rsidR="00F41B7F" w:rsidRPr="00716216" w:rsidRDefault="00F41B7F" w:rsidP="002B1862">
      <w:pPr>
        <w:spacing w:line="240" w:lineRule="auto"/>
        <w:ind w:left="540"/>
        <w:jc w:val="thaiDistribute"/>
        <w:rPr>
          <w:rFonts w:ascii="Browallia New" w:eastAsia="Arial Unicode MS" w:hAnsi="Browallia New" w:cs="Browallia New"/>
          <w:sz w:val="26"/>
          <w:szCs w:val="26"/>
        </w:rPr>
      </w:pPr>
    </w:p>
    <w:tbl>
      <w:tblPr>
        <w:tblW w:w="8928" w:type="dxa"/>
        <w:tblInd w:w="540" w:type="dxa"/>
        <w:tblLayout w:type="fixed"/>
        <w:tblLook w:val="0000" w:firstRow="0" w:lastRow="0" w:firstColumn="0" w:lastColumn="0" w:noHBand="0" w:noVBand="0"/>
      </w:tblPr>
      <w:tblGrid>
        <w:gridCol w:w="4950"/>
        <w:gridCol w:w="1818"/>
        <w:gridCol w:w="2160"/>
      </w:tblGrid>
      <w:tr w:rsidR="00F41B7F" w:rsidRPr="00716216" w:rsidTr="00716216">
        <w:trPr>
          <w:cantSplit/>
        </w:trPr>
        <w:tc>
          <w:tcPr>
            <w:tcW w:w="4950" w:type="dxa"/>
            <w:tcBorders>
              <w:top w:val="nil"/>
              <w:left w:val="nil"/>
              <w:bottom w:val="nil"/>
              <w:right w:val="nil"/>
            </w:tcBorders>
            <w:vAlign w:val="center"/>
          </w:tcPr>
          <w:p w:rsidR="00F41B7F" w:rsidRPr="00716216" w:rsidRDefault="00F41B7F" w:rsidP="002B1862">
            <w:pPr>
              <w:spacing w:line="240" w:lineRule="auto"/>
              <w:ind w:left="-101"/>
              <w:rPr>
                <w:rFonts w:ascii="Browallia New" w:eastAsia="Arial Unicode MS" w:hAnsi="Browallia New" w:cs="Browallia New"/>
                <w:sz w:val="26"/>
                <w:szCs w:val="26"/>
              </w:rPr>
            </w:pPr>
          </w:p>
        </w:tc>
        <w:tc>
          <w:tcPr>
            <w:tcW w:w="1818" w:type="dxa"/>
            <w:tcBorders>
              <w:top w:val="single" w:sz="4" w:space="0" w:color="auto"/>
              <w:left w:val="nil"/>
              <w:right w:val="nil"/>
            </w:tcBorders>
            <w:vAlign w:val="bottom"/>
          </w:tcPr>
          <w:p w:rsidR="00F41B7F" w:rsidRPr="00716216" w:rsidRDefault="00F41B7F" w:rsidP="002B1862">
            <w:pPr>
              <w:spacing w:line="240" w:lineRule="auto"/>
              <w:ind w:right="-72"/>
              <w:jc w:val="right"/>
              <w:rPr>
                <w:rFonts w:ascii="Browallia New" w:eastAsia="Arial Unicode MS" w:hAnsi="Browallia New" w:cs="Browallia New"/>
                <w:b/>
                <w:bCs/>
                <w:sz w:val="26"/>
                <w:szCs w:val="26"/>
                <w:cs/>
                <w:lang w:val="en-US"/>
              </w:rPr>
            </w:pPr>
            <w:r w:rsidRPr="00716216">
              <w:rPr>
                <w:rFonts w:ascii="Browallia New" w:eastAsia="Arial Unicode MS" w:hAnsi="Browallia New" w:cs="Browallia New"/>
                <w:b/>
                <w:bCs/>
                <w:sz w:val="26"/>
                <w:szCs w:val="26"/>
                <w:cs/>
                <w:lang w:val="en-US"/>
              </w:rPr>
              <w:t>ข้อมูลทางการเงินรวม</w:t>
            </w:r>
          </w:p>
        </w:tc>
        <w:tc>
          <w:tcPr>
            <w:tcW w:w="2160" w:type="dxa"/>
            <w:tcBorders>
              <w:top w:val="single" w:sz="4" w:space="0" w:color="auto"/>
              <w:left w:val="nil"/>
              <w:right w:val="nil"/>
            </w:tcBorders>
            <w:vAlign w:val="bottom"/>
          </w:tcPr>
          <w:p w:rsidR="00F41B7F" w:rsidRPr="00716216" w:rsidRDefault="00F41B7F" w:rsidP="002B1862">
            <w:pPr>
              <w:spacing w:line="240" w:lineRule="auto"/>
              <w:ind w:right="-72"/>
              <w:jc w:val="right"/>
              <w:rPr>
                <w:rFonts w:ascii="Browallia New" w:eastAsia="Arial Unicode MS" w:hAnsi="Browallia New" w:cs="Browallia New"/>
                <w:b/>
                <w:bCs/>
                <w:spacing w:val="-6"/>
                <w:sz w:val="26"/>
                <w:szCs w:val="26"/>
                <w:lang w:val="en-US"/>
              </w:rPr>
            </w:pPr>
            <w:r w:rsidRPr="00716216">
              <w:rPr>
                <w:rFonts w:ascii="Browallia New" w:eastAsia="Arial Unicode MS" w:hAnsi="Browallia New" w:cs="Browallia New"/>
                <w:b/>
                <w:bCs/>
                <w:spacing w:val="-6"/>
                <w:sz w:val="26"/>
                <w:szCs w:val="26"/>
                <w:cs/>
                <w:lang w:val="en-US"/>
              </w:rPr>
              <w:t>ข้อมูลทางการเงิน</w:t>
            </w:r>
          </w:p>
          <w:p w:rsidR="00F41B7F" w:rsidRPr="00716216" w:rsidRDefault="00F41B7F" w:rsidP="002B1862">
            <w:pPr>
              <w:spacing w:line="240" w:lineRule="auto"/>
              <w:ind w:right="-72"/>
              <w:jc w:val="right"/>
              <w:rPr>
                <w:rFonts w:ascii="Browallia New" w:eastAsia="Arial Unicode MS" w:hAnsi="Browallia New" w:cs="Browallia New"/>
                <w:b/>
                <w:bCs/>
                <w:spacing w:val="-6"/>
                <w:sz w:val="26"/>
                <w:szCs w:val="26"/>
                <w:cs/>
                <w:lang w:val="th-TH"/>
              </w:rPr>
            </w:pPr>
            <w:r w:rsidRPr="00716216">
              <w:rPr>
                <w:rFonts w:ascii="Browallia New" w:eastAsia="Arial Unicode MS" w:hAnsi="Browallia New" w:cs="Browallia New"/>
                <w:b/>
                <w:bCs/>
                <w:spacing w:val="-6"/>
                <w:sz w:val="26"/>
                <w:szCs w:val="26"/>
                <w:cs/>
                <w:lang w:val="en-US"/>
              </w:rPr>
              <w:t>เฉพาะกิจการ</w:t>
            </w:r>
          </w:p>
        </w:tc>
      </w:tr>
      <w:tr w:rsidR="00F41B7F" w:rsidRPr="00716216" w:rsidTr="00716216">
        <w:tc>
          <w:tcPr>
            <w:tcW w:w="4950" w:type="dxa"/>
            <w:tcBorders>
              <w:top w:val="nil"/>
              <w:left w:val="nil"/>
              <w:bottom w:val="nil"/>
              <w:right w:val="nil"/>
            </w:tcBorders>
            <w:shd w:val="clear" w:color="auto" w:fill="auto"/>
            <w:vAlign w:val="center"/>
          </w:tcPr>
          <w:p w:rsidR="00F41B7F" w:rsidRPr="00716216" w:rsidRDefault="00F41B7F" w:rsidP="002B1862">
            <w:pPr>
              <w:spacing w:line="240" w:lineRule="auto"/>
              <w:ind w:left="-101"/>
              <w:rPr>
                <w:rFonts w:ascii="Browallia New" w:eastAsia="Arial Unicode MS" w:hAnsi="Browallia New" w:cs="Browallia New"/>
                <w:sz w:val="26"/>
                <w:szCs w:val="26"/>
              </w:rPr>
            </w:pPr>
          </w:p>
        </w:tc>
        <w:tc>
          <w:tcPr>
            <w:tcW w:w="1818" w:type="dxa"/>
            <w:tcBorders>
              <w:top w:val="nil"/>
              <w:left w:val="nil"/>
              <w:bottom w:val="single" w:sz="4" w:space="0" w:color="auto"/>
              <w:right w:val="nil"/>
            </w:tcBorders>
            <w:shd w:val="clear" w:color="auto" w:fill="auto"/>
            <w:vAlign w:val="center"/>
          </w:tcPr>
          <w:p w:rsidR="00F41B7F" w:rsidRPr="00716216" w:rsidRDefault="00F41B7F" w:rsidP="002B1862">
            <w:pPr>
              <w:spacing w:line="240" w:lineRule="auto"/>
              <w:ind w:right="-72"/>
              <w:jc w:val="right"/>
              <w:rPr>
                <w:rFonts w:ascii="Browallia New" w:eastAsia="Arial Unicode MS" w:hAnsi="Browallia New" w:cs="Browallia New"/>
                <w:b/>
                <w:bCs/>
                <w:sz w:val="26"/>
                <w:szCs w:val="26"/>
                <w:cs/>
                <w:lang w:val="en-US"/>
              </w:rPr>
            </w:pPr>
            <w:r w:rsidRPr="00716216">
              <w:rPr>
                <w:rFonts w:ascii="Browallia New" w:eastAsia="Arial Unicode MS" w:hAnsi="Browallia New" w:cs="Browallia New"/>
                <w:b/>
                <w:bCs/>
                <w:sz w:val="26"/>
                <w:szCs w:val="26"/>
                <w:cs/>
                <w:lang w:val="en-US"/>
              </w:rPr>
              <w:t>พันบาท</w:t>
            </w:r>
          </w:p>
        </w:tc>
        <w:tc>
          <w:tcPr>
            <w:tcW w:w="2160" w:type="dxa"/>
            <w:tcBorders>
              <w:top w:val="nil"/>
              <w:left w:val="nil"/>
              <w:bottom w:val="single" w:sz="4" w:space="0" w:color="auto"/>
              <w:right w:val="nil"/>
            </w:tcBorders>
            <w:shd w:val="clear" w:color="auto" w:fill="auto"/>
            <w:vAlign w:val="center"/>
          </w:tcPr>
          <w:p w:rsidR="00F41B7F" w:rsidRPr="00716216" w:rsidRDefault="00F41B7F" w:rsidP="002B1862">
            <w:pPr>
              <w:spacing w:line="240" w:lineRule="auto"/>
              <w:ind w:right="-72"/>
              <w:jc w:val="right"/>
              <w:rPr>
                <w:rFonts w:ascii="Browallia New" w:eastAsia="Arial Unicode MS" w:hAnsi="Browallia New" w:cs="Browallia New"/>
                <w:b/>
                <w:bCs/>
                <w:sz w:val="26"/>
                <w:szCs w:val="26"/>
                <w:cs/>
                <w:lang w:val="en-US"/>
              </w:rPr>
            </w:pPr>
            <w:r w:rsidRPr="00716216">
              <w:rPr>
                <w:rFonts w:ascii="Browallia New" w:eastAsia="Arial Unicode MS" w:hAnsi="Browallia New" w:cs="Browallia New"/>
                <w:b/>
                <w:bCs/>
                <w:sz w:val="26"/>
                <w:szCs w:val="26"/>
                <w:cs/>
                <w:lang w:val="en-US"/>
              </w:rPr>
              <w:t>พันบาท</w:t>
            </w:r>
          </w:p>
        </w:tc>
      </w:tr>
      <w:tr w:rsidR="00F41B7F" w:rsidRPr="00716216" w:rsidTr="00716216">
        <w:tc>
          <w:tcPr>
            <w:tcW w:w="4950" w:type="dxa"/>
            <w:tcBorders>
              <w:top w:val="nil"/>
              <w:left w:val="nil"/>
              <w:bottom w:val="nil"/>
              <w:right w:val="nil"/>
            </w:tcBorders>
            <w:vAlign w:val="center"/>
          </w:tcPr>
          <w:p w:rsidR="00F41B7F" w:rsidRPr="00716216" w:rsidRDefault="00F41B7F" w:rsidP="002B1862">
            <w:pPr>
              <w:tabs>
                <w:tab w:val="right" w:pos="9360"/>
                <w:tab w:val="right" w:pos="9540"/>
                <w:tab w:val="right" w:pos="11430"/>
                <w:tab w:val="right" w:pos="13320"/>
                <w:tab w:val="right" w:pos="14400"/>
                <w:tab w:val="right" w:pos="14760"/>
              </w:tabs>
              <w:spacing w:line="240" w:lineRule="auto"/>
              <w:ind w:left="-101"/>
              <w:jc w:val="both"/>
              <w:rPr>
                <w:rFonts w:ascii="Browallia New" w:eastAsia="Arial Unicode MS" w:hAnsi="Browallia New" w:cs="Browallia New"/>
                <w:sz w:val="26"/>
                <w:szCs w:val="26"/>
                <w:cs/>
                <w:lang w:val="en-US"/>
              </w:rPr>
            </w:pPr>
          </w:p>
        </w:tc>
        <w:tc>
          <w:tcPr>
            <w:tcW w:w="1818" w:type="dxa"/>
            <w:tcBorders>
              <w:top w:val="single" w:sz="4" w:space="0" w:color="auto"/>
              <w:left w:val="nil"/>
              <w:bottom w:val="nil"/>
              <w:right w:val="nil"/>
            </w:tcBorders>
            <w:shd w:val="clear" w:color="auto" w:fill="FAFAFA"/>
            <w:vAlign w:val="center"/>
          </w:tcPr>
          <w:p w:rsidR="00F41B7F" w:rsidRPr="00716216" w:rsidRDefault="00F41B7F" w:rsidP="002B1862">
            <w:pPr>
              <w:spacing w:line="240" w:lineRule="auto"/>
              <w:ind w:right="-72"/>
              <w:jc w:val="right"/>
              <w:rPr>
                <w:rFonts w:ascii="Browallia New" w:eastAsia="Arial Unicode MS" w:hAnsi="Browallia New" w:cs="Browallia New"/>
                <w:sz w:val="26"/>
                <w:szCs w:val="26"/>
              </w:rPr>
            </w:pPr>
          </w:p>
        </w:tc>
        <w:tc>
          <w:tcPr>
            <w:tcW w:w="2160" w:type="dxa"/>
            <w:tcBorders>
              <w:top w:val="single" w:sz="4" w:space="0" w:color="auto"/>
              <w:left w:val="nil"/>
              <w:bottom w:val="nil"/>
              <w:right w:val="nil"/>
            </w:tcBorders>
            <w:shd w:val="clear" w:color="auto" w:fill="FAFAFA"/>
            <w:vAlign w:val="center"/>
          </w:tcPr>
          <w:p w:rsidR="00F41B7F" w:rsidRPr="00716216" w:rsidRDefault="00F41B7F" w:rsidP="002B1862">
            <w:pPr>
              <w:spacing w:line="240" w:lineRule="auto"/>
              <w:ind w:right="-72"/>
              <w:jc w:val="right"/>
              <w:rPr>
                <w:rFonts w:ascii="Browallia New" w:eastAsia="Arial Unicode MS" w:hAnsi="Browallia New" w:cs="Browallia New"/>
                <w:sz w:val="26"/>
                <w:szCs w:val="26"/>
              </w:rPr>
            </w:pPr>
          </w:p>
        </w:tc>
      </w:tr>
      <w:tr w:rsidR="00F41B7F" w:rsidRPr="00716216" w:rsidTr="00716216">
        <w:tc>
          <w:tcPr>
            <w:tcW w:w="4950" w:type="dxa"/>
            <w:tcBorders>
              <w:top w:val="nil"/>
              <w:left w:val="nil"/>
              <w:bottom w:val="nil"/>
              <w:right w:val="nil"/>
            </w:tcBorders>
          </w:tcPr>
          <w:p w:rsidR="00F41B7F" w:rsidRPr="00716216" w:rsidRDefault="00F41B7F" w:rsidP="00716216">
            <w:pPr>
              <w:spacing w:before="10" w:line="240" w:lineRule="auto"/>
              <w:ind w:left="-101"/>
              <w:rPr>
                <w:rFonts w:ascii="Browallia New" w:eastAsia="Arial Unicode MS" w:hAnsi="Browallia New" w:cs="Browallia New"/>
                <w:snapToGrid w:val="0"/>
                <w:sz w:val="26"/>
                <w:szCs w:val="26"/>
                <w:cs/>
                <w:lang w:eastAsia="th-TH"/>
              </w:rPr>
            </w:pPr>
            <w:r w:rsidRPr="00716216">
              <w:rPr>
                <w:rFonts w:ascii="Browallia New" w:eastAsia="Arial Unicode MS" w:hAnsi="Browallia New" w:cs="Browallia New"/>
                <w:b/>
                <w:bCs/>
                <w:sz w:val="26"/>
                <w:szCs w:val="26"/>
                <w:cs/>
              </w:rPr>
              <w:t>สำหรับงวด</w:t>
            </w:r>
            <w:r w:rsidR="005B2157" w:rsidRPr="005B2157">
              <w:rPr>
                <w:rFonts w:ascii="Browallia New" w:eastAsia="Arial Unicode MS" w:hAnsi="Browallia New" w:cs="Browallia New"/>
                <w:b/>
                <w:bCs/>
                <w:sz w:val="26"/>
                <w:szCs w:val="26"/>
                <w:cs/>
              </w:rPr>
              <w:t>หกเดือน</w:t>
            </w:r>
            <w:r w:rsidRPr="00716216">
              <w:rPr>
                <w:rFonts w:ascii="Browallia New" w:eastAsia="Arial Unicode MS" w:hAnsi="Browallia New" w:cs="Browallia New"/>
                <w:b/>
                <w:bCs/>
                <w:sz w:val="26"/>
                <w:szCs w:val="26"/>
                <w:cs/>
              </w:rPr>
              <w:t xml:space="preserve">สิ้นสุดวันที่ </w:t>
            </w:r>
            <w:r w:rsidR="005B2157" w:rsidRPr="005B2157">
              <w:rPr>
                <w:rFonts w:ascii="Browallia New" w:eastAsia="Arial Unicode MS" w:hAnsi="Browallia New" w:cs="Browallia New"/>
                <w:b/>
                <w:bCs/>
                <w:sz w:val="26"/>
                <w:szCs w:val="26"/>
              </w:rPr>
              <w:t xml:space="preserve">30 </w:t>
            </w:r>
            <w:r w:rsidR="005B2157" w:rsidRPr="005B2157">
              <w:rPr>
                <w:rFonts w:ascii="Browallia New" w:eastAsia="Arial Unicode MS" w:hAnsi="Browallia New" w:cs="Browallia New"/>
                <w:b/>
                <w:bCs/>
                <w:sz w:val="26"/>
                <w:szCs w:val="26"/>
                <w:cs/>
              </w:rPr>
              <w:t>มิถุนายน</w:t>
            </w:r>
            <w:r w:rsidRPr="00716216">
              <w:rPr>
                <w:rFonts w:ascii="Browallia New" w:eastAsia="Arial Unicode MS" w:hAnsi="Browallia New" w:cs="Browallia New"/>
                <w:b/>
                <w:bCs/>
                <w:sz w:val="26"/>
                <w:szCs w:val="26"/>
                <w:cs/>
              </w:rPr>
              <w:t xml:space="preserve"> </w:t>
            </w:r>
            <w:r w:rsidR="000D2F77" w:rsidRPr="00716216">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2563</w:t>
            </w:r>
          </w:p>
        </w:tc>
        <w:tc>
          <w:tcPr>
            <w:tcW w:w="1818" w:type="dxa"/>
            <w:tcBorders>
              <w:top w:val="nil"/>
              <w:left w:val="nil"/>
              <w:bottom w:val="nil"/>
              <w:right w:val="nil"/>
            </w:tcBorders>
            <w:shd w:val="clear" w:color="auto" w:fill="FAFAFA"/>
          </w:tcPr>
          <w:p w:rsidR="00F41B7F" w:rsidRPr="00716216" w:rsidRDefault="00F41B7F" w:rsidP="00716216">
            <w:pPr>
              <w:spacing w:before="10" w:line="240" w:lineRule="auto"/>
              <w:ind w:right="-72"/>
              <w:jc w:val="right"/>
              <w:rPr>
                <w:rFonts w:ascii="Browallia New" w:eastAsia="Arial Unicode MS" w:hAnsi="Browallia New" w:cs="Browallia New"/>
                <w:sz w:val="26"/>
                <w:szCs w:val="26"/>
              </w:rPr>
            </w:pPr>
          </w:p>
        </w:tc>
        <w:tc>
          <w:tcPr>
            <w:tcW w:w="2160" w:type="dxa"/>
            <w:tcBorders>
              <w:top w:val="nil"/>
              <w:left w:val="nil"/>
              <w:bottom w:val="nil"/>
              <w:right w:val="nil"/>
            </w:tcBorders>
            <w:shd w:val="clear" w:color="auto" w:fill="FAFAFA"/>
          </w:tcPr>
          <w:p w:rsidR="00F41B7F" w:rsidRPr="00716216" w:rsidRDefault="00F41B7F" w:rsidP="00716216">
            <w:pPr>
              <w:spacing w:before="10" w:line="240" w:lineRule="auto"/>
              <w:ind w:right="-72"/>
              <w:jc w:val="right"/>
              <w:rPr>
                <w:rFonts w:ascii="Browallia New" w:eastAsia="Arial Unicode MS" w:hAnsi="Browallia New" w:cs="Browallia New"/>
                <w:sz w:val="26"/>
                <w:szCs w:val="26"/>
                <w:cs/>
              </w:rPr>
            </w:pPr>
          </w:p>
        </w:tc>
      </w:tr>
      <w:tr w:rsidR="002E6A17" w:rsidRPr="00716216" w:rsidTr="00716216">
        <w:tc>
          <w:tcPr>
            <w:tcW w:w="4950" w:type="dxa"/>
            <w:tcBorders>
              <w:top w:val="nil"/>
              <w:left w:val="nil"/>
              <w:bottom w:val="nil"/>
              <w:right w:val="nil"/>
            </w:tcBorders>
          </w:tcPr>
          <w:p w:rsidR="002E6A17" w:rsidRPr="00716216" w:rsidRDefault="002E6A17" w:rsidP="002B1862">
            <w:pPr>
              <w:spacing w:line="240" w:lineRule="auto"/>
              <w:ind w:left="-101"/>
              <w:rPr>
                <w:rFonts w:ascii="Browallia New" w:eastAsia="Arial Unicode MS" w:hAnsi="Browallia New" w:cs="Browallia New"/>
                <w:snapToGrid w:val="0"/>
                <w:sz w:val="26"/>
                <w:szCs w:val="26"/>
                <w:lang w:eastAsia="th-TH"/>
              </w:rPr>
            </w:pPr>
            <w:r w:rsidRPr="00716216">
              <w:rPr>
                <w:rFonts w:ascii="Browallia New" w:eastAsia="Arial Unicode MS" w:hAnsi="Browallia New" w:cs="Browallia New"/>
                <w:snapToGrid w:val="0"/>
                <w:sz w:val="26"/>
                <w:szCs w:val="26"/>
                <w:cs/>
                <w:lang w:eastAsia="th-TH"/>
              </w:rPr>
              <w:t>ยอดคงเหลือต้นงวด</w:t>
            </w:r>
          </w:p>
        </w:tc>
        <w:tc>
          <w:tcPr>
            <w:tcW w:w="1818" w:type="dxa"/>
            <w:tcBorders>
              <w:top w:val="nil"/>
              <w:left w:val="nil"/>
              <w:bottom w:val="nil"/>
              <w:right w:val="nil"/>
            </w:tcBorders>
            <w:shd w:val="clear" w:color="auto" w:fill="FAFAFA"/>
          </w:tcPr>
          <w:p w:rsidR="002E6A17" w:rsidRPr="00716216" w:rsidRDefault="002E6A17" w:rsidP="002B1862">
            <w:pPr>
              <w:spacing w:line="240" w:lineRule="auto"/>
              <w:ind w:right="-72"/>
              <w:jc w:val="right"/>
              <w:rPr>
                <w:rFonts w:ascii="Browallia New" w:eastAsia="Arial Unicode MS" w:hAnsi="Browallia New" w:cs="Browallia New"/>
                <w:sz w:val="26"/>
                <w:szCs w:val="26"/>
              </w:rPr>
            </w:pPr>
            <w:r w:rsidRPr="00716216">
              <w:rPr>
                <w:rFonts w:ascii="Browallia New" w:eastAsia="Arial Unicode MS" w:hAnsi="Browallia New" w:cs="Browallia New"/>
                <w:sz w:val="26"/>
                <w:szCs w:val="26"/>
              </w:rPr>
              <w:t>-</w:t>
            </w:r>
          </w:p>
        </w:tc>
        <w:tc>
          <w:tcPr>
            <w:tcW w:w="2160" w:type="dxa"/>
            <w:tcBorders>
              <w:top w:val="nil"/>
              <w:left w:val="nil"/>
              <w:bottom w:val="nil"/>
              <w:right w:val="nil"/>
            </w:tcBorders>
            <w:shd w:val="clear" w:color="auto" w:fill="FAFAFA"/>
          </w:tcPr>
          <w:p w:rsidR="002E6A17" w:rsidRPr="00716216" w:rsidRDefault="00FE7E97" w:rsidP="002B1862">
            <w:pPr>
              <w:spacing w:line="240" w:lineRule="auto"/>
              <w:ind w:right="-72"/>
              <w:jc w:val="right"/>
              <w:rPr>
                <w:rFonts w:ascii="Browallia New" w:eastAsia="Arial Unicode MS" w:hAnsi="Browallia New" w:cs="Browallia New"/>
                <w:sz w:val="26"/>
                <w:szCs w:val="26"/>
              </w:rPr>
            </w:pPr>
            <w:r w:rsidRPr="00FE7E97">
              <w:rPr>
                <w:rFonts w:ascii="Browallia New" w:eastAsia="Arial Unicode MS" w:hAnsi="Browallia New" w:cs="Browallia New"/>
                <w:sz w:val="26"/>
                <w:szCs w:val="26"/>
              </w:rPr>
              <w:t>790</w:t>
            </w:r>
            <w:r w:rsidR="002E6A17" w:rsidRPr="00716216">
              <w:rPr>
                <w:rFonts w:ascii="Browallia New" w:eastAsia="Arial Unicode MS" w:hAnsi="Browallia New" w:cs="Browallia New"/>
                <w:sz w:val="26"/>
                <w:szCs w:val="26"/>
              </w:rPr>
              <w:t>,</w:t>
            </w:r>
            <w:r w:rsidRPr="00FE7E97">
              <w:rPr>
                <w:rFonts w:ascii="Browallia New" w:eastAsia="Arial Unicode MS" w:hAnsi="Browallia New" w:cs="Browallia New"/>
                <w:sz w:val="26"/>
                <w:szCs w:val="26"/>
              </w:rPr>
              <w:t>530</w:t>
            </w:r>
          </w:p>
        </w:tc>
      </w:tr>
      <w:tr w:rsidR="002E6A17" w:rsidRPr="00716216" w:rsidTr="00716216">
        <w:tc>
          <w:tcPr>
            <w:tcW w:w="4950" w:type="dxa"/>
            <w:tcBorders>
              <w:top w:val="nil"/>
              <w:left w:val="nil"/>
              <w:bottom w:val="nil"/>
              <w:right w:val="nil"/>
            </w:tcBorders>
          </w:tcPr>
          <w:p w:rsidR="002E6A17" w:rsidRPr="00716216" w:rsidRDefault="002E6A17" w:rsidP="002B1862">
            <w:pPr>
              <w:spacing w:line="240" w:lineRule="auto"/>
              <w:ind w:left="-101"/>
              <w:rPr>
                <w:rFonts w:ascii="Browallia New" w:eastAsia="Arial Unicode MS" w:hAnsi="Browallia New" w:cs="Browallia New"/>
                <w:snapToGrid w:val="0"/>
                <w:sz w:val="26"/>
                <w:szCs w:val="26"/>
                <w:cs/>
                <w:lang w:eastAsia="th-TH"/>
              </w:rPr>
            </w:pPr>
            <w:r w:rsidRPr="00716216">
              <w:rPr>
                <w:rFonts w:ascii="Browallia New" w:eastAsia="Arial Unicode MS" w:hAnsi="Browallia New" w:cs="Browallia New"/>
                <w:snapToGrid w:val="0"/>
                <w:sz w:val="26"/>
                <w:szCs w:val="26"/>
                <w:cs/>
                <w:lang w:eastAsia="th-TH"/>
              </w:rPr>
              <w:t>เพิ่มขึ้นระหว่างงวด</w:t>
            </w:r>
          </w:p>
        </w:tc>
        <w:tc>
          <w:tcPr>
            <w:tcW w:w="1818" w:type="dxa"/>
            <w:tcBorders>
              <w:top w:val="nil"/>
              <w:left w:val="nil"/>
              <w:right w:val="nil"/>
            </w:tcBorders>
            <w:shd w:val="clear" w:color="auto" w:fill="FAFAFA"/>
          </w:tcPr>
          <w:p w:rsidR="002E6A17" w:rsidRPr="00716216" w:rsidRDefault="00EA1E38"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2160" w:type="dxa"/>
            <w:tcBorders>
              <w:top w:val="nil"/>
              <w:left w:val="nil"/>
              <w:right w:val="nil"/>
            </w:tcBorders>
            <w:shd w:val="clear" w:color="auto" w:fill="FAFAFA"/>
          </w:tcPr>
          <w:p w:rsidR="002E6A17" w:rsidRPr="00716216" w:rsidRDefault="009B3E86"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50,930</w:t>
            </w:r>
          </w:p>
        </w:tc>
      </w:tr>
      <w:tr w:rsidR="002E6A17" w:rsidRPr="00716216" w:rsidTr="00716216">
        <w:tc>
          <w:tcPr>
            <w:tcW w:w="4950" w:type="dxa"/>
            <w:tcBorders>
              <w:top w:val="nil"/>
              <w:left w:val="nil"/>
              <w:bottom w:val="nil"/>
              <w:right w:val="nil"/>
            </w:tcBorders>
          </w:tcPr>
          <w:p w:rsidR="002E6A17" w:rsidRPr="00716216" w:rsidRDefault="002E6A17" w:rsidP="002B1862">
            <w:pPr>
              <w:spacing w:line="240" w:lineRule="auto"/>
              <w:ind w:left="-101"/>
              <w:rPr>
                <w:rFonts w:ascii="Browallia New" w:eastAsia="Arial Unicode MS" w:hAnsi="Browallia New" w:cs="Browallia New"/>
                <w:snapToGrid w:val="0"/>
                <w:sz w:val="26"/>
                <w:szCs w:val="26"/>
                <w:cs/>
                <w:lang w:eastAsia="th-TH"/>
              </w:rPr>
            </w:pPr>
            <w:r w:rsidRPr="00716216">
              <w:rPr>
                <w:rFonts w:ascii="Browallia New" w:eastAsia="Arial Unicode MS" w:hAnsi="Browallia New" w:cs="Browallia New" w:hint="cs"/>
                <w:snapToGrid w:val="0"/>
                <w:sz w:val="26"/>
                <w:szCs w:val="26"/>
                <w:cs/>
                <w:lang w:eastAsia="th-TH"/>
              </w:rPr>
              <w:t>ตัดจำหน่ายระหว่างงวด</w:t>
            </w:r>
          </w:p>
        </w:tc>
        <w:tc>
          <w:tcPr>
            <w:tcW w:w="1818" w:type="dxa"/>
            <w:tcBorders>
              <w:top w:val="nil"/>
              <w:left w:val="nil"/>
              <w:right w:val="nil"/>
            </w:tcBorders>
            <w:shd w:val="clear" w:color="auto" w:fill="FAFAFA"/>
          </w:tcPr>
          <w:p w:rsidR="002E6A17" w:rsidRPr="00716216" w:rsidRDefault="00EA1E38"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2160" w:type="dxa"/>
            <w:tcBorders>
              <w:top w:val="nil"/>
              <w:left w:val="nil"/>
              <w:right w:val="nil"/>
            </w:tcBorders>
            <w:shd w:val="clear" w:color="auto" w:fill="FAFAFA"/>
          </w:tcPr>
          <w:p w:rsidR="002E6A17" w:rsidRPr="00716216" w:rsidRDefault="00F849C6"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(28,</w:t>
            </w:r>
            <w:r w:rsidR="009B3E86">
              <w:rPr>
                <w:rFonts w:ascii="Browallia New" w:eastAsia="Arial Unicode MS" w:hAnsi="Browallia New" w:cs="Browallia New"/>
                <w:sz w:val="26"/>
                <w:szCs w:val="26"/>
              </w:rPr>
              <w:t>293</w:t>
            </w:r>
            <w:r>
              <w:rPr>
                <w:rFonts w:ascii="Browallia New" w:eastAsia="Arial Unicode MS" w:hAnsi="Browallia New" w:cs="Browallia New"/>
                <w:sz w:val="26"/>
                <w:szCs w:val="26"/>
              </w:rPr>
              <w:t>)</w:t>
            </w:r>
          </w:p>
        </w:tc>
      </w:tr>
      <w:tr w:rsidR="002E6A17" w:rsidRPr="00716216" w:rsidTr="00716216">
        <w:tc>
          <w:tcPr>
            <w:tcW w:w="4950" w:type="dxa"/>
            <w:tcBorders>
              <w:top w:val="nil"/>
              <w:left w:val="nil"/>
              <w:bottom w:val="nil"/>
              <w:right w:val="nil"/>
            </w:tcBorders>
          </w:tcPr>
          <w:p w:rsidR="002E6A17" w:rsidRPr="00716216" w:rsidRDefault="00DC4542" w:rsidP="002B1862">
            <w:pPr>
              <w:spacing w:line="240" w:lineRule="auto"/>
              <w:ind w:left="-101"/>
              <w:rPr>
                <w:rFonts w:ascii="Browallia New" w:eastAsia="Arial Unicode MS" w:hAnsi="Browallia New" w:cs="Browallia New"/>
                <w:snapToGrid w:val="0"/>
                <w:sz w:val="26"/>
                <w:szCs w:val="26"/>
                <w:cs/>
                <w:lang w:eastAsia="th-TH"/>
              </w:rPr>
            </w:pPr>
            <w:r>
              <w:rPr>
                <w:rFonts w:ascii="Browallia New" w:eastAsia="Arial Unicode MS" w:hAnsi="Browallia New" w:cs="Browallia New" w:hint="cs"/>
                <w:snapToGrid w:val="0"/>
                <w:sz w:val="26"/>
                <w:szCs w:val="26"/>
                <w:cs/>
                <w:lang w:eastAsia="th-TH"/>
              </w:rPr>
              <w:t xml:space="preserve">จัดประเภทเป็นรายได้ค่าเช่าที่ดินที่จะรับรู้ภายใน </w:t>
            </w:r>
            <w:r>
              <w:rPr>
                <w:rFonts w:ascii="Browallia New" w:eastAsia="Arial Unicode MS" w:hAnsi="Browallia New" w:cs="Browallia New"/>
                <w:snapToGrid w:val="0"/>
                <w:sz w:val="26"/>
                <w:szCs w:val="26"/>
                <w:lang w:eastAsia="th-TH"/>
              </w:rPr>
              <w:t xml:space="preserve">1 </w:t>
            </w:r>
            <w:r>
              <w:rPr>
                <w:rFonts w:ascii="Browallia New" w:eastAsia="Arial Unicode MS" w:hAnsi="Browallia New" w:cs="Browallia New" w:hint="cs"/>
                <w:snapToGrid w:val="0"/>
                <w:sz w:val="26"/>
                <w:szCs w:val="26"/>
                <w:cs/>
                <w:lang w:eastAsia="th-TH"/>
              </w:rPr>
              <w:t>ปี</w:t>
            </w:r>
          </w:p>
        </w:tc>
        <w:tc>
          <w:tcPr>
            <w:tcW w:w="1818" w:type="dxa"/>
            <w:tcBorders>
              <w:top w:val="nil"/>
              <w:left w:val="nil"/>
              <w:bottom w:val="single" w:sz="4" w:space="0" w:color="auto"/>
              <w:right w:val="nil"/>
            </w:tcBorders>
            <w:shd w:val="clear" w:color="auto" w:fill="FAFAFA"/>
          </w:tcPr>
          <w:p w:rsidR="002E6A17" w:rsidRPr="00716216" w:rsidRDefault="00EA1E38"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2160" w:type="dxa"/>
            <w:tcBorders>
              <w:top w:val="nil"/>
              <w:left w:val="nil"/>
              <w:bottom w:val="single" w:sz="4" w:space="0" w:color="auto"/>
              <w:right w:val="nil"/>
            </w:tcBorders>
            <w:shd w:val="clear" w:color="auto" w:fill="FAFAFA"/>
          </w:tcPr>
          <w:p w:rsidR="002E6A17" w:rsidRPr="00716216" w:rsidRDefault="00F849C6"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(56,888)</w:t>
            </w:r>
          </w:p>
        </w:tc>
      </w:tr>
      <w:tr w:rsidR="002E6A17" w:rsidRPr="00716216" w:rsidTr="00716216">
        <w:tc>
          <w:tcPr>
            <w:tcW w:w="4950" w:type="dxa"/>
            <w:tcBorders>
              <w:top w:val="nil"/>
              <w:left w:val="nil"/>
              <w:bottom w:val="nil"/>
              <w:right w:val="nil"/>
            </w:tcBorders>
          </w:tcPr>
          <w:p w:rsidR="002E6A17" w:rsidRPr="00716216" w:rsidRDefault="002E6A17" w:rsidP="002B1862">
            <w:pPr>
              <w:spacing w:line="240" w:lineRule="auto"/>
              <w:ind w:left="-101"/>
              <w:rPr>
                <w:rFonts w:ascii="Browallia New" w:eastAsia="Arial Unicode MS" w:hAnsi="Browallia New" w:cs="Browallia New"/>
                <w:snapToGrid w:val="0"/>
                <w:sz w:val="26"/>
                <w:szCs w:val="26"/>
                <w:lang w:eastAsia="th-TH"/>
              </w:rPr>
            </w:pPr>
            <w:r w:rsidRPr="00716216">
              <w:rPr>
                <w:rFonts w:ascii="Browallia New" w:eastAsia="Arial Unicode MS" w:hAnsi="Browallia New" w:cs="Browallia New"/>
                <w:snapToGrid w:val="0"/>
                <w:sz w:val="26"/>
                <w:szCs w:val="26"/>
                <w:cs/>
                <w:lang w:eastAsia="th-TH"/>
              </w:rPr>
              <w:t>ยอดคงเหลือปลายงวด</w:t>
            </w:r>
          </w:p>
        </w:tc>
        <w:tc>
          <w:tcPr>
            <w:tcW w:w="1818" w:type="dxa"/>
            <w:tcBorders>
              <w:top w:val="single" w:sz="4" w:space="0" w:color="auto"/>
              <w:left w:val="nil"/>
              <w:bottom w:val="single" w:sz="4" w:space="0" w:color="auto"/>
              <w:right w:val="nil"/>
            </w:tcBorders>
            <w:shd w:val="clear" w:color="auto" w:fill="FAFAFA"/>
          </w:tcPr>
          <w:p w:rsidR="002E6A17" w:rsidRPr="00716216" w:rsidRDefault="00EA1E38" w:rsidP="002B1862">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2160" w:type="dxa"/>
            <w:tcBorders>
              <w:top w:val="single" w:sz="4" w:space="0" w:color="auto"/>
              <w:left w:val="nil"/>
              <w:bottom w:val="single" w:sz="4" w:space="0" w:color="auto"/>
              <w:right w:val="nil"/>
            </w:tcBorders>
            <w:shd w:val="clear" w:color="auto" w:fill="FAFAFA"/>
          </w:tcPr>
          <w:p w:rsidR="002E6A17" w:rsidRPr="00716216" w:rsidRDefault="00F849C6" w:rsidP="002B1862">
            <w:pPr>
              <w:spacing w:line="240" w:lineRule="auto"/>
              <w:ind w:right="-72"/>
              <w:jc w:val="right"/>
              <w:rPr>
                <w:rFonts w:ascii="Browallia New" w:eastAsia="Arial Unicode MS" w:hAnsi="Browallia New" w:cs="Browallia New"/>
                <w:sz w:val="26"/>
                <w:szCs w:val="26"/>
                <w:cs/>
                <w:lang w:val="en-US"/>
              </w:rPr>
            </w:pPr>
            <w:r>
              <w:rPr>
                <w:rFonts w:ascii="Browallia New" w:eastAsia="Arial Unicode MS" w:hAnsi="Browallia New" w:cs="Browallia New"/>
                <w:sz w:val="26"/>
                <w:szCs w:val="26"/>
                <w:lang w:val="en-US"/>
              </w:rPr>
              <w:t>756,279</w:t>
            </w:r>
          </w:p>
        </w:tc>
      </w:tr>
    </w:tbl>
    <w:p w:rsidR="00257ECD" w:rsidRPr="00716216" w:rsidRDefault="00257ECD" w:rsidP="002B1862">
      <w:pPr>
        <w:spacing w:line="240" w:lineRule="auto"/>
        <w:ind w:left="567" w:hanging="540"/>
        <w:jc w:val="thaiDistribute"/>
        <w:rPr>
          <w:rFonts w:ascii="Browallia New" w:eastAsia="Arial Unicode MS" w:hAnsi="Browallia New" w:cs="Browallia New"/>
          <w:sz w:val="26"/>
          <w:szCs w:val="26"/>
          <w:cs/>
        </w:rPr>
      </w:pPr>
    </w:p>
    <w:p w:rsidR="00F41B7F" w:rsidRPr="00716216" w:rsidRDefault="00123371" w:rsidP="002B1862">
      <w:pPr>
        <w:spacing w:line="240" w:lineRule="auto"/>
        <w:ind w:left="540" w:hanging="540"/>
        <w:jc w:val="thaiDistribute"/>
        <w:rPr>
          <w:rFonts w:ascii="Browallia New" w:eastAsia="Arial Unicode MS" w:hAnsi="Browallia New" w:cs="Browallia New"/>
          <w:b/>
          <w:bCs/>
          <w:color w:val="CF4A02"/>
          <w:sz w:val="26"/>
          <w:szCs w:val="26"/>
        </w:rPr>
      </w:pPr>
      <w:r>
        <w:rPr>
          <w:rFonts w:ascii="Browallia New" w:eastAsia="Arial Unicode MS" w:hAnsi="Browallia New" w:cs="Browallia New"/>
          <w:b/>
          <w:bCs/>
          <w:color w:val="CF4A02"/>
          <w:sz w:val="26"/>
          <w:szCs w:val="26"/>
        </w:rPr>
        <w:t>2</w:t>
      </w:r>
      <w:r w:rsidR="00482272">
        <w:rPr>
          <w:rFonts w:ascii="Browallia New" w:eastAsia="Arial Unicode MS" w:hAnsi="Browallia New" w:cs="Browallia New"/>
          <w:b/>
          <w:bCs/>
          <w:color w:val="CF4A02"/>
          <w:sz w:val="26"/>
          <w:szCs w:val="26"/>
        </w:rPr>
        <w:t>1</w:t>
      </w:r>
      <w:r w:rsidR="00F41B7F" w:rsidRPr="00716216">
        <w:rPr>
          <w:rFonts w:ascii="Browallia New" w:eastAsia="Arial Unicode MS" w:hAnsi="Browallia New" w:cs="Browallia New"/>
          <w:b/>
          <w:bCs/>
          <w:color w:val="CF4A02"/>
          <w:sz w:val="26"/>
          <w:szCs w:val="26"/>
        </w:rPr>
        <w:t>.</w:t>
      </w:r>
      <w:r w:rsidR="00FE7E97" w:rsidRPr="00FE7E97">
        <w:rPr>
          <w:rFonts w:ascii="Browallia New" w:eastAsia="Arial Unicode MS" w:hAnsi="Browallia New" w:cs="Browallia New"/>
          <w:b/>
          <w:bCs/>
          <w:color w:val="CF4A02"/>
          <w:sz w:val="26"/>
          <w:szCs w:val="26"/>
        </w:rPr>
        <w:t>7</w:t>
      </w:r>
      <w:r w:rsidR="00F41B7F" w:rsidRPr="00716216">
        <w:rPr>
          <w:rFonts w:ascii="Browallia New" w:eastAsia="Arial Unicode MS" w:hAnsi="Browallia New" w:cs="Browallia New"/>
          <w:b/>
          <w:bCs/>
          <w:color w:val="CF4A02"/>
          <w:sz w:val="26"/>
          <w:szCs w:val="26"/>
          <w:cs/>
        </w:rPr>
        <w:tab/>
        <w:t>ค่าตอบแทนผู้บริหารสำคัญ</w:t>
      </w:r>
    </w:p>
    <w:p w:rsidR="00F41B7F" w:rsidRDefault="00F41B7F" w:rsidP="002B1862">
      <w:pPr>
        <w:spacing w:line="240" w:lineRule="auto"/>
        <w:ind w:left="567" w:hanging="540"/>
        <w:jc w:val="thaiDistribute"/>
        <w:rPr>
          <w:rFonts w:ascii="Browallia New" w:eastAsia="Arial Unicode MS" w:hAnsi="Browallia New" w:cs="Browallia New"/>
          <w:b/>
          <w:bCs/>
          <w:sz w:val="26"/>
          <w:szCs w:val="26"/>
        </w:rPr>
      </w:pPr>
    </w:p>
    <w:tbl>
      <w:tblPr>
        <w:tblW w:w="4719" w:type="pct"/>
        <w:tblInd w:w="540" w:type="dxa"/>
        <w:tblLook w:val="0000" w:firstRow="0" w:lastRow="0" w:firstColumn="0" w:lastColumn="0" w:noHBand="0" w:noVBand="0"/>
      </w:tblPr>
      <w:tblGrid>
        <w:gridCol w:w="3086"/>
        <w:gridCol w:w="1461"/>
        <w:gridCol w:w="1460"/>
        <w:gridCol w:w="1460"/>
        <w:gridCol w:w="1460"/>
      </w:tblGrid>
      <w:tr w:rsidR="00C168AA" w:rsidRPr="00716216" w:rsidTr="00B960B1">
        <w:trPr>
          <w:trHeight w:val="352"/>
        </w:trPr>
        <w:tc>
          <w:tcPr>
            <w:tcW w:w="1728" w:type="pct"/>
          </w:tcPr>
          <w:p w:rsidR="00C168AA" w:rsidRPr="00716216" w:rsidRDefault="00C168AA" w:rsidP="00B960B1">
            <w:pPr>
              <w:spacing w:line="240" w:lineRule="auto"/>
              <w:ind w:left="-101"/>
              <w:rPr>
                <w:rFonts w:ascii="Browallia New" w:eastAsia="Arial Unicode MS" w:hAnsi="Browallia New" w:cs="Browallia New"/>
                <w:b/>
                <w:bCs/>
                <w:sz w:val="26"/>
                <w:szCs w:val="26"/>
                <w:cs/>
              </w:rPr>
            </w:pPr>
          </w:p>
        </w:tc>
        <w:tc>
          <w:tcPr>
            <w:tcW w:w="1636" w:type="pct"/>
            <w:gridSpan w:val="2"/>
            <w:tcBorders>
              <w:top w:val="single" w:sz="4" w:space="0" w:color="auto"/>
              <w:bottom w:val="single" w:sz="4" w:space="0" w:color="auto"/>
            </w:tcBorders>
          </w:tcPr>
          <w:p w:rsidR="00C168AA" w:rsidRPr="00716216" w:rsidRDefault="00C168AA" w:rsidP="00B960B1">
            <w:pPr>
              <w:spacing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lang w:val="en-US"/>
              </w:rPr>
              <w:t>ข้อมูลทางการเงินรวม</w:t>
            </w:r>
          </w:p>
        </w:tc>
        <w:tc>
          <w:tcPr>
            <w:tcW w:w="1635" w:type="pct"/>
            <w:gridSpan w:val="2"/>
            <w:tcBorders>
              <w:top w:val="single" w:sz="4" w:space="0" w:color="auto"/>
              <w:bottom w:val="single" w:sz="4" w:space="0" w:color="auto"/>
            </w:tcBorders>
          </w:tcPr>
          <w:p w:rsidR="00C168AA" w:rsidRPr="00716216" w:rsidRDefault="00C168AA" w:rsidP="00B960B1">
            <w:pPr>
              <w:spacing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lang w:val="en-US"/>
              </w:rPr>
              <w:t>ข้อมูลทางการเงินเฉพาะกิจการ</w:t>
            </w:r>
          </w:p>
        </w:tc>
      </w:tr>
      <w:tr w:rsidR="00C168AA" w:rsidRPr="00716216" w:rsidTr="00B960B1">
        <w:trPr>
          <w:trHeight w:val="352"/>
        </w:trPr>
        <w:tc>
          <w:tcPr>
            <w:tcW w:w="1728" w:type="pct"/>
          </w:tcPr>
          <w:p w:rsidR="00C168AA" w:rsidRPr="00716216" w:rsidRDefault="00C168AA" w:rsidP="00B960B1">
            <w:pPr>
              <w:spacing w:before="10" w:line="240" w:lineRule="auto"/>
              <w:ind w:left="-101"/>
              <w:rPr>
                <w:rFonts w:ascii="Browallia New" w:eastAsia="Arial Unicode MS" w:hAnsi="Browallia New" w:cs="Browallia New"/>
                <w:b/>
                <w:bCs/>
                <w:snapToGrid w:val="0"/>
                <w:sz w:val="26"/>
                <w:szCs w:val="26"/>
                <w:lang w:eastAsia="th-TH"/>
              </w:rPr>
            </w:pPr>
            <w:r w:rsidRPr="00716216">
              <w:rPr>
                <w:rFonts w:ascii="Browallia New" w:eastAsia="Arial Unicode MS" w:hAnsi="Browallia New" w:cs="Browallia New"/>
                <w:b/>
                <w:bCs/>
                <w:sz w:val="26"/>
                <w:szCs w:val="26"/>
                <w:cs/>
              </w:rPr>
              <w:t>สำหรับงวด</w:t>
            </w:r>
            <w:r>
              <w:rPr>
                <w:rFonts w:ascii="Browallia New" w:eastAsia="Arial Unicode MS" w:hAnsi="Browallia New" w:cs="Browallia New" w:hint="cs"/>
                <w:b/>
                <w:bCs/>
                <w:sz w:val="26"/>
                <w:szCs w:val="26"/>
                <w:cs/>
              </w:rPr>
              <w:t>สาม</w:t>
            </w:r>
            <w:r w:rsidRPr="005B2157">
              <w:rPr>
                <w:rFonts w:ascii="Browallia New" w:eastAsia="Arial Unicode MS" w:hAnsi="Browallia New" w:cs="Browallia New"/>
                <w:b/>
                <w:bCs/>
                <w:sz w:val="26"/>
                <w:szCs w:val="26"/>
                <w:cs/>
              </w:rPr>
              <w:t>เดือน</w:t>
            </w:r>
            <w:r w:rsidRPr="00716216">
              <w:rPr>
                <w:rFonts w:ascii="Browallia New" w:eastAsia="Arial Unicode MS" w:hAnsi="Browallia New" w:cs="Browallia New"/>
                <w:b/>
                <w:bCs/>
                <w:sz w:val="26"/>
                <w:szCs w:val="26"/>
                <w:cs/>
              </w:rPr>
              <w:t>สิ้นสุด</w:t>
            </w:r>
          </w:p>
        </w:tc>
        <w:tc>
          <w:tcPr>
            <w:tcW w:w="818" w:type="pct"/>
            <w:tcBorders>
              <w:top w:val="single" w:sz="4" w:space="0" w:color="auto"/>
            </w:tcBorders>
          </w:tcPr>
          <w:p w:rsidR="00C168AA" w:rsidRPr="00716216" w:rsidRDefault="00C168AA" w:rsidP="00B960B1">
            <w:pPr>
              <w:tabs>
                <w:tab w:val="left" w:pos="6840"/>
              </w:tabs>
              <w:spacing w:before="10" w:line="240" w:lineRule="auto"/>
              <w:ind w:right="-72"/>
              <w:jc w:val="right"/>
              <w:rPr>
                <w:rFonts w:ascii="Browallia New" w:eastAsia="Arial Unicode MS" w:hAnsi="Browallia New" w:cs="Browallia New"/>
                <w:b/>
                <w:bCs/>
                <w:sz w:val="26"/>
                <w:szCs w:val="26"/>
                <w:lang w:val="en-US"/>
              </w:rPr>
            </w:pPr>
            <w:r w:rsidRPr="00716216">
              <w:rPr>
                <w:rFonts w:ascii="Browallia New" w:eastAsia="Arial Unicode MS" w:hAnsi="Browallia New" w:cs="Browallia New"/>
                <w:b/>
                <w:bCs/>
                <w:sz w:val="26"/>
                <w:szCs w:val="26"/>
                <w:cs/>
              </w:rPr>
              <w:t xml:space="preserve">พ.ศ. </w:t>
            </w:r>
            <w:r w:rsidRPr="00FE7E97">
              <w:rPr>
                <w:rFonts w:ascii="Browallia New" w:eastAsia="Arial Unicode MS" w:hAnsi="Browallia New" w:cs="Browallia New"/>
                <w:b/>
                <w:bCs/>
                <w:sz w:val="26"/>
                <w:szCs w:val="26"/>
              </w:rPr>
              <w:t>2563</w:t>
            </w:r>
          </w:p>
        </w:tc>
        <w:tc>
          <w:tcPr>
            <w:tcW w:w="818" w:type="pct"/>
            <w:tcBorders>
              <w:top w:val="single" w:sz="4" w:space="0" w:color="auto"/>
            </w:tcBorders>
          </w:tcPr>
          <w:p w:rsidR="00C168AA" w:rsidRPr="00716216" w:rsidRDefault="00C168AA" w:rsidP="00B960B1">
            <w:pPr>
              <w:tabs>
                <w:tab w:val="left" w:pos="6840"/>
              </w:tabs>
              <w:spacing w:before="10"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rPr>
              <w:t xml:space="preserve">พ.ศ. </w:t>
            </w:r>
            <w:r w:rsidRPr="00FE7E97">
              <w:rPr>
                <w:rFonts w:ascii="Browallia New" w:eastAsia="Arial Unicode MS" w:hAnsi="Browallia New" w:cs="Browallia New"/>
                <w:b/>
                <w:bCs/>
                <w:sz w:val="26"/>
                <w:szCs w:val="26"/>
              </w:rPr>
              <w:t>2562</w:t>
            </w:r>
          </w:p>
        </w:tc>
        <w:tc>
          <w:tcPr>
            <w:tcW w:w="818" w:type="pct"/>
            <w:tcBorders>
              <w:top w:val="single" w:sz="4" w:space="0" w:color="auto"/>
            </w:tcBorders>
          </w:tcPr>
          <w:p w:rsidR="00C168AA" w:rsidRPr="00716216" w:rsidRDefault="00C168AA" w:rsidP="00B960B1">
            <w:pPr>
              <w:tabs>
                <w:tab w:val="left" w:pos="6840"/>
              </w:tabs>
              <w:spacing w:before="10" w:line="240" w:lineRule="auto"/>
              <w:ind w:right="-72"/>
              <w:jc w:val="right"/>
              <w:rPr>
                <w:rFonts w:ascii="Browallia New" w:eastAsia="Arial Unicode MS" w:hAnsi="Browallia New" w:cs="Browallia New"/>
                <w:b/>
                <w:bCs/>
                <w:sz w:val="26"/>
                <w:szCs w:val="26"/>
                <w:lang w:val="en-US"/>
              </w:rPr>
            </w:pPr>
            <w:r w:rsidRPr="00716216">
              <w:rPr>
                <w:rFonts w:ascii="Browallia New" w:eastAsia="Arial Unicode MS" w:hAnsi="Browallia New" w:cs="Browallia New"/>
                <w:b/>
                <w:bCs/>
                <w:sz w:val="26"/>
                <w:szCs w:val="26"/>
                <w:cs/>
              </w:rPr>
              <w:t xml:space="preserve">พ.ศ. </w:t>
            </w:r>
            <w:r w:rsidRPr="00FE7E97">
              <w:rPr>
                <w:rFonts w:ascii="Browallia New" w:eastAsia="Arial Unicode MS" w:hAnsi="Browallia New" w:cs="Browallia New"/>
                <w:b/>
                <w:bCs/>
                <w:sz w:val="26"/>
                <w:szCs w:val="26"/>
              </w:rPr>
              <w:t>2563</w:t>
            </w:r>
          </w:p>
        </w:tc>
        <w:tc>
          <w:tcPr>
            <w:tcW w:w="818" w:type="pct"/>
            <w:tcBorders>
              <w:top w:val="single" w:sz="4" w:space="0" w:color="auto"/>
            </w:tcBorders>
          </w:tcPr>
          <w:p w:rsidR="00C168AA" w:rsidRPr="00716216" w:rsidRDefault="00C168AA" w:rsidP="00B960B1">
            <w:pPr>
              <w:tabs>
                <w:tab w:val="left" w:pos="6840"/>
              </w:tabs>
              <w:spacing w:before="10"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rPr>
              <w:t xml:space="preserve">พ.ศ. </w:t>
            </w:r>
            <w:r w:rsidRPr="00FE7E97">
              <w:rPr>
                <w:rFonts w:ascii="Browallia New" w:eastAsia="Arial Unicode MS" w:hAnsi="Browallia New" w:cs="Browallia New"/>
                <w:b/>
                <w:bCs/>
                <w:sz w:val="26"/>
                <w:szCs w:val="26"/>
              </w:rPr>
              <w:t>2562</w:t>
            </w:r>
          </w:p>
        </w:tc>
      </w:tr>
      <w:tr w:rsidR="00C168AA" w:rsidRPr="00716216" w:rsidTr="00B960B1">
        <w:tc>
          <w:tcPr>
            <w:tcW w:w="1728" w:type="pct"/>
          </w:tcPr>
          <w:p w:rsidR="00C168AA" w:rsidRPr="00716216" w:rsidRDefault="00C168AA" w:rsidP="00B960B1">
            <w:pPr>
              <w:spacing w:line="240" w:lineRule="auto"/>
              <w:ind w:left="-101"/>
              <w:rPr>
                <w:rFonts w:ascii="Browallia New" w:eastAsia="Arial Unicode MS" w:hAnsi="Browallia New" w:cs="Browallia New"/>
                <w:snapToGrid w:val="0"/>
                <w:sz w:val="26"/>
                <w:szCs w:val="26"/>
                <w:lang w:eastAsia="th-TH"/>
              </w:rPr>
            </w:pPr>
            <w:r w:rsidRPr="00716216">
              <w:rPr>
                <w:rFonts w:ascii="Browallia New" w:eastAsia="Arial Unicode MS" w:hAnsi="Browallia New" w:cs="Browallia New"/>
                <w:b/>
                <w:bCs/>
                <w:sz w:val="26"/>
                <w:szCs w:val="26"/>
                <w:cs/>
              </w:rPr>
              <w:t xml:space="preserve">   วันที่ </w:t>
            </w:r>
            <w:r w:rsidRPr="005B2157">
              <w:rPr>
                <w:rFonts w:ascii="Browallia New" w:eastAsia="Arial Unicode MS" w:hAnsi="Browallia New" w:cs="Browallia New"/>
                <w:b/>
                <w:bCs/>
                <w:sz w:val="26"/>
                <w:szCs w:val="26"/>
              </w:rPr>
              <w:t xml:space="preserve">30 </w:t>
            </w:r>
            <w:r w:rsidRPr="005B2157">
              <w:rPr>
                <w:rFonts w:ascii="Browallia New" w:eastAsia="Arial Unicode MS" w:hAnsi="Browallia New" w:cs="Browallia New"/>
                <w:b/>
                <w:bCs/>
                <w:sz w:val="26"/>
                <w:szCs w:val="26"/>
                <w:cs/>
              </w:rPr>
              <w:t>มิถุนายน</w:t>
            </w:r>
          </w:p>
        </w:tc>
        <w:tc>
          <w:tcPr>
            <w:tcW w:w="818" w:type="pct"/>
            <w:tcBorders>
              <w:bottom w:val="single" w:sz="4" w:space="0" w:color="auto"/>
            </w:tcBorders>
          </w:tcPr>
          <w:p w:rsidR="00C168AA" w:rsidRPr="00716216" w:rsidRDefault="00C168AA" w:rsidP="00B960B1">
            <w:pPr>
              <w:tabs>
                <w:tab w:val="left" w:pos="6840"/>
              </w:tabs>
              <w:spacing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rPr>
              <w:t>พันบาท</w:t>
            </w:r>
          </w:p>
        </w:tc>
        <w:tc>
          <w:tcPr>
            <w:tcW w:w="818" w:type="pct"/>
            <w:tcBorders>
              <w:bottom w:val="single" w:sz="4" w:space="0" w:color="auto"/>
            </w:tcBorders>
          </w:tcPr>
          <w:p w:rsidR="00C168AA" w:rsidRPr="00716216" w:rsidRDefault="00C168AA" w:rsidP="00B960B1">
            <w:pPr>
              <w:tabs>
                <w:tab w:val="left" w:pos="6840"/>
              </w:tabs>
              <w:spacing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rPr>
              <w:t>พันบาท</w:t>
            </w:r>
          </w:p>
        </w:tc>
        <w:tc>
          <w:tcPr>
            <w:tcW w:w="818" w:type="pct"/>
            <w:tcBorders>
              <w:bottom w:val="single" w:sz="4" w:space="0" w:color="auto"/>
            </w:tcBorders>
          </w:tcPr>
          <w:p w:rsidR="00C168AA" w:rsidRPr="00716216" w:rsidRDefault="00C168AA" w:rsidP="00B960B1">
            <w:pPr>
              <w:tabs>
                <w:tab w:val="left" w:pos="6840"/>
              </w:tabs>
              <w:spacing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rPr>
              <w:t>พันบาท</w:t>
            </w:r>
          </w:p>
        </w:tc>
        <w:tc>
          <w:tcPr>
            <w:tcW w:w="818" w:type="pct"/>
            <w:tcBorders>
              <w:bottom w:val="single" w:sz="4" w:space="0" w:color="auto"/>
            </w:tcBorders>
          </w:tcPr>
          <w:p w:rsidR="00C168AA" w:rsidRPr="00716216" w:rsidRDefault="00C168AA" w:rsidP="00B960B1">
            <w:pPr>
              <w:tabs>
                <w:tab w:val="left" w:pos="6840"/>
              </w:tabs>
              <w:spacing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rPr>
              <w:t>พันบาท</w:t>
            </w:r>
          </w:p>
        </w:tc>
      </w:tr>
      <w:tr w:rsidR="00C168AA" w:rsidRPr="00716216" w:rsidTr="00B960B1">
        <w:tc>
          <w:tcPr>
            <w:tcW w:w="1728" w:type="pct"/>
            <w:vAlign w:val="center"/>
          </w:tcPr>
          <w:p w:rsidR="00C168AA" w:rsidRPr="00716216" w:rsidRDefault="00C168AA" w:rsidP="00B960B1">
            <w:pPr>
              <w:tabs>
                <w:tab w:val="right" w:pos="9360"/>
                <w:tab w:val="right" w:pos="9540"/>
                <w:tab w:val="right" w:pos="11430"/>
                <w:tab w:val="right" w:pos="13320"/>
                <w:tab w:val="right" w:pos="14400"/>
                <w:tab w:val="right" w:pos="14760"/>
              </w:tabs>
              <w:spacing w:line="240" w:lineRule="auto"/>
              <w:ind w:left="-101"/>
              <w:jc w:val="both"/>
              <w:rPr>
                <w:rFonts w:ascii="Browallia New" w:eastAsia="Arial Unicode MS" w:hAnsi="Browallia New" w:cs="Browallia New"/>
                <w:sz w:val="26"/>
                <w:szCs w:val="26"/>
                <w:cs/>
                <w:lang w:val="en-US"/>
              </w:rPr>
            </w:pPr>
          </w:p>
        </w:tc>
        <w:tc>
          <w:tcPr>
            <w:tcW w:w="818" w:type="pct"/>
            <w:tcBorders>
              <w:top w:val="single" w:sz="4" w:space="0" w:color="auto"/>
            </w:tcBorders>
            <w:shd w:val="clear" w:color="auto" w:fill="FAFAFA"/>
            <w:vAlign w:val="center"/>
          </w:tcPr>
          <w:p w:rsidR="00C168AA" w:rsidRPr="00716216" w:rsidRDefault="00C168AA" w:rsidP="00B960B1">
            <w:pPr>
              <w:spacing w:line="240" w:lineRule="auto"/>
              <w:ind w:right="-72"/>
              <w:jc w:val="right"/>
              <w:rPr>
                <w:rFonts w:ascii="Browallia New" w:eastAsia="Arial Unicode MS" w:hAnsi="Browallia New" w:cs="Browallia New"/>
                <w:sz w:val="26"/>
                <w:szCs w:val="26"/>
              </w:rPr>
            </w:pPr>
          </w:p>
        </w:tc>
        <w:tc>
          <w:tcPr>
            <w:tcW w:w="818" w:type="pct"/>
            <w:tcBorders>
              <w:top w:val="single" w:sz="4" w:space="0" w:color="auto"/>
            </w:tcBorders>
            <w:vAlign w:val="center"/>
          </w:tcPr>
          <w:p w:rsidR="00C168AA" w:rsidRPr="00716216" w:rsidRDefault="00C168AA" w:rsidP="00B960B1">
            <w:pPr>
              <w:spacing w:line="240" w:lineRule="auto"/>
              <w:ind w:right="-72"/>
              <w:jc w:val="right"/>
              <w:rPr>
                <w:rFonts w:ascii="Browallia New" w:eastAsia="Arial Unicode MS" w:hAnsi="Browallia New" w:cs="Browallia New"/>
                <w:sz w:val="26"/>
                <w:szCs w:val="26"/>
              </w:rPr>
            </w:pPr>
          </w:p>
        </w:tc>
        <w:tc>
          <w:tcPr>
            <w:tcW w:w="818" w:type="pct"/>
            <w:tcBorders>
              <w:top w:val="single" w:sz="4" w:space="0" w:color="auto"/>
            </w:tcBorders>
            <w:shd w:val="clear" w:color="auto" w:fill="FAFAFA"/>
            <w:vAlign w:val="center"/>
          </w:tcPr>
          <w:p w:rsidR="00C168AA" w:rsidRPr="00716216" w:rsidRDefault="00C168AA" w:rsidP="00B960B1">
            <w:pPr>
              <w:spacing w:line="240" w:lineRule="auto"/>
              <w:ind w:right="-72"/>
              <w:jc w:val="right"/>
              <w:rPr>
                <w:rFonts w:ascii="Browallia New" w:eastAsia="Arial Unicode MS" w:hAnsi="Browallia New" w:cs="Browallia New"/>
                <w:sz w:val="26"/>
                <w:szCs w:val="26"/>
              </w:rPr>
            </w:pPr>
          </w:p>
        </w:tc>
        <w:tc>
          <w:tcPr>
            <w:tcW w:w="818" w:type="pct"/>
            <w:tcBorders>
              <w:top w:val="single" w:sz="4" w:space="0" w:color="auto"/>
            </w:tcBorders>
            <w:vAlign w:val="center"/>
          </w:tcPr>
          <w:p w:rsidR="00C168AA" w:rsidRPr="00716216" w:rsidRDefault="00C168AA" w:rsidP="00B960B1">
            <w:pPr>
              <w:spacing w:line="240" w:lineRule="auto"/>
              <w:ind w:right="-72"/>
              <w:jc w:val="right"/>
              <w:rPr>
                <w:rFonts w:ascii="Browallia New" w:eastAsia="Arial Unicode MS" w:hAnsi="Browallia New" w:cs="Browallia New"/>
                <w:sz w:val="26"/>
                <w:szCs w:val="26"/>
              </w:rPr>
            </w:pPr>
          </w:p>
        </w:tc>
      </w:tr>
      <w:tr w:rsidR="00C168AA" w:rsidRPr="00716216" w:rsidTr="00B960B1">
        <w:tc>
          <w:tcPr>
            <w:tcW w:w="1728" w:type="pct"/>
          </w:tcPr>
          <w:p w:rsidR="00C168AA" w:rsidRPr="00716216" w:rsidRDefault="00C168AA" w:rsidP="00C168AA">
            <w:pPr>
              <w:spacing w:line="240" w:lineRule="auto"/>
              <w:ind w:left="-101"/>
              <w:rPr>
                <w:rFonts w:ascii="Browallia New" w:eastAsia="Arial Unicode MS" w:hAnsi="Browallia New" w:cs="Browallia New"/>
                <w:snapToGrid w:val="0"/>
                <w:sz w:val="26"/>
                <w:szCs w:val="26"/>
                <w:lang w:eastAsia="th-TH"/>
              </w:rPr>
            </w:pPr>
            <w:r w:rsidRPr="00716216">
              <w:rPr>
                <w:rFonts w:ascii="Browallia New" w:eastAsia="Arial Unicode MS" w:hAnsi="Browallia New" w:cs="Browallia New"/>
                <w:sz w:val="26"/>
                <w:szCs w:val="26"/>
                <w:cs/>
              </w:rPr>
              <w:t>ผลประโยชน์ระยะสั้น</w:t>
            </w:r>
          </w:p>
        </w:tc>
        <w:tc>
          <w:tcPr>
            <w:tcW w:w="818" w:type="pct"/>
            <w:shd w:val="clear" w:color="auto" w:fill="FAFAFA"/>
          </w:tcPr>
          <w:p w:rsidR="00C168AA" w:rsidRPr="00716216" w:rsidRDefault="001103DC" w:rsidP="00C168AA">
            <w:pPr>
              <w:spacing w:line="240" w:lineRule="auto"/>
              <w:ind w:right="-72"/>
              <w:jc w:val="right"/>
              <w:rPr>
                <w:rFonts w:ascii="Browallia New" w:eastAsia="Arial Unicode MS" w:hAnsi="Browallia New" w:cs="Browallia New"/>
                <w:snapToGrid w:val="0"/>
                <w:color w:val="000000"/>
                <w:sz w:val="26"/>
                <w:szCs w:val="26"/>
                <w:lang w:eastAsia="th-TH"/>
              </w:rPr>
            </w:pPr>
            <w:r>
              <w:rPr>
                <w:rFonts w:ascii="Browallia New" w:eastAsia="Arial Unicode MS" w:hAnsi="Browallia New" w:cs="Browallia New"/>
                <w:snapToGrid w:val="0"/>
                <w:color w:val="000000"/>
                <w:sz w:val="26"/>
                <w:szCs w:val="26"/>
                <w:lang w:eastAsia="th-TH"/>
              </w:rPr>
              <w:t>128,835</w:t>
            </w:r>
          </w:p>
        </w:tc>
        <w:tc>
          <w:tcPr>
            <w:tcW w:w="818" w:type="pct"/>
          </w:tcPr>
          <w:p w:rsidR="00C168AA" w:rsidRPr="00C168AA" w:rsidRDefault="00C168AA" w:rsidP="00C168AA">
            <w:pPr>
              <w:spacing w:line="240" w:lineRule="auto"/>
              <w:ind w:right="-72"/>
              <w:jc w:val="right"/>
              <w:rPr>
                <w:rFonts w:ascii="Browallia New" w:eastAsia="Arial Unicode MS" w:hAnsi="Browallia New" w:cs="Browallia New"/>
                <w:snapToGrid w:val="0"/>
                <w:color w:val="000000"/>
                <w:sz w:val="26"/>
                <w:szCs w:val="26"/>
                <w:lang w:eastAsia="th-TH"/>
              </w:rPr>
            </w:pPr>
            <w:r w:rsidRPr="00C168AA">
              <w:rPr>
                <w:rFonts w:ascii="Browallia New" w:eastAsia="Arial Unicode MS" w:hAnsi="Browallia New" w:cs="Browallia New"/>
                <w:snapToGrid w:val="0"/>
                <w:color w:val="000000"/>
                <w:sz w:val="26"/>
                <w:szCs w:val="26"/>
                <w:lang w:eastAsia="th-TH"/>
              </w:rPr>
              <w:t>98,529</w:t>
            </w:r>
          </w:p>
        </w:tc>
        <w:tc>
          <w:tcPr>
            <w:tcW w:w="818" w:type="pct"/>
            <w:shd w:val="clear" w:color="auto" w:fill="FAFAFA"/>
          </w:tcPr>
          <w:p w:rsidR="00C168AA" w:rsidRPr="00C168AA" w:rsidRDefault="00135698" w:rsidP="00C168AA">
            <w:pPr>
              <w:spacing w:line="240" w:lineRule="auto"/>
              <w:ind w:right="-72"/>
              <w:jc w:val="right"/>
              <w:rPr>
                <w:rFonts w:ascii="Browallia New" w:eastAsia="Arial Unicode MS" w:hAnsi="Browallia New" w:cs="Browallia New"/>
                <w:snapToGrid w:val="0"/>
                <w:color w:val="000000"/>
                <w:sz w:val="26"/>
                <w:szCs w:val="26"/>
                <w:lang w:eastAsia="th-TH"/>
              </w:rPr>
            </w:pPr>
            <w:r>
              <w:rPr>
                <w:rFonts w:ascii="Browallia New" w:eastAsia="Arial Unicode MS" w:hAnsi="Browallia New" w:cs="Browallia New"/>
                <w:snapToGrid w:val="0"/>
                <w:color w:val="000000"/>
                <w:sz w:val="26"/>
                <w:szCs w:val="26"/>
                <w:lang w:eastAsia="th-TH"/>
              </w:rPr>
              <w:t>120,458</w:t>
            </w:r>
          </w:p>
        </w:tc>
        <w:tc>
          <w:tcPr>
            <w:tcW w:w="818" w:type="pct"/>
          </w:tcPr>
          <w:p w:rsidR="00C168AA" w:rsidRPr="00C168AA" w:rsidRDefault="00C168AA" w:rsidP="00C168AA">
            <w:pPr>
              <w:spacing w:line="240" w:lineRule="auto"/>
              <w:ind w:right="-72"/>
              <w:jc w:val="right"/>
              <w:rPr>
                <w:rFonts w:ascii="Browallia New" w:eastAsia="Arial Unicode MS" w:hAnsi="Browallia New" w:cs="Browallia New"/>
                <w:snapToGrid w:val="0"/>
                <w:color w:val="000000"/>
                <w:sz w:val="26"/>
                <w:szCs w:val="26"/>
                <w:lang w:eastAsia="th-TH"/>
              </w:rPr>
            </w:pPr>
            <w:r w:rsidRPr="00C168AA">
              <w:rPr>
                <w:rFonts w:ascii="Browallia New" w:eastAsia="Arial Unicode MS" w:hAnsi="Browallia New" w:cs="Browallia New"/>
                <w:snapToGrid w:val="0"/>
                <w:color w:val="000000"/>
                <w:sz w:val="26"/>
                <w:szCs w:val="26"/>
                <w:lang w:eastAsia="th-TH"/>
              </w:rPr>
              <w:t>94,220</w:t>
            </w:r>
          </w:p>
        </w:tc>
      </w:tr>
      <w:tr w:rsidR="00C168AA" w:rsidRPr="00716216" w:rsidTr="00B960B1">
        <w:tc>
          <w:tcPr>
            <w:tcW w:w="1728" w:type="pct"/>
          </w:tcPr>
          <w:p w:rsidR="00C168AA" w:rsidRPr="00716216" w:rsidRDefault="00C168AA" w:rsidP="00C168AA">
            <w:pPr>
              <w:spacing w:line="240" w:lineRule="auto"/>
              <w:ind w:left="-101"/>
              <w:rPr>
                <w:rFonts w:ascii="Browallia New" w:eastAsia="Arial Unicode MS" w:hAnsi="Browallia New" w:cs="Browallia New"/>
                <w:sz w:val="26"/>
                <w:szCs w:val="26"/>
              </w:rPr>
            </w:pPr>
            <w:r w:rsidRPr="00716216">
              <w:rPr>
                <w:rFonts w:ascii="Browallia New" w:eastAsia="Arial Unicode MS" w:hAnsi="Browallia New" w:cs="Browallia New"/>
                <w:sz w:val="26"/>
                <w:szCs w:val="26"/>
                <w:cs/>
              </w:rPr>
              <w:t>ผลประโยชน์หลังออกจากงาน</w:t>
            </w:r>
          </w:p>
        </w:tc>
        <w:tc>
          <w:tcPr>
            <w:tcW w:w="818" w:type="pct"/>
            <w:tcBorders>
              <w:bottom w:val="single" w:sz="4" w:space="0" w:color="auto"/>
            </w:tcBorders>
            <w:shd w:val="clear" w:color="auto" w:fill="FAFAFA"/>
          </w:tcPr>
          <w:p w:rsidR="00C168AA" w:rsidRPr="00716216" w:rsidRDefault="001103DC" w:rsidP="00C168AA">
            <w:pPr>
              <w:spacing w:line="240" w:lineRule="auto"/>
              <w:ind w:right="-72"/>
              <w:jc w:val="right"/>
              <w:rPr>
                <w:rFonts w:ascii="Browallia New" w:eastAsia="Arial Unicode MS" w:hAnsi="Browallia New" w:cs="Browallia New"/>
                <w:color w:val="000000"/>
                <w:sz w:val="26"/>
                <w:szCs w:val="26"/>
                <w:lang w:val="en-US"/>
              </w:rPr>
            </w:pPr>
            <w:r>
              <w:rPr>
                <w:rFonts w:ascii="Browallia New" w:eastAsia="Arial Unicode MS" w:hAnsi="Browallia New" w:cs="Browallia New"/>
                <w:color w:val="000000"/>
                <w:sz w:val="26"/>
                <w:szCs w:val="26"/>
                <w:lang w:val="en-US"/>
              </w:rPr>
              <w:t>987</w:t>
            </w:r>
          </w:p>
        </w:tc>
        <w:tc>
          <w:tcPr>
            <w:tcW w:w="818" w:type="pct"/>
            <w:tcBorders>
              <w:bottom w:val="single" w:sz="4" w:space="0" w:color="auto"/>
            </w:tcBorders>
          </w:tcPr>
          <w:p w:rsidR="00C168AA" w:rsidRPr="00C168AA" w:rsidRDefault="00C168AA" w:rsidP="00C168AA">
            <w:pPr>
              <w:spacing w:line="240" w:lineRule="auto"/>
              <w:ind w:right="-72"/>
              <w:jc w:val="right"/>
              <w:rPr>
                <w:rFonts w:ascii="Browallia New" w:eastAsia="Arial Unicode MS" w:hAnsi="Browallia New" w:cs="Browallia New"/>
                <w:snapToGrid w:val="0"/>
                <w:color w:val="000000"/>
                <w:sz w:val="26"/>
                <w:szCs w:val="26"/>
                <w:lang w:eastAsia="th-TH"/>
              </w:rPr>
            </w:pPr>
            <w:r w:rsidRPr="00C168AA">
              <w:rPr>
                <w:rFonts w:ascii="Browallia New" w:eastAsia="Arial Unicode MS" w:hAnsi="Browallia New" w:cs="Browallia New"/>
                <w:snapToGrid w:val="0"/>
                <w:color w:val="000000"/>
                <w:sz w:val="26"/>
                <w:szCs w:val="26"/>
                <w:lang w:eastAsia="th-TH"/>
              </w:rPr>
              <w:t>859</w:t>
            </w:r>
          </w:p>
        </w:tc>
        <w:tc>
          <w:tcPr>
            <w:tcW w:w="818" w:type="pct"/>
            <w:tcBorders>
              <w:bottom w:val="single" w:sz="4" w:space="0" w:color="auto"/>
            </w:tcBorders>
            <w:shd w:val="clear" w:color="auto" w:fill="FAFAFA"/>
          </w:tcPr>
          <w:p w:rsidR="00C168AA" w:rsidRPr="00C168AA" w:rsidRDefault="00135698" w:rsidP="00C168AA">
            <w:pPr>
              <w:spacing w:line="240" w:lineRule="auto"/>
              <w:ind w:right="-72"/>
              <w:jc w:val="right"/>
              <w:rPr>
                <w:rFonts w:ascii="Browallia New" w:eastAsia="Arial Unicode MS" w:hAnsi="Browallia New" w:cs="Browallia New"/>
                <w:snapToGrid w:val="0"/>
                <w:color w:val="000000"/>
                <w:sz w:val="26"/>
                <w:szCs w:val="26"/>
                <w:lang w:eastAsia="th-TH"/>
              </w:rPr>
            </w:pPr>
            <w:r>
              <w:rPr>
                <w:rFonts w:ascii="Browallia New" w:eastAsia="Arial Unicode MS" w:hAnsi="Browallia New" w:cs="Browallia New"/>
                <w:snapToGrid w:val="0"/>
                <w:color w:val="000000"/>
                <w:sz w:val="26"/>
                <w:szCs w:val="26"/>
                <w:lang w:eastAsia="th-TH"/>
              </w:rPr>
              <w:t>79</w:t>
            </w:r>
            <w:r w:rsidR="00D84E4F">
              <w:rPr>
                <w:rFonts w:ascii="Browallia New" w:eastAsia="Arial Unicode MS" w:hAnsi="Browallia New" w:cs="Browallia New"/>
                <w:snapToGrid w:val="0"/>
                <w:color w:val="000000"/>
                <w:sz w:val="26"/>
                <w:szCs w:val="26"/>
                <w:lang w:eastAsia="th-TH"/>
              </w:rPr>
              <w:t>3</w:t>
            </w:r>
          </w:p>
        </w:tc>
        <w:tc>
          <w:tcPr>
            <w:tcW w:w="818" w:type="pct"/>
            <w:tcBorders>
              <w:bottom w:val="single" w:sz="4" w:space="0" w:color="auto"/>
            </w:tcBorders>
          </w:tcPr>
          <w:p w:rsidR="00C168AA" w:rsidRPr="00C168AA" w:rsidRDefault="00C168AA" w:rsidP="00C168AA">
            <w:pPr>
              <w:spacing w:line="240" w:lineRule="auto"/>
              <w:ind w:right="-72"/>
              <w:jc w:val="right"/>
              <w:rPr>
                <w:rFonts w:ascii="Browallia New" w:eastAsia="Arial Unicode MS" w:hAnsi="Browallia New" w:cs="Browallia New"/>
                <w:snapToGrid w:val="0"/>
                <w:color w:val="000000"/>
                <w:sz w:val="26"/>
                <w:szCs w:val="26"/>
                <w:lang w:eastAsia="th-TH"/>
              </w:rPr>
            </w:pPr>
            <w:r w:rsidRPr="00C168AA">
              <w:rPr>
                <w:rFonts w:ascii="Browallia New" w:eastAsia="Arial Unicode MS" w:hAnsi="Browallia New" w:cs="Browallia New"/>
                <w:snapToGrid w:val="0"/>
                <w:color w:val="000000"/>
                <w:sz w:val="26"/>
                <w:szCs w:val="26"/>
                <w:lang w:eastAsia="th-TH"/>
              </w:rPr>
              <w:t>684</w:t>
            </w:r>
          </w:p>
        </w:tc>
      </w:tr>
      <w:tr w:rsidR="00C168AA" w:rsidRPr="00716216" w:rsidTr="00B960B1">
        <w:tc>
          <w:tcPr>
            <w:tcW w:w="1728" w:type="pct"/>
          </w:tcPr>
          <w:p w:rsidR="00C168AA" w:rsidRPr="00716216" w:rsidRDefault="00C168AA" w:rsidP="00C168AA">
            <w:pPr>
              <w:spacing w:line="240" w:lineRule="auto"/>
              <w:ind w:left="-101"/>
              <w:rPr>
                <w:rFonts w:ascii="Browallia New" w:eastAsia="Arial Unicode MS" w:hAnsi="Browallia New" w:cs="Browallia New"/>
                <w:sz w:val="26"/>
                <w:szCs w:val="26"/>
              </w:rPr>
            </w:pPr>
            <w:r w:rsidRPr="00716216">
              <w:rPr>
                <w:rFonts w:ascii="Browallia New" w:eastAsia="Arial Unicode MS" w:hAnsi="Browallia New" w:cs="Browallia New"/>
                <w:sz w:val="26"/>
                <w:szCs w:val="26"/>
                <w:cs/>
              </w:rPr>
              <w:t>รวมค่าตอบแทนผู้บริหารสำคัญ</w:t>
            </w:r>
          </w:p>
        </w:tc>
        <w:tc>
          <w:tcPr>
            <w:tcW w:w="818" w:type="pct"/>
            <w:tcBorders>
              <w:top w:val="single" w:sz="4" w:space="0" w:color="auto"/>
              <w:bottom w:val="single" w:sz="4" w:space="0" w:color="auto"/>
            </w:tcBorders>
            <w:shd w:val="clear" w:color="auto" w:fill="FAFAFA"/>
          </w:tcPr>
          <w:p w:rsidR="00C168AA" w:rsidRPr="00716216" w:rsidRDefault="001103DC" w:rsidP="00C168AA">
            <w:pPr>
              <w:spacing w:line="240" w:lineRule="auto"/>
              <w:ind w:right="-72"/>
              <w:jc w:val="right"/>
              <w:rPr>
                <w:rFonts w:ascii="Browallia New" w:eastAsia="Arial Unicode MS" w:hAnsi="Browallia New" w:cs="Browallia New"/>
                <w:color w:val="000000"/>
                <w:sz w:val="26"/>
                <w:szCs w:val="26"/>
              </w:rPr>
            </w:pPr>
            <w:r>
              <w:rPr>
                <w:rFonts w:ascii="Browallia New" w:eastAsia="Arial Unicode MS" w:hAnsi="Browallia New" w:cs="Browallia New"/>
                <w:color w:val="000000"/>
                <w:sz w:val="26"/>
                <w:szCs w:val="26"/>
              </w:rPr>
              <w:t>129,822</w:t>
            </w:r>
          </w:p>
        </w:tc>
        <w:tc>
          <w:tcPr>
            <w:tcW w:w="818" w:type="pct"/>
            <w:tcBorders>
              <w:top w:val="single" w:sz="4" w:space="0" w:color="auto"/>
              <w:bottom w:val="single" w:sz="4" w:space="0" w:color="auto"/>
            </w:tcBorders>
          </w:tcPr>
          <w:p w:rsidR="00C168AA" w:rsidRPr="00C168AA" w:rsidRDefault="00C168AA" w:rsidP="00C168AA">
            <w:pPr>
              <w:spacing w:line="240" w:lineRule="auto"/>
              <w:ind w:right="-72"/>
              <w:jc w:val="right"/>
              <w:rPr>
                <w:rFonts w:ascii="Browallia New" w:eastAsia="Arial Unicode MS" w:hAnsi="Browallia New" w:cs="Browallia New"/>
                <w:snapToGrid w:val="0"/>
                <w:color w:val="000000"/>
                <w:sz w:val="26"/>
                <w:szCs w:val="26"/>
                <w:lang w:eastAsia="th-TH"/>
              </w:rPr>
            </w:pPr>
            <w:r w:rsidRPr="00C168AA">
              <w:rPr>
                <w:rFonts w:ascii="Browallia New" w:eastAsia="Arial Unicode MS" w:hAnsi="Browallia New" w:cs="Browallia New"/>
                <w:snapToGrid w:val="0"/>
                <w:color w:val="000000"/>
                <w:sz w:val="26"/>
                <w:szCs w:val="26"/>
                <w:lang w:eastAsia="th-TH"/>
              </w:rPr>
              <w:t>99,388</w:t>
            </w:r>
          </w:p>
        </w:tc>
        <w:tc>
          <w:tcPr>
            <w:tcW w:w="818" w:type="pct"/>
            <w:tcBorders>
              <w:top w:val="single" w:sz="4" w:space="0" w:color="auto"/>
              <w:bottom w:val="single" w:sz="4" w:space="0" w:color="auto"/>
            </w:tcBorders>
            <w:shd w:val="clear" w:color="auto" w:fill="FAFAFA"/>
          </w:tcPr>
          <w:p w:rsidR="00C168AA" w:rsidRPr="00C168AA" w:rsidRDefault="00135698" w:rsidP="00C168AA">
            <w:pPr>
              <w:spacing w:line="240" w:lineRule="auto"/>
              <w:ind w:right="-72"/>
              <w:jc w:val="right"/>
              <w:rPr>
                <w:rFonts w:ascii="Browallia New" w:eastAsia="Arial Unicode MS" w:hAnsi="Browallia New" w:cs="Browallia New"/>
                <w:snapToGrid w:val="0"/>
                <w:color w:val="000000"/>
                <w:sz w:val="26"/>
                <w:szCs w:val="26"/>
                <w:lang w:eastAsia="th-TH"/>
              </w:rPr>
            </w:pPr>
            <w:r>
              <w:rPr>
                <w:rFonts w:ascii="Browallia New" w:eastAsia="Arial Unicode MS" w:hAnsi="Browallia New" w:cs="Browallia New"/>
                <w:snapToGrid w:val="0"/>
                <w:color w:val="000000"/>
                <w:sz w:val="26"/>
                <w:szCs w:val="26"/>
                <w:lang w:eastAsia="th-TH"/>
              </w:rPr>
              <w:t>121,25</w:t>
            </w:r>
            <w:r w:rsidR="00D84E4F">
              <w:rPr>
                <w:rFonts w:ascii="Browallia New" w:eastAsia="Arial Unicode MS" w:hAnsi="Browallia New" w:cs="Browallia New"/>
                <w:snapToGrid w:val="0"/>
                <w:color w:val="000000"/>
                <w:sz w:val="26"/>
                <w:szCs w:val="26"/>
                <w:lang w:eastAsia="th-TH"/>
              </w:rPr>
              <w:t>1</w:t>
            </w:r>
          </w:p>
        </w:tc>
        <w:tc>
          <w:tcPr>
            <w:tcW w:w="818" w:type="pct"/>
            <w:tcBorders>
              <w:top w:val="single" w:sz="4" w:space="0" w:color="auto"/>
              <w:bottom w:val="single" w:sz="4" w:space="0" w:color="auto"/>
            </w:tcBorders>
          </w:tcPr>
          <w:p w:rsidR="00C168AA" w:rsidRPr="00C168AA" w:rsidRDefault="00C168AA" w:rsidP="00C168AA">
            <w:pPr>
              <w:spacing w:line="240" w:lineRule="auto"/>
              <w:ind w:right="-72"/>
              <w:jc w:val="right"/>
              <w:rPr>
                <w:rFonts w:ascii="Browallia New" w:eastAsia="Arial Unicode MS" w:hAnsi="Browallia New" w:cs="Browallia New"/>
                <w:snapToGrid w:val="0"/>
                <w:color w:val="000000"/>
                <w:sz w:val="26"/>
                <w:szCs w:val="26"/>
                <w:lang w:eastAsia="th-TH"/>
              </w:rPr>
            </w:pPr>
            <w:r w:rsidRPr="00C168AA">
              <w:rPr>
                <w:rFonts w:ascii="Browallia New" w:eastAsia="Arial Unicode MS" w:hAnsi="Browallia New" w:cs="Browallia New"/>
                <w:snapToGrid w:val="0"/>
                <w:color w:val="000000"/>
                <w:sz w:val="26"/>
                <w:szCs w:val="26"/>
                <w:lang w:eastAsia="th-TH"/>
              </w:rPr>
              <w:t>94,904</w:t>
            </w:r>
          </w:p>
        </w:tc>
      </w:tr>
    </w:tbl>
    <w:p w:rsidR="00C168AA" w:rsidRPr="00716216" w:rsidRDefault="00C168AA" w:rsidP="002B1862">
      <w:pPr>
        <w:spacing w:line="240" w:lineRule="auto"/>
        <w:ind w:left="567" w:hanging="540"/>
        <w:jc w:val="thaiDistribute"/>
        <w:rPr>
          <w:rFonts w:ascii="Browallia New" w:eastAsia="Arial Unicode MS" w:hAnsi="Browallia New" w:cs="Browallia New"/>
          <w:b/>
          <w:bCs/>
          <w:sz w:val="26"/>
          <w:szCs w:val="26"/>
        </w:rPr>
      </w:pPr>
    </w:p>
    <w:tbl>
      <w:tblPr>
        <w:tblW w:w="4719" w:type="pct"/>
        <w:tblInd w:w="540" w:type="dxa"/>
        <w:tblLook w:val="0000" w:firstRow="0" w:lastRow="0" w:firstColumn="0" w:lastColumn="0" w:noHBand="0" w:noVBand="0"/>
      </w:tblPr>
      <w:tblGrid>
        <w:gridCol w:w="3086"/>
        <w:gridCol w:w="1461"/>
        <w:gridCol w:w="1460"/>
        <w:gridCol w:w="1460"/>
        <w:gridCol w:w="1460"/>
      </w:tblGrid>
      <w:tr w:rsidR="00F41B7F" w:rsidRPr="00716216" w:rsidTr="00716216">
        <w:trPr>
          <w:trHeight w:val="352"/>
        </w:trPr>
        <w:tc>
          <w:tcPr>
            <w:tcW w:w="1728" w:type="pct"/>
          </w:tcPr>
          <w:p w:rsidR="00F41B7F" w:rsidRPr="00716216" w:rsidRDefault="00F41B7F" w:rsidP="002B1862">
            <w:pPr>
              <w:spacing w:line="240" w:lineRule="auto"/>
              <w:ind w:left="-101"/>
              <w:rPr>
                <w:rFonts w:ascii="Browallia New" w:eastAsia="Arial Unicode MS" w:hAnsi="Browallia New" w:cs="Browallia New"/>
                <w:b/>
                <w:bCs/>
                <w:sz w:val="26"/>
                <w:szCs w:val="26"/>
                <w:cs/>
              </w:rPr>
            </w:pPr>
          </w:p>
        </w:tc>
        <w:tc>
          <w:tcPr>
            <w:tcW w:w="1636" w:type="pct"/>
            <w:gridSpan w:val="2"/>
            <w:tcBorders>
              <w:top w:val="single" w:sz="4" w:space="0" w:color="auto"/>
              <w:bottom w:val="single" w:sz="4" w:space="0" w:color="auto"/>
            </w:tcBorders>
          </w:tcPr>
          <w:p w:rsidR="00F41B7F" w:rsidRPr="00716216" w:rsidRDefault="00F41B7F" w:rsidP="002B1862">
            <w:pPr>
              <w:spacing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lang w:val="en-US"/>
              </w:rPr>
              <w:t>ข้อมูลทางการเงินรวม</w:t>
            </w:r>
          </w:p>
        </w:tc>
        <w:tc>
          <w:tcPr>
            <w:tcW w:w="1635" w:type="pct"/>
            <w:gridSpan w:val="2"/>
            <w:tcBorders>
              <w:top w:val="single" w:sz="4" w:space="0" w:color="auto"/>
              <w:bottom w:val="single" w:sz="4" w:space="0" w:color="auto"/>
            </w:tcBorders>
          </w:tcPr>
          <w:p w:rsidR="00F41B7F" w:rsidRPr="00716216" w:rsidRDefault="00F41B7F" w:rsidP="002B1862">
            <w:pPr>
              <w:spacing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lang w:val="en-US"/>
              </w:rPr>
              <w:t>ข้อมูลทางการเงินเฉพาะกิจการ</w:t>
            </w:r>
          </w:p>
        </w:tc>
      </w:tr>
      <w:tr w:rsidR="00F41B7F" w:rsidRPr="00716216" w:rsidTr="00716216">
        <w:trPr>
          <w:trHeight w:val="352"/>
        </w:trPr>
        <w:tc>
          <w:tcPr>
            <w:tcW w:w="1728" w:type="pct"/>
          </w:tcPr>
          <w:p w:rsidR="00F41B7F" w:rsidRPr="00716216" w:rsidRDefault="00F41B7F" w:rsidP="00716216">
            <w:pPr>
              <w:spacing w:before="10" w:line="240" w:lineRule="auto"/>
              <w:ind w:left="-101"/>
              <w:rPr>
                <w:rFonts w:ascii="Browallia New" w:eastAsia="Arial Unicode MS" w:hAnsi="Browallia New" w:cs="Browallia New"/>
                <w:b/>
                <w:bCs/>
                <w:snapToGrid w:val="0"/>
                <w:sz w:val="26"/>
                <w:szCs w:val="26"/>
                <w:lang w:eastAsia="th-TH"/>
              </w:rPr>
            </w:pPr>
            <w:r w:rsidRPr="00716216">
              <w:rPr>
                <w:rFonts w:ascii="Browallia New" w:eastAsia="Arial Unicode MS" w:hAnsi="Browallia New" w:cs="Browallia New"/>
                <w:b/>
                <w:bCs/>
                <w:sz w:val="26"/>
                <w:szCs w:val="26"/>
                <w:cs/>
              </w:rPr>
              <w:t>สำหรับงวด</w:t>
            </w:r>
            <w:r w:rsidR="005B2157" w:rsidRPr="005B2157">
              <w:rPr>
                <w:rFonts w:ascii="Browallia New" w:eastAsia="Arial Unicode MS" w:hAnsi="Browallia New" w:cs="Browallia New"/>
                <w:b/>
                <w:bCs/>
                <w:sz w:val="26"/>
                <w:szCs w:val="26"/>
                <w:cs/>
              </w:rPr>
              <w:t>หกเดือน</w:t>
            </w:r>
            <w:r w:rsidRPr="00716216">
              <w:rPr>
                <w:rFonts w:ascii="Browallia New" w:eastAsia="Arial Unicode MS" w:hAnsi="Browallia New" w:cs="Browallia New"/>
                <w:b/>
                <w:bCs/>
                <w:sz w:val="26"/>
                <w:szCs w:val="26"/>
                <w:cs/>
              </w:rPr>
              <w:t>สิ้นสุด</w:t>
            </w:r>
          </w:p>
        </w:tc>
        <w:tc>
          <w:tcPr>
            <w:tcW w:w="818" w:type="pct"/>
            <w:tcBorders>
              <w:top w:val="single" w:sz="4" w:space="0" w:color="auto"/>
            </w:tcBorders>
          </w:tcPr>
          <w:p w:rsidR="00F41B7F" w:rsidRPr="00716216" w:rsidRDefault="000D2F77" w:rsidP="00716216">
            <w:pPr>
              <w:tabs>
                <w:tab w:val="left" w:pos="6840"/>
              </w:tabs>
              <w:spacing w:before="10" w:line="240" w:lineRule="auto"/>
              <w:ind w:right="-72"/>
              <w:jc w:val="right"/>
              <w:rPr>
                <w:rFonts w:ascii="Browallia New" w:eastAsia="Arial Unicode MS" w:hAnsi="Browallia New" w:cs="Browallia New"/>
                <w:b/>
                <w:bCs/>
                <w:sz w:val="26"/>
                <w:szCs w:val="26"/>
                <w:lang w:val="en-US"/>
              </w:rPr>
            </w:pPr>
            <w:r w:rsidRPr="00716216">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2563</w:t>
            </w:r>
          </w:p>
        </w:tc>
        <w:tc>
          <w:tcPr>
            <w:tcW w:w="818" w:type="pct"/>
            <w:tcBorders>
              <w:top w:val="single" w:sz="4" w:space="0" w:color="auto"/>
            </w:tcBorders>
          </w:tcPr>
          <w:p w:rsidR="00F41B7F" w:rsidRPr="00716216" w:rsidRDefault="000D2F77" w:rsidP="00716216">
            <w:pPr>
              <w:tabs>
                <w:tab w:val="left" w:pos="6840"/>
              </w:tabs>
              <w:spacing w:before="10"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2562</w:t>
            </w:r>
          </w:p>
        </w:tc>
        <w:tc>
          <w:tcPr>
            <w:tcW w:w="818" w:type="pct"/>
            <w:tcBorders>
              <w:top w:val="single" w:sz="4" w:space="0" w:color="auto"/>
            </w:tcBorders>
          </w:tcPr>
          <w:p w:rsidR="00F41B7F" w:rsidRPr="00716216" w:rsidRDefault="000D2F77" w:rsidP="00716216">
            <w:pPr>
              <w:tabs>
                <w:tab w:val="left" w:pos="6840"/>
              </w:tabs>
              <w:spacing w:before="10" w:line="240" w:lineRule="auto"/>
              <w:ind w:right="-72"/>
              <w:jc w:val="right"/>
              <w:rPr>
                <w:rFonts w:ascii="Browallia New" w:eastAsia="Arial Unicode MS" w:hAnsi="Browallia New" w:cs="Browallia New"/>
                <w:b/>
                <w:bCs/>
                <w:sz w:val="26"/>
                <w:szCs w:val="26"/>
                <w:lang w:val="en-US"/>
              </w:rPr>
            </w:pPr>
            <w:r w:rsidRPr="00716216">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2563</w:t>
            </w:r>
          </w:p>
        </w:tc>
        <w:tc>
          <w:tcPr>
            <w:tcW w:w="818" w:type="pct"/>
            <w:tcBorders>
              <w:top w:val="single" w:sz="4" w:space="0" w:color="auto"/>
            </w:tcBorders>
          </w:tcPr>
          <w:p w:rsidR="00F41B7F" w:rsidRPr="00716216" w:rsidRDefault="000D2F77" w:rsidP="00716216">
            <w:pPr>
              <w:tabs>
                <w:tab w:val="left" w:pos="6840"/>
              </w:tabs>
              <w:spacing w:before="10"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rPr>
              <w:t xml:space="preserve">พ.ศ. </w:t>
            </w:r>
            <w:r w:rsidR="00FE7E97" w:rsidRPr="00FE7E97">
              <w:rPr>
                <w:rFonts w:ascii="Browallia New" w:eastAsia="Arial Unicode MS" w:hAnsi="Browallia New" w:cs="Browallia New"/>
                <w:b/>
                <w:bCs/>
                <w:sz w:val="26"/>
                <w:szCs w:val="26"/>
              </w:rPr>
              <w:t>2562</w:t>
            </w:r>
          </w:p>
        </w:tc>
      </w:tr>
      <w:tr w:rsidR="00F41B7F" w:rsidRPr="00716216" w:rsidTr="00716216">
        <w:tc>
          <w:tcPr>
            <w:tcW w:w="1728" w:type="pct"/>
          </w:tcPr>
          <w:p w:rsidR="00F41B7F" w:rsidRPr="00716216" w:rsidRDefault="00F41B7F" w:rsidP="002B1862">
            <w:pPr>
              <w:spacing w:line="240" w:lineRule="auto"/>
              <w:ind w:left="-101"/>
              <w:rPr>
                <w:rFonts w:ascii="Browallia New" w:eastAsia="Arial Unicode MS" w:hAnsi="Browallia New" w:cs="Browallia New"/>
                <w:snapToGrid w:val="0"/>
                <w:sz w:val="26"/>
                <w:szCs w:val="26"/>
                <w:lang w:eastAsia="th-TH"/>
              </w:rPr>
            </w:pPr>
            <w:r w:rsidRPr="00716216">
              <w:rPr>
                <w:rFonts w:ascii="Browallia New" w:eastAsia="Arial Unicode MS" w:hAnsi="Browallia New" w:cs="Browallia New"/>
                <w:b/>
                <w:bCs/>
                <w:sz w:val="26"/>
                <w:szCs w:val="26"/>
                <w:cs/>
              </w:rPr>
              <w:t xml:space="preserve">   วันที่ </w:t>
            </w:r>
            <w:r w:rsidR="005B2157" w:rsidRPr="005B2157">
              <w:rPr>
                <w:rFonts w:ascii="Browallia New" w:eastAsia="Arial Unicode MS" w:hAnsi="Browallia New" w:cs="Browallia New"/>
                <w:b/>
                <w:bCs/>
                <w:sz w:val="26"/>
                <w:szCs w:val="26"/>
              </w:rPr>
              <w:t xml:space="preserve">30 </w:t>
            </w:r>
            <w:r w:rsidR="005B2157" w:rsidRPr="005B2157">
              <w:rPr>
                <w:rFonts w:ascii="Browallia New" w:eastAsia="Arial Unicode MS" w:hAnsi="Browallia New" w:cs="Browallia New"/>
                <w:b/>
                <w:bCs/>
                <w:sz w:val="26"/>
                <w:szCs w:val="26"/>
                <w:cs/>
              </w:rPr>
              <w:t>มิถุนายน</w:t>
            </w:r>
          </w:p>
        </w:tc>
        <w:tc>
          <w:tcPr>
            <w:tcW w:w="818" w:type="pct"/>
            <w:tcBorders>
              <w:bottom w:val="single" w:sz="4" w:space="0" w:color="auto"/>
            </w:tcBorders>
          </w:tcPr>
          <w:p w:rsidR="00F41B7F" w:rsidRPr="00716216" w:rsidRDefault="00F41B7F" w:rsidP="002B1862">
            <w:pPr>
              <w:tabs>
                <w:tab w:val="left" w:pos="6840"/>
              </w:tabs>
              <w:spacing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rPr>
              <w:t>พันบาท</w:t>
            </w:r>
          </w:p>
        </w:tc>
        <w:tc>
          <w:tcPr>
            <w:tcW w:w="818" w:type="pct"/>
            <w:tcBorders>
              <w:bottom w:val="single" w:sz="4" w:space="0" w:color="auto"/>
            </w:tcBorders>
          </w:tcPr>
          <w:p w:rsidR="00F41B7F" w:rsidRPr="00716216" w:rsidRDefault="00F41B7F" w:rsidP="002B1862">
            <w:pPr>
              <w:tabs>
                <w:tab w:val="left" w:pos="6840"/>
              </w:tabs>
              <w:spacing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rPr>
              <w:t>พันบาท</w:t>
            </w:r>
          </w:p>
        </w:tc>
        <w:tc>
          <w:tcPr>
            <w:tcW w:w="818" w:type="pct"/>
            <w:tcBorders>
              <w:bottom w:val="single" w:sz="4" w:space="0" w:color="auto"/>
            </w:tcBorders>
          </w:tcPr>
          <w:p w:rsidR="00F41B7F" w:rsidRPr="00716216" w:rsidRDefault="00F41B7F" w:rsidP="002B1862">
            <w:pPr>
              <w:tabs>
                <w:tab w:val="left" w:pos="6840"/>
              </w:tabs>
              <w:spacing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rPr>
              <w:t>พันบาท</w:t>
            </w:r>
          </w:p>
        </w:tc>
        <w:tc>
          <w:tcPr>
            <w:tcW w:w="818" w:type="pct"/>
            <w:tcBorders>
              <w:bottom w:val="single" w:sz="4" w:space="0" w:color="auto"/>
            </w:tcBorders>
          </w:tcPr>
          <w:p w:rsidR="00F41B7F" w:rsidRPr="00716216" w:rsidRDefault="00F41B7F" w:rsidP="002B1862">
            <w:pPr>
              <w:tabs>
                <w:tab w:val="left" w:pos="6840"/>
              </w:tabs>
              <w:spacing w:line="240" w:lineRule="auto"/>
              <w:ind w:right="-72"/>
              <w:jc w:val="right"/>
              <w:rPr>
                <w:rFonts w:ascii="Browallia New" w:eastAsia="Arial Unicode MS" w:hAnsi="Browallia New" w:cs="Browallia New"/>
                <w:b/>
                <w:bCs/>
                <w:sz w:val="26"/>
                <w:szCs w:val="26"/>
              </w:rPr>
            </w:pPr>
            <w:r w:rsidRPr="00716216">
              <w:rPr>
                <w:rFonts w:ascii="Browallia New" w:eastAsia="Arial Unicode MS" w:hAnsi="Browallia New" w:cs="Browallia New"/>
                <w:b/>
                <w:bCs/>
                <w:sz w:val="26"/>
                <w:szCs w:val="26"/>
                <w:cs/>
              </w:rPr>
              <w:t>พันบาท</w:t>
            </w:r>
          </w:p>
        </w:tc>
      </w:tr>
      <w:tr w:rsidR="00F41B7F" w:rsidRPr="00716216" w:rsidTr="00716216">
        <w:tc>
          <w:tcPr>
            <w:tcW w:w="1728" w:type="pct"/>
            <w:vAlign w:val="center"/>
          </w:tcPr>
          <w:p w:rsidR="00F41B7F" w:rsidRPr="00716216" w:rsidRDefault="00F41B7F" w:rsidP="002B1862">
            <w:pPr>
              <w:tabs>
                <w:tab w:val="right" w:pos="9360"/>
                <w:tab w:val="right" w:pos="9540"/>
                <w:tab w:val="right" w:pos="11430"/>
                <w:tab w:val="right" w:pos="13320"/>
                <w:tab w:val="right" w:pos="14400"/>
                <w:tab w:val="right" w:pos="14760"/>
              </w:tabs>
              <w:spacing w:line="240" w:lineRule="auto"/>
              <w:ind w:left="-101"/>
              <w:jc w:val="both"/>
              <w:rPr>
                <w:rFonts w:ascii="Browallia New" w:eastAsia="Arial Unicode MS" w:hAnsi="Browallia New" w:cs="Browallia New"/>
                <w:sz w:val="26"/>
                <w:szCs w:val="26"/>
                <w:cs/>
                <w:lang w:val="en-US"/>
              </w:rPr>
            </w:pPr>
          </w:p>
        </w:tc>
        <w:tc>
          <w:tcPr>
            <w:tcW w:w="818" w:type="pct"/>
            <w:tcBorders>
              <w:top w:val="single" w:sz="4" w:space="0" w:color="auto"/>
            </w:tcBorders>
            <w:shd w:val="clear" w:color="auto" w:fill="FAFAFA"/>
            <w:vAlign w:val="center"/>
          </w:tcPr>
          <w:p w:rsidR="00F41B7F" w:rsidRPr="00716216" w:rsidRDefault="00F41B7F" w:rsidP="002B1862">
            <w:pPr>
              <w:spacing w:line="240" w:lineRule="auto"/>
              <w:ind w:right="-72"/>
              <w:jc w:val="right"/>
              <w:rPr>
                <w:rFonts w:ascii="Browallia New" w:eastAsia="Arial Unicode MS" w:hAnsi="Browallia New" w:cs="Browallia New"/>
                <w:sz w:val="26"/>
                <w:szCs w:val="26"/>
              </w:rPr>
            </w:pPr>
          </w:p>
        </w:tc>
        <w:tc>
          <w:tcPr>
            <w:tcW w:w="818" w:type="pct"/>
            <w:tcBorders>
              <w:top w:val="single" w:sz="4" w:space="0" w:color="auto"/>
            </w:tcBorders>
            <w:vAlign w:val="center"/>
          </w:tcPr>
          <w:p w:rsidR="00F41B7F" w:rsidRPr="00716216" w:rsidRDefault="00F41B7F" w:rsidP="002B1862">
            <w:pPr>
              <w:spacing w:line="240" w:lineRule="auto"/>
              <w:ind w:right="-72"/>
              <w:jc w:val="right"/>
              <w:rPr>
                <w:rFonts w:ascii="Browallia New" w:eastAsia="Arial Unicode MS" w:hAnsi="Browallia New" w:cs="Browallia New"/>
                <w:sz w:val="26"/>
                <w:szCs w:val="26"/>
              </w:rPr>
            </w:pPr>
          </w:p>
        </w:tc>
        <w:tc>
          <w:tcPr>
            <w:tcW w:w="818" w:type="pct"/>
            <w:tcBorders>
              <w:top w:val="single" w:sz="4" w:space="0" w:color="auto"/>
            </w:tcBorders>
            <w:shd w:val="clear" w:color="auto" w:fill="FAFAFA"/>
            <w:vAlign w:val="center"/>
          </w:tcPr>
          <w:p w:rsidR="00F41B7F" w:rsidRPr="00716216" w:rsidRDefault="00F41B7F" w:rsidP="002B1862">
            <w:pPr>
              <w:spacing w:line="240" w:lineRule="auto"/>
              <w:ind w:right="-72"/>
              <w:jc w:val="right"/>
              <w:rPr>
                <w:rFonts w:ascii="Browallia New" w:eastAsia="Arial Unicode MS" w:hAnsi="Browallia New" w:cs="Browallia New"/>
                <w:sz w:val="26"/>
                <w:szCs w:val="26"/>
              </w:rPr>
            </w:pPr>
          </w:p>
        </w:tc>
        <w:tc>
          <w:tcPr>
            <w:tcW w:w="818" w:type="pct"/>
            <w:tcBorders>
              <w:top w:val="single" w:sz="4" w:space="0" w:color="auto"/>
            </w:tcBorders>
            <w:vAlign w:val="center"/>
          </w:tcPr>
          <w:p w:rsidR="00F41B7F" w:rsidRPr="00716216" w:rsidRDefault="00F41B7F" w:rsidP="002B1862">
            <w:pPr>
              <w:spacing w:line="240" w:lineRule="auto"/>
              <w:ind w:right="-72"/>
              <w:jc w:val="right"/>
              <w:rPr>
                <w:rFonts w:ascii="Browallia New" w:eastAsia="Arial Unicode MS" w:hAnsi="Browallia New" w:cs="Browallia New"/>
                <w:sz w:val="26"/>
                <w:szCs w:val="26"/>
              </w:rPr>
            </w:pPr>
          </w:p>
        </w:tc>
      </w:tr>
      <w:tr w:rsidR="00C168AA" w:rsidRPr="00716216" w:rsidTr="00716216">
        <w:tc>
          <w:tcPr>
            <w:tcW w:w="1728" w:type="pct"/>
          </w:tcPr>
          <w:p w:rsidR="00C168AA" w:rsidRPr="00716216" w:rsidRDefault="00C168AA" w:rsidP="00C168AA">
            <w:pPr>
              <w:spacing w:line="240" w:lineRule="auto"/>
              <w:ind w:left="-101"/>
              <w:rPr>
                <w:rFonts w:ascii="Browallia New" w:eastAsia="Arial Unicode MS" w:hAnsi="Browallia New" w:cs="Browallia New"/>
                <w:snapToGrid w:val="0"/>
                <w:sz w:val="26"/>
                <w:szCs w:val="26"/>
                <w:lang w:eastAsia="th-TH"/>
              </w:rPr>
            </w:pPr>
            <w:r w:rsidRPr="00716216">
              <w:rPr>
                <w:rFonts w:ascii="Browallia New" w:eastAsia="Arial Unicode MS" w:hAnsi="Browallia New" w:cs="Browallia New"/>
                <w:sz w:val="26"/>
                <w:szCs w:val="26"/>
                <w:cs/>
              </w:rPr>
              <w:t>ผลประโยชน์ระยะสั้น</w:t>
            </w:r>
          </w:p>
        </w:tc>
        <w:tc>
          <w:tcPr>
            <w:tcW w:w="818" w:type="pct"/>
            <w:shd w:val="clear" w:color="auto" w:fill="FAFAFA"/>
          </w:tcPr>
          <w:p w:rsidR="00C168AA" w:rsidRPr="00716216" w:rsidRDefault="001103DC" w:rsidP="00C168AA">
            <w:pPr>
              <w:spacing w:line="240" w:lineRule="auto"/>
              <w:ind w:right="-72"/>
              <w:jc w:val="right"/>
              <w:rPr>
                <w:rFonts w:ascii="Browallia New" w:eastAsia="Arial Unicode MS" w:hAnsi="Browallia New" w:cs="Browallia New"/>
                <w:snapToGrid w:val="0"/>
                <w:color w:val="000000"/>
                <w:sz w:val="26"/>
                <w:szCs w:val="26"/>
                <w:lang w:eastAsia="th-TH"/>
              </w:rPr>
            </w:pPr>
            <w:r>
              <w:rPr>
                <w:rFonts w:ascii="Browallia New" w:eastAsia="Arial Unicode MS" w:hAnsi="Browallia New" w:cs="Browallia New"/>
                <w:snapToGrid w:val="0"/>
                <w:color w:val="000000"/>
                <w:sz w:val="26"/>
                <w:szCs w:val="26"/>
                <w:lang w:eastAsia="th-TH"/>
              </w:rPr>
              <w:t>171,895</w:t>
            </w:r>
          </w:p>
        </w:tc>
        <w:tc>
          <w:tcPr>
            <w:tcW w:w="818" w:type="pct"/>
          </w:tcPr>
          <w:p w:rsidR="00C168AA" w:rsidRPr="00C168AA" w:rsidRDefault="00C168AA" w:rsidP="00C168AA">
            <w:pPr>
              <w:spacing w:line="240" w:lineRule="auto"/>
              <w:ind w:right="-72"/>
              <w:jc w:val="right"/>
              <w:rPr>
                <w:rFonts w:ascii="Browallia New" w:eastAsia="Arial Unicode MS" w:hAnsi="Browallia New" w:cs="Browallia New"/>
                <w:snapToGrid w:val="0"/>
                <w:color w:val="000000"/>
                <w:sz w:val="26"/>
                <w:szCs w:val="26"/>
                <w:lang w:eastAsia="th-TH"/>
              </w:rPr>
            </w:pPr>
            <w:r w:rsidRPr="00C168AA">
              <w:rPr>
                <w:rFonts w:ascii="Browallia New" w:eastAsia="Arial Unicode MS" w:hAnsi="Browallia New" w:cs="Browallia New"/>
                <w:snapToGrid w:val="0"/>
                <w:color w:val="000000"/>
                <w:sz w:val="26"/>
                <w:szCs w:val="26"/>
                <w:lang w:eastAsia="th-TH"/>
              </w:rPr>
              <w:t>136,585</w:t>
            </w:r>
          </w:p>
        </w:tc>
        <w:tc>
          <w:tcPr>
            <w:tcW w:w="818" w:type="pct"/>
            <w:shd w:val="clear" w:color="auto" w:fill="FAFAFA"/>
          </w:tcPr>
          <w:p w:rsidR="00C168AA" w:rsidRPr="00C168AA" w:rsidRDefault="00135698" w:rsidP="00C168AA">
            <w:pPr>
              <w:spacing w:line="240" w:lineRule="auto"/>
              <w:ind w:right="-72"/>
              <w:jc w:val="right"/>
              <w:rPr>
                <w:rFonts w:ascii="Browallia New" w:eastAsia="Arial Unicode MS" w:hAnsi="Browallia New" w:cs="Browallia New"/>
                <w:snapToGrid w:val="0"/>
                <w:color w:val="000000"/>
                <w:sz w:val="26"/>
                <w:szCs w:val="26"/>
                <w:lang w:eastAsia="th-TH"/>
              </w:rPr>
            </w:pPr>
            <w:r>
              <w:rPr>
                <w:rFonts w:ascii="Browallia New" w:eastAsia="Arial Unicode MS" w:hAnsi="Browallia New" w:cs="Browallia New"/>
                <w:snapToGrid w:val="0"/>
                <w:color w:val="000000"/>
                <w:sz w:val="26"/>
                <w:szCs w:val="26"/>
                <w:lang w:eastAsia="th-TH"/>
              </w:rPr>
              <w:t>157,943</w:t>
            </w:r>
          </w:p>
        </w:tc>
        <w:tc>
          <w:tcPr>
            <w:tcW w:w="818" w:type="pct"/>
          </w:tcPr>
          <w:p w:rsidR="00C168AA" w:rsidRPr="00C168AA" w:rsidRDefault="00C168AA" w:rsidP="00C168AA">
            <w:pPr>
              <w:spacing w:line="240" w:lineRule="auto"/>
              <w:ind w:right="-72"/>
              <w:jc w:val="right"/>
              <w:rPr>
                <w:rFonts w:ascii="Browallia New" w:eastAsia="Arial Unicode MS" w:hAnsi="Browallia New" w:cs="Browallia New"/>
                <w:snapToGrid w:val="0"/>
                <w:color w:val="000000"/>
                <w:sz w:val="26"/>
                <w:szCs w:val="26"/>
                <w:lang w:eastAsia="th-TH"/>
              </w:rPr>
            </w:pPr>
            <w:r w:rsidRPr="00C168AA">
              <w:rPr>
                <w:rFonts w:ascii="Browallia New" w:eastAsia="Arial Unicode MS" w:hAnsi="Browallia New" w:cs="Browallia New"/>
                <w:snapToGrid w:val="0"/>
                <w:color w:val="000000"/>
                <w:sz w:val="26"/>
                <w:szCs w:val="26"/>
                <w:lang w:eastAsia="th-TH"/>
              </w:rPr>
              <w:t>129,450</w:t>
            </w:r>
          </w:p>
        </w:tc>
      </w:tr>
      <w:tr w:rsidR="00C168AA" w:rsidRPr="00716216" w:rsidTr="00716216">
        <w:tc>
          <w:tcPr>
            <w:tcW w:w="1728" w:type="pct"/>
          </w:tcPr>
          <w:p w:rsidR="00C168AA" w:rsidRPr="00716216" w:rsidRDefault="00C168AA" w:rsidP="00C168AA">
            <w:pPr>
              <w:spacing w:line="240" w:lineRule="auto"/>
              <w:ind w:left="-101"/>
              <w:rPr>
                <w:rFonts w:ascii="Browallia New" w:eastAsia="Arial Unicode MS" w:hAnsi="Browallia New" w:cs="Browallia New"/>
                <w:sz w:val="26"/>
                <w:szCs w:val="26"/>
              </w:rPr>
            </w:pPr>
            <w:r w:rsidRPr="00716216">
              <w:rPr>
                <w:rFonts w:ascii="Browallia New" w:eastAsia="Arial Unicode MS" w:hAnsi="Browallia New" w:cs="Browallia New"/>
                <w:sz w:val="26"/>
                <w:szCs w:val="26"/>
                <w:cs/>
              </w:rPr>
              <w:t>ผลประโยชน์หลังออกจากงาน</w:t>
            </w:r>
          </w:p>
        </w:tc>
        <w:tc>
          <w:tcPr>
            <w:tcW w:w="818" w:type="pct"/>
            <w:tcBorders>
              <w:bottom w:val="single" w:sz="4" w:space="0" w:color="auto"/>
            </w:tcBorders>
            <w:shd w:val="clear" w:color="auto" w:fill="FAFAFA"/>
          </w:tcPr>
          <w:p w:rsidR="00C168AA" w:rsidRPr="00716216" w:rsidRDefault="001103DC" w:rsidP="00C168AA">
            <w:pPr>
              <w:spacing w:line="240" w:lineRule="auto"/>
              <w:ind w:right="-72"/>
              <w:jc w:val="right"/>
              <w:rPr>
                <w:rFonts w:ascii="Browallia New" w:eastAsia="Arial Unicode MS" w:hAnsi="Browallia New" w:cs="Browallia New"/>
                <w:color w:val="000000"/>
                <w:sz w:val="26"/>
                <w:szCs w:val="26"/>
                <w:lang w:val="en-US"/>
              </w:rPr>
            </w:pPr>
            <w:r>
              <w:rPr>
                <w:rFonts w:ascii="Browallia New" w:eastAsia="Arial Unicode MS" w:hAnsi="Browallia New" w:cs="Browallia New"/>
                <w:color w:val="000000"/>
                <w:sz w:val="26"/>
                <w:szCs w:val="26"/>
                <w:lang w:val="en-US"/>
              </w:rPr>
              <w:t>1,975</w:t>
            </w:r>
          </w:p>
        </w:tc>
        <w:tc>
          <w:tcPr>
            <w:tcW w:w="818" w:type="pct"/>
            <w:tcBorders>
              <w:bottom w:val="single" w:sz="4" w:space="0" w:color="auto"/>
            </w:tcBorders>
          </w:tcPr>
          <w:p w:rsidR="00C168AA" w:rsidRPr="00C168AA" w:rsidRDefault="00C168AA" w:rsidP="00C168AA">
            <w:pPr>
              <w:spacing w:line="240" w:lineRule="auto"/>
              <w:ind w:right="-72"/>
              <w:jc w:val="right"/>
              <w:rPr>
                <w:rFonts w:ascii="Browallia New" w:eastAsia="Arial Unicode MS" w:hAnsi="Browallia New" w:cs="Browallia New"/>
                <w:snapToGrid w:val="0"/>
                <w:color w:val="000000"/>
                <w:sz w:val="26"/>
                <w:szCs w:val="26"/>
                <w:lang w:eastAsia="th-TH"/>
              </w:rPr>
            </w:pPr>
            <w:r w:rsidRPr="00C168AA">
              <w:rPr>
                <w:rFonts w:ascii="Browallia New" w:eastAsia="Arial Unicode MS" w:hAnsi="Browallia New" w:cs="Browallia New"/>
                <w:snapToGrid w:val="0"/>
                <w:color w:val="000000"/>
                <w:sz w:val="26"/>
                <w:szCs w:val="26"/>
                <w:lang w:eastAsia="th-TH"/>
              </w:rPr>
              <w:t>1,709</w:t>
            </w:r>
          </w:p>
        </w:tc>
        <w:tc>
          <w:tcPr>
            <w:tcW w:w="818" w:type="pct"/>
            <w:tcBorders>
              <w:bottom w:val="single" w:sz="4" w:space="0" w:color="auto"/>
            </w:tcBorders>
            <w:shd w:val="clear" w:color="auto" w:fill="FAFAFA"/>
          </w:tcPr>
          <w:p w:rsidR="00C168AA" w:rsidRPr="00C168AA" w:rsidRDefault="00135698" w:rsidP="00C168AA">
            <w:pPr>
              <w:spacing w:line="240" w:lineRule="auto"/>
              <w:ind w:right="-72"/>
              <w:jc w:val="right"/>
              <w:rPr>
                <w:rFonts w:ascii="Browallia New" w:eastAsia="Arial Unicode MS" w:hAnsi="Browallia New" w:cs="Browallia New"/>
                <w:snapToGrid w:val="0"/>
                <w:color w:val="000000"/>
                <w:sz w:val="26"/>
                <w:szCs w:val="26"/>
                <w:lang w:eastAsia="th-TH"/>
              </w:rPr>
            </w:pPr>
            <w:r>
              <w:rPr>
                <w:rFonts w:ascii="Browallia New" w:eastAsia="Arial Unicode MS" w:hAnsi="Browallia New" w:cs="Browallia New"/>
                <w:snapToGrid w:val="0"/>
                <w:color w:val="000000"/>
                <w:sz w:val="26"/>
                <w:szCs w:val="26"/>
                <w:lang w:eastAsia="th-TH"/>
              </w:rPr>
              <w:t>1,585</w:t>
            </w:r>
          </w:p>
        </w:tc>
        <w:tc>
          <w:tcPr>
            <w:tcW w:w="818" w:type="pct"/>
            <w:tcBorders>
              <w:bottom w:val="single" w:sz="4" w:space="0" w:color="auto"/>
            </w:tcBorders>
          </w:tcPr>
          <w:p w:rsidR="00C168AA" w:rsidRPr="00C168AA" w:rsidRDefault="00C168AA" w:rsidP="00C168AA">
            <w:pPr>
              <w:spacing w:line="240" w:lineRule="auto"/>
              <w:ind w:right="-72"/>
              <w:jc w:val="right"/>
              <w:rPr>
                <w:rFonts w:ascii="Browallia New" w:eastAsia="Arial Unicode MS" w:hAnsi="Browallia New" w:cs="Browallia New"/>
                <w:snapToGrid w:val="0"/>
                <w:color w:val="000000"/>
                <w:sz w:val="26"/>
                <w:szCs w:val="26"/>
                <w:lang w:eastAsia="th-TH"/>
              </w:rPr>
            </w:pPr>
            <w:r w:rsidRPr="00C168AA">
              <w:rPr>
                <w:rFonts w:ascii="Browallia New" w:eastAsia="Arial Unicode MS" w:hAnsi="Browallia New" w:cs="Browallia New"/>
                <w:snapToGrid w:val="0"/>
                <w:color w:val="000000"/>
                <w:sz w:val="26"/>
                <w:szCs w:val="26"/>
                <w:lang w:eastAsia="th-TH"/>
              </w:rPr>
              <w:t>1,361</w:t>
            </w:r>
          </w:p>
        </w:tc>
      </w:tr>
      <w:tr w:rsidR="00C168AA" w:rsidRPr="00716216" w:rsidTr="00716216">
        <w:tc>
          <w:tcPr>
            <w:tcW w:w="1728" w:type="pct"/>
          </w:tcPr>
          <w:p w:rsidR="00C168AA" w:rsidRPr="00716216" w:rsidRDefault="00C168AA" w:rsidP="00C168AA">
            <w:pPr>
              <w:spacing w:line="240" w:lineRule="auto"/>
              <w:ind w:left="-101"/>
              <w:rPr>
                <w:rFonts w:ascii="Browallia New" w:eastAsia="Arial Unicode MS" w:hAnsi="Browallia New" w:cs="Browallia New"/>
                <w:sz w:val="26"/>
                <w:szCs w:val="26"/>
              </w:rPr>
            </w:pPr>
            <w:r w:rsidRPr="00716216">
              <w:rPr>
                <w:rFonts w:ascii="Browallia New" w:eastAsia="Arial Unicode MS" w:hAnsi="Browallia New" w:cs="Browallia New"/>
                <w:sz w:val="26"/>
                <w:szCs w:val="26"/>
                <w:cs/>
              </w:rPr>
              <w:t>รวมค่าตอบแทนผู้บริหารสำคัญ</w:t>
            </w:r>
          </w:p>
        </w:tc>
        <w:tc>
          <w:tcPr>
            <w:tcW w:w="818" w:type="pct"/>
            <w:tcBorders>
              <w:top w:val="single" w:sz="4" w:space="0" w:color="auto"/>
              <w:bottom w:val="single" w:sz="4" w:space="0" w:color="auto"/>
            </w:tcBorders>
            <w:shd w:val="clear" w:color="auto" w:fill="FAFAFA"/>
          </w:tcPr>
          <w:p w:rsidR="00C168AA" w:rsidRPr="00716216" w:rsidRDefault="001103DC" w:rsidP="00C168AA">
            <w:pPr>
              <w:spacing w:line="240" w:lineRule="auto"/>
              <w:ind w:right="-72"/>
              <w:jc w:val="right"/>
              <w:rPr>
                <w:rFonts w:ascii="Browallia New" w:eastAsia="Arial Unicode MS" w:hAnsi="Browallia New" w:cs="Browallia New"/>
                <w:color w:val="000000"/>
                <w:sz w:val="26"/>
                <w:szCs w:val="26"/>
              </w:rPr>
            </w:pPr>
            <w:r>
              <w:rPr>
                <w:rFonts w:ascii="Browallia New" w:eastAsia="Arial Unicode MS" w:hAnsi="Browallia New" w:cs="Browallia New"/>
                <w:color w:val="000000"/>
                <w:sz w:val="26"/>
                <w:szCs w:val="26"/>
              </w:rPr>
              <w:t>173,870</w:t>
            </w:r>
          </w:p>
        </w:tc>
        <w:tc>
          <w:tcPr>
            <w:tcW w:w="818" w:type="pct"/>
            <w:tcBorders>
              <w:top w:val="single" w:sz="4" w:space="0" w:color="auto"/>
              <w:bottom w:val="single" w:sz="4" w:space="0" w:color="auto"/>
            </w:tcBorders>
          </w:tcPr>
          <w:p w:rsidR="00C168AA" w:rsidRPr="00C168AA" w:rsidRDefault="00C168AA" w:rsidP="00C168AA">
            <w:pPr>
              <w:spacing w:line="240" w:lineRule="auto"/>
              <w:ind w:right="-72"/>
              <w:jc w:val="right"/>
              <w:rPr>
                <w:rFonts w:ascii="Browallia New" w:eastAsia="Arial Unicode MS" w:hAnsi="Browallia New" w:cs="Browallia New"/>
                <w:snapToGrid w:val="0"/>
                <w:color w:val="000000"/>
                <w:sz w:val="26"/>
                <w:szCs w:val="26"/>
                <w:lang w:eastAsia="th-TH"/>
              </w:rPr>
            </w:pPr>
            <w:r w:rsidRPr="00C168AA">
              <w:rPr>
                <w:rFonts w:ascii="Browallia New" w:eastAsia="Arial Unicode MS" w:hAnsi="Browallia New" w:cs="Browallia New"/>
                <w:snapToGrid w:val="0"/>
                <w:color w:val="000000"/>
                <w:sz w:val="26"/>
                <w:szCs w:val="26"/>
                <w:lang w:eastAsia="th-TH"/>
              </w:rPr>
              <w:t>138,294</w:t>
            </w:r>
          </w:p>
        </w:tc>
        <w:tc>
          <w:tcPr>
            <w:tcW w:w="818" w:type="pct"/>
            <w:tcBorders>
              <w:top w:val="single" w:sz="4" w:space="0" w:color="auto"/>
              <w:bottom w:val="single" w:sz="4" w:space="0" w:color="auto"/>
            </w:tcBorders>
            <w:shd w:val="clear" w:color="auto" w:fill="FAFAFA"/>
          </w:tcPr>
          <w:p w:rsidR="00C168AA" w:rsidRPr="00C168AA" w:rsidRDefault="00135698" w:rsidP="00C168AA">
            <w:pPr>
              <w:spacing w:line="240" w:lineRule="auto"/>
              <w:ind w:right="-72"/>
              <w:jc w:val="right"/>
              <w:rPr>
                <w:rFonts w:ascii="Browallia New" w:eastAsia="Arial Unicode MS" w:hAnsi="Browallia New" w:cs="Browallia New"/>
                <w:snapToGrid w:val="0"/>
                <w:color w:val="000000"/>
                <w:sz w:val="26"/>
                <w:szCs w:val="26"/>
                <w:lang w:eastAsia="th-TH"/>
              </w:rPr>
            </w:pPr>
            <w:r>
              <w:rPr>
                <w:rFonts w:ascii="Browallia New" w:eastAsia="Arial Unicode MS" w:hAnsi="Browallia New" w:cs="Browallia New"/>
                <w:snapToGrid w:val="0"/>
                <w:color w:val="000000"/>
                <w:sz w:val="26"/>
                <w:szCs w:val="26"/>
                <w:lang w:eastAsia="th-TH"/>
              </w:rPr>
              <w:t>159,528</w:t>
            </w:r>
          </w:p>
        </w:tc>
        <w:tc>
          <w:tcPr>
            <w:tcW w:w="818" w:type="pct"/>
            <w:tcBorders>
              <w:top w:val="single" w:sz="4" w:space="0" w:color="auto"/>
              <w:bottom w:val="single" w:sz="4" w:space="0" w:color="auto"/>
            </w:tcBorders>
          </w:tcPr>
          <w:p w:rsidR="00C168AA" w:rsidRPr="00C168AA" w:rsidRDefault="00C168AA" w:rsidP="00C168AA">
            <w:pPr>
              <w:spacing w:line="240" w:lineRule="auto"/>
              <w:ind w:right="-72"/>
              <w:jc w:val="right"/>
              <w:rPr>
                <w:rFonts w:ascii="Browallia New" w:eastAsia="Arial Unicode MS" w:hAnsi="Browallia New" w:cs="Browallia New"/>
                <w:snapToGrid w:val="0"/>
                <w:color w:val="000000"/>
                <w:sz w:val="26"/>
                <w:szCs w:val="26"/>
                <w:lang w:eastAsia="th-TH"/>
              </w:rPr>
            </w:pPr>
            <w:r w:rsidRPr="00C168AA">
              <w:rPr>
                <w:rFonts w:ascii="Browallia New" w:eastAsia="Arial Unicode MS" w:hAnsi="Browallia New" w:cs="Browallia New"/>
                <w:snapToGrid w:val="0"/>
                <w:color w:val="000000"/>
                <w:sz w:val="26"/>
                <w:szCs w:val="26"/>
                <w:lang w:eastAsia="th-TH"/>
              </w:rPr>
              <w:t>130,811</w:t>
            </w:r>
          </w:p>
        </w:tc>
      </w:tr>
    </w:tbl>
    <w:p w:rsidR="00EC6621" w:rsidRPr="00716216" w:rsidRDefault="00EC6621" w:rsidP="002B1862">
      <w:pPr>
        <w:spacing w:line="240" w:lineRule="auto"/>
        <w:jc w:val="thaiDistribute"/>
        <w:rPr>
          <w:rFonts w:ascii="Browallia New" w:eastAsia="Arial Unicode MS" w:hAnsi="Browallia New" w:cs="Browallia New"/>
          <w:sz w:val="26"/>
          <w:szCs w:val="26"/>
        </w:rPr>
      </w:pPr>
    </w:p>
    <w:p w:rsidR="00E64288" w:rsidRPr="00716216" w:rsidRDefault="00E64288" w:rsidP="002B1862">
      <w:pPr>
        <w:spacing w:line="240" w:lineRule="auto"/>
        <w:jc w:val="thaiDistribute"/>
        <w:rPr>
          <w:rFonts w:ascii="Browallia New" w:eastAsia="Arial Unicode MS" w:hAnsi="Browallia New" w:cs="Browallia New"/>
          <w:sz w:val="26"/>
          <w:szCs w:val="26"/>
        </w:rPr>
        <w:sectPr w:rsidR="00E64288" w:rsidRPr="00716216" w:rsidSect="002B0AD1">
          <w:pgSz w:w="11907" w:h="16840" w:code="9"/>
          <w:pgMar w:top="1440" w:right="720" w:bottom="720" w:left="1728" w:header="706" w:footer="576" w:gutter="0"/>
          <w:cols w:space="720"/>
          <w:docGrid w:linePitch="272"/>
        </w:sectPr>
      </w:pPr>
    </w:p>
    <w:p w:rsidR="00F41B7F" w:rsidRPr="00F36551" w:rsidRDefault="00F41B7F" w:rsidP="002B1862">
      <w:pPr>
        <w:spacing w:line="240" w:lineRule="auto"/>
        <w:jc w:val="thaiDistribute"/>
        <w:rPr>
          <w:rFonts w:ascii="Browallia New" w:eastAsia="Arial Unicode MS" w:hAnsi="Browallia New" w:cs="Browallia New"/>
          <w:sz w:val="26"/>
          <w:szCs w:val="26"/>
        </w:rPr>
      </w:pPr>
    </w:p>
    <w:tbl>
      <w:tblPr>
        <w:tblW w:w="15120" w:type="dxa"/>
        <w:shd w:val="clear" w:color="auto" w:fill="FFA543"/>
        <w:tblLayout w:type="fixed"/>
        <w:tblLook w:val="04A0" w:firstRow="1" w:lastRow="0" w:firstColumn="1" w:lastColumn="0" w:noHBand="0" w:noVBand="1"/>
      </w:tblPr>
      <w:tblGrid>
        <w:gridCol w:w="15120"/>
      </w:tblGrid>
      <w:tr w:rsidR="00F41B7F" w:rsidRPr="00F36551" w:rsidTr="00716216">
        <w:trPr>
          <w:trHeight w:val="397"/>
        </w:trPr>
        <w:tc>
          <w:tcPr>
            <w:tcW w:w="15120" w:type="dxa"/>
            <w:shd w:val="clear" w:color="auto" w:fill="FFA543"/>
            <w:vAlign w:val="center"/>
          </w:tcPr>
          <w:p w:rsidR="00F41B7F" w:rsidRPr="00F36551" w:rsidRDefault="00FE7E97" w:rsidP="002B1862">
            <w:pPr>
              <w:widowControl w:val="0"/>
              <w:tabs>
                <w:tab w:val="left" w:pos="432"/>
              </w:tabs>
              <w:spacing w:line="240" w:lineRule="auto"/>
              <w:jc w:val="both"/>
              <w:rPr>
                <w:rFonts w:ascii="Browallia New" w:eastAsia="Arial Unicode MS" w:hAnsi="Browallia New" w:cs="Browallia New"/>
                <w:b/>
                <w:bCs/>
                <w:color w:val="FFFFFF"/>
                <w:sz w:val="26"/>
                <w:szCs w:val="26"/>
                <w:cs/>
              </w:rPr>
            </w:pPr>
            <w:bookmarkStart w:id="10" w:name="_Hlk39408534"/>
            <w:r w:rsidRPr="00FE7E97">
              <w:rPr>
                <w:rFonts w:ascii="Browallia New" w:eastAsia="Arial Unicode MS" w:hAnsi="Browallia New" w:cs="Browallia New"/>
                <w:b/>
                <w:bCs/>
                <w:color w:val="FFFFFF"/>
                <w:sz w:val="26"/>
                <w:szCs w:val="26"/>
              </w:rPr>
              <w:t>2</w:t>
            </w:r>
            <w:r w:rsidR="00482272">
              <w:rPr>
                <w:rFonts w:ascii="Browallia New" w:eastAsia="Arial Unicode MS" w:hAnsi="Browallia New" w:cs="Browallia New"/>
                <w:b/>
                <w:bCs/>
                <w:color w:val="FFFFFF"/>
                <w:sz w:val="26"/>
                <w:szCs w:val="26"/>
              </w:rPr>
              <w:t>2</w:t>
            </w:r>
            <w:r w:rsidR="00F41B7F" w:rsidRPr="00F36551">
              <w:rPr>
                <w:rFonts w:ascii="Browallia New" w:eastAsia="Arial Unicode MS" w:hAnsi="Browallia New" w:cs="Browallia New"/>
                <w:b/>
                <w:bCs/>
                <w:color w:val="FFFFFF"/>
                <w:sz w:val="26"/>
                <w:szCs w:val="26"/>
              </w:rPr>
              <w:tab/>
            </w:r>
            <w:r w:rsidR="00F41B7F" w:rsidRPr="00F36551">
              <w:rPr>
                <w:rFonts w:ascii="Browallia New" w:eastAsia="Arial Unicode MS" w:hAnsi="Browallia New" w:cs="Browallia New"/>
                <w:b/>
                <w:bCs/>
                <w:color w:val="FFFFFF"/>
                <w:sz w:val="26"/>
                <w:szCs w:val="26"/>
                <w:cs/>
              </w:rPr>
              <w:t>ภาระผูกพันและหนี้สินที่อาจจะเกิดขึ้น</w:t>
            </w:r>
          </w:p>
        </w:tc>
      </w:tr>
      <w:bookmarkEnd w:id="10"/>
    </w:tbl>
    <w:p w:rsidR="00F41B7F" w:rsidRPr="00F36551" w:rsidRDefault="00F41B7F" w:rsidP="002B1862">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uppressAutoHyphens w:val="0"/>
        <w:spacing w:line="240" w:lineRule="auto"/>
        <w:jc w:val="thaiDistribute"/>
        <w:outlineLvl w:val="2"/>
        <w:rPr>
          <w:rFonts w:ascii="Browallia New" w:eastAsia="Arial Unicode MS" w:hAnsi="Browallia New" w:cs="Browallia New"/>
          <w:b w:val="0"/>
          <w:bCs w:val="0"/>
          <w:sz w:val="26"/>
          <w:szCs w:val="26"/>
          <w:lang w:val="en-GB"/>
        </w:rPr>
      </w:pPr>
    </w:p>
    <w:p w:rsidR="00F41B7F" w:rsidRPr="00F36551" w:rsidRDefault="00F41B7F" w:rsidP="002B1862">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uppressAutoHyphens w:val="0"/>
        <w:spacing w:line="240" w:lineRule="auto"/>
        <w:jc w:val="thaiDistribute"/>
        <w:outlineLvl w:val="2"/>
        <w:rPr>
          <w:rFonts w:ascii="Browallia New" w:eastAsia="Arial Unicode MS" w:hAnsi="Browallia New" w:cs="Browallia New"/>
          <w:b w:val="0"/>
          <w:bCs w:val="0"/>
          <w:sz w:val="26"/>
          <w:szCs w:val="26"/>
          <w:lang w:val="en-US"/>
        </w:rPr>
      </w:pPr>
      <w:r w:rsidRPr="00F36551">
        <w:rPr>
          <w:rFonts w:ascii="Browallia New" w:eastAsia="Arial Unicode MS" w:hAnsi="Browallia New" w:cs="Browallia New"/>
          <w:b w:val="0"/>
          <w:bCs w:val="0"/>
          <w:spacing w:val="-4"/>
          <w:sz w:val="26"/>
          <w:szCs w:val="26"/>
          <w:cs/>
        </w:rPr>
        <w:t>ในระหว่างงวด</w:t>
      </w:r>
      <w:r w:rsidR="005B2157" w:rsidRPr="005B2157">
        <w:rPr>
          <w:rFonts w:ascii="Browallia New" w:eastAsia="Arial Unicode MS" w:hAnsi="Browallia New" w:cs="Browallia New"/>
          <w:b w:val="0"/>
          <w:bCs w:val="0"/>
          <w:spacing w:val="-4"/>
          <w:sz w:val="26"/>
          <w:szCs w:val="26"/>
          <w:cs/>
          <w:lang w:val="en-GB"/>
        </w:rPr>
        <w:t>หกเดือน</w:t>
      </w:r>
      <w:r w:rsidRPr="00F36551">
        <w:rPr>
          <w:rFonts w:ascii="Browallia New" w:eastAsia="Arial Unicode MS" w:hAnsi="Browallia New" w:cs="Browallia New"/>
          <w:b w:val="0"/>
          <w:bCs w:val="0"/>
          <w:spacing w:val="-4"/>
          <w:sz w:val="26"/>
          <w:szCs w:val="26"/>
          <w:cs/>
        </w:rPr>
        <w:t xml:space="preserve">สิ้นสุดวันที่ </w:t>
      </w:r>
      <w:r w:rsidR="005B2157" w:rsidRPr="005B2157">
        <w:rPr>
          <w:rFonts w:ascii="Browallia New" w:eastAsia="Arial Unicode MS" w:hAnsi="Browallia New" w:cs="Browallia New"/>
          <w:b w:val="0"/>
          <w:bCs w:val="0"/>
          <w:spacing w:val="-4"/>
          <w:sz w:val="26"/>
          <w:szCs w:val="26"/>
          <w:lang w:val="en-GB"/>
        </w:rPr>
        <w:t xml:space="preserve">30 </w:t>
      </w:r>
      <w:r w:rsidR="005B2157" w:rsidRPr="005B2157">
        <w:rPr>
          <w:rFonts w:ascii="Browallia New" w:eastAsia="Arial Unicode MS" w:hAnsi="Browallia New" w:cs="Browallia New"/>
          <w:b w:val="0"/>
          <w:bCs w:val="0"/>
          <w:spacing w:val="-4"/>
          <w:sz w:val="26"/>
          <w:szCs w:val="26"/>
          <w:cs/>
          <w:lang w:val="en-GB"/>
        </w:rPr>
        <w:t>มิถุนายน</w:t>
      </w:r>
      <w:r w:rsidRPr="00F36551">
        <w:rPr>
          <w:rFonts w:ascii="Browallia New" w:eastAsia="Arial Unicode MS" w:hAnsi="Browallia New" w:cs="Browallia New"/>
          <w:b w:val="0"/>
          <w:bCs w:val="0"/>
          <w:spacing w:val="-4"/>
          <w:sz w:val="26"/>
          <w:szCs w:val="26"/>
          <w:cs/>
          <w:lang w:val="en-US"/>
        </w:rPr>
        <w:t xml:space="preserve"> </w:t>
      </w:r>
      <w:r w:rsidR="000D2F77">
        <w:rPr>
          <w:rFonts w:ascii="Browallia New" w:eastAsia="Arial Unicode MS" w:hAnsi="Browallia New" w:cs="Browallia New"/>
          <w:b w:val="0"/>
          <w:bCs w:val="0"/>
          <w:spacing w:val="-4"/>
          <w:sz w:val="26"/>
          <w:szCs w:val="26"/>
          <w:cs/>
          <w:lang w:val="en-US"/>
        </w:rPr>
        <w:t xml:space="preserve">พ.ศ. </w:t>
      </w:r>
      <w:r w:rsidR="00FE7E97" w:rsidRPr="00FE7E97">
        <w:rPr>
          <w:rFonts w:ascii="Browallia New" w:eastAsia="Arial Unicode MS" w:hAnsi="Browallia New" w:cs="Browallia New"/>
          <w:b w:val="0"/>
          <w:bCs w:val="0"/>
          <w:spacing w:val="-4"/>
          <w:sz w:val="26"/>
          <w:szCs w:val="26"/>
          <w:lang w:val="en-GB"/>
        </w:rPr>
        <w:t>2563</w:t>
      </w:r>
      <w:r w:rsidRPr="00F36551">
        <w:rPr>
          <w:rFonts w:ascii="Browallia New" w:eastAsia="Arial Unicode MS" w:hAnsi="Browallia New" w:cs="Browallia New"/>
          <w:b w:val="0"/>
          <w:bCs w:val="0"/>
          <w:spacing w:val="-4"/>
          <w:sz w:val="26"/>
          <w:szCs w:val="26"/>
          <w:lang w:val="en-US"/>
        </w:rPr>
        <w:t xml:space="preserve"> </w:t>
      </w:r>
      <w:r w:rsidRPr="00F36551">
        <w:rPr>
          <w:rFonts w:ascii="Browallia New" w:eastAsia="Arial Unicode MS" w:hAnsi="Browallia New" w:cs="Browallia New"/>
          <w:b w:val="0"/>
          <w:bCs w:val="0"/>
          <w:spacing w:val="-4"/>
          <w:sz w:val="26"/>
          <w:szCs w:val="26"/>
          <w:cs/>
          <w:lang w:val="en-US"/>
        </w:rPr>
        <w:t>กลุ่มกิจการไม่มีภาระผูกพันและหนี้สินที่อาจเกิดขึ้นในภายหน้า</w:t>
      </w:r>
      <w:r w:rsidRPr="00F36551">
        <w:rPr>
          <w:rFonts w:ascii="Browallia New" w:eastAsia="Arial Unicode MS" w:hAnsi="Browallia New" w:cs="Browallia New"/>
          <w:b w:val="0"/>
          <w:bCs w:val="0"/>
          <w:sz w:val="26"/>
          <w:szCs w:val="26"/>
          <w:cs/>
          <w:lang w:val="en-US"/>
        </w:rPr>
        <w:t xml:space="preserve">ที่แตกต่างอย่างเป็นสาระสำคัญจากงวดบัญชีสิ้นสุดวันที่ </w:t>
      </w:r>
      <w:r w:rsidR="00FE7E97" w:rsidRPr="00FE7E97">
        <w:rPr>
          <w:rFonts w:ascii="Browallia New" w:eastAsia="Arial Unicode MS" w:hAnsi="Browallia New" w:cs="Browallia New"/>
          <w:b w:val="0"/>
          <w:bCs w:val="0"/>
          <w:sz w:val="26"/>
          <w:szCs w:val="26"/>
          <w:lang w:val="en-GB"/>
        </w:rPr>
        <w:t>31</w:t>
      </w:r>
      <w:r w:rsidRPr="00F36551">
        <w:rPr>
          <w:rFonts w:ascii="Browallia New" w:eastAsia="Arial Unicode MS" w:hAnsi="Browallia New" w:cs="Browallia New"/>
          <w:b w:val="0"/>
          <w:bCs w:val="0"/>
          <w:sz w:val="26"/>
          <w:szCs w:val="26"/>
          <w:lang w:val="en-US"/>
        </w:rPr>
        <w:t xml:space="preserve"> </w:t>
      </w:r>
      <w:r w:rsidRPr="00F36551">
        <w:rPr>
          <w:rFonts w:ascii="Browallia New" w:eastAsia="Arial Unicode MS" w:hAnsi="Browallia New" w:cs="Browallia New"/>
          <w:b w:val="0"/>
          <w:bCs w:val="0"/>
          <w:sz w:val="26"/>
          <w:szCs w:val="26"/>
          <w:cs/>
          <w:lang w:val="en-US"/>
        </w:rPr>
        <w:t xml:space="preserve">ธันวาคม </w:t>
      </w:r>
      <w:r w:rsidR="000D2F77">
        <w:rPr>
          <w:rFonts w:ascii="Browallia New" w:eastAsia="Arial Unicode MS" w:hAnsi="Browallia New" w:cs="Browallia New"/>
          <w:b w:val="0"/>
          <w:bCs w:val="0"/>
          <w:sz w:val="26"/>
          <w:szCs w:val="26"/>
          <w:cs/>
          <w:lang w:val="en-US"/>
        </w:rPr>
        <w:t xml:space="preserve">พ.ศ. </w:t>
      </w:r>
      <w:r w:rsidR="00FE7E97" w:rsidRPr="00FE7E97">
        <w:rPr>
          <w:rFonts w:ascii="Browallia New" w:eastAsia="Arial Unicode MS" w:hAnsi="Browallia New" w:cs="Browallia New"/>
          <w:b w:val="0"/>
          <w:bCs w:val="0"/>
          <w:sz w:val="26"/>
          <w:szCs w:val="26"/>
          <w:lang w:val="en-GB"/>
        </w:rPr>
        <w:t>2562</w:t>
      </w:r>
      <w:r w:rsidRPr="00F36551">
        <w:rPr>
          <w:rFonts w:ascii="Browallia New" w:eastAsia="Arial Unicode MS" w:hAnsi="Browallia New" w:cs="Browallia New"/>
          <w:b w:val="0"/>
          <w:bCs w:val="0"/>
          <w:sz w:val="26"/>
          <w:szCs w:val="26"/>
          <w:lang w:val="en-US"/>
        </w:rPr>
        <w:t xml:space="preserve"> </w:t>
      </w:r>
      <w:r w:rsidRPr="00F36551">
        <w:rPr>
          <w:rFonts w:ascii="Browallia New" w:eastAsia="Arial Unicode MS" w:hAnsi="Browallia New" w:cs="Browallia New"/>
          <w:b w:val="0"/>
          <w:bCs w:val="0"/>
          <w:sz w:val="26"/>
          <w:szCs w:val="26"/>
          <w:cs/>
          <w:lang w:val="en-US"/>
        </w:rPr>
        <w:t xml:space="preserve">ยกเว้นรายการดังต่อไปนี้ </w:t>
      </w:r>
    </w:p>
    <w:p w:rsidR="00F41B7F" w:rsidRPr="00F36551" w:rsidRDefault="00F41B7F" w:rsidP="002B1862">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uppressAutoHyphens w:val="0"/>
        <w:spacing w:line="240" w:lineRule="auto"/>
        <w:jc w:val="thaiDistribute"/>
        <w:outlineLvl w:val="2"/>
        <w:rPr>
          <w:rFonts w:ascii="Browallia New" w:eastAsia="Arial Unicode MS" w:hAnsi="Browallia New" w:cs="Browallia New"/>
          <w:b w:val="0"/>
          <w:bCs w:val="0"/>
          <w:sz w:val="26"/>
          <w:szCs w:val="26"/>
        </w:rPr>
      </w:pPr>
    </w:p>
    <w:p w:rsidR="00F41B7F" w:rsidRPr="00F36551" w:rsidRDefault="00FE7E97" w:rsidP="002B1862">
      <w:pPr>
        <w:spacing w:line="240" w:lineRule="auto"/>
        <w:ind w:left="540" w:hanging="540"/>
        <w:jc w:val="thaiDistribute"/>
        <w:rPr>
          <w:rFonts w:ascii="Browallia New" w:eastAsia="Arial Unicode MS" w:hAnsi="Browallia New" w:cs="Browallia New"/>
          <w:b/>
          <w:bCs/>
          <w:color w:val="CF4A02"/>
          <w:sz w:val="26"/>
          <w:szCs w:val="26"/>
        </w:rPr>
      </w:pPr>
      <w:r w:rsidRPr="00FE7E97">
        <w:rPr>
          <w:rFonts w:ascii="Browallia New" w:eastAsia="Arial Unicode MS" w:hAnsi="Browallia New" w:cs="Browallia New"/>
          <w:b/>
          <w:bCs/>
          <w:color w:val="CF4A02"/>
          <w:sz w:val="26"/>
          <w:szCs w:val="26"/>
        </w:rPr>
        <w:t>2</w:t>
      </w:r>
      <w:r w:rsidR="00482272">
        <w:rPr>
          <w:rFonts w:ascii="Browallia New" w:eastAsia="Arial Unicode MS" w:hAnsi="Browallia New" w:cs="Browallia New"/>
          <w:b/>
          <w:bCs/>
          <w:color w:val="CF4A02"/>
          <w:sz w:val="26"/>
          <w:szCs w:val="26"/>
        </w:rPr>
        <w:t>2</w:t>
      </w:r>
      <w:r w:rsidR="00F41B7F" w:rsidRPr="00F36551">
        <w:rPr>
          <w:rFonts w:ascii="Browallia New" w:eastAsia="Arial Unicode MS" w:hAnsi="Browallia New" w:cs="Browallia New"/>
          <w:b/>
          <w:bCs/>
          <w:color w:val="CF4A02"/>
          <w:sz w:val="26"/>
          <w:szCs w:val="26"/>
          <w:cs/>
        </w:rPr>
        <w:t>.</w:t>
      </w:r>
      <w:r w:rsidRPr="00FE7E97">
        <w:rPr>
          <w:rFonts w:ascii="Browallia New" w:eastAsia="Arial Unicode MS" w:hAnsi="Browallia New" w:cs="Browallia New"/>
          <w:b/>
          <w:bCs/>
          <w:color w:val="CF4A02"/>
          <w:sz w:val="26"/>
          <w:szCs w:val="26"/>
        </w:rPr>
        <w:t>1</w:t>
      </w:r>
      <w:r w:rsidR="00F41B7F" w:rsidRPr="00F36551">
        <w:rPr>
          <w:rFonts w:ascii="Browallia New" w:eastAsia="Arial Unicode MS" w:hAnsi="Browallia New" w:cs="Browallia New"/>
          <w:b/>
          <w:bCs/>
          <w:color w:val="CF4A02"/>
          <w:sz w:val="26"/>
          <w:szCs w:val="26"/>
        </w:rPr>
        <w:tab/>
      </w:r>
      <w:r w:rsidR="00F41B7F" w:rsidRPr="00F36551">
        <w:rPr>
          <w:rFonts w:ascii="Browallia New" w:eastAsia="Arial Unicode MS" w:hAnsi="Browallia New" w:cs="Browallia New"/>
          <w:b/>
          <w:bCs/>
          <w:color w:val="CF4A02"/>
          <w:sz w:val="26"/>
          <w:szCs w:val="26"/>
          <w:cs/>
        </w:rPr>
        <w:t>ภาระผูกพันเกี่ยวกับรายจ่ายฝ่ายทุน</w:t>
      </w:r>
    </w:p>
    <w:p w:rsidR="00F41B7F" w:rsidRPr="00F36551" w:rsidRDefault="00F41B7F" w:rsidP="002B1862">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7"/>
        <w:jc w:val="thaiDistribute"/>
        <w:rPr>
          <w:rFonts w:ascii="Browallia New" w:eastAsia="Arial Unicode MS" w:hAnsi="Browallia New" w:cs="Browallia New"/>
          <w:b w:val="0"/>
          <w:bCs w:val="0"/>
          <w:spacing w:val="0"/>
          <w:sz w:val="26"/>
          <w:szCs w:val="26"/>
        </w:rPr>
      </w:pPr>
    </w:p>
    <w:p w:rsidR="00F41B7F" w:rsidRPr="00F36551" w:rsidRDefault="00F41B7F" w:rsidP="002B1862">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7"/>
        <w:jc w:val="thaiDistribute"/>
        <w:rPr>
          <w:rFonts w:ascii="Browallia New" w:eastAsia="Arial Unicode MS" w:hAnsi="Browallia New" w:cs="Browallia New"/>
          <w:b w:val="0"/>
          <w:bCs w:val="0"/>
          <w:spacing w:val="0"/>
          <w:sz w:val="26"/>
          <w:szCs w:val="26"/>
        </w:rPr>
      </w:pPr>
      <w:r w:rsidRPr="00F36551">
        <w:rPr>
          <w:rFonts w:ascii="Browallia New" w:eastAsia="Arial Unicode MS" w:hAnsi="Browallia New" w:cs="Browallia New"/>
          <w:b w:val="0"/>
          <w:bCs w:val="0"/>
          <w:spacing w:val="0"/>
          <w:sz w:val="26"/>
          <w:szCs w:val="26"/>
          <w:cs/>
        </w:rPr>
        <w:t>ภาระผูกพันที่เป็นข้อผูกมัด ณ วันที่ในงบแสดงฐานะการเงินที่เกี่ยวข้องกับรายจ่ายฝ่ายทุนซึ่งยังไม่ได้รับรู้ใน</w:t>
      </w:r>
      <w:r w:rsidRPr="00F36551">
        <w:rPr>
          <w:rFonts w:ascii="Browallia New" w:eastAsia="Arial Unicode MS" w:hAnsi="Browallia New" w:cs="Browallia New"/>
          <w:b w:val="0"/>
          <w:bCs w:val="0"/>
          <w:spacing w:val="0"/>
          <w:sz w:val="26"/>
          <w:szCs w:val="26"/>
          <w:cs/>
          <w:lang w:val="en-GB"/>
        </w:rPr>
        <w:t>ข้อมูลทาง</w:t>
      </w:r>
      <w:r w:rsidRPr="00F36551">
        <w:rPr>
          <w:rFonts w:ascii="Browallia New" w:eastAsia="Arial Unicode MS" w:hAnsi="Browallia New" w:cs="Browallia New"/>
          <w:b w:val="0"/>
          <w:bCs w:val="0"/>
          <w:spacing w:val="0"/>
          <w:sz w:val="26"/>
          <w:szCs w:val="26"/>
          <w:cs/>
        </w:rPr>
        <w:t>การเงิน มีดังนี้</w:t>
      </w:r>
    </w:p>
    <w:p w:rsidR="00F41B7F" w:rsidRPr="00F36551" w:rsidRDefault="00F41B7F" w:rsidP="002B1862">
      <w:pPr>
        <w:spacing w:line="240" w:lineRule="auto"/>
        <w:ind w:left="1094" w:hanging="547"/>
        <w:jc w:val="thaiDistribute"/>
        <w:rPr>
          <w:rFonts w:ascii="Browallia New" w:eastAsia="Arial Unicode MS" w:hAnsi="Browallia New" w:cs="Browallia New"/>
          <w:sz w:val="26"/>
          <w:szCs w:val="26"/>
        </w:rPr>
      </w:pPr>
    </w:p>
    <w:tbl>
      <w:tblPr>
        <w:tblW w:w="14592" w:type="dxa"/>
        <w:tblInd w:w="540" w:type="dxa"/>
        <w:tblLayout w:type="fixed"/>
        <w:tblLook w:val="0000" w:firstRow="0" w:lastRow="0" w:firstColumn="0" w:lastColumn="0" w:noHBand="0" w:noVBand="0"/>
      </w:tblPr>
      <w:tblGrid>
        <w:gridCol w:w="3672"/>
        <w:gridCol w:w="910"/>
        <w:gridCol w:w="910"/>
        <w:gridCol w:w="910"/>
        <w:gridCol w:w="910"/>
        <w:gridCol w:w="910"/>
        <w:gridCol w:w="910"/>
        <w:gridCol w:w="910"/>
        <w:gridCol w:w="910"/>
        <w:gridCol w:w="910"/>
        <w:gridCol w:w="910"/>
        <w:gridCol w:w="910"/>
        <w:gridCol w:w="910"/>
      </w:tblGrid>
      <w:tr w:rsidR="005316D7" w:rsidRPr="004E5508" w:rsidTr="00716216">
        <w:trPr>
          <w:cantSplit/>
        </w:trPr>
        <w:tc>
          <w:tcPr>
            <w:tcW w:w="3672" w:type="dxa"/>
          </w:tcPr>
          <w:p w:rsidR="005316D7" w:rsidRPr="004E5508" w:rsidRDefault="005316D7" w:rsidP="002B1862">
            <w:pPr>
              <w:spacing w:line="240" w:lineRule="auto"/>
              <w:ind w:left="-101"/>
              <w:rPr>
                <w:rFonts w:ascii="Browallia New" w:eastAsia="Arial Unicode MS" w:hAnsi="Browallia New" w:cs="Browallia New"/>
                <w:sz w:val="24"/>
                <w:szCs w:val="24"/>
              </w:rPr>
            </w:pPr>
          </w:p>
        </w:tc>
        <w:tc>
          <w:tcPr>
            <w:tcW w:w="10920" w:type="dxa"/>
            <w:gridSpan w:val="12"/>
            <w:tcBorders>
              <w:top w:val="single" w:sz="4" w:space="0" w:color="auto"/>
              <w:bottom w:val="single" w:sz="4" w:space="0" w:color="auto"/>
            </w:tcBorders>
          </w:tcPr>
          <w:p w:rsidR="005316D7" w:rsidRPr="004E5508" w:rsidRDefault="005316D7" w:rsidP="002B1862">
            <w:pPr>
              <w:spacing w:line="240" w:lineRule="auto"/>
              <w:ind w:right="-72"/>
              <w:jc w:val="right"/>
              <w:rPr>
                <w:rFonts w:ascii="Browallia New" w:eastAsia="Arial Unicode MS" w:hAnsi="Browallia New" w:cs="Browallia New"/>
                <w:b/>
                <w:bCs/>
                <w:sz w:val="24"/>
                <w:szCs w:val="24"/>
                <w:cs/>
              </w:rPr>
            </w:pPr>
            <w:r w:rsidRPr="004E5508">
              <w:rPr>
                <w:rFonts w:ascii="Browallia New" w:eastAsia="Arial Unicode MS" w:hAnsi="Browallia New" w:cs="Browallia New"/>
                <w:b/>
                <w:bCs/>
                <w:sz w:val="24"/>
                <w:szCs w:val="24"/>
                <w:cs/>
              </w:rPr>
              <w:t>ข้อมูลทางการเงินรวม</w:t>
            </w:r>
          </w:p>
        </w:tc>
      </w:tr>
      <w:tr w:rsidR="005316D7" w:rsidRPr="004E5508" w:rsidTr="00716216">
        <w:trPr>
          <w:cantSplit/>
        </w:trPr>
        <w:tc>
          <w:tcPr>
            <w:tcW w:w="3672" w:type="dxa"/>
          </w:tcPr>
          <w:p w:rsidR="005316D7" w:rsidRPr="004E5508" w:rsidRDefault="005316D7" w:rsidP="002B1862">
            <w:pPr>
              <w:spacing w:line="240" w:lineRule="auto"/>
              <w:ind w:left="-101"/>
              <w:rPr>
                <w:rFonts w:ascii="Browallia New" w:eastAsia="Arial Unicode MS" w:hAnsi="Browallia New" w:cs="Browallia New"/>
                <w:sz w:val="24"/>
                <w:szCs w:val="24"/>
              </w:rPr>
            </w:pPr>
          </w:p>
        </w:tc>
        <w:tc>
          <w:tcPr>
            <w:tcW w:w="5460" w:type="dxa"/>
            <w:gridSpan w:val="6"/>
            <w:tcBorders>
              <w:top w:val="single" w:sz="4" w:space="0" w:color="auto"/>
              <w:bottom w:val="single" w:sz="4" w:space="0" w:color="auto"/>
            </w:tcBorders>
          </w:tcPr>
          <w:p w:rsidR="005316D7" w:rsidRPr="004E5508" w:rsidRDefault="005B2157" w:rsidP="002B1862">
            <w:pPr>
              <w:spacing w:line="240" w:lineRule="auto"/>
              <w:ind w:right="-72"/>
              <w:jc w:val="right"/>
              <w:rPr>
                <w:rFonts w:ascii="Browallia New" w:eastAsia="Arial Unicode MS" w:hAnsi="Browallia New" w:cs="Browallia New"/>
                <w:b/>
                <w:bCs/>
                <w:sz w:val="24"/>
                <w:szCs w:val="24"/>
              </w:rPr>
            </w:pPr>
            <w:r w:rsidRPr="005B2157">
              <w:rPr>
                <w:rFonts w:ascii="Browallia New" w:eastAsia="Arial Unicode MS" w:hAnsi="Browallia New" w:cs="Browallia New"/>
                <w:b/>
                <w:bCs/>
                <w:sz w:val="24"/>
                <w:szCs w:val="24"/>
              </w:rPr>
              <w:t xml:space="preserve">30 </w:t>
            </w:r>
            <w:r w:rsidRPr="005B2157">
              <w:rPr>
                <w:rFonts w:ascii="Browallia New" w:eastAsia="Arial Unicode MS" w:hAnsi="Browallia New" w:cs="Browallia New"/>
                <w:b/>
                <w:bCs/>
                <w:sz w:val="24"/>
                <w:szCs w:val="24"/>
                <w:cs/>
              </w:rPr>
              <w:t>มิถุนายน</w:t>
            </w:r>
            <w:r w:rsidR="005316D7" w:rsidRPr="004E5508">
              <w:rPr>
                <w:rFonts w:ascii="Browallia New" w:eastAsia="Arial Unicode MS" w:hAnsi="Browallia New" w:cs="Browallia New"/>
                <w:b/>
                <w:bCs/>
                <w:sz w:val="24"/>
                <w:szCs w:val="24"/>
                <w:cs/>
              </w:rPr>
              <w:t xml:space="preserve"> </w:t>
            </w:r>
            <w:r w:rsidR="000D2F77">
              <w:rPr>
                <w:rFonts w:ascii="Browallia New" w:eastAsia="Arial Unicode MS" w:hAnsi="Browallia New" w:cs="Browallia New"/>
                <w:b/>
                <w:bCs/>
                <w:sz w:val="24"/>
                <w:szCs w:val="24"/>
                <w:cs/>
              </w:rPr>
              <w:t xml:space="preserve">พ.ศ. </w:t>
            </w:r>
            <w:r w:rsidR="00FE7E97" w:rsidRPr="00FE7E97">
              <w:rPr>
                <w:rFonts w:ascii="Browallia New" w:eastAsia="Arial Unicode MS" w:hAnsi="Browallia New" w:cs="Browallia New"/>
                <w:b/>
                <w:bCs/>
                <w:sz w:val="24"/>
                <w:szCs w:val="24"/>
              </w:rPr>
              <w:t>2563</w:t>
            </w:r>
          </w:p>
        </w:tc>
        <w:tc>
          <w:tcPr>
            <w:tcW w:w="5460" w:type="dxa"/>
            <w:gridSpan w:val="6"/>
            <w:tcBorders>
              <w:top w:val="single" w:sz="4" w:space="0" w:color="auto"/>
              <w:bottom w:val="single" w:sz="4" w:space="0" w:color="auto"/>
            </w:tcBorders>
          </w:tcPr>
          <w:p w:rsidR="005316D7" w:rsidRPr="004E5508" w:rsidRDefault="00FE7E97" w:rsidP="002B1862">
            <w:pPr>
              <w:spacing w:line="240" w:lineRule="auto"/>
              <w:ind w:right="-72"/>
              <w:jc w:val="right"/>
              <w:rPr>
                <w:rFonts w:ascii="Browallia New" w:eastAsia="Arial Unicode MS" w:hAnsi="Browallia New" w:cs="Browallia New"/>
                <w:b/>
                <w:bCs/>
                <w:sz w:val="24"/>
                <w:szCs w:val="24"/>
              </w:rPr>
            </w:pPr>
            <w:r w:rsidRPr="00FE7E97">
              <w:rPr>
                <w:rFonts w:ascii="Browallia New" w:eastAsia="Arial Unicode MS" w:hAnsi="Browallia New" w:cs="Browallia New"/>
                <w:b/>
                <w:bCs/>
                <w:sz w:val="24"/>
                <w:szCs w:val="24"/>
              </w:rPr>
              <w:t>31</w:t>
            </w:r>
            <w:r w:rsidR="005316D7" w:rsidRPr="004E5508">
              <w:rPr>
                <w:rFonts w:ascii="Browallia New" w:eastAsia="Arial Unicode MS" w:hAnsi="Browallia New" w:cs="Browallia New"/>
                <w:b/>
                <w:bCs/>
                <w:sz w:val="24"/>
                <w:szCs w:val="24"/>
              </w:rPr>
              <w:t xml:space="preserve"> </w:t>
            </w:r>
            <w:r w:rsidR="005316D7" w:rsidRPr="004E5508">
              <w:rPr>
                <w:rFonts w:ascii="Browallia New" w:eastAsia="Arial Unicode MS" w:hAnsi="Browallia New" w:cs="Browallia New"/>
                <w:b/>
                <w:bCs/>
                <w:sz w:val="24"/>
                <w:szCs w:val="24"/>
                <w:cs/>
              </w:rPr>
              <w:t xml:space="preserve">ธันวาคม </w:t>
            </w:r>
            <w:r w:rsidR="000D2F77">
              <w:rPr>
                <w:rFonts w:ascii="Browallia New" w:eastAsia="Arial Unicode MS" w:hAnsi="Browallia New" w:cs="Browallia New"/>
                <w:b/>
                <w:bCs/>
                <w:sz w:val="24"/>
                <w:szCs w:val="24"/>
                <w:cs/>
              </w:rPr>
              <w:t xml:space="preserve">พ.ศ. </w:t>
            </w:r>
            <w:r w:rsidRPr="00FE7E97">
              <w:rPr>
                <w:rFonts w:ascii="Browallia New" w:eastAsia="Arial Unicode MS" w:hAnsi="Browallia New" w:cs="Browallia New"/>
                <w:b/>
                <w:bCs/>
                <w:sz w:val="24"/>
                <w:szCs w:val="24"/>
              </w:rPr>
              <w:t>2562</w:t>
            </w:r>
          </w:p>
        </w:tc>
      </w:tr>
      <w:tr w:rsidR="005477EC" w:rsidRPr="004E5508" w:rsidTr="00716216">
        <w:trPr>
          <w:cantSplit/>
        </w:trPr>
        <w:tc>
          <w:tcPr>
            <w:tcW w:w="3672" w:type="dxa"/>
          </w:tcPr>
          <w:p w:rsidR="005477EC" w:rsidRPr="004E5508" w:rsidRDefault="005477EC" w:rsidP="002B1862">
            <w:pPr>
              <w:spacing w:line="240" w:lineRule="auto"/>
              <w:ind w:left="-101"/>
              <w:rPr>
                <w:rFonts w:ascii="Browallia New" w:eastAsia="Arial Unicode MS" w:hAnsi="Browallia New" w:cs="Browallia New"/>
                <w:sz w:val="24"/>
                <w:szCs w:val="24"/>
              </w:rPr>
            </w:pPr>
          </w:p>
        </w:tc>
        <w:tc>
          <w:tcPr>
            <w:tcW w:w="910" w:type="dxa"/>
            <w:tcBorders>
              <w:top w:val="single" w:sz="4" w:space="0" w:color="auto"/>
              <w:bottom w:val="single" w:sz="4" w:space="0" w:color="auto"/>
            </w:tcBorders>
            <w:vAlign w:val="bottom"/>
          </w:tcPr>
          <w:p w:rsidR="005477EC" w:rsidRPr="004E5508" w:rsidRDefault="005477EC" w:rsidP="002B1862">
            <w:pPr>
              <w:spacing w:line="240" w:lineRule="auto"/>
              <w:ind w:right="-72"/>
              <w:jc w:val="right"/>
              <w:rPr>
                <w:rFonts w:ascii="Browallia New" w:eastAsia="Arial Unicode MS" w:hAnsi="Browallia New" w:cs="Browallia New"/>
                <w:b/>
                <w:bCs/>
                <w:sz w:val="24"/>
                <w:szCs w:val="24"/>
                <w:cs/>
                <w:lang w:val="en-US"/>
              </w:rPr>
            </w:pPr>
            <w:r w:rsidRPr="004E5508">
              <w:rPr>
                <w:rFonts w:ascii="Browallia New" w:eastAsia="Arial Unicode MS" w:hAnsi="Browallia New" w:cs="Browallia New"/>
                <w:b/>
                <w:bCs/>
                <w:sz w:val="24"/>
                <w:szCs w:val="24"/>
                <w:cs/>
                <w:lang w:val="en-US"/>
              </w:rPr>
              <w:t>ล้านหยวน</w:t>
            </w:r>
          </w:p>
        </w:tc>
        <w:tc>
          <w:tcPr>
            <w:tcW w:w="910" w:type="dxa"/>
            <w:tcBorders>
              <w:top w:val="single" w:sz="4" w:space="0" w:color="auto"/>
              <w:bottom w:val="single" w:sz="4" w:space="0" w:color="auto"/>
            </w:tcBorders>
            <w:vAlign w:val="bottom"/>
          </w:tcPr>
          <w:p w:rsidR="005477EC" w:rsidRPr="004E5508" w:rsidRDefault="005477EC" w:rsidP="002B1862">
            <w:pPr>
              <w:spacing w:line="240" w:lineRule="auto"/>
              <w:ind w:right="-72"/>
              <w:jc w:val="right"/>
              <w:rPr>
                <w:rFonts w:ascii="Browallia New" w:eastAsia="Arial Unicode MS" w:hAnsi="Browallia New" w:cs="Browallia New"/>
                <w:b/>
                <w:bCs/>
                <w:sz w:val="24"/>
                <w:szCs w:val="24"/>
                <w:cs/>
                <w:lang w:val="en-US"/>
              </w:rPr>
            </w:pPr>
            <w:r w:rsidRPr="004E5508">
              <w:rPr>
                <w:rFonts w:ascii="Browallia New" w:eastAsia="Arial Unicode MS" w:hAnsi="Browallia New" w:cs="Browallia New"/>
                <w:b/>
                <w:bCs/>
                <w:sz w:val="24"/>
                <w:szCs w:val="24"/>
                <w:cs/>
                <w:lang w:val="en-US"/>
              </w:rPr>
              <w:t>ล้าน</w:t>
            </w:r>
            <w:r w:rsidR="0051462C" w:rsidRPr="004E5508">
              <w:rPr>
                <w:rFonts w:ascii="Browallia New" w:eastAsia="Arial Unicode MS" w:hAnsi="Browallia New" w:cs="Browallia New"/>
                <w:b/>
                <w:bCs/>
                <w:sz w:val="24"/>
                <w:szCs w:val="24"/>
                <w:cs/>
                <w:lang w:val="en-US"/>
              </w:rPr>
              <w:t>เยน</w:t>
            </w:r>
          </w:p>
        </w:tc>
        <w:tc>
          <w:tcPr>
            <w:tcW w:w="910" w:type="dxa"/>
            <w:tcBorders>
              <w:top w:val="single" w:sz="4" w:space="0" w:color="auto"/>
              <w:bottom w:val="single" w:sz="4" w:space="0" w:color="auto"/>
            </w:tcBorders>
            <w:vAlign w:val="bottom"/>
          </w:tcPr>
          <w:p w:rsidR="005477EC" w:rsidRPr="004E5508" w:rsidRDefault="0051462C" w:rsidP="002B1862">
            <w:pPr>
              <w:spacing w:line="240" w:lineRule="auto"/>
              <w:ind w:right="-72"/>
              <w:jc w:val="right"/>
              <w:rPr>
                <w:rFonts w:ascii="Browallia New" w:eastAsia="Arial Unicode MS" w:hAnsi="Browallia New" w:cs="Browallia New"/>
                <w:b/>
                <w:bCs/>
                <w:sz w:val="24"/>
                <w:szCs w:val="24"/>
                <w:cs/>
                <w:lang w:val="en-US"/>
              </w:rPr>
            </w:pPr>
            <w:r w:rsidRPr="004E5508">
              <w:rPr>
                <w:rFonts w:ascii="Browallia New" w:eastAsia="Arial Unicode MS" w:hAnsi="Browallia New" w:cs="Browallia New"/>
                <w:b/>
                <w:bCs/>
                <w:sz w:val="24"/>
                <w:szCs w:val="24"/>
                <w:cs/>
                <w:lang w:val="en-US"/>
              </w:rPr>
              <w:t>ล้านดอลลาร์ไต้หวัน</w:t>
            </w:r>
          </w:p>
        </w:tc>
        <w:tc>
          <w:tcPr>
            <w:tcW w:w="910" w:type="dxa"/>
            <w:tcBorders>
              <w:top w:val="single" w:sz="4" w:space="0" w:color="auto"/>
              <w:bottom w:val="single" w:sz="4" w:space="0" w:color="auto"/>
            </w:tcBorders>
            <w:vAlign w:val="bottom"/>
          </w:tcPr>
          <w:p w:rsidR="005477EC" w:rsidRPr="004E5508" w:rsidRDefault="005477EC" w:rsidP="002B1862">
            <w:pPr>
              <w:spacing w:line="240" w:lineRule="auto"/>
              <w:ind w:right="-72"/>
              <w:jc w:val="right"/>
              <w:rPr>
                <w:rFonts w:ascii="Browallia New" w:eastAsia="Arial Unicode MS" w:hAnsi="Browallia New" w:cs="Browallia New"/>
                <w:b/>
                <w:bCs/>
                <w:sz w:val="24"/>
                <w:szCs w:val="24"/>
                <w:cs/>
                <w:lang w:val="en-US"/>
              </w:rPr>
            </w:pPr>
            <w:r w:rsidRPr="004E5508">
              <w:rPr>
                <w:rFonts w:ascii="Browallia New" w:eastAsia="Arial Unicode MS" w:hAnsi="Browallia New" w:cs="Browallia New"/>
                <w:b/>
                <w:bCs/>
                <w:sz w:val="24"/>
                <w:szCs w:val="24"/>
                <w:cs/>
                <w:lang w:val="en-US"/>
              </w:rPr>
              <w:t>ล้านดอลลาร์สิงคโปร์</w:t>
            </w:r>
          </w:p>
        </w:tc>
        <w:tc>
          <w:tcPr>
            <w:tcW w:w="910" w:type="dxa"/>
            <w:tcBorders>
              <w:top w:val="single" w:sz="4" w:space="0" w:color="auto"/>
              <w:bottom w:val="single" w:sz="4" w:space="0" w:color="auto"/>
            </w:tcBorders>
            <w:vAlign w:val="bottom"/>
          </w:tcPr>
          <w:p w:rsidR="005477EC" w:rsidRPr="004E5508" w:rsidRDefault="005477EC" w:rsidP="002B1862">
            <w:pPr>
              <w:spacing w:line="240" w:lineRule="auto"/>
              <w:ind w:right="-72"/>
              <w:jc w:val="right"/>
              <w:rPr>
                <w:rFonts w:ascii="Browallia New" w:eastAsia="Arial Unicode MS" w:hAnsi="Browallia New" w:cs="Browallia New"/>
                <w:b/>
                <w:bCs/>
                <w:sz w:val="24"/>
                <w:szCs w:val="24"/>
                <w:lang w:val="en-US"/>
              </w:rPr>
            </w:pPr>
            <w:r w:rsidRPr="004E5508">
              <w:rPr>
                <w:rFonts w:ascii="Browallia New" w:eastAsia="Arial Unicode MS" w:hAnsi="Browallia New" w:cs="Browallia New"/>
                <w:b/>
                <w:bCs/>
                <w:sz w:val="24"/>
                <w:szCs w:val="24"/>
                <w:cs/>
                <w:lang w:val="en-US"/>
              </w:rPr>
              <w:t>ล้านเหรียญ</w:t>
            </w:r>
          </w:p>
          <w:p w:rsidR="005477EC" w:rsidRPr="004E5508" w:rsidRDefault="005477EC" w:rsidP="002B1862">
            <w:pPr>
              <w:spacing w:line="240" w:lineRule="auto"/>
              <w:ind w:right="-72"/>
              <w:jc w:val="right"/>
              <w:rPr>
                <w:rFonts w:ascii="Browallia New" w:eastAsia="Arial Unicode MS" w:hAnsi="Browallia New" w:cs="Browallia New"/>
                <w:b/>
                <w:bCs/>
                <w:sz w:val="24"/>
                <w:szCs w:val="24"/>
              </w:rPr>
            </w:pPr>
            <w:r w:rsidRPr="004E5508">
              <w:rPr>
                <w:rFonts w:ascii="Browallia New" w:eastAsia="Arial Unicode MS" w:hAnsi="Browallia New" w:cs="Browallia New"/>
                <w:b/>
                <w:bCs/>
                <w:sz w:val="24"/>
                <w:szCs w:val="24"/>
                <w:cs/>
                <w:lang w:val="en-US"/>
              </w:rPr>
              <w:t>สหรัฐ</w:t>
            </w:r>
          </w:p>
        </w:tc>
        <w:tc>
          <w:tcPr>
            <w:tcW w:w="910" w:type="dxa"/>
            <w:tcBorders>
              <w:top w:val="single" w:sz="4" w:space="0" w:color="auto"/>
              <w:bottom w:val="single" w:sz="4" w:space="0" w:color="auto"/>
            </w:tcBorders>
            <w:vAlign w:val="bottom"/>
          </w:tcPr>
          <w:p w:rsidR="005477EC" w:rsidRPr="004E5508" w:rsidRDefault="005477EC" w:rsidP="002B1862">
            <w:pPr>
              <w:spacing w:line="240" w:lineRule="auto"/>
              <w:ind w:right="-72"/>
              <w:jc w:val="right"/>
              <w:rPr>
                <w:rFonts w:ascii="Browallia New" w:eastAsia="Arial Unicode MS" w:hAnsi="Browallia New" w:cs="Browallia New"/>
                <w:b/>
                <w:bCs/>
                <w:sz w:val="24"/>
                <w:szCs w:val="24"/>
              </w:rPr>
            </w:pPr>
            <w:r w:rsidRPr="004E5508">
              <w:rPr>
                <w:rFonts w:ascii="Browallia New" w:eastAsia="Arial Unicode MS" w:hAnsi="Browallia New" w:cs="Browallia New"/>
                <w:b/>
                <w:bCs/>
                <w:sz w:val="24"/>
                <w:szCs w:val="24"/>
                <w:cs/>
                <w:lang w:val="en-US"/>
              </w:rPr>
              <w:t>ล้าน</w:t>
            </w:r>
            <w:r w:rsidRPr="004E5508">
              <w:rPr>
                <w:rFonts w:ascii="Browallia New" w:eastAsia="Arial Unicode MS" w:hAnsi="Browallia New" w:cs="Browallia New"/>
                <w:b/>
                <w:bCs/>
                <w:sz w:val="24"/>
                <w:szCs w:val="24"/>
                <w:cs/>
              </w:rPr>
              <w:t>บาท</w:t>
            </w:r>
          </w:p>
        </w:tc>
        <w:tc>
          <w:tcPr>
            <w:tcW w:w="910" w:type="dxa"/>
            <w:tcBorders>
              <w:top w:val="single" w:sz="4" w:space="0" w:color="auto"/>
              <w:bottom w:val="single" w:sz="4" w:space="0" w:color="auto"/>
            </w:tcBorders>
            <w:vAlign w:val="bottom"/>
          </w:tcPr>
          <w:p w:rsidR="005477EC" w:rsidRPr="004E5508" w:rsidRDefault="005477EC" w:rsidP="002B1862">
            <w:pPr>
              <w:spacing w:line="240" w:lineRule="auto"/>
              <w:ind w:right="-72"/>
              <w:jc w:val="right"/>
              <w:rPr>
                <w:rFonts w:ascii="Browallia New" w:eastAsia="Arial Unicode MS" w:hAnsi="Browallia New" w:cs="Browallia New"/>
                <w:b/>
                <w:bCs/>
                <w:sz w:val="24"/>
                <w:szCs w:val="24"/>
                <w:lang w:val="en-US"/>
              </w:rPr>
            </w:pPr>
            <w:r w:rsidRPr="004E5508">
              <w:rPr>
                <w:rFonts w:ascii="Browallia New" w:eastAsia="Arial Unicode MS" w:hAnsi="Browallia New" w:cs="Browallia New"/>
                <w:b/>
                <w:bCs/>
                <w:sz w:val="24"/>
                <w:szCs w:val="24"/>
                <w:cs/>
                <w:lang w:val="en-US"/>
              </w:rPr>
              <w:t>ล้านหยวน</w:t>
            </w:r>
          </w:p>
        </w:tc>
        <w:tc>
          <w:tcPr>
            <w:tcW w:w="910" w:type="dxa"/>
            <w:tcBorders>
              <w:top w:val="single" w:sz="4" w:space="0" w:color="auto"/>
              <w:bottom w:val="single" w:sz="4" w:space="0" w:color="auto"/>
            </w:tcBorders>
            <w:vAlign w:val="bottom"/>
          </w:tcPr>
          <w:p w:rsidR="005477EC" w:rsidRPr="004E5508" w:rsidRDefault="0051462C" w:rsidP="002B1862">
            <w:pPr>
              <w:spacing w:line="240" w:lineRule="auto"/>
              <w:ind w:right="-72"/>
              <w:jc w:val="right"/>
              <w:rPr>
                <w:rFonts w:ascii="Browallia New" w:eastAsia="Arial Unicode MS" w:hAnsi="Browallia New" w:cs="Browallia New"/>
                <w:b/>
                <w:bCs/>
                <w:sz w:val="24"/>
                <w:szCs w:val="24"/>
                <w:cs/>
                <w:lang w:val="en-US"/>
              </w:rPr>
            </w:pPr>
            <w:r w:rsidRPr="004E5508">
              <w:rPr>
                <w:rFonts w:ascii="Browallia New" w:eastAsia="Arial Unicode MS" w:hAnsi="Browallia New" w:cs="Browallia New"/>
                <w:b/>
                <w:bCs/>
                <w:sz w:val="24"/>
                <w:szCs w:val="24"/>
                <w:cs/>
                <w:lang w:val="en-US"/>
              </w:rPr>
              <w:t>ล้านเยน</w:t>
            </w:r>
          </w:p>
        </w:tc>
        <w:tc>
          <w:tcPr>
            <w:tcW w:w="910" w:type="dxa"/>
            <w:tcBorders>
              <w:top w:val="single" w:sz="4" w:space="0" w:color="auto"/>
              <w:bottom w:val="single" w:sz="4" w:space="0" w:color="auto"/>
            </w:tcBorders>
            <w:vAlign w:val="bottom"/>
          </w:tcPr>
          <w:p w:rsidR="005477EC" w:rsidRPr="004E5508" w:rsidRDefault="005477EC" w:rsidP="002B1862">
            <w:pPr>
              <w:spacing w:line="240" w:lineRule="auto"/>
              <w:ind w:right="-72"/>
              <w:jc w:val="right"/>
              <w:rPr>
                <w:rFonts w:ascii="Browallia New" w:eastAsia="Arial Unicode MS" w:hAnsi="Browallia New" w:cs="Browallia New"/>
                <w:b/>
                <w:bCs/>
                <w:sz w:val="24"/>
                <w:szCs w:val="24"/>
                <w:cs/>
                <w:lang w:val="en-US"/>
              </w:rPr>
            </w:pPr>
            <w:r w:rsidRPr="004E5508">
              <w:rPr>
                <w:rFonts w:ascii="Browallia New" w:eastAsia="Arial Unicode MS" w:hAnsi="Browallia New" w:cs="Browallia New"/>
                <w:b/>
                <w:bCs/>
                <w:sz w:val="24"/>
                <w:szCs w:val="24"/>
                <w:cs/>
                <w:lang w:val="en-US"/>
              </w:rPr>
              <w:t>ล้านดอลลาร์ไต้หวัน</w:t>
            </w:r>
          </w:p>
        </w:tc>
        <w:tc>
          <w:tcPr>
            <w:tcW w:w="910" w:type="dxa"/>
            <w:tcBorders>
              <w:top w:val="single" w:sz="4" w:space="0" w:color="auto"/>
              <w:bottom w:val="single" w:sz="4" w:space="0" w:color="auto"/>
            </w:tcBorders>
            <w:vAlign w:val="bottom"/>
          </w:tcPr>
          <w:p w:rsidR="005477EC" w:rsidRPr="004E5508" w:rsidRDefault="005477EC" w:rsidP="002B1862">
            <w:pPr>
              <w:spacing w:line="240" w:lineRule="auto"/>
              <w:ind w:right="-72"/>
              <w:jc w:val="right"/>
              <w:rPr>
                <w:rFonts w:ascii="Browallia New" w:eastAsia="Arial Unicode MS" w:hAnsi="Browallia New" w:cs="Browallia New"/>
                <w:b/>
                <w:bCs/>
                <w:sz w:val="24"/>
                <w:szCs w:val="24"/>
                <w:cs/>
                <w:lang w:val="en-US"/>
              </w:rPr>
            </w:pPr>
            <w:r w:rsidRPr="004E5508">
              <w:rPr>
                <w:rFonts w:ascii="Browallia New" w:eastAsia="Arial Unicode MS" w:hAnsi="Browallia New" w:cs="Browallia New"/>
                <w:b/>
                <w:bCs/>
                <w:sz w:val="24"/>
                <w:szCs w:val="24"/>
                <w:cs/>
                <w:lang w:val="en-US"/>
              </w:rPr>
              <w:t>ล้านดอลลาร์สิงคโปร์</w:t>
            </w:r>
          </w:p>
        </w:tc>
        <w:tc>
          <w:tcPr>
            <w:tcW w:w="910" w:type="dxa"/>
            <w:tcBorders>
              <w:top w:val="single" w:sz="4" w:space="0" w:color="auto"/>
              <w:bottom w:val="single" w:sz="4" w:space="0" w:color="auto"/>
            </w:tcBorders>
            <w:vAlign w:val="bottom"/>
          </w:tcPr>
          <w:p w:rsidR="005477EC" w:rsidRPr="004E5508" w:rsidRDefault="005477EC" w:rsidP="002B1862">
            <w:pPr>
              <w:spacing w:line="240" w:lineRule="auto"/>
              <w:ind w:right="-72"/>
              <w:jc w:val="right"/>
              <w:rPr>
                <w:rFonts w:ascii="Browallia New" w:eastAsia="Arial Unicode MS" w:hAnsi="Browallia New" w:cs="Browallia New"/>
                <w:b/>
                <w:bCs/>
                <w:sz w:val="24"/>
                <w:szCs w:val="24"/>
                <w:lang w:val="en-US"/>
              </w:rPr>
            </w:pPr>
            <w:r w:rsidRPr="004E5508">
              <w:rPr>
                <w:rFonts w:ascii="Browallia New" w:eastAsia="Arial Unicode MS" w:hAnsi="Browallia New" w:cs="Browallia New"/>
                <w:b/>
                <w:bCs/>
                <w:sz w:val="24"/>
                <w:szCs w:val="24"/>
                <w:cs/>
                <w:lang w:val="en-US"/>
              </w:rPr>
              <w:t>ล้านเหรียญ</w:t>
            </w:r>
          </w:p>
          <w:p w:rsidR="005477EC" w:rsidRPr="004E5508" w:rsidRDefault="005477EC" w:rsidP="002B1862">
            <w:pPr>
              <w:spacing w:line="240" w:lineRule="auto"/>
              <w:ind w:right="-72"/>
              <w:jc w:val="right"/>
              <w:rPr>
                <w:rFonts w:ascii="Browallia New" w:eastAsia="Arial Unicode MS" w:hAnsi="Browallia New" w:cs="Browallia New"/>
                <w:b/>
                <w:bCs/>
                <w:sz w:val="24"/>
                <w:szCs w:val="24"/>
              </w:rPr>
            </w:pPr>
            <w:r w:rsidRPr="004E5508">
              <w:rPr>
                <w:rFonts w:ascii="Browallia New" w:eastAsia="Arial Unicode MS" w:hAnsi="Browallia New" w:cs="Browallia New"/>
                <w:b/>
                <w:bCs/>
                <w:sz w:val="24"/>
                <w:szCs w:val="24"/>
                <w:cs/>
                <w:lang w:val="en-US"/>
              </w:rPr>
              <w:t>สหรัฐ</w:t>
            </w:r>
          </w:p>
        </w:tc>
        <w:tc>
          <w:tcPr>
            <w:tcW w:w="910" w:type="dxa"/>
            <w:tcBorders>
              <w:top w:val="single" w:sz="4" w:space="0" w:color="auto"/>
              <w:bottom w:val="single" w:sz="4" w:space="0" w:color="auto"/>
            </w:tcBorders>
            <w:vAlign w:val="bottom"/>
          </w:tcPr>
          <w:p w:rsidR="005477EC" w:rsidRPr="004E5508" w:rsidRDefault="005477EC" w:rsidP="002B1862">
            <w:pPr>
              <w:spacing w:line="240" w:lineRule="auto"/>
              <w:ind w:right="-72"/>
              <w:jc w:val="right"/>
              <w:rPr>
                <w:rFonts w:ascii="Browallia New" w:eastAsia="Arial Unicode MS" w:hAnsi="Browallia New" w:cs="Browallia New"/>
                <w:b/>
                <w:bCs/>
                <w:sz w:val="24"/>
                <w:szCs w:val="24"/>
              </w:rPr>
            </w:pPr>
            <w:r w:rsidRPr="004E5508">
              <w:rPr>
                <w:rFonts w:ascii="Browallia New" w:eastAsia="Arial Unicode MS" w:hAnsi="Browallia New" w:cs="Browallia New"/>
                <w:b/>
                <w:bCs/>
                <w:sz w:val="24"/>
                <w:szCs w:val="24"/>
                <w:cs/>
                <w:lang w:val="en-US"/>
              </w:rPr>
              <w:t>ล้าน</w:t>
            </w:r>
            <w:r w:rsidRPr="004E5508">
              <w:rPr>
                <w:rFonts w:ascii="Browallia New" w:eastAsia="Arial Unicode MS" w:hAnsi="Browallia New" w:cs="Browallia New"/>
                <w:b/>
                <w:bCs/>
                <w:sz w:val="24"/>
                <w:szCs w:val="24"/>
                <w:cs/>
              </w:rPr>
              <w:t>บาท</w:t>
            </w:r>
          </w:p>
        </w:tc>
      </w:tr>
      <w:tr w:rsidR="005477EC" w:rsidRPr="004E5508" w:rsidTr="00716216">
        <w:trPr>
          <w:cantSplit/>
        </w:trPr>
        <w:tc>
          <w:tcPr>
            <w:tcW w:w="3672" w:type="dxa"/>
          </w:tcPr>
          <w:p w:rsidR="005477EC" w:rsidRPr="004E5508" w:rsidRDefault="005477EC" w:rsidP="002B1862">
            <w:pPr>
              <w:spacing w:line="240" w:lineRule="auto"/>
              <w:ind w:left="-101"/>
              <w:rPr>
                <w:rFonts w:ascii="Browallia New" w:eastAsia="Arial Unicode MS" w:hAnsi="Browallia New" w:cs="Browallia New"/>
                <w:sz w:val="12"/>
                <w:szCs w:val="12"/>
                <w:cs/>
              </w:rPr>
            </w:pPr>
          </w:p>
        </w:tc>
        <w:tc>
          <w:tcPr>
            <w:tcW w:w="910" w:type="dxa"/>
            <w:tcBorders>
              <w:top w:val="single" w:sz="4" w:space="0" w:color="auto"/>
            </w:tcBorders>
            <w:shd w:val="clear" w:color="auto" w:fill="FAFAFA"/>
          </w:tcPr>
          <w:p w:rsidR="005477EC" w:rsidRPr="004E5508" w:rsidRDefault="005477EC" w:rsidP="002B1862">
            <w:pPr>
              <w:spacing w:line="240" w:lineRule="auto"/>
              <w:ind w:right="-72"/>
              <w:rPr>
                <w:rFonts w:ascii="Browallia New" w:eastAsia="Arial Unicode MS" w:hAnsi="Browallia New" w:cs="Browallia New"/>
                <w:sz w:val="12"/>
                <w:szCs w:val="12"/>
              </w:rPr>
            </w:pPr>
          </w:p>
        </w:tc>
        <w:tc>
          <w:tcPr>
            <w:tcW w:w="910" w:type="dxa"/>
            <w:shd w:val="clear" w:color="auto" w:fill="FAFAFA"/>
          </w:tcPr>
          <w:p w:rsidR="005477EC" w:rsidRPr="004E5508" w:rsidRDefault="005477EC" w:rsidP="002B1862">
            <w:pPr>
              <w:spacing w:line="240" w:lineRule="auto"/>
              <w:ind w:right="-72"/>
              <w:rPr>
                <w:rFonts w:ascii="Browallia New" w:eastAsia="Arial Unicode MS" w:hAnsi="Browallia New" w:cs="Browallia New"/>
                <w:sz w:val="12"/>
                <w:szCs w:val="12"/>
              </w:rPr>
            </w:pPr>
          </w:p>
        </w:tc>
        <w:tc>
          <w:tcPr>
            <w:tcW w:w="910" w:type="dxa"/>
            <w:shd w:val="clear" w:color="auto" w:fill="FAFAFA"/>
          </w:tcPr>
          <w:p w:rsidR="005477EC" w:rsidRPr="004E5508" w:rsidRDefault="005477EC" w:rsidP="002B1862">
            <w:pPr>
              <w:spacing w:line="240" w:lineRule="auto"/>
              <w:ind w:right="-72"/>
              <w:rPr>
                <w:rFonts w:ascii="Browallia New" w:eastAsia="Arial Unicode MS" w:hAnsi="Browallia New" w:cs="Browallia New"/>
                <w:sz w:val="12"/>
                <w:szCs w:val="12"/>
              </w:rPr>
            </w:pPr>
          </w:p>
        </w:tc>
        <w:tc>
          <w:tcPr>
            <w:tcW w:w="910" w:type="dxa"/>
            <w:tcBorders>
              <w:top w:val="single" w:sz="4" w:space="0" w:color="auto"/>
            </w:tcBorders>
            <w:shd w:val="clear" w:color="auto" w:fill="FAFAFA"/>
          </w:tcPr>
          <w:p w:rsidR="005477EC" w:rsidRPr="004E5508" w:rsidRDefault="005477EC" w:rsidP="002B1862">
            <w:pPr>
              <w:spacing w:line="240" w:lineRule="auto"/>
              <w:ind w:right="-72"/>
              <w:rPr>
                <w:rFonts w:ascii="Browallia New" w:eastAsia="Arial Unicode MS" w:hAnsi="Browallia New" w:cs="Browallia New"/>
                <w:sz w:val="12"/>
                <w:szCs w:val="12"/>
              </w:rPr>
            </w:pPr>
          </w:p>
        </w:tc>
        <w:tc>
          <w:tcPr>
            <w:tcW w:w="910" w:type="dxa"/>
            <w:tcBorders>
              <w:top w:val="single" w:sz="4" w:space="0" w:color="auto"/>
            </w:tcBorders>
            <w:shd w:val="clear" w:color="auto" w:fill="FAFAFA"/>
          </w:tcPr>
          <w:p w:rsidR="005477EC" w:rsidRPr="004E5508" w:rsidRDefault="005477EC" w:rsidP="002B1862">
            <w:pPr>
              <w:spacing w:line="240" w:lineRule="auto"/>
              <w:ind w:right="-72"/>
              <w:rPr>
                <w:rFonts w:ascii="Browallia New" w:eastAsia="Arial Unicode MS" w:hAnsi="Browallia New" w:cs="Browallia New"/>
                <w:sz w:val="12"/>
                <w:szCs w:val="12"/>
              </w:rPr>
            </w:pPr>
          </w:p>
        </w:tc>
        <w:tc>
          <w:tcPr>
            <w:tcW w:w="910" w:type="dxa"/>
            <w:tcBorders>
              <w:top w:val="single" w:sz="4" w:space="0" w:color="auto"/>
            </w:tcBorders>
            <w:shd w:val="clear" w:color="auto" w:fill="FAFAFA"/>
          </w:tcPr>
          <w:p w:rsidR="005477EC" w:rsidRPr="004E5508" w:rsidRDefault="005477EC" w:rsidP="002B1862">
            <w:pPr>
              <w:spacing w:line="240" w:lineRule="auto"/>
              <w:ind w:right="-72"/>
              <w:rPr>
                <w:rFonts w:ascii="Browallia New" w:eastAsia="Arial Unicode MS" w:hAnsi="Browallia New" w:cs="Browallia New"/>
                <w:sz w:val="12"/>
                <w:szCs w:val="12"/>
              </w:rPr>
            </w:pPr>
          </w:p>
        </w:tc>
        <w:tc>
          <w:tcPr>
            <w:tcW w:w="910" w:type="dxa"/>
          </w:tcPr>
          <w:p w:rsidR="005477EC" w:rsidRPr="004E5508" w:rsidRDefault="005477EC" w:rsidP="002B1862">
            <w:pPr>
              <w:spacing w:line="240" w:lineRule="auto"/>
              <w:ind w:right="-72"/>
              <w:rPr>
                <w:rFonts w:ascii="Browallia New" w:eastAsia="Arial Unicode MS" w:hAnsi="Browallia New" w:cs="Browallia New"/>
                <w:sz w:val="12"/>
                <w:szCs w:val="12"/>
              </w:rPr>
            </w:pPr>
          </w:p>
        </w:tc>
        <w:tc>
          <w:tcPr>
            <w:tcW w:w="910" w:type="dxa"/>
          </w:tcPr>
          <w:p w:rsidR="005477EC" w:rsidRPr="004E5508" w:rsidRDefault="005477EC" w:rsidP="002B1862">
            <w:pPr>
              <w:spacing w:line="240" w:lineRule="auto"/>
              <w:ind w:right="-72"/>
              <w:rPr>
                <w:rFonts w:ascii="Browallia New" w:eastAsia="Arial Unicode MS" w:hAnsi="Browallia New" w:cs="Browallia New"/>
                <w:sz w:val="12"/>
                <w:szCs w:val="12"/>
              </w:rPr>
            </w:pPr>
          </w:p>
        </w:tc>
        <w:tc>
          <w:tcPr>
            <w:tcW w:w="910" w:type="dxa"/>
            <w:tcBorders>
              <w:top w:val="single" w:sz="4" w:space="0" w:color="auto"/>
            </w:tcBorders>
          </w:tcPr>
          <w:p w:rsidR="005477EC" w:rsidRPr="004E5508" w:rsidRDefault="005477EC" w:rsidP="002B1862">
            <w:pPr>
              <w:spacing w:line="240" w:lineRule="auto"/>
              <w:ind w:right="-72"/>
              <w:rPr>
                <w:rFonts w:ascii="Browallia New" w:eastAsia="Arial Unicode MS" w:hAnsi="Browallia New" w:cs="Browallia New"/>
                <w:sz w:val="12"/>
                <w:szCs w:val="12"/>
              </w:rPr>
            </w:pPr>
          </w:p>
        </w:tc>
        <w:tc>
          <w:tcPr>
            <w:tcW w:w="910" w:type="dxa"/>
            <w:tcBorders>
              <w:top w:val="single" w:sz="4" w:space="0" w:color="auto"/>
            </w:tcBorders>
          </w:tcPr>
          <w:p w:rsidR="005477EC" w:rsidRPr="004E5508" w:rsidRDefault="005477EC" w:rsidP="002B1862">
            <w:pPr>
              <w:spacing w:line="240" w:lineRule="auto"/>
              <w:ind w:right="-72"/>
              <w:rPr>
                <w:rFonts w:ascii="Browallia New" w:eastAsia="Arial Unicode MS" w:hAnsi="Browallia New" w:cs="Browallia New"/>
                <w:sz w:val="12"/>
                <w:szCs w:val="12"/>
              </w:rPr>
            </w:pPr>
          </w:p>
        </w:tc>
        <w:tc>
          <w:tcPr>
            <w:tcW w:w="910" w:type="dxa"/>
            <w:tcBorders>
              <w:top w:val="single" w:sz="4" w:space="0" w:color="auto"/>
            </w:tcBorders>
          </w:tcPr>
          <w:p w:rsidR="005477EC" w:rsidRPr="004E5508" w:rsidRDefault="005477EC" w:rsidP="002B1862">
            <w:pPr>
              <w:spacing w:line="240" w:lineRule="auto"/>
              <w:ind w:right="-72"/>
              <w:rPr>
                <w:rFonts w:ascii="Browallia New" w:eastAsia="Arial Unicode MS" w:hAnsi="Browallia New" w:cs="Browallia New"/>
                <w:sz w:val="12"/>
                <w:szCs w:val="12"/>
              </w:rPr>
            </w:pPr>
          </w:p>
        </w:tc>
        <w:tc>
          <w:tcPr>
            <w:tcW w:w="910" w:type="dxa"/>
            <w:tcBorders>
              <w:top w:val="single" w:sz="4" w:space="0" w:color="auto"/>
            </w:tcBorders>
          </w:tcPr>
          <w:p w:rsidR="005477EC" w:rsidRPr="004E5508" w:rsidRDefault="005477EC" w:rsidP="002B1862">
            <w:pPr>
              <w:spacing w:line="240" w:lineRule="auto"/>
              <w:ind w:right="-72"/>
              <w:rPr>
                <w:rFonts w:ascii="Browallia New" w:eastAsia="Arial Unicode MS" w:hAnsi="Browallia New" w:cs="Browallia New"/>
                <w:sz w:val="12"/>
                <w:szCs w:val="12"/>
              </w:rPr>
            </w:pPr>
          </w:p>
        </w:tc>
      </w:tr>
      <w:tr w:rsidR="00AA31E2" w:rsidRPr="004E5508" w:rsidTr="00716216">
        <w:trPr>
          <w:cantSplit/>
        </w:trPr>
        <w:tc>
          <w:tcPr>
            <w:tcW w:w="3672" w:type="dxa"/>
          </w:tcPr>
          <w:p w:rsidR="00AA31E2" w:rsidRPr="004E5508" w:rsidRDefault="00AA31E2" w:rsidP="002B1862">
            <w:pPr>
              <w:spacing w:line="240" w:lineRule="auto"/>
              <w:ind w:left="-101"/>
              <w:rPr>
                <w:rFonts w:ascii="Browallia New" w:eastAsia="Arial Unicode MS" w:hAnsi="Browallia New" w:cs="Browallia New"/>
                <w:sz w:val="24"/>
                <w:szCs w:val="24"/>
                <w:cs/>
              </w:rPr>
            </w:pPr>
            <w:r w:rsidRPr="004E5508">
              <w:rPr>
                <w:rFonts w:ascii="Browallia New" w:eastAsia="Arial Unicode MS" w:hAnsi="Browallia New" w:cs="Browallia New"/>
                <w:sz w:val="24"/>
                <w:szCs w:val="24"/>
                <w:cs/>
              </w:rPr>
              <w:t>อาคาร และเครื่องจักรระหว่างติดตั้ง</w:t>
            </w:r>
          </w:p>
        </w:tc>
        <w:tc>
          <w:tcPr>
            <w:tcW w:w="910" w:type="dxa"/>
            <w:shd w:val="clear" w:color="auto" w:fill="FAFAFA"/>
          </w:tcPr>
          <w:p w:rsidR="00AA31E2" w:rsidRPr="004E5508" w:rsidRDefault="008379E5" w:rsidP="002B1862">
            <w:pPr>
              <w:spacing w:line="240" w:lineRule="auto"/>
              <w:ind w:right="-72"/>
              <w:jc w:val="right"/>
              <w:rPr>
                <w:rFonts w:ascii="Browallia New" w:eastAsia="Arial Unicode MS" w:hAnsi="Browallia New" w:cs="Browallia New"/>
                <w:sz w:val="24"/>
                <w:szCs w:val="24"/>
              </w:rPr>
            </w:pPr>
            <w:r>
              <w:rPr>
                <w:rFonts w:ascii="Browallia New" w:eastAsia="Arial Unicode MS" w:hAnsi="Browallia New" w:cs="Browallia New"/>
                <w:sz w:val="24"/>
                <w:szCs w:val="24"/>
              </w:rPr>
              <w:t>130</w:t>
            </w:r>
          </w:p>
        </w:tc>
        <w:tc>
          <w:tcPr>
            <w:tcW w:w="910" w:type="dxa"/>
            <w:shd w:val="clear" w:color="auto" w:fill="FAFAFA"/>
          </w:tcPr>
          <w:p w:rsidR="00AA31E2" w:rsidRPr="004E5508" w:rsidRDefault="008379E5" w:rsidP="002B1862">
            <w:pPr>
              <w:spacing w:line="240" w:lineRule="auto"/>
              <w:ind w:right="-72"/>
              <w:jc w:val="right"/>
              <w:rPr>
                <w:rFonts w:ascii="Browallia New" w:eastAsia="Arial Unicode MS" w:hAnsi="Browallia New" w:cs="Browallia New"/>
                <w:sz w:val="24"/>
                <w:szCs w:val="24"/>
              </w:rPr>
            </w:pPr>
            <w:r>
              <w:rPr>
                <w:rFonts w:ascii="Browallia New" w:eastAsia="Arial Unicode MS" w:hAnsi="Browallia New" w:cs="Browallia New"/>
                <w:sz w:val="24"/>
                <w:szCs w:val="24"/>
              </w:rPr>
              <w:t>726</w:t>
            </w:r>
          </w:p>
        </w:tc>
        <w:tc>
          <w:tcPr>
            <w:tcW w:w="910" w:type="dxa"/>
            <w:shd w:val="clear" w:color="auto" w:fill="FAFAFA"/>
          </w:tcPr>
          <w:p w:rsidR="00AA31E2" w:rsidRPr="004E5508" w:rsidRDefault="008379E5" w:rsidP="002B1862">
            <w:pPr>
              <w:spacing w:line="240" w:lineRule="auto"/>
              <w:ind w:right="-72"/>
              <w:jc w:val="right"/>
              <w:rPr>
                <w:rFonts w:ascii="Browallia New" w:eastAsia="Arial Unicode MS" w:hAnsi="Browallia New" w:cs="Browallia New"/>
                <w:sz w:val="24"/>
                <w:szCs w:val="24"/>
              </w:rPr>
            </w:pPr>
            <w:r>
              <w:rPr>
                <w:rFonts w:ascii="Browallia New" w:eastAsia="Arial Unicode MS" w:hAnsi="Browallia New" w:cs="Browallia New"/>
                <w:sz w:val="24"/>
                <w:szCs w:val="24"/>
              </w:rPr>
              <w:t>40</w:t>
            </w:r>
          </w:p>
        </w:tc>
        <w:tc>
          <w:tcPr>
            <w:tcW w:w="910" w:type="dxa"/>
            <w:shd w:val="clear" w:color="auto" w:fill="FAFAFA"/>
          </w:tcPr>
          <w:p w:rsidR="00AA31E2" w:rsidRPr="004E5508" w:rsidRDefault="008379E5" w:rsidP="002B1862">
            <w:pPr>
              <w:spacing w:line="240" w:lineRule="auto"/>
              <w:ind w:right="-72"/>
              <w:jc w:val="right"/>
              <w:rPr>
                <w:rFonts w:ascii="Browallia New" w:eastAsia="Arial Unicode MS" w:hAnsi="Browallia New" w:cs="Browallia New"/>
                <w:sz w:val="24"/>
                <w:szCs w:val="24"/>
              </w:rPr>
            </w:pPr>
            <w:r>
              <w:rPr>
                <w:rFonts w:ascii="Browallia New" w:eastAsia="Arial Unicode MS" w:hAnsi="Browallia New" w:cs="Browallia New"/>
                <w:sz w:val="24"/>
                <w:szCs w:val="24"/>
              </w:rPr>
              <w:t>2</w:t>
            </w:r>
          </w:p>
        </w:tc>
        <w:tc>
          <w:tcPr>
            <w:tcW w:w="910" w:type="dxa"/>
            <w:shd w:val="clear" w:color="auto" w:fill="FAFAFA"/>
          </w:tcPr>
          <w:p w:rsidR="00AA31E2" w:rsidRPr="004E5508" w:rsidRDefault="008379E5" w:rsidP="002B1862">
            <w:pPr>
              <w:spacing w:line="240" w:lineRule="auto"/>
              <w:ind w:right="-72"/>
              <w:jc w:val="right"/>
              <w:rPr>
                <w:rFonts w:ascii="Browallia New" w:eastAsia="Arial Unicode MS" w:hAnsi="Browallia New" w:cs="Browallia New"/>
                <w:sz w:val="24"/>
                <w:szCs w:val="24"/>
              </w:rPr>
            </w:pPr>
            <w:r>
              <w:rPr>
                <w:rFonts w:ascii="Browallia New" w:eastAsia="Arial Unicode MS" w:hAnsi="Browallia New" w:cs="Browallia New"/>
                <w:sz w:val="24"/>
                <w:szCs w:val="24"/>
              </w:rPr>
              <w:t>23</w:t>
            </w:r>
          </w:p>
        </w:tc>
        <w:tc>
          <w:tcPr>
            <w:tcW w:w="910" w:type="dxa"/>
            <w:shd w:val="clear" w:color="auto" w:fill="FAFAFA"/>
          </w:tcPr>
          <w:p w:rsidR="00AA31E2" w:rsidRPr="004E5508" w:rsidRDefault="00C0152A" w:rsidP="002B1862">
            <w:pPr>
              <w:spacing w:line="240" w:lineRule="auto"/>
              <w:ind w:right="-72"/>
              <w:jc w:val="right"/>
              <w:rPr>
                <w:rFonts w:ascii="Browallia New" w:eastAsia="Arial Unicode MS" w:hAnsi="Browallia New" w:cs="Browallia New"/>
                <w:sz w:val="24"/>
                <w:szCs w:val="24"/>
              </w:rPr>
            </w:pPr>
            <w:r>
              <w:rPr>
                <w:rFonts w:ascii="Browallia New" w:eastAsia="Arial Unicode MS" w:hAnsi="Browallia New" w:cs="Browallia New"/>
                <w:sz w:val="24"/>
                <w:szCs w:val="24"/>
              </w:rPr>
              <w:t>627</w:t>
            </w:r>
          </w:p>
        </w:tc>
        <w:tc>
          <w:tcPr>
            <w:tcW w:w="910" w:type="dxa"/>
            <w:vAlign w:val="bottom"/>
          </w:tcPr>
          <w:p w:rsidR="00AA31E2" w:rsidRPr="00AA31E2" w:rsidRDefault="00FE7E97" w:rsidP="002B1862">
            <w:pPr>
              <w:spacing w:line="240" w:lineRule="auto"/>
              <w:ind w:right="-72"/>
              <w:jc w:val="right"/>
              <w:rPr>
                <w:rFonts w:ascii="Browallia New" w:eastAsia="Arial Unicode MS" w:hAnsi="Browallia New" w:cs="Browallia New"/>
                <w:sz w:val="24"/>
                <w:szCs w:val="24"/>
              </w:rPr>
            </w:pPr>
            <w:r w:rsidRPr="00FE7E97">
              <w:rPr>
                <w:rFonts w:ascii="Browallia New" w:eastAsia="Arial Unicode MS" w:hAnsi="Browallia New" w:cs="Browallia New"/>
                <w:sz w:val="24"/>
                <w:szCs w:val="24"/>
              </w:rPr>
              <w:t>37</w:t>
            </w:r>
          </w:p>
        </w:tc>
        <w:tc>
          <w:tcPr>
            <w:tcW w:w="910" w:type="dxa"/>
            <w:vAlign w:val="bottom"/>
          </w:tcPr>
          <w:p w:rsidR="00AA31E2" w:rsidRPr="00AA31E2" w:rsidRDefault="00FE7E97" w:rsidP="002B1862">
            <w:pPr>
              <w:spacing w:line="240" w:lineRule="auto"/>
              <w:ind w:right="-72"/>
              <w:jc w:val="right"/>
              <w:rPr>
                <w:rFonts w:ascii="Browallia New" w:eastAsia="Arial Unicode MS" w:hAnsi="Browallia New" w:cs="Browallia New"/>
                <w:sz w:val="24"/>
                <w:szCs w:val="24"/>
              </w:rPr>
            </w:pPr>
            <w:r w:rsidRPr="00FE7E97">
              <w:rPr>
                <w:rFonts w:ascii="Browallia New" w:eastAsia="Arial Unicode MS" w:hAnsi="Browallia New" w:cs="Browallia New"/>
                <w:sz w:val="24"/>
                <w:szCs w:val="24"/>
              </w:rPr>
              <w:t>257</w:t>
            </w:r>
          </w:p>
        </w:tc>
        <w:tc>
          <w:tcPr>
            <w:tcW w:w="910" w:type="dxa"/>
            <w:vAlign w:val="bottom"/>
          </w:tcPr>
          <w:p w:rsidR="00AA31E2" w:rsidRPr="00AA31E2" w:rsidRDefault="00FE7E97" w:rsidP="002B1862">
            <w:pPr>
              <w:spacing w:line="240" w:lineRule="auto"/>
              <w:ind w:right="-72"/>
              <w:jc w:val="right"/>
              <w:rPr>
                <w:rFonts w:ascii="Browallia New" w:eastAsia="Arial Unicode MS" w:hAnsi="Browallia New" w:cs="Browallia New"/>
                <w:sz w:val="24"/>
                <w:szCs w:val="24"/>
              </w:rPr>
            </w:pPr>
            <w:r w:rsidRPr="00FE7E97">
              <w:rPr>
                <w:rFonts w:ascii="Browallia New" w:eastAsia="Arial Unicode MS" w:hAnsi="Browallia New" w:cs="Browallia New"/>
                <w:sz w:val="24"/>
                <w:szCs w:val="24"/>
              </w:rPr>
              <w:t>21</w:t>
            </w:r>
          </w:p>
        </w:tc>
        <w:tc>
          <w:tcPr>
            <w:tcW w:w="910" w:type="dxa"/>
            <w:vAlign w:val="bottom"/>
          </w:tcPr>
          <w:p w:rsidR="00AA31E2" w:rsidRPr="00AA31E2" w:rsidRDefault="00FE7E97" w:rsidP="002B1862">
            <w:pPr>
              <w:spacing w:line="240" w:lineRule="auto"/>
              <w:ind w:right="-72"/>
              <w:jc w:val="right"/>
              <w:rPr>
                <w:rFonts w:ascii="Browallia New" w:eastAsia="Arial Unicode MS" w:hAnsi="Browallia New" w:cs="Browallia New"/>
                <w:sz w:val="24"/>
                <w:szCs w:val="24"/>
              </w:rPr>
            </w:pPr>
            <w:r w:rsidRPr="00FE7E97">
              <w:rPr>
                <w:rFonts w:ascii="Browallia New" w:eastAsia="Arial Unicode MS" w:hAnsi="Browallia New" w:cs="Browallia New"/>
                <w:sz w:val="24"/>
                <w:szCs w:val="24"/>
              </w:rPr>
              <w:t>2</w:t>
            </w:r>
          </w:p>
        </w:tc>
        <w:tc>
          <w:tcPr>
            <w:tcW w:w="910" w:type="dxa"/>
            <w:vAlign w:val="bottom"/>
          </w:tcPr>
          <w:p w:rsidR="00AA31E2" w:rsidRPr="00AA31E2" w:rsidRDefault="00FE7E97" w:rsidP="002B1862">
            <w:pPr>
              <w:spacing w:line="240" w:lineRule="auto"/>
              <w:ind w:right="-72"/>
              <w:jc w:val="right"/>
              <w:rPr>
                <w:rFonts w:ascii="Browallia New" w:eastAsia="Arial Unicode MS" w:hAnsi="Browallia New" w:cs="Browallia New"/>
                <w:sz w:val="24"/>
                <w:szCs w:val="24"/>
              </w:rPr>
            </w:pPr>
            <w:r w:rsidRPr="00FE7E97">
              <w:rPr>
                <w:rFonts w:ascii="Browallia New" w:eastAsia="Arial Unicode MS" w:hAnsi="Browallia New" w:cs="Browallia New"/>
                <w:sz w:val="24"/>
                <w:szCs w:val="24"/>
              </w:rPr>
              <w:t>17</w:t>
            </w:r>
          </w:p>
        </w:tc>
        <w:tc>
          <w:tcPr>
            <w:tcW w:w="910" w:type="dxa"/>
            <w:vAlign w:val="bottom"/>
          </w:tcPr>
          <w:p w:rsidR="00AA31E2" w:rsidRPr="00AA31E2" w:rsidRDefault="00FE7E97" w:rsidP="002B1862">
            <w:pPr>
              <w:spacing w:line="240" w:lineRule="auto"/>
              <w:ind w:right="-72"/>
              <w:jc w:val="right"/>
              <w:rPr>
                <w:rFonts w:ascii="Browallia New" w:eastAsia="Arial Unicode MS" w:hAnsi="Browallia New" w:cs="Browallia New"/>
                <w:sz w:val="24"/>
                <w:szCs w:val="24"/>
              </w:rPr>
            </w:pPr>
            <w:r w:rsidRPr="00FE7E97">
              <w:rPr>
                <w:rFonts w:ascii="Browallia New" w:eastAsia="Arial Unicode MS" w:hAnsi="Browallia New" w:cs="Browallia New"/>
                <w:sz w:val="24"/>
                <w:szCs w:val="24"/>
              </w:rPr>
              <w:t>439</w:t>
            </w:r>
          </w:p>
        </w:tc>
      </w:tr>
      <w:tr w:rsidR="00AA31E2" w:rsidRPr="004E5508" w:rsidTr="00716216">
        <w:trPr>
          <w:cantSplit/>
        </w:trPr>
        <w:tc>
          <w:tcPr>
            <w:tcW w:w="3672" w:type="dxa"/>
          </w:tcPr>
          <w:p w:rsidR="00AA31E2" w:rsidRPr="004E5508" w:rsidRDefault="00AA31E2" w:rsidP="002B1862">
            <w:pPr>
              <w:spacing w:line="240" w:lineRule="auto"/>
              <w:ind w:left="-101"/>
              <w:rPr>
                <w:rFonts w:ascii="Browallia New" w:eastAsia="Arial Unicode MS" w:hAnsi="Browallia New" w:cs="Browallia New"/>
                <w:sz w:val="24"/>
                <w:szCs w:val="24"/>
                <w:cs/>
              </w:rPr>
            </w:pPr>
            <w:r w:rsidRPr="004E5508">
              <w:rPr>
                <w:rFonts w:ascii="Browallia New" w:eastAsia="Arial Unicode MS" w:hAnsi="Browallia New" w:cs="Browallia New"/>
                <w:sz w:val="24"/>
                <w:szCs w:val="24"/>
                <w:cs/>
              </w:rPr>
              <w:t>ค่าที่ปรึกษางานออกแบบและบริการอื่น ๆ</w:t>
            </w:r>
          </w:p>
        </w:tc>
        <w:tc>
          <w:tcPr>
            <w:tcW w:w="910" w:type="dxa"/>
            <w:shd w:val="clear" w:color="auto" w:fill="FAFAFA"/>
          </w:tcPr>
          <w:p w:rsidR="00AA31E2" w:rsidRPr="004E5508" w:rsidRDefault="00AA31E2" w:rsidP="002B1862">
            <w:pPr>
              <w:spacing w:line="240" w:lineRule="auto"/>
              <w:ind w:right="-72"/>
              <w:jc w:val="right"/>
              <w:rPr>
                <w:rFonts w:ascii="Browallia New" w:eastAsia="Arial Unicode MS" w:hAnsi="Browallia New" w:cs="Browallia New"/>
                <w:sz w:val="24"/>
                <w:szCs w:val="24"/>
              </w:rPr>
            </w:pPr>
          </w:p>
        </w:tc>
        <w:tc>
          <w:tcPr>
            <w:tcW w:w="910" w:type="dxa"/>
            <w:shd w:val="clear" w:color="auto" w:fill="FAFAFA"/>
          </w:tcPr>
          <w:p w:rsidR="00AA31E2" w:rsidRPr="004E5508" w:rsidRDefault="00AA31E2" w:rsidP="002B1862">
            <w:pPr>
              <w:spacing w:line="240" w:lineRule="auto"/>
              <w:ind w:right="-72"/>
              <w:jc w:val="right"/>
              <w:rPr>
                <w:rFonts w:ascii="Browallia New" w:eastAsia="Arial Unicode MS" w:hAnsi="Browallia New" w:cs="Browallia New"/>
                <w:sz w:val="24"/>
                <w:szCs w:val="24"/>
              </w:rPr>
            </w:pPr>
          </w:p>
        </w:tc>
        <w:tc>
          <w:tcPr>
            <w:tcW w:w="910" w:type="dxa"/>
            <w:shd w:val="clear" w:color="auto" w:fill="FAFAFA"/>
          </w:tcPr>
          <w:p w:rsidR="00AA31E2" w:rsidRPr="004E5508" w:rsidRDefault="00AA31E2" w:rsidP="002B1862">
            <w:pPr>
              <w:spacing w:line="240" w:lineRule="auto"/>
              <w:ind w:right="-72"/>
              <w:jc w:val="right"/>
              <w:rPr>
                <w:rFonts w:ascii="Browallia New" w:eastAsia="Arial Unicode MS" w:hAnsi="Browallia New" w:cs="Browallia New"/>
                <w:sz w:val="24"/>
                <w:szCs w:val="24"/>
              </w:rPr>
            </w:pPr>
          </w:p>
        </w:tc>
        <w:tc>
          <w:tcPr>
            <w:tcW w:w="910" w:type="dxa"/>
            <w:shd w:val="clear" w:color="auto" w:fill="FAFAFA"/>
          </w:tcPr>
          <w:p w:rsidR="00AA31E2" w:rsidRPr="004E5508" w:rsidRDefault="00AA31E2" w:rsidP="002B1862">
            <w:pPr>
              <w:spacing w:line="240" w:lineRule="auto"/>
              <w:ind w:right="-72"/>
              <w:jc w:val="right"/>
              <w:rPr>
                <w:rFonts w:ascii="Browallia New" w:eastAsia="Arial Unicode MS" w:hAnsi="Browallia New" w:cs="Browallia New"/>
                <w:sz w:val="24"/>
                <w:szCs w:val="24"/>
              </w:rPr>
            </w:pPr>
          </w:p>
        </w:tc>
        <w:tc>
          <w:tcPr>
            <w:tcW w:w="910" w:type="dxa"/>
            <w:shd w:val="clear" w:color="auto" w:fill="FAFAFA"/>
          </w:tcPr>
          <w:p w:rsidR="00AA31E2" w:rsidRPr="004E5508" w:rsidRDefault="00AA31E2" w:rsidP="002B1862">
            <w:pPr>
              <w:spacing w:line="240" w:lineRule="auto"/>
              <w:ind w:right="-72"/>
              <w:jc w:val="right"/>
              <w:rPr>
                <w:rFonts w:ascii="Browallia New" w:eastAsia="Arial Unicode MS" w:hAnsi="Browallia New" w:cs="Browallia New"/>
                <w:sz w:val="24"/>
                <w:szCs w:val="24"/>
              </w:rPr>
            </w:pPr>
          </w:p>
        </w:tc>
        <w:tc>
          <w:tcPr>
            <w:tcW w:w="910" w:type="dxa"/>
            <w:shd w:val="clear" w:color="auto" w:fill="FAFAFA"/>
          </w:tcPr>
          <w:p w:rsidR="00AA31E2" w:rsidRPr="004E5508" w:rsidRDefault="00AA31E2" w:rsidP="002B1862">
            <w:pPr>
              <w:spacing w:line="240" w:lineRule="auto"/>
              <w:ind w:right="-72"/>
              <w:jc w:val="right"/>
              <w:rPr>
                <w:rFonts w:ascii="Browallia New" w:eastAsia="Arial Unicode MS" w:hAnsi="Browallia New" w:cs="Browallia New"/>
                <w:sz w:val="24"/>
                <w:szCs w:val="24"/>
              </w:rPr>
            </w:pPr>
          </w:p>
        </w:tc>
        <w:tc>
          <w:tcPr>
            <w:tcW w:w="910" w:type="dxa"/>
          </w:tcPr>
          <w:p w:rsidR="00AA31E2" w:rsidRPr="004E5508" w:rsidRDefault="00AA31E2" w:rsidP="002B1862">
            <w:pPr>
              <w:spacing w:line="240" w:lineRule="auto"/>
              <w:ind w:right="-72"/>
              <w:jc w:val="right"/>
              <w:rPr>
                <w:rFonts w:ascii="Browallia New" w:eastAsia="Arial Unicode MS" w:hAnsi="Browallia New" w:cs="Browallia New"/>
                <w:sz w:val="24"/>
                <w:szCs w:val="24"/>
              </w:rPr>
            </w:pPr>
          </w:p>
        </w:tc>
        <w:tc>
          <w:tcPr>
            <w:tcW w:w="910" w:type="dxa"/>
          </w:tcPr>
          <w:p w:rsidR="00AA31E2" w:rsidRPr="004E5508" w:rsidRDefault="00AA31E2" w:rsidP="002B1862">
            <w:pPr>
              <w:spacing w:line="240" w:lineRule="auto"/>
              <w:ind w:right="-72"/>
              <w:jc w:val="right"/>
              <w:rPr>
                <w:rFonts w:ascii="Browallia New" w:eastAsia="Arial Unicode MS" w:hAnsi="Browallia New" w:cs="Browallia New"/>
                <w:sz w:val="24"/>
                <w:szCs w:val="24"/>
              </w:rPr>
            </w:pPr>
          </w:p>
        </w:tc>
        <w:tc>
          <w:tcPr>
            <w:tcW w:w="910" w:type="dxa"/>
          </w:tcPr>
          <w:p w:rsidR="00AA31E2" w:rsidRPr="004E5508" w:rsidRDefault="00AA31E2" w:rsidP="002B1862">
            <w:pPr>
              <w:spacing w:line="240" w:lineRule="auto"/>
              <w:ind w:right="-72"/>
              <w:jc w:val="right"/>
              <w:rPr>
                <w:rFonts w:ascii="Browallia New" w:eastAsia="Arial Unicode MS" w:hAnsi="Browallia New" w:cs="Browallia New"/>
                <w:sz w:val="24"/>
                <w:szCs w:val="24"/>
              </w:rPr>
            </w:pPr>
          </w:p>
        </w:tc>
        <w:tc>
          <w:tcPr>
            <w:tcW w:w="910" w:type="dxa"/>
          </w:tcPr>
          <w:p w:rsidR="00AA31E2" w:rsidRPr="004E5508" w:rsidRDefault="00AA31E2" w:rsidP="002B1862">
            <w:pPr>
              <w:spacing w:line="240" w:lineRule="auto"/>
              <w:ind w:right="-72"/>
              <w:jc w:val="right"/>
              <w:rPr>
                <w:rFonts w:ascii="Browallia New" w:eastAsia="Arial Unicode MS" w:hAnsi="Browallia New" w:cs="Browallia New"/>
                <w:sz w:val="24"/>
                <w:szCs w:val="24"/>
              </w:rPr>
            </w:pPr>
          </w:p>
        </w:tc>
        <w:tc>
          <w:tcPr>
            <w:tcW w:w="910" w:type="dxa"/>
          </w:tcPr>
          <w:p w:rsidR="00AA31E2" w:rsidRPr="004E5508" w:rsidRDefault="00AA31E2" w:rsidP="002B1862">
            <w:pPr>
              <w:spacing w:line="240" w:lineRule="auto"/>
              <w:ind w:right="-72"/>
              <w:jc w:val="right"/>
              <w:rPr>
                <w:rFonts w:ascii="Browallia New" w:eastAsia="Arial Unicode MS" w:hAnsi="Browallia New" w:cs="Browallia New"/>
                <w:sz w:val="24"/>
                <w:szCs w:val="24"/>
              </w:rPr>
            </w:pPr>
          </w:p>
        </w:tc>
        <w:tc>
          <w:tcPr>
            <w:tcW w:w="910" w:type="dxa"/>
          </w:tcPr>
          <w:p w:rsidR="00AA31E2" w:rsidRPr="004E5508" w:rsidRDefault="00AA31E2" w:rsidP="002B1862">
            <w:pPr>
              <w:spacing w:line="240" w:lineRule="auto"/>
              <w:ind w:right="-72"/>
              <w:jc w:val="right"/>
              <w:rPr>
                <w:rFonts w:ascii="Browallia New" w:eastAsia="Arial Unicode MS" w:hAnsi="Browallia New" w:cs="Browallia New"/>
                <w:sz w:val="24"/>
                <w:szCs w:val="24"/>
              </w:rPr>
            </w:pPr>
          </w:p>
        </w:tc>
      </w:tr>
      <w:tr w:rsidR="00AA31E2" w:rsidRPr="004E5508" w:rsidTr="00C0152A">
        <w:trPr>
          <w:cantSplit/>
        </w:trPr>
        <w:tc>
          <w:tcPr>
            <w:tcW w:w="3672" w:type="dxa"/>
          </w:tcPr>
          <w:p w:rsidR="00AA31E2" w:rsidRPr="004E5508" w:rsidRDefault="00AA31E2" w:rsidP="002B1862">
            <w:pPr>
              <w:spacing w:line="240" w:lineRule="auto"/>
              <w:ind w:left="-101"/>
              <w:rPr>
                <w:rFonts w:ascii="Browallia New" w:eastAsia="Arial Unicode MS" w:hAnsi="Browallia New" w:cs="Browallia New"/>
                <w:sz w:val="24"/>
                <w:szCs w:val="24"/>
                <w:cs/>
              </w:rPr>
            </w:pPr>
            <w:r w:rsidRPr="004E5508">
              <w:rPr>
                <w:rFonts w:ascii="Browallia New" w:eastAsia="Arial Unicode MS" w:hAnsi="Browallia New" w:cs="Browallia New"/>
                <w:sz w:val="24"/>
                <w:szCs w:val="24"/>
                <w:cs/>
              </w:rPr>
              <w:t xml:space="preserve">   สำหรับโครงการ</w:t>
            </w:r>
          </w:p>
        </w:tc>
        <w:tc>
          <w:tcPr>
            <w:tcW w:w="910" w:type="dxa"/>
            <w:shd w:val="clear" w:color="auto" w:fill="FAFAFA"/>
          </w:tcPr>
          <w:p w:rsidR="00AA31E2" w:rsidRPr="004E5508" w:rsidRDefault="008379E5" w:rsidP="002B1862">
            <w:pPr>
              <w:spacing w:line="240" w:lineRule="auto"/>
              <w:ind w:right="-72"/>
              <w:jc w:val="right"/>
              <w:rPr>
                <w:rFonts w:ascii="Browallia New" w:eastAsia="Arial Unicode MS" w:hAnsi="Browallia New" w:cs="Browallia New"/>
                <w:sz w:val="24"/>
                <w:szCs w:val="24"/>
              </w:rPr>
            </w:pPr>
            <w:r>
              <w:rPr>
                <w:rFonts w:ascii="Browallia New" w:eastAsia="Arial Unicode MS" w:hAnsi="Browallia New" w:cs="Browallia New"/>
                <w:sz w:val="24"/>
                <w:szCs w:val="24"/>
              </w:rPr>
              <w:t>1</w:t>
            </w:r>
          </w:p>
        </w:tc>
        <w:tc>
          <w:tcPr>
            <w:tcW w:w="910" w:type="dxa"/>
            <w:shd w:val="clear" w:color="auto" w:fill="FAFAFA"/>
          </w:tcPr>
          <w:p w:rsidR="00AA31E2" w:rsidRPr="004E5508" w:rsidRDefault="008379E5" w:rsidP="002B1862">
            <w:pPr>
              <w:spacing w:line="240" w:lineRule="auto"/>
              <w:ind w:right="-72"/>
              <w:jc w:val="right"/>
              <w:rPr>
                <w:rFonts w:ascii="Browallia New" w:eastAsia="Arial Unicode MS" w:hAnsi="Browallia New" w:cs="Browallia New"/>
                <w:sz w:val="24"/>
                <w:szCs w:val="24"/>
              </w:rPr>
            </w:pPr>
            <w:r>
              <w:rPr>
                <w:rFonts w:ascii="Browallia New" w:eastAsia="Arial Unicode MS" w:hAnsi="Browallia New" w:cs="Browallia New"/>
                <w:sz w:val="24"/>
                <w:szCs w:val="24"/>
              </w:rPr>
              <w:t>-</w:t>
            </w:r>
          </w:p>
        </w:tc>
        <w:tc>
          <w:tcPr>
            <w:tcW w:w="910" w:type="dxa"/>
            <w:shd w:val="clear" w:color="auto" w:fill="FAFAFA"/>
          </w:tcPr>
          <w:p w:rsidR="00AA31E2" w:rsidRPr="004E5508" w:rsidRDefault="008379E5" w:rsidP="002B1862">
            <w:pPr>
              <w:spacing w:line="240" w:lineRule="auto"/>
              <w:ind w:right="-72"/>
              <w:jc w:val="right"/>
              <w:rPr>
                <w:rFonts w:ascii="Browallia New" w:eastAsia="Arial Unicode MS" w:hAnsi="Browallia New" w:cs="Browallia New"/>
                <w:sz w:val="24"/>
                <w:szCs w:val="24"/>
              </w:rPr>
            </w:pPr>
            <w:r>
              <w:rPr>
                <w:rFonts w:ascii="Browallia New" w:eastAsia="Arial Unicode MS" w:hAnsi="Browallia New" w:cs="Browallia New"/>
                <w:sz w:val="24"/>
                <w:szCs w:val="24"/>
              </w:rPr>
              <w:t>-</w:t>
            </w:r>
          </w:p>
        </w:tc>
        <w:tc>
          <w:tcPr>
            <w:tcW w:w="910" w:type="dxa"/>
            <w:shd w:val="clear" w:color="auto" w:fill="FAFAFA"/>
          </w:tcPr>
          <w:p w:rsidR="00AA31E2" w:rsidRPr="004E5508" w:rsidRDefault="008379E5" w:rsidP="002B1862">
            <w:pPr>
              <w:spacing w:line="240" w:lineRule="auto"/>
              <w:ind w:right="-72"/>
              <w:jc w:val="right"/>
              <w:rPr>
                <w:rFonts w:ascii="Browallia New" w:eastAsia="Arial Unicode MS" w:hAnsi="Browallia New" w:cs="Browallia New"/>
                <w:sz w:val="24"/>
                <w:szCs w:val="24"/>
              </w:rPr>
            </w:pPr>
            <w:r>
              <w:rPr>
                <w:rFonts w:ascii="Browallia New" w:eastAsia="Arial Unicode MS" w:hAnsi="Browallia New" w:cs="Browallia New"/>
                <w:sz w:val="24"/>
                <w:szCs w:val="24"/>
              </w:rPr>
              <w:t>-</w:t>
            </w:r>
          </w:p>
        </w:tc>
        <w:tc>
          <w:tcPr>
            <w:tcW w:w="910" w:type="dxa"/>
            <w:shd w:val="clear" w:color="auto" w:fill="FAFAFA"/>
          </w:tcPr>
          <w:p w:rsidR="00AA31E2" w:rsidRPr="004E5508" w:rsidRDefault="008379E5" w:rsidP="002B1862">
            <w:pPr>
              <w:spacing w:line="240" w:lineRule="auto"/>
              <w:ind w:right="-72"/>
              <w:jc w:val="right"/>
              <w:rPr>
                <w:rFonts w:ascii="Browallia New" w:eastAsia="Arial Unicode MS" w:hAnsi="Browallia New" w:cs="Browallia New"/>
                <w:sz w:val="24"/>
                <w:szCs w:val="24"/>
              </w:rPr>
            </w:pPr>
            <w:r>
              <w:rPr>
                <w:rFonts w:ascii="Browallia New" w:eastAsia="Arial Unicode MS" w:hAnsi="Browallia New" w:cs="Browallia New"/>
                <w:sz w:val="24"/>
                <w:szCs w:val="24"/>
              </w:rPr>
              <w:t>-</w:t>
            </w:r>
          </w:p>
        </w:tc>
        <w:tc>
          <w:tcPr>
            <w:tcW w:w="910" w:type="dxa"/>
            <w:shd w:val="clear" w:color="auto" w:fill="FAFAFA"/>
          </w:tcPr>
          <w:p w:rsidR="00AA31E2" w:rsidRPr="004E5508" w:rsidRDefault="00372BD9" w:rsidP="002B1862">
            <w:pPr>
              <w:spacing w:line="240" w:lineRule="auto"/>
              <w:ind w:right="-72"/>
              <w:jc w:val="right"/>
              <w:rPr>
                <w:rFonts w:ascii="Browallia New" w:eastAsia="Arial Unicode MS" w:hAnsi="Browallia New" w:cs="Browallia New"/>
                <w:sz w:val="24"/>
                <w:szCs w:val="24"/>
              </w:rPr>
            </w:pPr>
            <w:r w:rsidRPr="00372BD9">
              <w:rPr>
                <w:rFonts w:ascii="Browallia New" w:eastAsia="Arial Unicode MS" w:hAnsi="Browallia New" w:cs="Browallia New"/>
                <w:sz w:val="24"/>
                <w:szCs w:val="24"/>
              </w:rPr>
              <w:t>1,751</w:t>
            </w:r>
          </w:p>
        </w:tc>
        <w:tc>
          <w:tcPr>
            <w:tcW w:w="910" w:type="dxa"/>
            <w:vAlign w:val="bottom"/>
          </w:tcPr>
          <w:p w:rsidR="00AA31E2" w:rsidRPr="00AA31E2" w:rsidRDefault="00AA31E2" w:rsidP="002B1862">
            <w:pPr>
              <w:spacing w:line="240" w:lineRule="auto"/>
              <w:ind w:right="-72"/>
              <w:jc w:val="right"/>
              <w:rPr>
                <w:rFonts w:ascii="Browallia New" w:eastAsia="Arial Unicode MS" w:hAnsi="Browallia New" w:cs="Browallia New"/>
                <w:sz w:val="24"/>
                <w:szCs w:val="24"/>
              </w:rPr>
            </w:pPr>
            <w:r w:rsidRPr="00AA31E2">
              <w:rPr>
                <w:rFonts w:ascii="Browallia New" w:eastAsia="Arial Unicode MS" w:hAnsi="Browallia New" w:cs="Browallia New"/>
                <w:sz w:val="24"/>
                <w:szCs w:val="24"/>
              </w:rPr>
              <w:t>-</w:t>
            </w:r>
          </w:p>
        </w:tc>
        <w:tc>
          <w:tcPr>
            <w:tcW w:w="910" w:type="dxa"/>
            <w:vAlign w:val="bottom"/>
          </w:tcPr>
          <w:p w:rsidR="00AA31E2" w:rsidRPr="00AA31E2" w:rsidRDefault="00AA31E2" w:rsidP="002B1862">
            <w:pPr>
              <w:spacing w:line="240" w:lineRule="auto"/>
              <w:ind w:right="-72"/>
              <w:jc w:val="right"/>
              <w:rPr>
                <w:rFonts w:ascii="Browallia New" w:eastAsia="Arial Unicode MS" w:hAnsi="Browallia New" w:cs="Browallia New"/>
                <w:sz w:val="24"/>
                <w:szCs w:val="24"/>
              </w:rPr>
            </w:pPr>
            <w:r w:rsidRPr="00AA31E2">
              <w:rPr>
                <w:rFonts w:ascii="Browallia New" w:eastAsia="Arial Unicode MS" w:hAnsi="Browallia New" w:cs="Browallia New"/>
                <w:sz w:val="24"/>
                <w:szCs w:val="24"/>
              </w:rPr>
              <w:t>-</w:t>
            </w:r>
          </w:p>
        </w:tc>
        <w:tc>
          <w:tcPr>
            <w:tcW w:w="910" w:type="dxa"/>
            <w:vAlign w:val="bottom"/>
          </w:tcPr>
          <w:p w:rsidR="00AA31E2" w:rsidRPr="00AA31E2" w:rsidRDefault="00AA31E2" w:rsidP="002B1862">
            <w:pPr>
              <w:spacing w:line="240" w:lineRule="auto"/>
              <w:ind w:right="-72"/>
              <w:jc w:val="right"/>
              <w:rPr>
                <w:rFonts w:ascii="Browallia New" w:eastAsia="Arial Unicode MS" w:hAnsi="Browallia New" w:cs="Browallia New"/>
                <w:sz w:val="24"/>
                <w:szCs w:val="24"/>
              </w:rPr>
            </w:pPr>
            <w:r w:rsidRPr="00AA31E2">
              <w:rPr>
                <w:rFonts w:ascii="Browallia New" w:eastAsia="Arial Unicode MS" w:hAnsi="Browallia New" w:cs="Browallia New"/>
                <w:sz w:val="24"/>
                <w:szCs w:val="24"/>
              </w:rPr>
              <w:t>-</w:t>
            </w:r>
          </w:p>
        </w:tc>
        <w:tc>
          <w:tcPr>
            <w:tcW w:w="910" w:type="dxa"/>
            <w:vAlign w:val="bottom"/>
          </w:tcPr>
          <w:p w:rsidR="00AA31E2" w:rsidRPr="00AA31E2" w:rsidRDefault="00AA31E2" w:rsidP="002B1862">
            <w:pPr>
              <w:spacing w:line="240" w:lineRule="auto"/>
              <w:ind w:right="-72"/>
              <w:jc w:val="right"/>
              <w:rPr>
                <w:rFonts w:ascii="Browallia New" w:eastAsia="Arial Unicode MS" w:hAnsi="Browallia New" w:cs="Browallia New"/>
                <w:sz w:val="24"/>
                <w:szCs w:val="24"/>
              </w:rPr>
            </w:pPr>
            <w:r w:rsidRPr="00AA31E2">
              <w:rPr>
                <w:rFonts w:ascii="Browallia New" w:eastAsia="Arial Unicode MS" w:hAnsi="Browallia New" w:cs="Browallia New"/>
                <w:sz w:val="24"/>
                <w:szCs w:val="24"/>
              </w:rPr>
              <w:t>-</w:t>
            </w:r>
          </w:p>
        </w:tc>
        <w:tc>
          <w:tcPr>
            <w:tcW w:w="910" w:type="dxa"/>
            <w:vAlign w:val="bottom"/>
          </w:tcPr>
          <w:p w:rsidR="00AA31E2" w:rsidRPr="00AA31E2" w:rsidRDefault="00AA31E2" w:rsidP="002B1862">
            <w:pPr>
              <w:spacing w:line="240" w:lineRule="auto"/>
              <w:ind w:right="-72"/>
              <w:jc w:val="right"/>
              <w:rPr>
                <w:rFonts w:ascii="Browallia New" w:eastAsia="Arial Unicode MS" w:hAnsi="Browallia New" w:cs="Browallia New"/>
                <w:sz w:val="24"/>
                <w:szCs w:val="24"/>
              </w:rPr>
            </w:pPr>
            <w:r w:rsidRPr="00AA31E2">
              <w:rPr>
                <w:rFonts w:ascii="Browallia New" w:eastAsia="Arial Unicode MS" w:hAnsi="Browallia New" w:cs="Browallia New"/>
                <w:sz w:val="24"/>
                <w:szCs w:val="24"/>
              </w:rPr>
              <w:t>-</w:t>
            </w:r>
          </w:p>
        </w:tc>
        <w:tc>
          <w:tcPr>
            <w:tcW w:w="910" w:type="dxa"/>
            <w:vAlign w:val="bottom"/>
          </w:tcPr>
          <w:p w:rsidR="00AA31E2" w:rsidRPr="00AA31E2" w:rsidRDefault="00FE7E97" w:rsidP="002B1862">
            <w:pPr>
              <w:spacing w:line="240" w:lineRule="auto"/>
              <w:ind w:right="-72"/>
              <w:jc w:val="right"/>
              <w:rPr>
                <w:rFonts w:ascii="Browallia New" w:eastAsia="Arial Unicode MS" w:hAnsi="Browallia New" w:cs="Browallia New"/>
                <w:sz w:val="24"/>
                <w:szCs w:val="24"/>
              </w:rPr>
            </w:pPr>
            <w:r w:rsidRPr="00FE7E97">
              <w:rPr>
                <w:rFonts w:ascii="Browallia New" w:eastAsia="Arial Unicode MS" w:hAnsi="Browallia New" w:cs="Browallia New"/>
                <w:sz w:val="24"/>
                <w:szCs w:val="24"/>
              </w:rPr>
              <w:t>45</w:t>
            </w:r>
          </w:p>
        </w:tc>
      </w:tr>
      <w:tr w:rsidR="00AA31E2" w:rsidRPr="004E5508" w:rsidTr="00C0152A">
        <w:trPr>
          <w:cantSplit/>
        </w:trPr>
        <w:tc>
          <w:tcPr>
            <w:tcW w:w="3672" w:type="dxa"/>
          </w:tcPr>
          <w:p w:rsidR="00AA31E2" w:rsidRPr="004E5508" w:rsidRDefault="00AA31E2" w:rsidP="002B1862">
            <w:pPr>
              <w:spacing w:line="240" w:lineRule="auto"/>
              <w:ind w:left="-101"/>
              <w:rPr>
                <w:rFonts w:ascii="Browallia New" w:eastAsia="Arial Unicode MS" w:hAnsi="Browallia New" w:cs="Browallia New"/>
                <w:sz w:val="24"/>
                <w:szCs w:val="24"/>
                <w:cs/>
              </w:rPr>
            </w:pPr>
            <w:r w:rsidRPr="004E5508">
              <w:rPr>
                <w:rFonts w:ascii="Browallia New" w:eastAsia="Arial Unicode MS" w:hAnsi="Browallia New" w:cs="Browallia New"/>
                <w:sz w:val="24"/>
                <w:szCs w:val="24"/>
                <w:cs/>
              </w:rPr>
              <w:t>ค่าที่ปรึกษางานบริการงานวิจัย</w:t>
            </w:r>
          </w:p>
        </w:tc>
        <w:tc>
          <w:tcPr>
            <w:tcW w:w="910" w:type="dxa"/>
            <w:shd w:val="clear" w:color="auto" w:fill="FAFAFA"/>
          </w:tcPr>
          <w:p w:rsidR="00AA31E2" w:rsidRPr="004E5508" w:rsidRDefault="008379E5" w:rsidP="002B1862">
            <w:pPr>
              <w:spacing w:line="240" w:lineRule="auto"/>
              <w:ind w:right="-72"/>
              <w:jc w:val="right"/>
              <w:rPr>
                <w:rFonts w:ascii="Browallia New" w:eastAsia="Arial Unicode MS" w:hAnsi="Browallia New" w:cs="Browallia New"/>
                <w:sz w:val="24"/>
                <w:szCs w:val="24"/>
              </w:rPr>
            </w:pPr>
            <w:r>
              <w:rPr>
                <w:rFonts w:ascii="Browallia New" w:eastAsia="Arial Unicode MS" w:hAnsi="Browallia New" w:cs="Browallia New"/>
                <w:sz w:val="24"/>
                <w:szCs w:val="24"/>
              </w:rPr>
              <w:t>-</w:t>
            </w:r>
          </w:p>
        </w:tc>
        <w:tc>
          <w:tcPr>
            <w:tcW w:w="910" w:type="dxa"/>
            <w:shd w:val="clear" w:color="auto" w:fill="FAFAFA"/>
          </w:tcPr>
          <w:p w:rsidR="00AA31E2" w:rsidRPr="004E5508" w:rsidRDefault="008379E5" w:rsidP="002B1862">
            <w:pPr>
              <w:spacing w:line="240" w:lineRule="auto"/>
              <w:ind w:right="-72"/>
              <w:jc w:val="right"/>
              <w:rPr>
                <w:rFonts w:ascii="Browallia New" w:eastAsia="Arial Unicode MS" w:hAnsi="Browallia New" w:cs="Browallia New"/>
                <w:sz w:val="24"/>
                <w:szCs w:val="24"/>
              </w:rPr>
            </w:pPr>
            <w:r>
              <w:rPr>
                <w:rFonts w:ascii="Browallia New" w:eastAsia="Arial Unicode MS" w:hAnsi="Browallia New" w:cs="Browallia New"/>
                <w:sz w:val="24"/>
                <w:szCs w:val="24"/>
              </w:rPr>
              <w:t>-</w:t>
            </w:r>
          </w:p>
        </w:tc>
        <w:tc>
          <w:tcPr>
            <w:tcW w:w="910" w:type="dxa"/>
            <w:shd w:val="clear" w:color="auto" w:fill="FAFAFA"/>
          </w:tcPr>
          <w:p w:rsidR="00AA31E2" w:rsidRPr="004E5508" w:rsidRDefault="008379E5" w:rsidP="002B1862">
            <w:pPr>
              <w:spacing w:line="240" w:lineRule="auto"/>
              <w:ind w:right="-72"/>
              <w:jc w:val="right"/>
              <w:rPr>
                <w:rFonts w:ascii="Browallia New" w:eastAsia="Arial Unicode MS" w:hAnsi="Browallia New" w:cs="Browallia New"/>
                <w:sz w:val="24"/>
                <w:szCs w:val="24"/>
              </w:rPr>
            </w:pPr>
            <w:r>
              <w:rPr>
                <w:rFonts w:ascii="Browallia New" w:eastAsia="Arial Unicode MS" w:hAnsi="Browallia New" w:cs="Browallia New"/>
                <w:sz w:val="24"/>
                <w:szCs w:val="24"/>
              </w:rPr>
              <w:t>-</w:t>
            </w:r>
          </w:p>
        </w:tc>
        <w:tc>
          <w:tcPr>
            <w:tcW w:w="910" w:type="dxa"/>
            <w:shd w:val="clear" w:color="auto" w:fill="FAFAFA"/>
          </w:tcPr>
          <w:p w:rsidR="00AA31E2" w:rsidRPr="004E5508" w:rsidRDefault="008379E5" w:rsidP="002B1862">
            <w:pPr>
              <w:spacing w:line="240" w:lineRule="auto"/>
              <w:ind w:right="-72"/>
              <w:jc w:val="right"/>
              <w:rPr>
                <w:rFonts w:ascii="Browallia New" w:eastAsia="Arial Unicode MS" w:hAnsi="Browallia New" w:cs="Browallia New"/>
                <w:sz w:val="24"/>
                <w:szCs w:val="24"/>
              </w:rPr>
            </w:pPr>
            <w:r>
              <w:rPr>
                <w:rFonts w:ascii="Browallia New" w:eastAsia="Arial Unicode MS" w:hAnsi="Browallia New" w:cs="Browallia New"/>
                <w:sz w:val="24"/>
                <w:szCs w:val="24"/>
              </w:rPr>
              <w:t>-</w:t>
            </w:r>
          </w:p>
        </w:tc>
        <w:tc>
          <w:tcPr>
            <w:tcW w:w="910" w:type="dxa"/>
            <w:shd w:val="clear" w:color="auto" w:fill="FAFAFA"/>
          </w:tcPr>
          <w:p w:rsidR="00AA31E2" w:rsidRPr="004E5508" w:rsidRDefault="008379E5" w:rsidP="002B1862">
            <w:pPr>
              <w:spacing w:line="240" w:lineRule="auto"/>
              <w:ind w:right="-72"/>
              <w:jc w:val="right"/>
              <w:rPr>
                <w:rFonts w:ascii="Browallia New" w:eastAsia="Arial Unicode MS" w:hAnsi="Browallia New" w:cs="Browallia New"/>
                <w:sz w:val="24"/>
                <w:szCs w:val="24"/>
              </w:rPr>
            </w:pPr>
            <w:r>
              <w:rPr>
                <w:rFonts w:ascii="Browallia New" w:eastAsia="Arial Unicode MS" w:hAnsi="Browallia New" w:cs="Browallia New"/>
                <w:sz w:val="24"/>
                <w:szCs w:val="24"/>
              </w:rPr>
              <w:t>-</w:t>
            </w:r>
          </w:p>
        </w:tc>
        <w:tc>
          <w:tcPr>
            <w:tcW w:w="910" w:type="dxa"/>
            <w:shd w:val="clear" w:color="auto" w:fill="FAFAFA"/>
          </w:tcPr>
          <w:p w:rsidR="00AA31E2" w:rsidRPr="004E5508" w:rsidRDefault="00372BD9" w:rsidP="002B1862">
            <w:pPr>
              <w:spacing w:line="240" w:lineRule="auto"/>
              <w:ind w:right="-72"/>
              <w:jc w:val="right"/>
              <w:rPr>
                <w:rFonts w:ascii="Browallia New" w:eastAsia="Arial Unicode MS" w:hAnsi="Browallia New" w:cs="Browallia New"/>
                <w:sz w:val="24"/>
                <w:szCs w:val="24"/>
              </w:rPr>
            </w:pPr>
            <w:r w:rsidRPr="00372BD9">
              <w:rPr>
                <w:rFonts w:ascii="Browallia New" w:eastAsia="Arial Unicode MS" w:hAnsi="Browallia New" w:cs="Browallia New"/>
                <w:sz w:val="24"/>
                <w:szCs w:val="24"/>
              </w:rPr>
              <w:t>4</w:t>
            </w:r>
          </w:p>
        </w:tc>
        <w:tc>
          <w:tcPr>
            <w:tcW w:w="910" w:type="dxa"/>
            <w:vAlign w:val="bottom"/>
          </w:tcPr>
          <w:p w:rsidR="00AA31E2" w:rsidRPr="00AA31E2" w:rsidRDefault="00AA31E2" w:rsidP="002B1862">
            <w:pPr>
              <w:spacing w:line="240" w:lineRule="auto"/>
              <w:ind w:right="-72"/>
              <w:jc w:val="right"/>
              <w:rPr>
                <w:rFonts w:ascii="Browallia New" w:eastAsia="Arial Unicode MS" w:hAnsi="Browallia New" w:cs="Browallia New"/>
                <w:sz w:val="24"/>
                <w:szCs w:val="24"/>
              </w:rPr>
            </w:pPr>
            <w:r w:rsidRPr="00AA31E2">
              <w:rPr>
                <w:rFonts w:ascii="Browallia New" w:eastAsia="Arial Unicode MS" w:hAnsi="Browallia New" w:cs="Browallia New"/>
                <w:sz w:val="24"/>
                <w:szCs w:val="24"/>
              </w:rPr>
              <w:t>-</w:t>
            </w:r>
          </w:p>
        </w:tc>
        <w:tc>
          <w:tcPr>
            <w:tcW w:w="910" w:type="dxa"/>
            <w:vAlign w:val="bottom"/>
          </w:tcPr>
          <w:p w:rsidR="00AA31E2" w:rsidRPr="00AA31E2" w:rsidRDefault="00AA31E2" w:rsidP="002B1862">
            <w:pPr>
              <w:spacing w:line="240" w:lineRule="auto"/>
              <w:ind w:right="-72"/>
              <w:jc w:val="right"/>
              <w:rPr>
                <w:rFonts w:ascii="Browallia New" w:eastAsia="Arial Unicode MS" w:hAnsi="Browallia New" w:cs="Browallia New"/>
                <w:sz w:val="24"/>
                <w:szCs w:val="24"/>
              </w:rPr>
            </w:pPr>
            <w:r w:rsidRPr="00AA31E2">
              <w:rPr>
                <w:rFonts w:ascii="Browallia New" w:eastAsia="Arial Unicode MS" w:hAnsi="Browallia New" w:cs="Browallia New"/>
                <w:sz w:val="24"/>
                <w:szCs w:val="24"/>
              </w:rPr>
              <w:t>-</w:t>
            </w:r>
          </w:p>
        </w:tc>
        <w:tc>
          <w:tcPr>
            <w:tcW w:w="910" w:type="dxa"/>
            <w:vAlign w:val="bottom"/>
          </w:tcPr>
          <w:p w:rsidR="00AA31E2" w:rsidRPr="00AA31E2" w:rsidRDefault="00AA31E2" w:rsidP="002B1862">
            <w:pPr>
              <w:spacing w:line="240" w:lineRule="auto"/>
              <w:ind w:right="-72"/>
              <w:jc w:val="right"/>
              <w:rPr>
                <w:rFonts w:ascii="Browallia New" w:eastAsia="Arial Unicode MS" w:hAnsi="Browallia New" w:cs="Browallia New"/>
                <w:sz w:val="24"/>
                <w:szCs w:val="24"/>
              </w:rPr>
            </w:pPr>
            <w:r w:rsidRPr="00AA31E2">
              <w:rPr>
                <w:rFonts w:ascii="Browallia New" w:eastAsia="Arial Unicode MS" w:hAnsi="Browallia New" w:cs="Browallia New"/>
                <w:sz w:val="24"/>
                <w:szCs w:val="24"/>
              </w:rPr>
              <w:t>-</w:t>
            </w:r>
          </w:p>
        </w:tc>
        <w:tc>
          <w:tcPr>
            <w:tcW w:w="910" w:type="dxa"/>
            <w:vAlign w:val="bottom"/>
          </w:tcPr>
          <w:p w:rsidR="00AA31E2" w:rsidRPr="00AA31E2" w:rsidRDefault="00AA31E2" w:rsidP="002B1862">
            <w:pPr>
              <w:spacing w:line="240" w:lineRule="auto"/>
              <w:ind w:right="-72"/>
              <w:jc w:val="right"/>
              <w:rPr>
                <w:rFonts w:ascii="Browallia New" w:eastAsia="Arial Unicode MS" w:hAnsi="Browallia New" w:cs="Browallia New"/>
                <w:sz w:val="24"/>
                <w:szCs w:val="24"/>
              </w:rPr>
            </w:pPr>
            <w:r w:rsidRPr="00AA31E2">
              <w:rPr>
                <w:rFonts w:ascii="Browallia New" w:eastAsia="Arial Unicode MS" w:hAnsi="Browallia New" w:cs="Browallia New"/>
                <w:sz w:val="24"/>
                <w:szCs w:val="24"/>
              </w:rPr>
              <w:t>-</w:t>
            </w:r>
          </w:p>
        </w:tc>
        <w:tc>
          <w:tcPr>
            <w:tcW w:w="910" w:type="dxa"/>
            <w:vAlign w:val="bottom"/>
          </w:tcPr>
          <w:p w:rsidR="00AA31E2" w:rsidRPr="00AA31E2" w:rsidRDefault="00AA31E2" w:rsidP="002B1862">
            <w:pPr>
              <w:spacing w:line="240" w:lineRule="auto"/>
              <w:ind w:right="-72"/>
              <w:jc w:val="right"/>
              <w:rPr>
                <w:rFonts w:ascii="Browallia New" w:eastAsia="Arial Unicode MS" w:hAnsi="Browallia New" w:cs="Browallia New"/>
                <w:sz w:val="24"/>
                <w:szCs w:val="24"/>
              </w:rPr>
            </w:pPr>
            <w:r w:rsidRPr="00AA31E2">
              <w:rPr>
                <w:rFonts w:ascii="Browallia New" w:eastAsia="Arial Unicode MS" w:hAnsi="Browallia New" w:cs="Browallia New"/>
                <w:sz w:val="24"/>
                <w:szCs w:val="24"/>
              </w:rPr>
              <w:t>-</w:t>
            </w:r>
          </w:p>
        </w:tc>
        <w:tc>
          <w:tcPr>
            <w:tcW w:w="910" w:type="dxa"/>
            <w:vAlign w:val="bottom"/>
          </w:tcPr>
          <w:p w:rsidR="00AA31E2" w:rsidRPr="00AA31E2" w:rsidRDefault="00FE7E97" w:rsidP="002B1862">
            <w:pPr>
              <w:spacing w:line="240" w:lineRule="auto"/>
              <w:ind w:right="-72"/>
              <w:jc w:val="right"/>
              <w:rPr>
                <w:rFonts w:ascii="Browallia New" w:eastAsia="Arial Unicode MS" w:hAnsi="Browallia New" w:cs="Browallia New"/>
                <w:sz w:val="24"/>
                <w:szCs w:val="24"/>
              </w:rPr>
            </w:pPr>
            <w:r w:rsidRPr="00FE7E97">
              <w:rPr>
                <w:rFonts w:ascii="Browallia New" w:eastAsia="Arial Unicode MS" w:hAnsi="Browallia New" w:cs="Browallia New"/>
                <w:sz w:val="24"/>
                <w:szCs w:val="24"/>
              </w:rPr>
              <w:t>7</w:t>
            </w:r>
          </w:p>
        </w:tc>
      </w:tr>
      <w:tr w:rsidR="00C0152A" w:rsidRPr="004E5508" w:rsidTr="00C0152A">
        <w:trPr>
          <w:cantSplit/>
        </w:trPr>
        <w:tc>
          <w:tcPr>
            <w:tcW w:w="3672" w:type="dxa"/>
          </w:tcPr>
          <w:p w:rsidR="00C0152A" w:rsidRPr="004E5508" w:rsidRDefault="00C0152A" w:rsidP="002B1862">
            <w:pPr>
              <w:spacing w:line="240" w:lineRule="auto"/>
              <w:ind w:left="-101"/>
              <w:rPr>
                <w:rFonts w:ascii="Browallia New" w:eastAsia="Arial Unicode MS" w:hAnsi="Browallia New" w:cs="Browallia New"/>
                <w:sz w:val="24"/>
                <w:szCs w:val="24"/>
                <w:cs/>
              </w:rPr>
            </w:pPr>
            <w:r>
              <w:rPr>
                <w:rFonts w:ascii="Browallia New" w:eastAsia="Arial Unicode MS" w:hAnsi="Browallia New" w:cs="Browallia New" w:hint="cs"/>
                <w:sz w:val="24"/>
                <w:szCs w:val="24"/>
                <w:cs/>
              </w:rPr>
              <w:t>ค่าจ้างและต้นทุนในการต่อเรือ</w:t>
            </w:r>
          </w:p>
        </w:tc>
        <w:tc>
          <w:tcPr>
            <w:tcW w:w="910" w:type="dxa"/>
            <w:tcBorders>
              <w:bottom w:val="single" w:sz="4" w:space="0" w:color="auto"/>
            </w:tcBorders>
            <w:shd w:val="clear" w:color="auto" w:fill="FAFAFA"/>
          </w:tcPr>
          <w:p w:rsidR="00C0152A" w:rsidRDefault="00C0152A" w:rsidP="002B1862">
            <w:pPr>
              <w:spacing w:line="240" w:lineRule="auto"/>
              <w:ind w:right="-72"/>
              <w:jc w:val="right"/>
              <w:rPr>
                <w:rFonts w:ascii="Browallia New" w:eastAsia="Arial Unicode MS" w:hAnsi="Browallia New" w:cs="Browallia New"/>
                <w:sz w:val="24"/>
                <w:szCs w:val="24"/>
              </w:rPr>
            </w:pPr>
            <w:r>
              <w:rPr>
                <w:rFonts w:ascii="Browallia New" w:eastAsia="Arial Unicode MS" w:hAnsi="Browallia New" w:cs="Browallia New"/>
                <w:sz w:val="24"/>
                <w:szCs w:val="24"/>
              </w:rPr>
              <w:t>-</w:t>
            </w:r>
          </w:p>
        </w:tc>
        <w:tc>
          <w:tcPr>
            <w:tcW w:w="910" w:type="dxa"/>
            <w:tcBorders>
              <w:bottom w:val="single" w:sz="4" w:space="0" w:color="auto"/>
            </w:tcBorders>
            <w:shd w:val="clear" w:color="auto" w:fill="FAFAFA"/>
          </w:tcPr>
          <w:p w:rsidR="00C0152A" w:rsidRDefault="00C0152A" w:rsidP="002B1862">
            <w:pPr>
              <w:spacing w:line="240" w:lineRule="auto"/>
              <w:ind w:right="-72"/>
              <w:jc w:val="right"/>
              <w:rPr>
                <w:rFonts w:ascii="Browallia New" w:eastAsia="Arial Unicode MS" w:hAnsi="Browallia New" w:cs="Browallia New"/>
                <w:sz w:val="24"/>
                <w:szCs w:val="24"/>
              </w:rPr>
            </w:pPr>
            <w:r>
              <w:rPr>
                <w:rFonts w:ascii="Browallia New" w:eastAsia="Arial Unicode MS" w:hAnsi="Browallia New" w:cs="Browallia New"/>
                <w:sz w:val="24"/>
                <w:szCs w:val="24"/>
              </w:rPr>
              <w:t>-</w:t>
            </w:r>
          </w:p>
        </w:tc>
        <w:tc>
          <w:tcPr>
            <w:tcW w:w="910" w:type="dxa"/>
            <w:tcBorders>
              <w:bottom w:val="single" w:sz="4" w:space="0" w:color="auto"/>
            </w:tcBorders>
            <w:shd w:val="clear" w:color="auto" w:fill="FAFAFA"/>
          </w:tcPr>
          <w:p w:rsidR="00C0152A" w:rsidRDefault="00C0152A" w:rsidP="002B1862">
            <w:pPr>
              <w:spacing w:line="240" w:lineRule="auto"/>
              <w:ind w:right="-72"/>
              <w:jc w:val="right"/>
              <w:rPr>
                <w:rFonts w:ascii="Browallia New" w:eastAsia="Arial Unicode MS" w:hAnsi="Browallia New" w:cs="Browallia New"/>
                <w:sz w:val="24"/>
                <w:szCs w:val="24"/>
              </w:rPr>
            </w:pPr>
            <w:r>
              <w:rPr>
                <w:rFonts w:ascii="Browallia New" w:eastAsia="Arial Unicode MS" w:hAnsi="Browallia New" w:cs="Browallia New"/>
                <w:sz w:val="24"/>
                <w:szCs w:val="24"/>
              </w:rPr>
              <w:t>-</w:t>
            </w:r>
          </w:p>
        </w:tc>
        <w:tc>
          <w:tcPr>
            <w:tcW w:w="910" w:type="dxa"/>
            <w:tcBorders>
              <w:bottom w:val="single" w:sz="4" w:space="0" w:color="auto"/>
            </w:tcBorders>
            <w:shd w:val="clear" w:color="auto" w:fill="FAFAFA"/>
          </w:tcPr>
          <w:p w:rsidR="00C0152A" w:rsidRDefault="00C0152A" w:rsidP="002B1862">
            <w:pPr>
              <w:spacing w:line="240" w:lineRule="auto"/>
              <w:ind w:right="-72"/>
              <w:jc w:val="right"/>
              <w:rPr>
                <w:rFonts w:ascii="Browallia New" w:eastAsia="Arial Unicode MS" w:hAnsi="Browallia New" w:cs="Browallia New"/>
                <w:sz w:val="24"/>
                <w:szCs w:val="24"/>
              </w:rPr>
            </w:pPr>
            <w:r>
              <w:rPr>
                <w:rFonts w:ascii="Browallia New" w:eastAsia="Arial Unicode MS" w:hAnsi="Browallia New" w:cs="Browallia New"/>
                <w:sz w:val="24"/>
                <w:szCs w:val="24"/>
              </w:rPr>
              <w:t>-</w:t>
            </w:r>
          </w:p>
        </w:tc>
        <w:tc>
          <w:tcPr>
            <w:tcW w:w="910" w:type="dxa"/>
            <w:tcBorders>
              <w:bottom w:val="single" w:sz="4" w:space="0" w:color="auto"/>
            </w:tcBorders>
            <w:shd w:val="clear" w:color="auto" w:fill="FAFAFA"/>
          </w:tcPr>
          <w:p w:rsidR="00C0152A" w:rsidRDefault="00C0152A" w:rsidP="002B1862">
            <w:pPr>
              <w:spacing w:line="240" w:lineRule="auto"/>
              <w:ind w:right="-72"/>
              <w:jc w:val="right"/>
              <w:rPr>
                <w:rFonts w:ascii="Browallia New" w:eastAsia="Arial Unicode MS" w:hAnsi="Browallia New" w:cs="Browallia New"/>
                <w:sz w:val="24"/>
                <w:szCs w:val="24"/>
              </w:rPr>
            </w:pPr>
            <w:r>
              <w:rPr>
                <w:rFonts w:ascii="Browallia New" w:eastAsia="Arial Unicode MS" w:hAnsi="Browallia New" w:cs="Browallia New"/>
                <w:sz w:val="24"/>
                <w:szCs w:val="24"/>
              </w:rPr>
              <w:t>-</w:t>
            </w:r>
          </w:p>
        </w:tc>
        <w:tc>
          <w:tcPr>
            <w:tcW w:w="910" w:type="dxa"/>
            <w:tcBorders>
              <w:bottom w:val="single" w:sz="4" w:space="0" w:color="auto"/>
            </w:tcBorders>
            <w:shd w:val="clear" w:color="auto" w:fill="FAFAFA"/>
          </w:tcPr>
          <w:p w:rsidR="00C0152A" w:rsidRPr="00372BD9" w:rsidRDefault="00C0152A" w:rsidP="002B1862">
            <w:pPr>
              <w:spacing w:line="240" w:lineRule="auto"/>
              <w:ind w:right="-72"/>
              <w:jc w:val="right"/>
              <w:rPr>
                <w:rFonts w:ascii="Browallia New" w:eastAsia="Arial Unicode MS" w:hAnsi="Browallia New" w:cs="Browallia New"/>
                <w:sz w:val="24"/>
                <w:szCs w:val="24"/>
              </w:rPr>
            </w:pPr>
            <w:r>
              <w:rPr>
                <w:rFonts w:ascii="Browallia New" w:eastAsia="Arial Unicode MS" w:hAnsi="Browallia New" w:cs="Browallia New"/>
                <w:sz w:val="24"/>
                <w:szCs w:val="24"/>
              </w:rPr>
              <w:t>247</w:t>
            </w:r>
          </w:p>
        </w:tc>
        <w:tc>
          <w:tcPr>
            <w:tcW w:w="910" w:type="dxa"/>
            <w:tcBorders>
              <w:bottom w:val="single" w:sz="4" w:space="0" w:color="auto"/>
            </w:tcBorders>
            <w:vAlign w:val="bottom"/>
          </w:tcPr>
          <w:p w:rsidR="00C0152A" w:rsidRPr="00FE7E97" w:rsidRDefault="00C0152A" w:rsidP="002B1862">
            <w:pPr>
              <w:spacing w:line="240" w:lineRule="auto"/>
              <w:ind w:right="-72"/>
              <w:jc w:val="right"/>
              <w:rPr>
                <w:rFonts w:ascii="Browallia New" w:eastAsia="Arial Unicode MS" w:hAnsi="Browallia New" w:cs="Browallia New"/>
                <w:sz w:val="24"/>
                <w:szCs w:val="24"/>
              </w:rPr>
            </w:pPr>
            <w:r>
              <w:rPr>
                <w:rFonts w:ascii="Browallia New" w:eastAsia="Arial Unicode MS" w:hAnsi="Browallia New" w:cs="Browallia New"/>
                <w:sz w:val="24"/>
                <w:szCs w:val="24"/>
              </w:rPr>
              <w:t>-</w:t>
            </w:r>
          </w:p>
        </w:tc>
        <w:tc>
          <w:tcPr>
            <w:tcW w:w="910" w:type="dxa"/>
            <w:tcBorders>
              <w:bottom w:val="single" w:sz="4" w:space="0" w:color="auto"/>
            </w:tcBorders>
            <w:vAlign w:val="bottom"/>
          </w:tcPr>
          <w:p w:rsidR="00C0152A" w:rsidRPr="00FE7E97" w:rsidRDefault="00C0152A" w:rsidP="002B1862">
            <w:pPr>
              <w:spacing w:line="240" w:lineRule="auto"/>
              <w:ind w:right="-72"/>
              <w:jc w:val="right"/>
              <w:rPr>
                <w:rFonts w:ascii="Browallia New" w:eastAsia="Arial Unicode MS" w:hAnsi="Browallia New" w:cs="Browallia New"/>
                <w:sz w:val="24"/>
                <w:szCs w:val="24"/>
              </w:rPr>
            </w:pPr>
            <w:r>
              <w:rPr>
                <w:rFonts w:ascii="Browallia New" w:eastAsia="Arial Unicode MS" w:hAnsi="Browallia New" w:cs="Browallia New"/>
                <w:sz w:val="24"/>
                <w:szCs w:val="24"/>
              </w:rPr>
              <w:t>-</w:t>
            </w:r>
          </w:p>
        </w:tc>
        <w:tc>
          <w:tcPr>
            <w:tcW w:w="910" w:type="dxa"/>
            <w:tcBorders>
              <w:bottom w:val="single" w:sz="4" w:space="0" w:color="auto"/>
            </w:tcBorders>
            <w:vAlign w:val="bottom"/>
          </w:tcPr>
          <w:p w:rsidR="00C0152A" w:rsidRPr="00FE7E97" w:rsidRDefault="00C0152A" w:rsidP="002B1862">
            <w:pPr>
              <w:spacing w:line="240" w:lineRule="auto"/>
              <w:ind w:right="-72"/>
              <w:jc w:val="right"/>
              <w:rPr>
                <w:rFonts w:ascii="Browallia New" w:eastAsia="Arial Unicode MS" w:hAnsi="Browallia New" w:cs="Browallia New"/>
                <w:sz w:val="24"/>
                <w:szCs w:val="24"/>
              </w:rPr>
            </w:pPr>
            <w:r>
              <w:rPr>
                <w:rFonts w:ascii="Browallia New" w:eastAsia="Arial Unicode MS" w:hAnsi="Browallia New" w:cs="Browallia New"/>
                <w:sz w:val="24"/>
                <w:szCs w:val="24"/>
              </w:rPr>
              <w:t>-</w:t>
            </w:r>
          </w:p>
        </w:tc>
        <w:tc>
          <w:tcPr>
            <w:tcW w:w="910" w:type="dxa"/>
            <w:tcBorders>
              <w:bottom w:val="single" w:sz="4" w:space="0" w:color="auto"/>
            </w:tcBorders>
            <w:vAlign w:val="bottom"/>
          </w:tcPr>
          <w:p w:rsidR="00C0152A" w:rsidRPr="00FE7E97" w:rsidRDefault="00C0152A" w:rsidP="002B1862">
            <w:pPr>
              <w:spacing w:line="240" w:lineRule="auto"/>
              <w:ind w:right="-72"/>
              <w:jc w:val="right"/>
              <w:rPr>
                <w:rFonts w:ascii="Browallia New" w:eastAsia="Arial Unicode MS" w:hAnsi="Browallia New" w:cs="Browallia New"/>
                <w:sz w:val="24"/>
                <w:szCs w:val="24"/>
              </w:rPr>
            </w:pPr>
            <w:r>
              <w:rPr>
                <w:rFonts w:ascii="Browallia New" w:eastAsia="Arial Unicode MS" w:hAnsi="Browallia New" w:cs="Browallia New"/>
                <w:sz w:val="24"/>
                <w:szCs w:val="24"/>
              </w:rPr>
              <w:t>-</w:t>
            </w:r>
          </w:p>
        </w:tc>
        <w:tc>
          <w:tcPr>
            <w:tcW w:w="910" w:type="dxa"/>
            <w:tcBorders>
              <w:bottom w:val="single" w:sz="4" w:space="0" w:color="auto"/>
            </w:tcBorders>
            <w:vAlign w:val="bottom"/>
          </w:tcPr>
          <w:p w:rsidR="00C0152A" w:rsidRPr="00FE7E97" w:rsidRDefault="00C0152A" w:rsidP="002B1862">
            <w:pPr>
              <w:spacing w:line="240" w:lineRule="auto"/>
              <w:ind w:right="-72"/>
              <w:jc w:val="right"/>
              <w:rPr>
                <w:rFonts w:ascii="Browallia New" w:eastAsia="Arial Unicode MS" w:hAnsi="Browallia New" w:cs="Browallia New"/>
                <w:sz w:val="24"/>
                <w:szCs w:val="24"/>
              </w:rPr>
            </w:pPr>
            <w:r>
              <w:rPr>
                <w:rFonts w:ascii="Browallia New" w:eastAsia="Arial Unicode MS" w:hAnsi="Browallia New" w:cs="Browallia New"/>
                <w:sz w:val="24"/>
                <w:szCs w:val="24"/>
              </w:rPr>
              <w:t>-</w:t>
            </w:r>
          </w:p>
        </w:tc>
        <w:tc>
          <w:tcPr>
            <w:tcW w:w="910" w:type="dxa"/>
            <w:tcBorders>
              <w:bottom w:val="single" w:sz="4" w:space="0" w:color="auto"/>
            </w:tcBorders>
            <w:vAlign w:val="bottom"/>
          </w:tcPr>
          <w:p w:rsidR="00C0152A" w:rsidRPr="00FE7E97" w:rsidRDefault="00C0152A" w:rsidP="002B1862">
            <w:pPr>
              <w:spacing w:line="240" w:lineRule="auto"/>
              <w:ind w:right="-72"/>
              <w:jc w:val="right"/>
              <w:rPr>
                <w:rFonts w:ascii="Browallia New" w:eastAsia="Arial Unicode MS" w:hAnsi="Browallia New" w:cs="Browallia New"/>
                <w:sz w:val="24"/>
                <w:szCs w:val="24"/>
              </w:rPr>
            </w:pPr>
            <w:r>
              <w:rPr>
                <w:rFonts w:ascii="Browallia New" w:eastAsia="Arial Unicode MS" w:hAnsi="Browallia New" w:cs="Browallia New"/>
                <w:sz w:val="24"/>
                <w:szCs w:val="24"/>
              </w:rPr>
              <w:t>-</w:t>
            </w:r>
          </w:p>
        </w:tc>
      </w:tr>
      <w:tr w:rsidR="00AA31E2" w:rsidRPr="004E5508" w:rsidTr="00716216">
        <w:trPr>
          <w:cantSplit/>
        </w:trPr>
        <w:tc>
          <w:tcPr>
            <w:tcW w:w="3672" w:type="dxa"/>
          </w:tcPr>
          <w:p w:rsidR="00AA31E2" w:rsidRPr="004E5508" w:rsidRDefault="00AA31E2" w:rsidP="002B1862">
            <w:pPr>
              <w:spacing w:line="240" w:lineRule="auto"/>
              <w:ind w:left="-101"/>
              <w:rPr>
                <w:rFonts w:ascii="Browallia New" w:eastAsia="Arial Unicode MS" w:hAnsi="Browallia New" w:cs="Browallia New"/>
                <w:sz w:val="24"/>
                <w:szCs w:val="24"/>
                <w:cs/>
              </w:rPr>
            </w:pPr>
          </w:p>
        </w:tc>
        <w:tc>
          <w:tcPr>
            <w:tcW w:w="910" w:type="dxa"/>
            <w:tcBorders>
              <w:top w:val="single" w:sz="4" w:space="0" w:color="auto"/>
              <w:bottom w:val="single" w:sz="4" w:space="0" w:color="auto"/>
            </w:tcBorders>
            <w:shd w:val="clear" w:color="auto" w:fill="FAFAFA"/>
          </w:tcPr>
          <w:p w:rsidR="00AA31E2" w:rsidRPr="004E5508" w:rsidRDefault="008379E5" w:rsidP="002B1862">
            <w:pPr>
              <w:spacing w:line="240" w:lineRule="auto"/>
              <w:ind w:right="-72"/>
              <w:jc w:val="right"/>
              <w:rPr>
                <w:rFonts w:ascii="Browallia New" w:eastAsia="Arial Unicode MS" w:hAnsi="Browallia New" w:cs="Browallia New"/>
                <w:sz w:val="24"/>
                <w:szCs w:val="24"/>
              </w:rPr>
            </w:pPr>
            <w:r>
              <w:rPr>
                <w:rFonts w:ascii="Browallia New" w:eastAsia="Arial Unicode MS" w:hAnsi="Browallia New" w:cs="Browallia New"/>
                <w:sz w:val="24"/>
                <w:szCs w:val="24"/>
              </w:rPr>
              <w:t>131</w:t>
            </w:r>
          </w:p>
        </w:tc>
        <w:tc>
          <w:tcPr>
            <w:tcW w:w="910" w:type="dxa"/>
            <w:tcBorders>
              <w:top w:val="single" w:sz="4" w:space="0" w:color="auto"/>
              <w:bottom w:val="single" w:sz="4" w:space="0" w:color="auto"/>
            </w:tcBorders>
            <w:shd w:val="clear" w:color="auto" w:fill="FAFAFA"/>
          </w:tcPr>
          <w:p w:rsidR="00AA31E2" w:rsidRPr="004E5508" w:rsidRDefault="008379E5" w:rsidP="002B1862">
            <w:pPr>
              <w:spacing w:line="240" w:lineRule="auto"/>
              <w:ind w:right="-72"/>
              <w:jc w:val="right"/>
              <w:rPr>
                <w:rFonts w:ascii="Browallia New" w:eastAsia="Arial Unicode MS" w:hAnsi="Browallia New" w:cs="Browallia New"/>
                <w:sz w:val="24"/>
                <w:szCs w:val="24"/>
              </w:rPr>
            </w:pPr>
            <w:r>
              <w:rPr>
                <w:rFonts w:ascii="Browallia New" w:eastAsia="Arial Unicode MS" w:hAnsi="Browallia New" w:cs="Browallia New"/>
                <w:sz w:val="24"/>
                <w:szCs w:val="24"/>
              </w:rPr>
              <w:t>726</w:t>
            </w:r>
          </w:p>
        </w:tc>
        <w:tc>
          <w:tcPr>
            <w:tcW w:w="910" w:type="dxa"/>
            <w:tcBorders>
              <w:top w:val="single" w:sz="4" w:space="0" w:color="auto"/>
              <w:bottom w:val="single" w:sz="4" w:space="0" w:color="auto"/>
            </w:tcBorders>
            <w:shd w:val="clear" w:color="auto" w:fill="FAFAFA"/>
          </w:tcPr>
          <w:p w:rsidR="00AA31E2" w:rsidRPr="004E5508" w:rsidRDefault="008379E5" w:rsidP="002B1862">
            <w:pPr>
              <w:spacing w:line="240" w:lineRule="auto"/>
              <w:ind w:right="-72"/>
              <w:jc w:val="right"/>
              <w:rPr>
                <w:rFonts w:ascii="Browallia New" w:eastAsia="Arial Unicode MS" w:hAnsi="Browallia New" w:cs="Browallia New"/>
                <w:sz w:val="24"/>
                <w:szCs w:val="24"/>
              </w:rPr>
            </w:pPr>
            <w:r>
              <w:rPr>
                <w:rFonts w:ascii="Browallia New" w:eastAsia="Arial Unicode MS" w:hAnsi="Browallia New" w:cs="Browallia New"/>
                <w:sz w:val="24"/>
                <w:szCs w:val="24"/>
              </w:rPr>
              <w:t>40</w:t>
            </w:r>
          </w:p>
        </w:tc>
        <w:tc>
          <w:tcPr>
            <w:tcW w:w="910" w:type="dxa"/>
            <w:tcBorders>
              <w:top w:val="single" w:sz="4" w:space="0" w:color="auto"/>
              <w:bottom w:val="single" w:sz="4" w:space="0" w:color="auto"/>
            </w:tcBorders>
            <w:shd w:val="clear" w:color="auto" w:fill="FAFAFA"/>
          </w:tcPr>
          <w:p w:rsidR="00AA31E2" w:rsidRPr="004E5508" w:rsidRDefault="008379E5" w:rsidP="002B1862">
            <w:pPr>
              <w:spacing w:line="240" w:lineRule="auto"/>
              <w:ind w:right="-72"/>
              <w:jc w:val="right"/>
              <w:rPr>
                <w:rFonts w:ascii="Browallia New" w:eastAsia="Arial Unicode MS" w:hAnsi="Browallia New" w:cs="Browallia New"/>
                <w:sz w:val="24"/>
                <w:szCs w:val="24"/>
                <w:cs/>
              </w:rPr>
            </w:pPr>
            <w:r>
              <w:rPr>
                <w:rFonts w:ascii="Browallia New" w:eastAsia="Arial Unicode MS" w:hAnsi="Browallia New" w:cs="Browallia New"/>
                <w:sz w:val="24"/>
                <w:szCs w:val="24"/>
              </w:rPr>
              <w:t>2</w:t>
            </w:r>
          </w:p>
        </w:tc>
        <w:tc>
          <w:tcPr>
            <w:tcW w:w="910" w:type="dxa"/>
            <w:tcBorders>
              <w:top w:val="single" w:sz="4" w:space="0" w:color="auto"/>
              <w:bottom w:val="single" w:sz="4" w:space="0" w:color="auto"/>
            </w:tcBorders>
            <w:shd w:val="clear" w:color="auto" w:fill="FAFAFA"/>
          </w:tcPr>
          <w:p w:rsidR="00AA31E2" w:rsidRPr="004E5508" w:rsidRDefault="008379E5" w:rsidP="002B1862">
            <w:pPr>
              <w:spacing w:line="240" w:lineRule="auto"/>
              <w:ind w:right="-72"/>
              <w:jc w:val="right"/>
              <w:rPr>
                <w:rFonts w:ascii="Browallia New" w:eastAsia="Arial Unicode MS" w:hAnsi="Browallia New" w:cs="Browallia New"/>
                <w:sz w:val="24"/>
                <w:szCs w:val="24"/>
                <w:cs/>
              </w:rPr>
            </w:pPr>
            <w:r>
              <w:rPr>
                <w:rFonts w:ascii="Browallia New" w:eastAsia="Arial Unicode MS" w:hAnsi="Browallia New" w:cs="Browallia New"/>
                <w:sz w:val="24"/>
                <w:szCs w:val="24"/>
              </w:rPr>
              <w:t>23</w:t>
            </w:r>
          </w:p>
        </w:tc>
        <w:tc>
          <w:tcPr>
            <w:tcW w:w="910" w:type="dxa"/>
            <w:tcBorders>
              <w:top w:val="single" w:sz="4" w:space="0" w:color="auto"/>
              <w:bottom w:val="single" w:sz="4" w:space="0" w:color="auto"/>
            </w:tcBorders>
            <w:shd w:val="clear" w:color="auto" w:fill="FAFAFA"/>
          </w:tcPr>
          <w:p w:rsidR="00AA31E2" w:rsidRPr="004E5508" w:rsidRDefault="00372BD9" w:rsidP="002B1862">
            <w:pPr>
              <w:spacing w:line="240" w:lineRule="auto"/>
              <w:ind w:right="-72"/>
              <w:jc w:val="right"/>
              <w:rPr>
                <w:rFonts w:ascii="Browallia New" w:eastAsia="Arial Unicode MS" w:hAnsi="Browallia New" w:cs="Browallia New"/>
                <w:sz w:val="24"/>
                <w:szCs w:val="24"/>
              </w:rPr>
            </w:pPr>
            <w:r w:rsidRPr="00372BD9">
              <w:rPr>
                <w:rFonts w:ascii="Browallia New" w:eastAsia="Arial Unicode MS" w:hAnsi="Browallia New" w:cs="Browallia New"/>
                <w:sz w:val="24"/>
                <w:szCs w:val="24"/>
              </w:rPr>
              <w:t>2,629</w:t>
            </w:r>
          </w:p>
        </w:tc>
        <w:tc>
          <w:tcPr>
            <w:tcW w:w="910" w:type="dxa"/>
            <w:tcBorders>
              <w:top w:val="single" w:sz="4" w:space="0" w:color="auto"/>
              <w:bottom w:val="single" w:sz="4" w:space="0" w:color="auto"/>
            </w:tcBorders>
            <w:vAlign w:val="bottom"/>
          </w:tcPr>
          <w:p w:rsidR="00AA31E2" w:rsidRPr="00AA31E2" w:rsidRDefault="00FE7E97" w:rsidP="002B1862">
            <w:pPr>
              <w:spacing w:line="240" w:lineRule="auto"/>
              <w:ind w:right="-72"/>
              <w:jc w:val="right"/>
              <w:rPr>
                <w:rFonts w:ascii="Browallia New" w:eastAsia="Arial Unicode MS" w:hAnsi="Browallia New" w:cs="Browallia New"/>
                <w:sz w:val="24"/>
                <w:szCs w:val="24"/>
              </w:rPr>
            </w:pPr>
            <w:r w:rsidRPr="00FE7E97">
              <w:rPr>
                <w:rFonts w:ascii="Browallia New" w:eastAsia="Arial Unicode MS" w:hAnsi="Browallia New" w:cs="Browallia New"/>
                <w:sz w:val="24"/>
                <w:szCs w:val="24"/>
              </w:rPr>
              <w:t>37</w:t>
            </w:r>
          </w:p>
        </w:tc>
        <w:tc>
          <w:tcPr>
            <w:tcW w:w="910" w:type="dxa"/>
            <w:tcBorders>
              <w:top w:val="single" w:sz="4" w:space="0" w:color="auto"/>
              <w:bottom w:val="single" w:sz="4" w:space="0" w:color="auto"/>
            </w:tcBorders>
            <w:vAlign w:val="bottom"/>
          </w:tcPr>
          <w:p w:rsidR="00AA31E2" w:rsidRPr="00AA31E2" w:rsidRDefault="00FE7E97" w:rsidP="002B1862">
            <w:pPr>
              <w:spacing w:line="240" w:lineRule="auto"/>
              <w:ind w:right="-72"/>
              <w:jc w:val="right"/>
              <w:rPr>
                <w:rFonts w:ascii="Browallia New" w:eastAsia="Arial Unicode MS" w:hAnsi="Browallia New" w:cs="Browallia New"/>
                <w:sz w:val="24"/>
                <w:szCs w:val="24"/>
              </w:rPr>
            </w:pPr>
            <w:r w:rsidRPr="00FE7E97">
              <w:rPr>
                <w:rFonts w:ascii="Browallia New" w:eastAsia="Arial Unicode MS" w:hAnsi="Browallia New" w:cs="Browallia New"/>
                <w:sz w:val="24"/>
                <w:szCs w:val="24"/>
              </w:rPr>
              <w:t>257</w:t>
            </w:r>
          </w:p>
        </w:tc>
        <w:tc>
          <w:tcPr>
            <w:tcW w:w="910" w:type="dxa"/>
            <w:tcBorders>
              <w:top w:val="single" w:sz="4" w:space="0" w:color="auto"/>
              <w:bottom w:val="single" w:sz="4" w:space="0" w:color="auto"/>
            </w:tcBorders>
            <w:vAlign w:val="bottom"/>
          </w:tcPr>
          <w:p w:rsidR="00AA31E2" w:rsidRPr="00AA31E2" w:rsidRDefault="00FE7E97" w:rsidP="002B1862">
            <w:pPr>
              <w:spacing w:line="240" w:lineRule="auto"/>
              <w:ind w:right="-72"/>
              <w:jc w:val="right"/>
              <w:rPr>
                <w:rFonts w:ascii="Browallia New" w:eastAsia="Arial Unicode MS" w:hAnsi="Browallia New" w:cs="Browallia New"/>
                <w:sz w:val="24"/>
                <w:szCs w:val="24"/>
              </w:rPr>
            </w:pPr>
            <w:r w:rsidRPr="00FE7E97">
              <w:rPr>
                <w:rFonts w:ascii="Browallia New" w:eastAsia="Arial Unicode MS" w:hAnsi="Browallia New" w:cs="Browallia New"/>
                <w:sz w:val="24"/>
                <w:szCs w:val="24"/>
              </w:rPr>
              <w:t>21</w:t>
            </w:r>
          </w:p>
        </w:tc>
        <w:tc>
          <w:tcPr>
            <w:tcW w:w="910" w:type="dxa"/>
            <w:tcBorders>
              <w:top w:val="single" w:sz="4" w:space="0" w:color="auto"/>
              <w:bottom w:val="single" w:sz="4" w:space="0" w:color="auto"/>
            </w:tcBorders>
            <w:vAlign w:val="bottom"/>
          </w:tcPr>
          <w:p w:rsidR="00AA31E2" w:rsidRPr="00AA31E2" w:rsidRDefault="00FE7E97" w:rsidP="002B1862">
            <w:pPr>
              <w:spacing w:line="240" w:lineRule="auto"/>
              <w:ind w:right="-72"/>
              <w:jc w:val="right"/>
              <w:rPr>
                <w:rFonts w:ascii="Browallia New" w:eastAsia="Arial Unicode MS" w:hAnsi="Browallia New" w:cs="Browallia New"/>
                <w:sz w:val="24"/>
                <w:szCs w:val="24"/>
                <w:cs/>
              </w:rPr>
            </w:pPr>
            <w:r w:rsidRPr="00FE7E97">
              <w:rPr>
                <w:rFonts w:ascii="Browallia New" w:eastAsia="Arial Unicode MS" w:hAnsi="Browallia New" w:cs="Browallia New"/>
                <w:sz w:val="24"/>
                <w:szCs w:val="24"/>
              </w:rPr>
              <w:t>2</w:t>
            </w:r>
          </w:p>
        </w:tc>
        <w:tc>
          <w:tcPr>
            <w:tcW w:w="910" w:type="dxa"/>
            <w:tcBorders>
              <w:top w:val="single" w:sz="4" w:space="0" w:color="auto"/>
              <w:bottom w:val="single" w:sz="4" w:space="0" w:color="auto"/>
            </w:tcBorders>
            <w:vAlign w:val="bottom"/>
          </w:tcPr>
          <w:p w:rsidR="00AA31E2" w:rsidRPr="00AA31E2" w:rsidRDefault="00FE7E97" w:rsidP="002B1862">
            <w:pPr>
              <w:spacing w:line="240" w:lineRule="auto"/>
              <w:ind w:right="-72"/>
              <w:jc w:val="right"/>
              <w:rPr>
                <w:rFonts w:ascii="Browallia New" w:eastAsia="Arial Unicode MS" w:hAnsi="Browallia New" w:cs="Browallia New"/>
                <w:sz w:val="24"/>
                <w:szCs w:val="24"/>
                <w:cs/>
              </w:rPr>
            </w:pPr>
            <w:r w:rsidRPr="00FE7E97">
              <w:rPr>
                <w:rFonts w:ascii="Browallia New" w:eastAsia="Arial Unicode MS" w:hAnsi="Browallia New" w:cs="Browallia New"/>
                <w:sz w:val="24"/>
                <w:szCs w:val="24"/>
              </w:rPr>
              <w:t>17</w:t>
            </w:r>
          </w:p>
        </w:tc>
        <w:tc>
          <w:tcPr>
            <w:tcW w:w="910" w:type="dxa"/>
            <w:tcBorders>
              <w:top w:val="single" w:sz="4" w:space="0" w:color="auto"/>
              <w:bottom w:val="single" w:sz="4" w:space="0" w:color="auto"/>
            </w:tcBorders>
            <w:vAlign w:val="bottom"/>
          </w:tcPr>
          <w:p w:rsidR="00AA31E2" w:rsidRPr="00AA31E2" w:rsidRDefault="00FE7E97" w:rsidP="002B1862">
            <w:pPr>
              <w:spacing w:line="240" w:lineRule="auto"/>
              <w:ind w:right="-72"/>
              <w:jc w:val="right"/>
              <w:rPr>
                <w:rFonts w:ascii="Browallia New" w:eastAsia="Arial Unicode MS" w:hAnsi="Browallia New" w:cs="Browallia New"/>
                <w:sz w:val="24"/>
                <w:szCs w:val="24"/>
              </w:rPr>
            </w:pPr>
            <w:r w:rsidRPr="00FE7E97">
              <w:rPr>
                <w:rFonts w:ascii="Browallia New" w:eastAsia="Arial Unicode MS" w:hAnsi="Browallia New" w:cs="Browallia New"/>
                <w:sz w:val="24"/>
                <w:szCs w:val="24"/>
              </w:rPr>
              <w:t>491</w:t>
            </w:r>
          </w:p>
        </w:tc>
      </w:tr>
    </w:tbl>
    <w:p w:rsidR="00BC6140" w:rsidRPr="00F36551" w:rsidRDefault="00BC6140" w:rsidP="002B1862">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7" w:hanging="547"/>
        <w:jc w:val="thaiDistribute"/>
        <w:rPr>
          <w:rFonts w:ascii="Browallia New" w:eastAsia="Arial Unicode MS" w:hAnsi="Browallia New" w:cs="Browallia New"/>
          <w:color w:val="CF4A02"/>
          <w:sz w:val="26"/>
          <w:szCs w:val="26"/>
          <w:lang w:val="en-GB"/>
        </w:rPr>
        <w:sectPr w:rsidR="00BC6140" w:rsidRPr="00F36551" w:rsidSect="000A6982">
          <w:pgSz w:w="16840" w:h="11907" w:orient="landscape" w:code="9"/>
          <w:pgMar w:top="1729" w:right="862" w:bottom="720" w:left="862" w:header="709" w:footer="578" w:gutter="0"/>
          <w:cols w:space="720"/>
          <w:docGrid w:linePitch="272"/>
        </w:sectPr>
      </w:pPr>
    </w:p>
    <w:p w:rsidR="00A26204" w:rsidRPr="00716216" w:rsidRDefault="00A26204" w:rsidP="002B1862">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7" w:hanging="547"/>
        <w:jc w:val="thaiDistribute"/>
        <w:rPr>
          <w:rFonts w:ascii="Browallia New" w:eastAsia="Arial Unicode MS" w:hAnsi="Browallia New" w:cs="Browallia New"/>
          <w:color w:val="CF4A02"/>
          <w:sz w:val="26"/>
          <w:szCs w:val="26"/>
          <w:lang w:val="en-GB"/>
        </w:rPr>
      </w:pPr>
    </w:p>
    <w:p w:rsidR="00F41B7F" w:rsidRPr="00716216" w:rsidRDefault="00FE7E97" w:rsidP="002B1862">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7" w:hanging="547"/>
        <w:jc w:val="thaiDistribute"/>
        <w:rPr>
          <w:rFonts w:ascii="Browallia New" w:eastAsia="Arial Unicode MS" w:hAnsi="Browallia New" w:cs="Browallia New"/>
          <w:color w:val="CF4A02"/>
          <w:sz w:val="26"/>
          <w:szCs w:val="26"/>
          <w:lang w:val="en-GB"/>
        </w:rPr>
      </w:pPr>
      <w:r w:rsidRPr="00FE7E97">
        <w:rPr>
          <w:rFonts w:ascii="Browallia New" w:eastAsia="Arial Unicode MS" w:hAnsi="Browallia New" w:cs="Browallia New"/>
          <w:color w:val="CF4A02"/>
          <w:sz w:val="26"/>
          <w:szCs w:val="26"/>
          <w:lang w:val="en-GB"/>
        </w:rPr>
        <w:t>2</w:t>
      </w:r>
      <w:r w:rsidR="00482272">
        <w:rPr>
          <w:rFonts w:ascii="Browallia New" w:eastAsia="Arial Unicode MS" w:hAnsi="Browallia New" w:cs="Browallia New"/>
          <w:color w:val="CF4A02"/>
          <w:sz w:val="26"/>
          <w:szCs w:val="26"/>
          <w:lang w:val="en-GB"/>
        </w:rPr>
        <w:t>2</w:t>
      </w:r>
      <w:r w:rsidR="00F41B7F" w:rsidRPr="00716216">
        <w:rPr>
          <w:rFonts w:ascii="Browallia New" w:eastAsia="Arial Unicode MS" w:hAnsi="Browallia New" w:cs="Browallia New"/>
          <w:color w:val="CF4A02"/>
          <w:sz w:val="26"/>
          <w:szCs w:val="26"/>
          <w:lang w:val="en-GB"/>
        </w:rPr>
        <w:t>.</w:t>
      </w:r>
      <w:r w:rsidRPr="00FE7E97">
        <w:rPr>
          <w:rFonts w:ascii="Browallia New" w:eastAsia="Arial Unicode MS" w:hAnsi="Browallia New" w:cs="Browallia New"/>
          <w:color w:val="CF4A02"/>
          <w:sz w:val="26"/>
          <w:szCs w:val="26"/>
          <w:lang w:val="en-GB"/>
        </w:rPr>
        <w:t>2</w:t>
      </w:r>
      <w:r w:rsidR="00F41B7F" w:rsidRPr="00716216">
        <w:rPr>
          <w:rFonts w:ascii="Browallia New" w:eastAsia="Arial Unicode MS" w:hAnsi="Browallia New" w:cs="Browallia New"/>
          <w:color w:val="CF4A02"/>
          <w:sz w:val="26"/>
          <w:szCs w:val="26"/>
          <w:lang w:val="en-GB"/>
        </w:rPr>
        <w:tab/>
      </w:r>
      <w:r w:rsidR="00F41B7F" w:rsidRPr="00716216">
        <w:rPr>
          <w:rFonts w:ascii="Browallia New" w:eastAsia="Arial Unicode MS" w:hAnsi="Browallia New" w:cs="Browallia New"/>
          <w:color w:val="CF4A02"/>
          <w:sz w:val="26"/>
          <w:szCs w:val="26"/>
          <w:cs/>
          <w:lang w:val="en-GB"/>
        </w:rPr>
        <w:t>ภาระผูกพันเกี่ยวกับสัญญาบริการ</w:t>
      </w:r>
    </w:p>
    <w:p w:rsidR="00F41B7F" w:rsidRPr="00716216" w:rsidRDefault="00F41B7F" w:rsidP="002B1862">
      <w:pPr>
        <w:spacing w:line="240" w:lineRule="auto"/>
        <w:ind w:left="540"/>
        <w:jc w:val="thaiDistribute"/>
        <w:outlineLvl w:val="2"/>
        <w:rPr>
          <w:rFonts w:ascii="Browallia New" w:eastAsia="Arial Unicode MS" w:hAnsi="Browallia New" w:cs="Browallia New"/>
          <w:spacing w:val="-8"/>
          <w:sz w:val="26"/>
          <w:szCs w:val="26"/>
        </w:rPr>
      </w:pPr>
    </w:p>
    <w:p w:rsidR="00F41B7F" w:rsidRPr="00716216" w:rsidRDefault="00F41B7F" w:rsidP="002B1862">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0"/>
        <w:jc w:val="thaiDistribute"/>
        <w:rPr>
          <w:rFonts w:ascii="Browallia New" w:eastAsia="Arial Unicode MS" w:hAnsi="Browallia New" w:cs="Browallia New"/>
          <w:b w:val="0"/>
          <w:bCs w:val="0"/>
          <w:spacing w:val="-4"/>
          <w:sz w:val="26"/>
          <w:szCs w:val="26"/>
        </w:rPr>
      </w:pPr>
      <w:r w:rsidRPr="00716216">
        <w:rPr>
          <w:rFonts w:ascii="Browallia New" w:eastAsia="Arial Unicode MS" w:hAnsi="Browallia New" w:cs="Browallia New"/>
          <w:b w:val="0"/>
          <w:bCs w:val="0"/>
          <w:spacing w:val="-4"/>
          <w:sz w:val="26"/>
          <w:szCs w:val="26"/>
          <w:cs/>
        </w:rPr>
        <w:t>บริษัทและบริษัทย่อยมีสัญญาบริการที่บอกเลิกไม่ได้ ดังนี้</w:t>
      </w:r>
    </w:p>
    <w:p w:rsidR="00F41B7F" w:rsidRPr="00716216" w:rsidRDefault="00F41B7F" w:rsidP="002B1862">
      <w:pPr>
        <w:spacing w:line="240" w:lineRule="auto"/>
        <w:ind w:left="540"/>
        <w:jc w:val="thaiDistribute"/>
        <w:outlineLvl w:val="2"/>
        <w:rPr>
          <w:rFonts w:ascii="Browallia New" w:eastAsia="Arial Unicode MS" w:hAnsi="Browallia New" w:cs="Browallia New"/>
          <w:spacing w:val="-8"/>
          <w:sz w:val="26"/>
          <w:szCs w:val="26"/>
          <w:highlight w:val="yellow"/>
        </w:rPr>
      </w:pPr>
    </w:p>
    <w:tbl>
      <w:tblPr>
        <w:tblW w:w="8881" w:type="dxa"/>
        <w:tblInd w:w="540" w:type="dxa"/>
        <w:tblLook w:val="0000" w:firstRow="0" w:lastRow="0" w:firstColumn="0" w:lastColumn="0" w:noHBand="0" w:noVBand="0"/>
      </w:tblPr>
      <w:tblGrid>
        <w:gridCol w:w="1944"/>
        <w:gridCol w:w="867"/>
        <w:gridCol w:w="867"/>
        <w:gridCol w:w="867"/>
        <w:gridCol w:w="867"/>
        <w:gridCol w:w="867"/>
        <w:gridCol w:w="867"/>
        <w:gridCol w:w="867"/>
        <w:gridCol w:w="868"/>
      </w:tblGrid>
      <w:tr w:rsidR="0009276E" w:rsidRPr="00716216" w:rsidTr="00716216">
        <w:trPr>
          <w:trHeight w:val="20"/>
        </w:trPr>
        <w:tc>
          <w:tcPr>
            <w:tcW w:w="1944" w:type="dxa"/>
          </w:tcPr>
          <w:p w:rsidR="0009276E" w:rsidRPr="00716216" w:rsidRDefault="0009276E" w:rsidP="00716216">
            <w:pPr>
              <w:spacing w:line="240" w:lineRule="auto"/>
              <w:ind w:left="-101"/>
              <w:rPr>
                <w:rFonts w:ascii="Browallia New" w:eastAsia="Arial Unicode MS" w:hAnsi="Browallia New" w:cs="Browallia New"/>
                <w:b/>
                <w:bCs/>
                <w:sz w:val="24"/>
                <w:szCs w:val="24"/>
                <w:highlight w:val="yellow"/>
                <w:cs/>
              </w:rPr>
            </w:pPr>
          </w:p>
        </w:tc>
        <w:tc>
          <w:tcPr>
            <w:tcW w:w="6937" w:type="dxa"/>
            <w:gridSpan w:val="8"/>
            <w:tcBorders>
              <w:top w:val="single" w:sz="4" w:space="0" w:color="auto"/>
              <w:bottom w:val="single" w:sz="4" w:space="0" w:color="auto"/>
            </w:tcBorders>
          </w:tcPr>
          <w:p w:rsidR="0009276E" w:rsidRPr="00716216" w:rsidRDefault="0009276E" w:rsidP="00716216">
            <w:pPr>
              <w:spacing w:line="240" w:lineRule="auto"/>
              <w:ind w:right="-72"/>
              <w:jc w:val="right"/>
              <w:rPr>
                <w:rFonts w:ascii="Browallia New" w:eastAsia="Arial Unicode MS" w:hAnsi="Browallia New" w:cs="Browallia New"/>
                <w:b/>
                <w:bCs/>
                <w:sz w:val="24"/>
                <w:szCs w:val="24"/>
              </w:rPr>
            </w:pPr>
            <w:r w:rsidRPr="00716216">
              <w:rPr>
                <w:rFonts w:ascii="Browallia New" w:eastAsia="Arial Unicode MS" w:hAnsi="Browallia New" w:cs="Browallia New"/>
                <w:b/>
                <w:bCs/>
                <w:sz w:val="24"/>
                <w:szCs w:val="24"/>
                <w:cs/>
              </w:rPr>
              <w:t>ข้อมูลทาง</w:t>
            </w:r>
            <w:r w:rsidRPr="00716216">
              <w:rPr>
                <w:rFonts w:ascii="Browallia New" w:eastAsia="Arial Unicode MS" w:hAnsi="Browallia New" w:cs="Browallia New"/>
                <w:b/>
                <w:bCs/>
                <w:sz w:val="24"/>
                <w:szCs w:val="24"/>
                <w:cs/>
                <w:lang w:val="en-US"/>
              </w:rPr>
              <w:t>การเงินรวม</w:t>
            </w:r>
          </w:p>
        </w:tc>
      </w:tr>
      <w:tr w:rsidR="0009276E" w:rsidRPr="00737AC3" w:rsidTr="00716216">
        <w:trPr>
          <w:trHeight w:val="20"/>
        </w:trPr>
        <w:tc>
          <w:tcPr>
            <w:tcW w:w="1944" w:type="dxa"/>
          </w:tcPr>
          <w:p w:rsidR="0009276E" w:rsidRPr="00737AC3" w:rsidRDefault="0009276E" w:rsidP="00716216">
            <w:pPr>
              <w:spacing w:line="240" w:lineRule="auto"/>
              <w:ind w:left="-101"/>
              <w:rPr>
                <w:rFonts w:ascii="Browallia New" w:eastAsia="Arial Unicode MS" w:hAnsi="Browallia New" w:cs="Browallia New"/>
                <w:b/>
                <w:bCs/>
                <w:snapToGrid w:val="0"/>
                <w:sz w:val="24"/>
                <w:szCs w:val="24"/>
                <w:highlight w:val="yellow"/>
                <w:lang w:eastAsia="th-TH"/>
              </w:rPr>
            </w:pPr>
          </w:p>
        </w:tc>
        <w:tc>
          <w:tcPr>
            <w:tcW w:w="3468" w:type="dxa"/>
            <w:gridSpan w:val="4"/>
            <w:tcBorders>
              <w:top w:val="single" w:sz="4" w:space="0" w:color="auto"/>
              <w:bottom w:val="single" w:sz="4" w:space="0" w:color="auto"/>
            </w:tcBorders>
            <w:shd w:val="clear" w:color="auto" w:fill="auto"/>
          </w:tcPr>
          <w:p w:rsidR="0009276E" w:rsidRPr="00FA0E69" w:rsidRDefault="005B2157" w:rsidP="00716216">
            <w:pPr>
              <w:spacing w:line="240" w:lineRule="auto"/>
              <w:ind w:right="-72"/>
              <w:jc w:val="right"/>
              <w:rPr>
                <w:rFonts w:ascii="Browallia New" w:eastAsia="Arial Unicode MS" w:hAnsi="Browallia New" w:cs="Browallia New"/>
                <w:b/>
                <w:bCs/>
                <w:sz w:val="24"/>
                <w:szCs w:val="24"/>
              </w:rPr>
            </w:pPr>
            <w:r w:rsidRPr="005B2157">
              <w:rPr>
                <w:rFonts w:ascii="Browallia New" w:eastAsia="Arial Unicode MS" w:hAnsi="Browallia New" w:cs="Browallia New"/>
                <w:b/>
                <w:bCs/>
                <w:sz w:val="24"/>
                <w:szCs w:val="24"/>
              </w:rPr>
              <w:t xml:space="preserve">30 </w:t>
            </w:r>
            <w:r w:rsidRPr="005B2157">
              <w:rPr>
                <w:rFonts w:ascii="Browallia New" w:eastAsia="Arial Unicode MS" w:hAnsi="Browallia New" w:cs="Browallia New"/>
                <w:b/>
                <w:bCs/>
                <w:sz w:val="24"/>
                <w:szCs w:val="24"/>
                <w:cs/>
              </w:rPr>
              <w:t>มิถุนายน</w:t>
            </w:r>
            <w:r w:rsidR="0009276E" w:rsidRPr="00FA0E69">
              <w:rPr>
                <w:rFonts w:ascii="Browallia New" w:eastAsia="Arial Unicode MS" w:hAnsi="Browallia New" w:cs="Browallia New"/>
                <w:b/>
                <w:bCs/>
                <w:sz w:val="24"/>
                <w:szCs w:val="24"/>
                <w:cs/>
              </w:rPr>
              <w:t xml:space="preserve"> </w:t>
            </w:r>
            <w:r w:rsidR="000D2F77" w:rsidRPr="00FA0E69">
              <w:rPr>
                <w:rFonts w:ascii="Browallia New" w:eastAsia="Arial Unicode MS" w:hAnsi="Browallia New" w:cs="Browallia New"/>
                <w:b/>
                <w:bCs/>
                <w:sz w:val="24"/>
                <w:szCs w:val="24"/>
                <w:cs/>
              </w:rPr>
              <w:t xml:space="preserve">พ.ศ. </w:t>
            </w:r>
            <w:r w:rsidR="00FE7E97" w:rsidRPr="00FE7E97">
              <w:rPr>
                <w:rFonts w:ascii="Browallia New" w:eastAsia="Arial Unicode MS" w:hAnsi="Browallia New" w:cs="Browallia New"/>
                <w:b/>
                <w:bCs/>
                <w:sz w:val="24"/>
                <w:szCs w:val="24"/>
              </w:rPr>
              <w:t>2563</w:t>
            </w:r>
          </w:p>
        </w:tc>
        <w:tc>
          <w:tcPr>
            <w:tcW w:w="3469" w:type="dxa"/>
            <w:gridSpan w:val="4"/>
            <w:tcBorders>
              <w:top w:val="single" w:sz="4" w:space="0" w:color="auto"/>
              <w:bottom w:val="single" w:sz="4" w:space="0" w:color="auto"/>
            </w:tcBorders>
          </w:tcPr>
          <w:p w:rsidR="0009276E" w:rsidRPr="00FA0E69" w:rsidRDefault="00FE7E97" w:rsidP="00716216">
            <w:pPr>
              <w:spacing w:line="240" w:lineRule="auto"/>
              <w:ind w:right="-72"/>
              <w:jc w:val="right"/>
              <w:rPr>
                <w:rFonts w:ascii="Browallia New" w:eastAsia="Arial Unicode MS" w:hAnsi="Browallia New" w:cs="Browallia New"/>
                <w:b/>
                <w:bCs/>
                <w:sz w:val="24"/>
                <w:szCs w:val="24"/>
              </w:rPr>
            </w:pPr>
            <w:r w:rsidRPr="00FE7E97">
              <w:rPr>
                <w:rFonts w:ascii="Browallia New" w:eastAsia="Arial Unicode MS" w:hAnsi="Browallia New" w:cs="Browallia New"/>
                <w:b/>
                <w:bCs/>
                <w:sz w:val="24"/>
                <w:szCs w:val="24"/>
              </w:rPr>
              <w:t>31</w:t>
            </w:r>
            <w:r w:rsidR="0009276E" w:rsidRPr="00FA0E69">
              <w:rPr>
                <w:rFonts w:ascii="Browallia New" w:eastAsia="Arial Unicode MS" w:hAnsi="Browallia New" w:cs="Browallia New"/>
                <w:b/>
                <w:bCs/>
                <w:sz w:val="24"/>
                <w:szCs w:val="24"/>
              </w:rPr>
              <w:t xml:space="preserve"> </w:t>
            </w:r>
            <w:r w:rsidR="0009276E" w:rsidRPr="00FA0E69">
              <w:rPr>
                <w:rFonts w:ascii="Browallia New" w:eastAsia="Arial Unicode MS" w:hAnsi="Browallia New" w:cs="Browallia New"/>
                <w:b/>
                <w:bCs/>
                <w:sz w:val="24"/>
                <w:szCs w:val="24"/>
                <w:cs/>
              </w:rPr>
              <w:t xml:space="preserve">ธันวาคม </w:t>
            </w:r>
            <w:r w:rsidR="000D2F77" w:rsidRPr="00FA0E69">
              <w:rPr>
                <w:rFonts w:ascii="Browallia New" w:eastAsia="Arial Unicode MS" w:hAnsi="Browallia New" w:cs="Browallia New"/>
                <w:b/>
                <w:bCs/>
                <w:sz w:val="24"/>
                <w:szCs w:val="24"/>
                <w:cs/>
              </w:rPr>
              <w:t xml:space="preserve">พ.ศ. </w:t>
            </w:r>
            <w:r w:rsidRPr="00FE7E97">
              <w:rPr>
                <w:rFonts w:ascii="Browallia New" w:eastAsia="Arial Unicode MS" w:hAnsi="Browallia New" w:cs="Browallia New"/>
                <w:b/>
                <w:bCs/>
                <w:sz w:val="24"/>
                <w:szCs w:val="24"/>
              </w:rPr>
              <w:t>2562</w:t>
            </w:r>
          </w:p>
        </w:tc>
      </w:tr>
      <w:tr w:rsidR="00675C41" w:rsidRPr="00737AC3" w:rsidTr="00716216">
        <w:trPr>
          <w:trHeight w:val="20"/>
        </w:trPr>
        <w:tc>
          <w:tcPr>
            <w:tcW w:w="1944" w:type="dxa"/>
          </w:tcPr>
          <w:p w:rsidR="00675C41" w:rsidRPr="00737AC3" w:rsidRDefault="00675C41" w:rsidP="00716216">
            <w:pPr>
              <w:spacing w:line="240" w:lineRule="auto"/>
              <w:ind w:left="-101"/>
              <w:rPr>
                <w:rFonts w:ascii="Browallia New" w:eastAsia="Arial Unicode MS" w:hAnsi="Browallia New" w:cs="Browallia New"/>
                <w:snapToGrid w:val="0"/>
                <w:sz w:val="24"/>
                <w:szCs w:val="24"/>
                <w:highlight w:val="yellow"/>
                <w:lang w:eastAsia="th-TH"/>
              </w:rPr>
            </w:pPr>
          </w:p>
        </w:tc>
        <w:tc>
          <w:tcPr>
            <w:tcW w:w="867" w:type="dxa"/>
            <w:tcBorders>
              <w:top w:val="single" w:sz="4" w:space="0" w:color="auto"/>
              <w:bottom w:val="single" w:sz="4" w:space="0" w:color="auto"/>
            </w:tcBorders>
            <w:vAlign w:val="bottom"/>
          </w:tcPr>
          <w:p w:rsidR="00675C41" w:rsidRPr="00FA0E69" w:rsidRDefault="00675C41" w:rsidP="00716216">
            <w:pPr>
              <w:spacing w:line="240" w:lineRule="auto"/>
              <w:ind w:right="-72"/>
              <w:jc w:val="right"/>
              <w:rPr>
                <w:rFonts w:ascii="Browallia New" w:eastAsia="Arial Unicode MS" w:hAnsi="Browallia New" w:cs="Browallia New"/>
                <w:b/>
                <w:bCs/>
                <w:sz w:val="24"/>
                <w:szCs w:val="24"/>
                <w:lang w:val="en-US"/>
              </w:rPr>
            </w:pPr>
            <w:r w:rsidRPr="00FA0E69">
              <w:rPr>
                <w:rFonts w:ascii="Browallia New" w:eastAsia="Arial Unicode MS" w:hAnsi="Browallia New" w:cs="Browallia New"/>
                <w:b/>
                <w:bCs/>
                <w:sz w:val="24"/>
                <w:szCs w:val="24"/>
                <w:cs/>
                <w:lang w:val="en-US"/>
              </w:rPr>
              <w:t>ล้าน</w:t>
            </w:r>
          </w:p>
          <w:p w:rsidR="00675C41" w:rsidRPr="00FA0E69" w:rsidRDefault="00675C41" w:rsidP="00716216">
            <w:pPr>
              <w:spacing w:line="240" w:lineRule="auto"/>
              <w:ind w:right="-72"/>
              <w:jc w:val="right"/>
              <w:rPr>
                <w:rFonts w:ascii="Browallia New" w:eastAsia="Arial Unicode MS" w:hAnsi="Browallia New" w:cs="Browallia New"/>
                <w:b/>
                <w:bCs/>
                <w:sz w:val="24"/>
                <w:szCs w:val="24"/>
                <w:cs/>
              </w:rPr>
            </w:pPr>
            <w:r w:rsidRPr="00FA0E69">
              <w:rPr>
                <w:rFonts w:ascii="Browallia New" w:eastAsia="Arial Unicode MS" w:hAnsi="Browallia New" w:cs="Browallia New"/>
                <w:b/>
                <w:bCs/>
                <w:sz w:val="24"/>
                <w:szCs w:val="24"/>
                <w:cs/>
              </w:rPr>
              <w:t>ยูโร</w:t>
            </w:r>
          </w:p>
        </w:tc>
        <w:tc>
          <w:tcPr>
            <w:tcW w:w="867" w:type="dxa"/>
            <w:tcBorders>
              <w:top w:val="single" w:sz="4" w:space="0" w:color="auto"/>
              <w:bottom w:val="single" w:sz="4" w:space="0" w:color="auto"/>
            </w:tcBorders>
            <w:shd w:val="clear" w:color="auto" w:fill="auto"/>
            <w:vAlign w:val="bottom"/>
          </w:tcPr>
          <w:p w:rsidR="00675C41" w:rsidRPr="00FA0E69" w:rsidRDefault="00675C41" w:rsidP="00716216">
            <w:pPr>
              <w:spacing w:line="240" w:lineRule="auto"/>
              <w:ind w:right="-72"/>
              <w:jc w:val="right"/>
              <w:rPr>
                <w:rFonts w:ascii="Browallia New" w:eastAsia="Arial Unicode MS" w:hAnsi="Browallia New" w:cs="Browallia New"/>
                <w:b/>
                <w:bCs/>
                <w:sz w:val="24"/>
                <w:szCs w:val="24"/>
                <w:cs/>
                <w:lang w:val="en-US"/>
              </w:rPr>
            </w:pPr>
            <w:r w:rsidRPr="00FA0E69">
              <w:rPr>
                <w:rFonts w:ascii="Browallia New" w:eastAsia="Arial Unicode MS" w:hAnsi="Browallia New" w:cs="Browallia New"/>
                <w:b/>
                <w:bCs/>
                <w:sz w:val="24"/>
                <w:szCs w:val="24"/>
                <w:cs/>
                <w:lang w:val="en-US"/>
              </w:rPr>
              <w:t>ล้านดอลลาร์ไต้หวัน</w:t>
            </w:r>
          </w:p>
        </w:tc>
        <w:tc>
          <w:tcPr>
            <w:tcW w:w="867" w:type="dxa"/>
            <w:tcBorders>
              <w:top w:val="single" w:sz="4" w:space="0" w:color="auto"/>
              <w:bottom w:val="single" w:sz="4" w:space="0" w:color="auto"/>
            </w:tcBorders>
            <w:shd w:val="clear" w:color="auto" w:fill="auto"/>
            <w:vAlign w:val="bottom"/>
          </w:tcPr>
          <w:p w:rsidR="00675C41" w:rsidRPr="00FA0E69" w:rsidRDefault="00675C41" w:rsidP="00716216">
            <w:pPr>
              <w:spacing w:line="240" w:lineRule="auto"/>
              <w:ind w:right="-72"/>
              <w:jc w:val="right"/>
              <w:rPr>
                <w:rFonts w:ascii="Browallia New" w:eastAsia="Arial Unicode MS" w:hAnsi="Browallia New" w:cs="Browallia New"/>
                <w:b/>
                <w:bCs/>
                <w:sz w:val="24"/>
                <w:szCs w:val="24"/>
                <w:lang w:val="en-US"/>
              </w:rPr>
            </w:pPr>
            <w:r w:rsidRPr="00FA0E69">
              <w:rPr>
                <w:rFonts w:ascii="Browallia New" w:eastAsia="Arial Unicode MS" w:hAnsi="Browallia New" w:cs="Browallia New"/>
                <w:b/>
                <w:bCs/>
                <w:sz w:val="24"/>
                <w:szCs w:val="24"/>
                <w:cs/>
                <w:lang w:val="en-US"/>
              </w:rPr>
              <w:t>ล้าน</w:t>
            </w:r>
          </w:p>
          <w:p w:rsidR="00675C41" w:rsidRPr="00FA0E69" w:rsidRDefault="00675C41" w:rsidP="00716216">
            <w:pPr>
              <w:spacing w:line="240" w:lineRule="auto"/>
              <w:ind w:right="-72"/>
              <w:jc w:val="right"/>
              <w:rPr>
                <w:rFonts w:ascii="Browallia New" w:eastAsia="Arial Unicode MS" w:hAnsi="Browallia New" w:cs="Browallia New"/>
                <w:b/>
                <w:bCs/>
                <w:sz w:val="24"/>
                <w:szCs w:val="24"/>
                <w:lang w:val="en-US"/>
              </w:rPr>
            </w:pPr>
            <w:r w:rsidRPr="00FA0E69">
              <w:rPr>
                <w:rFonts w:ascii="Browallia New" w:eastAsia="Arial Unicode MS" w:hAnsi="Browallia New" w:cs="Browallia New"/>
                <w:b/>
                <w:bCs/>
                <w:sz w:val="24"/>
                <w:szCs w:val="24"/>
                <w:cs/>
                <w:lang w:val="en-US"/>
              </w:rPr>
              <w:t>เหรียญ</w:t>
            </w:r>
          </w:p>
          <w:p w:rsidR="00675C41" w:rsidRPr="00FA0E69" w:rsidRDefault="00675C41" w:rsidP="00716216">
            <w:pPr>
              <w:spacing w:line="240" w:lineRule="auto"/>
              <w:ind w:right="-72"/>
              <w:jc w:val="right"/>
              <w:rPr>
                <w:rFonts w:ascii="Browallia New" w:eastAsia="Arial Unicode MS" w:hAnsi="Browallia New" w:cs="Browallia New"/>
                <w:b/>
                <w:bCs/>
                <w:sz w:val="24"/>
                <w:szCs w:val="24"/>
                <w:cs/>
                <w:lang w:val="en-US"/>
              </w:rPr>
            </w:pPr>
            <w:r w:rsidRPr="00FA0E69">
              <w:rPr>
                <w:rFonts w:ascii="Browallia New" w:eastAsia="Arial Unicode MS" w:hAnsi="Browallia New" w:cs="Browallia New"/>
                <w:b/>
                <w:bCs/>
                <w:sz w:val="24"/>
                <w:szCs w:val="24"/>
                <w:cs/>
                <w:lang w:val="en-US"/>
              </w:rPr>
              <w:t>สหรัฐ</w:t>
            </w:r>
          </w:p>
        </w:tc>
        <w:tc>
          <w:tcPr>
            <w:tcW w:w="867" w:type="dxa"/>
            <w:tcBorders>
              <w:top w:val="single" w:sz="4" w:space="0" w:color="auto"/>
              <w:bottom w:val="single" w:sz="4" w:space="0" w:color="auto"/>
            </w:tcBorders>
            <w:shd w:val="clear" w:color="auto" w:fill="auto"/>
            <w:vAlign w:val="bottom"/>
          </w:tcPr>
          <w:p w:rsidR="00675C41" w:rsidRPr="00FA0E69" w:rsidRDefault="00675C41" w:rsidP="00716216">
            <w:pPr>
              <w:spacing w:line="240" w:lineRule="auto"/>
              <w:ind w:right="-72"/>
              <w:jc w:val="right"/>
              <w:rPr>
                <w:rFonts w:ascii="Browallia New" w:eastAsia="Arial Unicode MS" w:hAnsi="Browallia New" w:cs="Browallia New"/>
                <w:b/>
                <w:bCs/>
                <w:sz w:val="24"/>
                <w:szCs w:val="24"/>
              </w:rPr>
            </w:pPr>
            <w:r w:rsidRPr="00FA0E69">
              <w:rPr>
                <w:rFonts w:ascii="Browallia New" w:eastAsia="Arial Unicode MS" w:hAnsi="Browallia New" w:cs="Browallia New"/>
                <w:b/>
                <w:bCs/>
                <w:sz w:val="24"/>
                <w:szCs w:val="24"/>
                <w:cs/>
                <w:lang w:val="en-US"/>
              </w:rPr>
              <w:t>ล้าน</w:t>
            </w:r>
            <w:r w:rsidRPr="00FA0E69">
              <w:rPr>
                <w:rFonts w:ascii="Browallia New" w:eastAsia="Arial Unicode MS" w:hAnsi="Browallia New" w:cs="Browallia New"/>
                <w:b/>
                <w:bCs/>
                <w:sz w:val="24"/>
                <w:szCs w:val="24"/>
                <w:cs/>
              </w:rPr>
              <w:t>บาท</w:t>
            </w:r>
          </w:p>
        </w:tc>
        <w:tc>
          <w:tcPr>
            <w:tcW w:w="867" w:type="dxa"/>
            <w:tcBorders>
              <w:top w:val="single" w:sz="4" w:space="0" w:color="auto"/>
              <w:bottom w:val="single" w:sz="4" w:space="0" w:color="auto"/>
            </w:tcBorders>
            <w:vAlign w:val="bottom"/>
          </w:tcPr>
          <w:p w:rsidR="00675C41" w:rsidRPr="00FA0E69" w:rsidRDefault="00675C41" w:rsidP="00716216">
            <w:pPr>
              <w:spacing w:line="240" w:lineRule="auto"/>
              <w:ind w:right="-72"/>
              <w:jc w:val="right"/>
              <w:rPr>
                <w:rFonts w:ascii="Browallia New" w:eastAsia="Arial Unicode MS" w:hAnsi="Browallia New" w:cs="Browallia New"/>
                <w:b/>
                <w:bCs/>
                <w:sz w:val="24"/>
                <w:szCs w:val="24"/>
                <w:lang w:val="en-US"/>
              </w:rPr>
            </w:pPr>
            <w:r w:rsidRPr="00FA0E69">
              <w:rPr>
                <w:rFonts w:ascii="Browallia New" w:eastAsia="Arial Unicode MS" w:hAnsi="Browallia New" w:cs="Browallia New"/>
                <w:b/>
                <w:bCs/>
                <w:sz w:val="24"/>
                <w:szCs w:val="24"/>
                <w:cs/>
                <w:lang w:val="en-US"/>
              </w:rPr>
              <w:t>ล้าน</w:t>
            </w:r>
          </w:p>
          <w:p w:rsidR="00675C41" w:rsidRPr="00FA0E69" w:rsidRDefault="00675C41" w:rsidP="00716216">
            <w:pPr>
              <w:spacing w:line="240" w:lineRule="auto"/>
              <w:ind w:right="-72"/>
              <w:jc w:val="right"/>
              <w:rPr>
                <w:rFonts w:ascii="Browallia New" w:eastAsia="Arial Unicode MS" w:hAnsi="Browallia New" w:cs="Browallia New"/>
                <w:b/>
                <w:bCs/>
                <w:sz w:val="24"/>
                <w:szCs w:val="24"/>
                <w:cs/>
              </w:rPr>
            </w:pPr>
            <w:r w:rsidRPr="00FA0E69">
              <w:rPr>
                <w:rFonts w:ascii="Browallia New" w:eastAsia="Arial Unicode MS" w:hAnsi="Browallia New" w:cs="Browallia New"/>
                <w:b/>
                <w:bCs/>
                <w:sz w:val="24"/>
                <w:szCs w:val="24"/>
                <w:cs/>
              </w:rPr>
              <w:t>ยูโร</w:t>
            </w:r>
          </w:p>
        </w:tc>
        <w:tc>
          <w:tcPr>
            <w:tcW w:w="867" w:type="dxa"/>
            <w:tcBorders>
              <w:top w:val="single" w:sz="4" w:space="0" w:color="auto"/>
              <w:bottom w:val="single" w:sz="4" w:space="0" w:color="auto"/>
            </w:tcBorders>
            <w:vAlign w:val="bottom"/>
          </w:tcPr>
          <w:p w:rsidR="00675C41" w:rsidRPr="00FA0E69" w:rsidRDefault="00675C41" w:rsidP="00716216">
            <w:pPr>
              <w:spacing w:line="240" w:lineRule="auto"/>
              <w:ind w:right="-72"/>
              <w:jc w:val="right"/>
              <w:rPr>
                <w:rFonts w:ascii="Browallia New" w:eastAsia="Arial Unicode MS" w:hAnsi="Browallia New" w:cs="Browallia New"/>
                <w:b/>
                <w:bCs/>
                <w:sz w:val="24"/>
                <w:szCs w:val="24"/>
                <w:cs/>
                <w:lang w:val="en-US"/>
              </w:rPr>
            </w:pPr>
            <w:r w:rsidRPr="00FA0E69">
              <w:rPr>
                <w:rFonts w:ascii="Browallia New" w:eastAsia="Arial Unicode MS" w:hAnsi="Browallia New" w:cs="Browallia New"/>
                <w:b/>
                <w:bCs/>
                <w:sz w:val="24"/>
                <w:szCs w:val="24"/>
                <w:cs/>
                <w:lang w:val="en-US"/>
              </w:rPr>
              <w:t>ล้านดอลลาร์ไต้หวัน</w:t>
            </w:r>
          </w:p>
        </w:tc>
        <w:tc>
          <w:tcPr>
            <w:tcW w:w="867" w:type="dxa"/>
            <w:tcBorders>
              <w:top w:val="single" w:sz="4" w:space="0" w:color="auto"/>
              <w:bottom w:val="single" w:sz="4" w:space="0" w:color="auto"/>
            </w:tcBorders>
            <w:vAlign w:val="bottom"/>
          </w:tcPr>
          <w:p w:rsidR="00675C41" w:rsidRPr="00FA0E69" w:rsidRDefault="00675C41" w:rsidP="00716216">
            <w:pPr>
              <w:spacing w:line="240" w:lineRule="auto"/>
              <w:ind w:right="-72"/>
              <w:jc w:val="right"/>
              <w:rPr>
                <w:rFonts w:ascii="Browallia New" w:eastAsia="Arial Unicode MS" w:hAnsi="Browallia New" w:cs="Browallia New"/>
                <w:b/>
                <w:bCs/>
                <w:sz w:val="24"/>
                <w:szCs w:val="24"/>
                <w:lang w:val="en-US"/>
              </w:rPr>
            </w:pPr>
            <w:r w:rsidRPr="00FA0E69">
              <w:rPr>
                <w:rFonts w:ascii="Browallia New" w:eastAsia="Arial Unicode MS" w:hAnsi="Browallia New" w:cs="Browallia New"/>
                <w:b/>
                <w:bCs/>
                <w:sz w:val="24"/>
                <w:szCs w:val="24"/>
                <w:cs/>
                <w:lang w:val="en-US"/>
              </w:rPr>
              <w:t>ล้าน</w:t>
            </w:r>
          </w:p>
          <w:p w:rsidR="00675C41" w:rsidRPr="00FA0E69" w:rsidRDefault="00675C41" w:rsidP="00716216">
            <w:pPr>
              <w:spacing w:line="240" w:lineRule="auto"/>
              <w:ind w:right="-72"/>
              <w:jc w:val="right"/>
              <w:rPr>
                <w:rFonts w:ascii="Browallia New" w:eastAsia="Arial Unicode MS" w:hAnsi="Browallia New" w:cs="Browallia New"/>
                <w:b/>
                <w:bCs/>
                <w:sz w:val="24"/>
                <w:szCs w:val="24"/>
                <w:lang w:val="en-US"/>
              </w:rPr>
            </w:pPr>
            <w:r w:rsidRPr="00FA0E69">
              <w:rPr>
                <w:rFonts w:ascii="Browallia New" w:eastAsia="Arial Unicode MS" w:hAnsi="Browallia New" w:cs="Browallia New"/>
                <w:b/>
                <w:bCs/>
                <w:sz w:val="24"/>
                <w:szCs w:val="24"/>
                <w:cs/>
                <w:lang w:val="en-US"/>
              </w:rPr>
              <w:t>เหรียญ</w:t>
            </w:r>
          </w:p>
          <w:p w:rsidR="00675C41" w:rsidRPr="00FA0E69" w:rsidRDefault="00675C41" w:rsidP="00716216">
            <w:pPr>
              <w:spacing w:line="240" w:lineRule="auto"/>
              <w:ind w:right="-72"/>
              <w:jc w:val="right"/>
              <w:rPr>
                <w:rFonts w:ascii="Browallia New" w:eastAsia="Arial Unicode MS" w:hAnsi="Browallia New" w:cs="Browallia New"/>
                <w:b/>
                <w:bCs/>
                <w:sz w:val="24"/>
                <w:szCs w:val="24"/>
                <w:cs/>
                <w:lang w:val="en-US"/>
              </w:rPr>
            </w:pPr>
            <w:r w:rsidRPr="00FA0E69">
              <w:rPr>
                <w:rFonts w:ascii="Browallia New" w:eastAsia="Arial Unicode MS" w:hAnsi="Browallia New" w:cs="Browallia New"/>
                <w:b/>
                <w:bCs/>
                <w:sz w:val="24"/>
                <w:szCs w:val="24"/>
                <w:cs/>
                <w:lang w:val="en-US"/>
              </w:rPr>
              <w:t>สหรัฐ</w:t>
            </w:r>
          </w:p>
        </w:tc>
        <w:tc>
          <w:tcPr>
            <w:tcW w:w="868" w:type="dxa"/>
            <w:tcBorders>
              <w:top w:val="single" w:sz="4" w:space="0" w:color="auto"/>
              <w:bottom w:val="single" w:sz="4" w:space="0" w:color="auto"/>
            </w:tcBorders>
            <w:vAlign w:val="bottom"/>
          </w:tcPr>
          <w:p w:rsidR="00675C41" w:rsidRPr="00FA0E69" w:rsidRDefault="00675C41" w:rsidP="00716216">
            <w:pPr>
              <w:spacing w:line="240" w:lineRule="auto"/>
              <w:ind w:right="-72"/>
              <w:jc w:val="right"/>
              <w:rPr>
                <w:rFonts w:ascii="Browallia New" w:eastAsia="Arial Unicode MS" w:hAnsi="Browallia New" w:cs="Browallia New"/>
                <w:b/>
                <w:bCs/>
                <w:sz w:val="24"/>
                <w:szCs w:val="24"/>
              </w:rPr>
            </w:pPr>
            <w:r w:rsidRPr="00FA0E69">
              <w:rPr>
                <w:rFonts w:ascii="Browallia New" w:eastAsia="Arial Unicode MS" w:hAnsi="Browallia New" w:cs="Browallia New"/>
                <w:b/>
                <w:bCs/>
                <w:sz w:val="24"/>
                <w:szCs w:val="24"/>
                <w:cs/>
                <w:lang w:val="en-US"/>
              </w:rPr>
              <w:t>ล้าน</w:t>
            </w:r>
            <w:r w:rsidRPr="00FA0E69">
              <w:rPr>
                <w:rFonts w:ascii="Browallia New" w:eastAsia="Arial Unicode MS" w:hAnsi="Browallia New" w:cs="Browallia New"/>
                <w:b/>
                <w:bCs/>
                <w:sz w:val="24"/>
                <w:szCs w:val="24"/>
                <w:cs/>
              </w:rPr>
              <w:t>บาท</w:t>
            </w:r>
          </w:p>
        </w:tc>
      </w:tr>
      <w:tr w:rsidR="00675C41" w:rsidRPr="00737AC3" w:rsidTr="00716216">
        <w:trPr>
          <w:trHeight w:val="20"/>
        </w:trPr>
        <w:tc>
          <w:tcPr>
            <w:tcW w:w="1944" w:type="dxa"/>
            <w:vAlign w:val="center"/>
          </w:tcPr>
          <w:p w:rsidR="00675C41" w:rsidRPr="00737AC3" w:rsidRDefault="00675C41" w:rsidP="00716216">
            <w:pPr>
              <w:tabs>
                <w:tab w:val="right" w:pos="9360"/>
                <w:tab w:val="right" w:pos="9540"/>
                <w:tab w:val="right" w:pos="11430"/>
                <w:tab w:val="right" w:pos="13320"/>
                <w:tab w:val="right" w:pos="14400"/>
                <w:tab w:val="right" w:pos="14760"/>
              </w:tabs>
              <w:spacing w:line="240" w:lineRule="auto"/>
              <w:ind w:left="-101"/>
              <w:jc w:val="both"/>
              <w:rPr>
                <w:rFonts w:ascii="Browallia New" w:eastAsia="Arial Unicode MS" w:hAnsi="Browallia New" w:cs="Browallia New"/>
                <w:sz w:val="12"/>
                <w:szCs w:val="12"/>
                <w:highlight w:val="yellow"/>
                <w:cs/>
                <w:lang w:val="en-US"/>
              </w:rPr>
            </w:pPr>
          </w:p>
        </w:tc>
        <w:tc>
          <w:tcPr>
            <w:tcW w:w="867" w:type="dxa"/>
            <w:tcBorders>
              <w:top w:val="single" w:sz="4" w:space="0" w:color="auto"/>
            </w:tcBorders>
            <w:shd w:val="clear" w:color="auto" w:fill="FAFAFA"/>
            <w:vAlign w:val="center"/>
          </w:tcPr>
          <w:p w:rsidR="00675C41" w:rsidRPr="00737AC3" w:rsidRDefault="00675C41" w:rsidP="00716216">
            <w:pPr>
              <w:spacing w:line="240" w:lineRule="auto"/>
              <w:ind w:right="-72"/>
              <w:jc w:val="right"/>
              <w:rPr>
                <w:rFonts w:ascii="Browallia New" w:eastAsia="Arial Unicode MS" w:hAnsi="Browallia New" w:cs="Browallia New"/>
                <w:sz w:val="12"/>
                <w:szCs w:val="12"/>
                <w:highlight w:val="yellow"/>
              </w:rPr>
            </w:pPr>
          </w:p>
        </w:tc>
        <w:tc>
          <w:tcPr>
            <w:tcW w:w="867" w:type="dxa"/>
            <w:tcBorders>
              <w:top w:val="single" w:sz="4" w:space="0" w:color="auto"/>
            </w:tcBorders>
            <w:shd w:val="clear" w:color="auto" w:fill="FAFAFA"/>
          </w:tcPr>
          <w:p w:rsidR="00675C41" w:rsidRPr="00737AC3" w:rsidRDefault="00675C41" w:rsidP="00716216">
            <w:pPr>
              <w:spacing w:line="240" w:lineRule="auto"/>
              <w:ind w:right="-72"/>
              <w:jc w:val="right"/>
              <w:rPr>
                <w:rFonts w:ascii="Browallia New" w:eastAsia="Arial Unicode MS" w:hAnsi="Browallia New" w:cs="Browallia New"/>
                <w:sz w:val="12"/>
                <w:szCs w:val="12"/>
                <w:highlight w:val="yellow"/>
              </w:rPr>
            </w:pPr>
          </w:p>
        </w:tc>
        <w:tc>
          <w:tcPr>
            <w:tcW w:w="867" w:type="dxa"/>
            <w:tcBorders>
              <w:top w:val="single" w:sz="4" w:space="0" w:color="auto"/>
            </w:tcBorders>
            <w:shd w:val="clear" w:color="auto" w:fill="FAFAFA"/>
          </w:tcPr>
          <w:p w:rsidR="00675C41" w:rsidRPr="00737AC3" w:rsidRDefault="00675C41" w:rsidP="00716216">
            <w:pPr>
              <w:spacing w:line="240" w:lineRule="auto"/>
              <w:ind w:right="-72"/>
              <w:jc w:val="right"/>
              <w:rPr>
                <w:rFonts w:ascii="Browallia New" w:eastAsia="Arial Unicode MS" w:hAnsi="Browallia New" w:cs="Browallia New"/>
                <w:sz w:val="12"/>
                <w:szCs w:val="12"/>
                <w:highlight w:val="yellow"/>
              </w:rPr>
            </w:pPr>
          </w:p>
        </w:tc>
        <w:tc>
          <w:tcPr>
            <w:tcW w:w="867" w:type="dxa"/>
            <w:tcBorders>
              <w:top w:val="single" w:sz="4" w:space="0" w:color="auto"/>
            </w:tcBorders>
            <w:shd w:val="clear" w:color="auto" w:fill="FAFAFA"/>
            <w:vAlign w:val="center"/>
          </w:tcPr>
          <w:p w:rsidR="00675C41" w:rsidRPr="00737AC3" w:rsidRDefault="00675C41" w:rsidP="00716216">
            <w:pPr>
              <w:spacing w:line="240" w:lineRule="auto"/>
              <w:ind w:right="-72"/>
              <w:jc w:val="right"/>
              <w:rPr>
                <w:rFonts w:ascii="Browallia New" w:eastAsia="Arial Unicode MS" w:hAnsi="Browallia New" w:cs="Browallia New"/>
                <w:sz w:val="12"/>
                <w:szCs w:val="12"/>
                <w:highlight w:val="yellow"/>
              </w:rPr>
            </w:pPr>
          </w:p>
        </w:tc>
        <w:tc>
          <w:tcPr>
            <w:tcW w:w="867" w:type="dxa"/>
            <w:tcBorders>
              <w:top w:val="single" w:sz="4" w:space="0" w:color="auto"/>
            </w:tcBorders>
            <w:vAlign w:val="center"/>
          </w:tcPr>
          <w:p w:rsidR="00675C41" w:rsidRPr="00D32B87" w:rsidRDefault="00675C41" w:rsidP="00716216">
            <w:pPr>
              <w:spacing w:line="240" w:lineRule="auto"/>
              <w:ind w:right="-72"/>
              <w:jc w:val="right"/>
              <w:rPr>
                <w:rFonts w:ascii="Browallia New" w:eastAsia="Arial Unicode MS" w:hAnsi="Browallia New" w:cs="Browallia New"/>
                <w:sz w:val="12"/>
                <w:szCs w:val="12"/>
              </w:rPr>
            </w:pPr>
          </w:p>
        </w:tc>
        <w:tc>
          <w:tcPr>
            <w:tcW w:w="867" w:type="dxa"/>
            <w:tcBorders>
              <w:top w:val="single" w:sz="4" w:space="0" w:color="auto"/>
            </w:tcBorders>
          </w:tcPr>
          <w:p w:rsidR="00675C41" w:rsidRPr="00D32B87" w:rsidRDefault="00675C41" w:rsidP="00716216">
            <w:pPr>
              <w:spacing w:line="240" w:lineRule="auto"/>
              <w:ind w:right="-72"/>
              <w:jc w:val="right"/>
              <w:rPr>
                <w:rFonts w:ascii="Browallia New" w:eastAsia="Arial Unicode MS" w:hAnsi="Browallia New" w:cs="Browallia New"/>
                <w:sz w:val="12"/>
                <w:szCs w:val="12"/>
              </w:rPr>
            </w:pPr>
          </w:p>
        </w:tc>
        <w:tc>
          <w:tcPr>
            <w:tcW w:w="867" w:type="dxa"/>
            <w:tcBorders>
              <w:top w:val="single" w:sz="4" w:space="0" w:color="auto"/>
            </w:tcBorders>
          </w:tcPr>
          <w:p w:rsidR="00675C41" w:rsidRPr="00D32B87" w:rsidRDefault="00675C41" w:rsidP="00716216">
            <w:pPr>
              <w:spacing w:line="240" w:lineRule="auto"/>
              <w:ind w:right="-72"/>
              <w:jc w:val="right"/>
              <w:rPr>
                <w:rFonts w:ascii="Browallia New" w:eastAsia="Arial Unicode MS" w:hAnsi="Browallia New" w:cs="Browallia New"/>
                <w:sz w:val="12"/>
                <w:szCs w:val="12"/>
              </w:rPr>
            </w:pPr>
          </w:p>
        </w:tc>
        <w:tc>
          <w:tcPr>
            <w:tcW w:w="868" w:type="dxa"/>
            <w:tcBorders>
              <w:top w:val="single" w:sz="4" w:space="0" w:color="auto"/>
            </w:tcBorders>
            <w:vAlign w:val="center"/>
          </w:tcPr>
          <w:p w:rsidR="00675C41" w:rsidRPr="00D32B87" w:rsidRDefault="00675C41" w:rsidP="00716216">
            <w:pPr>
              <w:spacing w:line="240" w:lineRule="auto"/>
              <w:ind w:right="-72"/>
              <w:jc w:val="right"/>
              <w:rPr>
                <w:rFonts w:ascii="Browallia New" w:eastAsia="Arial Unicode MS" w:hAnsi="Browallia New" w:cs="Browallia New"/>
                <w:sz w:val="12"/>
                <w:szCs w:val="12"/>
              </w:rPr>
            </w:pPr>
          </w:p>
        </w:tc>
      </w:tr>
      <w:tr w:rsidR="00AA31E2" w:rsidRPr="00737AC3" w:rsidTr="00716216">
        <w:trPr>
          <w:trHeight w:val="20"/>
        </w:trPr>
        <w:tc>
          <w:tcPr>
            <w:tcW w:w="1944" w:type="dxa"/>
          </w:tcPr>
          <w:p w:rsidR="00AA31E2" w:rsidRPr="00FA0E69" w:rsidRDefault="00AA31E2" w:rsidP="00716216">
            <w:pPr>
              <w:spacing w:line="240" w:lineRule="auto"/>
              <w:ind w:left="-101"/>
              <w:jc w:val="thaiDistribute"/>
              <w:rPr>
                <w:rFonts w:ascii="Browallia New" w:eastAsia="Arial Unicode MS" w:hAnsi="Browallia New" w:cs="Browallia New"/>
                <w:sz w:val="24"/>
                <w:szCs w:val="24"/>
                <w:lang w:val="en-US"/>
              </w:rPr>
            </w:pPr>
            <w:r w:rsidRPr="00FA0E69">
              <w:rPr>
                <w:rFonts w:ascii="Browallia New" w:eastAsia="Arial Unicode MS" w:hAnsi="Browallia New" w:cs="Browallia New"/>
                <w:sz w:val="24"/>
                <w:szCs w:val="24"/>
                <w:cs/>
              </w:rPr>
              <w:t>จ่ายชำระภายใน</w:t>
            </w:r>
          </w:p>
        </w:tc>
        <w:tc>
          <w:tcPr>
            <w:tcW w:w="867" w:type="dxa"/>
            <w:shd w:val="clear" w:color="auto" w:fill="FAFAFA"/>
          </w:tcPr>
          <w:p w:rsidR="00AA31E2" w:rsidRPr="00737AC3" w:rsidRDefault="00AA31E2" w:rsidP="00716216">
            <w:pPr>
              <w:spacing w:line="240" w:lineRule="auto"/>
              <w:ind w:right="-72"/>
              <w:jc w:val="right"/>
              <w:rPr>
                <w:rFonts w:ascii="Browallia New" w:eastAsia="Arial Unicode MS" w:hAnsi="Browallia New" w:cs="Browallia New"/>
                <w:snapToGrid w:val="0"/>
                <w:sz w:val="24"/>
                <w:szCs w:val="24"/>
                <w:highlight w:val="yellow"/>
                <w:lang w:eastAsia="th-TH"/>
              </w:rPr>
            </w:pPr>
          </w:p>
        </w:tc>
        <w:tc>
          <w:tcPr>
            <w:tcW w:w="867" w:type="dxa"/>
            <w:shd w:val="clear" w:color="auto" w:fill="FAFAFA"/>
          </w:tcPr>
          <w:p w:rsidR="00AA31E2" w:rsidRPr="00737AC3" w:rsidRDefault="00AA31E2" w:rsidP="00716216">
            <w:pPr>
              <w:spacing w:line="240" w:lineRule="auto"/>
              <w:ind w:right="-72"/>
              <w:jc w:val="right"/>
              <w:rPr>
                <w:rFonts w:ascii="Browallia New" w:eastAsia="Arial Unicode MS" w:hAnsi="Browallia New" w:cs="Browallia New"/>
                <w:snapToGrid w:val="0"/>
                <w:sz w:val="24"/>
                <w:szCs w:val="24"/>
                <w:highlight w:val="yellow"/>
                <w:lang w:eastAsia="th-TH"/>
              </w:rPr>
            </w:pPr>
          </w:p>
        </w:tc>
        <w:tc>
          <w:tcPr>
            <w:tcW w:w="867" w:type="dxa"/>
            <w:shd w:val="clear" w:color="auto" w:fill="FAFAFA"/>
          </w:tcPr>
          <w:p w:rsidR="00AA31E2" w:rsidRPr="00737AC3" w:rsidRDefault="00AA31E2" w:rsidP="00716216">
            <w:pPr>
              <w:spacing w:line="240" w:lineRule="auto"/>
              <w:ind w:right="-72"/>
              <w:jc w:val="right"/>
              <w:rPr>
                <w:rFonts w:ascii="Browallia New" w:eastAsia="Arial Unicode MS" w:hAnsi="Browallia New" w:cs="Browallia New"/>
                <w:snapToGrid w:val="0"/>
                <w:sz w:val="24"/>
                <w:szCs w:val="24"/>
                <w:highlight w:val="yellow"/>
                <w:lang w:eastAsia="th-TH"/>
              </w:rPr>
            </w:pPr>
          </w:p>
        </w:tc>
        <w:tc>
          <w:tcPr>
            <w:tcW w:w="867" w:type="dxa"/>
            <w:shd w:val="clear" w:color="auto" w:fill="FAFAFA"/>
          </w:tcPr>
          <w:p w:rsidR="00AA31E2" w:rsidRPr="00737AC3" w:rsidRDefault="00AA31E2" w:rsidP="00716216">
            <w:pPr>
              <w:spacing w:line="240" w:lineRule="auto"/>
              <w:ind w:right="-72"/>
              <w:jc w:val="right"/>
              <w:rPr>
                <w:rFonts w:ascii="Browallia New" w:eastAsia="Arial Unicode MS" w:hAnsi="Browallia New" w:cs="Browallia New"/>
                <w:snapToGrid w:val="0"/>
                <w:sz w:val="24"/>
                <w:szCs w:val="24"/>
                <w:highlight w:val="yellow"/>
                <w:lang w:eastAsia="th-TH"/>
              </w:rPr>
            </w:pPr>
          </w:p>
        </w:tc>
        <w:tc>
          <w:tcPr>
            <w:tcW w:w="867" w:type="dxa"/>
            <w:vAlign w:val="bottom"/>
          </w:tcPr>
          <w:p w:rsidR="00AA31E2" w:rsidRPr="00D32B87" w:rsidRDefault="00AA31E2" w:rsidP="00716216">
            <w:pPr>
              <w:spacing w:line="240" w:lineRule="auto"/>
              <w:ind w:right="-72"/>
              <w:jc w:val="right"/>
              <w:rPr>
                <w:rFonts w:ascii="Browallia New" w:eastAsia="Arial Unicode MS" w:hAnsi="Browallia New" w:cs="Browallia New"/>
                <w:snapToGrid w:val="0"/>
                <w:sz w:val="24"/>
                <w:szCs w:val="24"/>
                <w:lang w:eastAsia="th-TH"/>
              </w:rPr>
            </w:pPr>
          </w:p>
        </w:tc>
        <w:tc>
          <w:tcPr>
            <w:tcW w:w="867" w:type="dxa"/>
            <w:vAlign w:val="bottom"/>
          </w:tcPr>
          <w:p w:rsidR="00AA31E2" w:rsidRPr="00D32B87" w:rsidRDefault="00AA31E2" w:rsidP="00716216">
            <w:pPr>
              <w:spacing w:line="240" w:lineRule="auto"/>
              <w:ind w:left="-50" w:right="-72" w:firstLine="50"/>
              <w:jc w:val="right"/>
              <w:rPr>
                <w:rFonts w:ascii="Browallia New" w:eastAsia="Arial Unicode MS" w:hAnsi="Browallia New" w:cs="Browallia New"/>
                <w:snapToGrid w:val="0"/>
                <w:sz w:val="24"/>
                <w:szCs w:val="24"/>
                <w:lang w:eastAsia="th-TH"/>
              </w:rPr>
            </w:pPr>
          </w:p>
        </w:tc>
        <w:tc>
          <w:tcPr>
            <w:tcW w:w="867" w:type="dxa"/>
            <w:vAlign w:val="bottom"/>
          </w:tcPr>
          <w:p w:rsidR="00AA31E2" w:rsidRPr="00D32B87" w:rsidRDefault="00AA31E2" w:rsidP="00716216">
            <w:pPr>
              <w:spacing w:line="240" w:lineRule="auto"/>
              <w:ind w:right="-72"/>
              <w:jc w:val="right"/>
              <w:rPr>
                <w:rFonts w:ascii="Browallia New" w:eastAsia="Arial Unicode MS" w:hAnsi="Browallia New" w:cs="Browallia New"/>
                <w:snapToGrid w:val="0"/>
                <w:sz w:val="24"/>
                <w:szCs w:val="24"/>
                <w:lang w:eastAsia="th-TH"/>
              </w:rPr>
            </w:pPr>
          </w:p>
        </w:tc>
        <w:tc>
          <w:tcPr>
            <w:tcW w:w="868" w:type="dxa"/>
            <w:vAlign w:val="bottom"/>
          </w:tcPr>
          <w:p w:rsidR="00AA31E2" w:rsidRPr="00D32B87" w:rsidRDefault="00AA31E2" w:rsidP="00716216">
            <w:pPr>
              <w:spacing w:line="240" w:lineRule="auto"/>
              <w:ind w:right="-72"/>
              <w:jc w:val="right"/>
              <w:rPr>
                <w:rFonts w:ascii="Browallia New" w:eastAsia="Arial Unicode MS" w:hAnsi="Browallia New" w:cs="Browallia New"/>
                <w:snapToGrid w:val="0"/>
                <w:sz w:val="24"/>
                <w:szCs w:val="24"/>
                <w:lang w:eastAsia="th-TH"/>
              </w:rPr>
            </w:pPr>
          </w:p>
        </w:tc>
      </w:tr>
      <w:tr w:rsidR="00AA31E2" w:rsidRPr="00737AC3" w:rsidTr="00716216">
        <w:trPr>
          <w:trHeight w:val="20"/>
        </w:trPr>
        <w:tc>
          <w:tcPr>
            <w:tcW w:w="1944" w:type="dxa"/>
          </w:tcPr>
          <w:p w:rsidR="00AA31E2" w:rsidRPr="00FA0E69" w:rsidRDefault="00AA31E2" w:rsidP="00716216">
            <w:pPr>
              <w:spacing w:line="240" w:lineRule="auto"/>
              <w:ind w:left="-101"/>
              <w:jc w:val="thaiDistribute"/>
              <w:rPr>
                <w:rFonts w:ascii="Browallia New" w:eastAsia="Arial Unicode MS" w:hAnsi="Browallia New" w:cs="Browallia New"/>
                <w:sz w:val="24"/>
                <w:szCs w:val="24"/>
                <w:lang w:val="en-US"/>
              </w:rPr>
            </w:pPr>
            <w:r w:rsidRPr="00FA0E69">
              <w:rPr>
                <w:rFonts w:ascii="Browallia New" w:eastAsia="Arial Unicode MS" w:hAnsi="Browallia New" w:cs="Browallia New"/>
                <w:sz w:val="24"/>
                <w:szCs w:val="24"/>
                <w:cs/>
              </w:rPr>
              <w:t xml:space="preserve">   ภายใน </w:t>
            </w:r>
            <w:r w:rsidR="00FE7E97" w:rsidRPr="00FE7E97">
              <w:rPr>
                <w:rFonts w:ascii="Browallia New" w:eastAsia="Arial Unicode MS" w:hAnsi="Browallia New" w:cs="Browallia New"/>
                <w:sz w:val="24"/>
                <w:szCs w:val="24"/>
              </w:rPr>
              <w:t>1</w:t>
            </w:r>
            <w:r w:rsidRPr="00FA0E69">
              <w:rPr>
                <w:rFonts w:ascii="Browallia New" w:eastAsia="Arial Unicode MS" w:hAnsi="Browallia New" w:cs="Browallia New"/>
                <w:sz w:val="24"/>
                <w:szCs w:val="24"/>
                <w:cs/>
              </w:rPr>
              <w:t xml:space="preserve"> ปี</w:t>
            </w:r>
          </w:p>
        </w:tc>
        <w:tc>
          <w:tcPr>
            <w:tcW w:w="867" w:type="dxa"/>
            <w:shd w:val="clear" w:color="auto" w:fill="FAFAFA"/>
          </w:tcPr>
          <w:p w:rsidR="00AA31E2" w:rsidRPr="00AE3193" w:rsidRDefault="00EA4161" w:rsidP="00716216">
            <w:pPr>
              <w:spacing w:line="240" w:lineRule="auto"/>
              <w:ind w:right="-72"/>
              <w:jc w:val="right"/>
              <w:rPr>
                <w:rFonts w:ascii="Browallia New" w:eastAsia="Arial Unicode MS" w:hAnsi="Browallia New" w:cs="Browallia New"/>
                <w:snapToGrid w:val="0"/>
                <w:sz w:val="24"/>
                <w:szCs w:val="24"/>
                <w:lang w:eastAsia="th-TH"/>
              </w:rPr>
            </w:pPr>
            <w:r>
              <w:rPr>
                <w:rFonts w:ascii="Browallia New" w:eastAsia="Arial Unicode MS" w:hAnsi="Browallia New" w:cs="Browallia New"/>
                <w:snapToGrid w:val="0"/>
                <w:sz w:val="24"/>
                <w:szCs w:val="24"/>
                <w:lang w:eastAsia="th-TH"/>
              </w:rPr>
              <w:t>4</w:t>
            </w:r>
          </w:p>
        </w:tc>
        <w:tc>
          <w:tcPr>
            <w:tcW w:w="867" w:type="dxa"/>
            <w:shd w:val="clear" w:color="auto" w:fill="FAFAFA"/>
          </w:tcPr>
          <w:p w:rsidR="00AA31E2" w:rsidRPr="00AE3193" w:rsidRDefault="00EA4161" w:rsidP="00716216">
            <w:pPr>
              <w:spacing w:line="240" w:lineRule="auto"/>
              <w:ind w:right="-72"/>
              <w:jc w:val="right"/>
              <w:rPr>
                <w:rFonts w:ascii="Browallia New" w:eastAsia="Arial Unicode MS" w:hAnsi="Browallia New" w:cs="Browallia New"/>
                <w:snapToGrid w:val="0"/>
                <w:sz w:val="24"/>
                <w:szCs w:val="24"/>
                <w:lang w:val="en-US" w:eastAsia="th-TH"/>
              </w:rPr>
            </w:pPr>
            <w:r>
              <w:rPr>
                <w:rFonts w:ascii="Browallia New" w:eastAsia="Arial Unicode MS" w:hAnsi="Browallia New" w:cs="Browallia New"/>
                <w:snapToGrid w:val="0"/>
                <w:sz w:val="24"/>
                <w:szCs w:val="24"/>
                <w:lang w:val="en-US" w:eastAsia="th-TH"/>
              </w:rPr>
              <w:t>2</w:t>
            </w:r>
          </w:p>
        </w:tc>
        <w:tc>
          <w:tcPr>
            <w:tcW w:w="867" w:type="dxa"/>
            <w:shd w:val="clear" w:color="auto" w:fill="FAFAFA"/>
          </w:tcPr>
          <w:p w:rsidR="00AA31E2" w:rsidRPr="00AE3193" w:rsidRDefault="00EA4161" w:rsidP="00716216">
            <w:pPr>
              <w:spacing w:line="240" w:lineRule="auto"/>
              <w:ind w:right="-72"/>
              <w:jc w:val="right"/>
              <w:rPr>
                <w:rFonts w:ascii="Browallia New" w:eastAsia="Arial Unicode MS" w:hAnsi="Browallia New" w:cs="Browallia New"/>
                <w:snapToGrid w:val="0"/>
                <w:sz w:val="24"/>
                <w:szCs w:val="24"/>
                <w:lang w:eastAsia="th-TH"/>
              </w:rPr>
            </w:pPr>
            <w:r>
              <w:rPr>
                <w:rFonts w:ascii="Browallia New" w:eastAsia="Arial Unicode MS" w:hAnsi="Browallia New" w:cs="Browallia New"/>
                <w:snapToGrid w:val="0"/>
                <w:sz w:val="24"/>
                <w:szCs w:val="24"/>
                <w:lang w:eastAsia="th-TH"/>
              </w:rPr>
              <w:t>4</w:t>
            </w:r>
          </w:p>
        </w:tc>
        <w:tc>
          <w:tcPr>
            <w:tcW w:w="867" w:type="dxa"/>
            <w:shd w:val="clear" w:color="auto" w:fill="FAFAFA"/>
          </w:tcPr>
          <w:p w:rsidR="00AA31E2" w:rsidRPr="00AE3193" w:rsidRDefault="00EA4161" w:rsidP="00716216">
            <w:pPr>
              <w:spacing w:line="240" w:lineRule="auto"/>
              <w:ind w:right="-72"/>
              <w:jc w:val="right"/>
              <w:rPr>
                <w:rFonts w:ascii="Browallia New" w:eastAsia="Arial Unicode MS" w:hAnsi="Browallia New" w:cs="Browallia New"/>
                <w:snapToGrid w:val="0"/>
                <w:sz w:val="24"/>
                <w:szCs w:val="24"/>
                <w:lang w:val="en-US" w:eastAsia="th-TH"/>
              </w:rPr>
            </w:pPr>
            <w:r>
              <w:rPr>
                <w:rFonts w:ascii="Browallia New" w:eastAsia="Arial Unicode MS" w:hAnsi="Browallia New" w:cs="Browallia New"/>
                <w:snapToGrid w:val="0"/>
                <w:sz w:val="24"/>
                <w:szCs w:val="24"/>
                <w:lang w:val="en-US" w:eastAsia="th-TH"/>
              </w:rPr>
              <w:t>45</w:t>
            </w:r>
          </w:p>
        </w:tc>
        <w:tc>
          <w:tcPr>
            <w:tcW w:w="867" w:type="dxa"/>
            <w:vAlign w:val="bottom"/>
          </w:tcPr>
          <w:p w:rsidR="00AA31E2" w:rsidRPr="00D32B87" w:rsidRDefault="00FE7E97" w:rsidP="00716216">
            <w:pPr>
              <w:spacing w:line="240" w:lineRule="auto"/>
              <w:ind w:right="-72"/>
              <w:jc w:val="right"/>
              <w:rPr>
                <w:rFonts w:ascii="Browallia New" w:eastAsia="Arial Unicode MS" w:hAnsi="Browallia New" w:cs="Browallia New"/>
                <w:snapToGrid w:val="0"/>
                <w:sz w:val="24"/>
                <w:szCs w:val="24"/>
                <w:lang w:eastAsia="th-TH"/>
              </w:rPr>
            </w:pPr>
            <w:r w:rsidRPr="00FE7E97">
              <w:rPr>
                <w:rFonts w:ascii="Browallia New" w:eastAsia="Arial Unicode MS" w:hAnsi="Browallia New" w:cs="Browallia New"/>
                <w:snapToGrid w:val="0"/>
                <w:sz w:val="24"/>
                <w:szCs w:val="24"/>
                <w:lang w:eastAsia="th-TH"/>
              </w:rPr>
              <w:t>4</w:t>
            </w:r>
          </w:p>
        </w:tc>
        <w:tc>
          <w:tcPr>
            <w:tcW w:w="867" w:type="dxa"/>
            <w:vAlign w:val="bottom"/>
          </w:tcPr>
          <w:p w:rsidR="00AA31E2" w:rsidRPr="00D32B87" w:rsidRDefault="00FE7E97" w:rsidP="00716216">
            <w:pPr>
              <w:spacing w:line="240" w:lineRule="auto"/>
              <w:ind w:right="-72"/>
              <w:jc w:val="right"/>
              <w:rPr>
                <w:rFonts w:ascii="Browallia New" w:eastAsia="Arial Unicode MS" w:hAnsi="Browallia New" w:cs="Browallia New"/>
                <w:snapToGrid w:val="0"/>
                <w:sz w:val="24"/>
                <w:szCs w:val="24"/>
                <w:lang w:eastAsia="th-TH"/>
              </w:rPr>
            </w:pPr>
            <w:r w:rsidRPr="00FE7E97">
              <w:rPr>
                <w:rFonts w:ascii="Browallia New" w:eastAsia="Arial Unicode MS" w:hAnsi="Browallia New" w:cs="Browallia New"/>
                <w:snapToGrid w:val="0"/>
                <w:sz w:val="24"/>
                <w:szCs w:val="24"/>
                <w:lang w:eastAsia="th-TH"/>
              </w:rPr>
              <w:t>1</w:t>
            </w:r>
          </w:p>
        </w:tc>
        <w:tc>
          <w:tcPr>
            <w:tcW w:w="867" w:type="dxa"/>
            <w:vAlign w:val="bottom"/>
          </w:tcPr>
          <w:p w:rsidR="00AA31E2" w:rsidRPr="00D32B87" w:rsidRDefault="00FE7E97" w:rsidP="00716216">
            <w:pPr>
              <w:spacing w:line="240" w:lineRule="auto"/>
              <w:ind w:right="-72"/>
              <w:jc w:val="right"/>
              <w:rPr>
                <w:rFonts w:ascii="Browallia New" w:eastAsia="Arial Unicode MS" w:hAnsi="Browallia New" w:cs="Browallia New"/>
                <w:snapToGrid w:val="0"/>
                <w:sz w:val="24"/>
                <w:szCs w:val="24"/>
                <w:lang w:eastAsia="th-TH"/>
              </w:rPr>
            </w:pPr>
            <w:r w:rsidRPr="00FE7E97">
              <w:rPr>
                <w:rFonts w:ascii="Browallia New" w:eastAsia="Arial Unicode MS" w:hAnsi="Browallia New" w:cs="Browallia New"/>
                <w:snapToGrid w:val="0"/>
                <w:sz w:val="24"/>
                <w:szCs w:val="24"/>
                <w:lang w:eastAsia="th-TH"/>
              </w:rPr>
              <w:t>4</w:t>
            </w:r>
          </w:p>
        </w:tc>
        <w:tc>
          <w:tcPr>
            <w:tcW w:w="868" w:type="dxa"/>
            <w:vAlign w:val="bottom"/>
          </w:tcPr>
          <w:p w:rsidR="00AA31E2" w:rsidRPr="00D32B87" w:rsidRDefault="00FE7E97" w:rsidP="00716216">
            <w:pPr>
              <w:spacing w:line="240" w:lineRule="auto"/>
              <w:ind w:right="-72"/>
              <w:jc w:val="right"/>
              <w:rPr>
                <w:rFonts w:ascii="Browallia New" w:eastAsia="Arial Unicode MS" w:hAnsi="Browallia New" w:cs="Browallia New"/>
                <w:snapToGrid w:val="0"/>
                <w:sz w:val="24"/>
                <w:szCs w:val="24"/>
                <w:lang w:eastAsia="th-TH"/>
              </w:rPr>
            </w:pPr>
            <w:r w:rsidRPr="00FE7E97">
              <w:rPr>
                <w:rFonts w:ascii="Browallia New" w:eastAsia="Arial Unicode MS" w:hAnsi="Browallia New" w:cs="Browallia New"/>
                <w:snapToGrid w:val="0"/>
                <w:sz w:val="24"/>
                <w:szCs w:val="24"/>
                <w:lang w:eastAsia="th-TH"/>
              </w:rPr>
              <w:t>7</w:t>
            </w:r>
          </w:p>
        </w:tc>
      </w:tr>
      <w:tr w:rsidR="00AA31E2" w:rsidRPr="00737AC3" w:rsidTr="00716216">
        <w:trPr>
          <w:trHeight w:val="20"/>
        </w:trPr>
        <w:tc>
          <w:tcPr>
            <w:tcW w:w="1944" w:type="dxa"/>
          </w:tcPr>
          <w:p w:rsidR="00AA31E2" w:rsidRPr="00FA0E69" w:rsidRDefault="00AA31E2" w:rsidP="00716216">
            <w:pPr>
              <w:spacing w:line="240" w:lineRule="auto"/>
              <w:ind w:left="-101"/>
              <w:jc w:val="thaiDistribute"/>
              <w:rPr>
                <w:rFonts w:ascii="Browallia New" w:eastAsia="Arial Unicode MS" w:hAnsi="Browallia New" w:cs="Browallia New"/>
                <w:sz w:val="24"/>
                <w:szCs w:val="24"/>
                <w:lang w:val="en-US"/>
              </w:rPr>
            </w:pPr>
            <w:r w:rsidRPr="00FA0E69">
              <w:rPr>
                <w:rFonts w:ascii="Browallia New" w:eastAsia="Arial Unicode MS" w:hAnsi="Browallia New" w:cs="Browallia New"/>
                <w:sz w:val="24"/>
                <w:szCs w:val="24"/>
                <w:cs/>
              </w:rPr>
              <w:t xml:space="preserve">   มากกว่า </w:t>
            </w:r>
            <w:r w:rsidR="00FE7E97" w:rsidRPr="00FE7E97">
              <w:rPr>
                <w:rFonts w:ascii="Browallia New" w:eastAsia="Arial Unicode MS" w:hAnsi="Browallia New" w:cs="Browallia New"/>
                <w:sz w:val="24"/>
                <w:szCs w:val="24"/>
              </w:rPr>
              <w:t>1</w:t>
            </w:r>
            <w:r w:rsidRPr="00FA0E69">
              <w:rPr>
                <w:rFonts w:ascii="Browallia New" w:eastAsia="Arial Unicode MS" w:hAnsi="Browallia New" w:cs="Browallia New"/>
                <w:sz w:val="24"/>
                <w:szCs w:val="24"/>
                <w:cs/>
              </w:rPr>
              <w:t xml:space="preserve"> ปี ถึง </w:t>
            </w:r>
            <w:r w:rsidR="00FE7E97" w:rsidRPr="00FE7E97">
              <w:rPr>
                <w:rFonts w:ascii="Browallia New" w:eastAsia="Arial Unicode MS" w:hAnsi="Browallia New" w:cs="Browallia New"/>
                <w:sz w:val="24"/>
                <w:szCs w:val="24"/>
              </w:rPr>
              <w:t>5</w:t>
            </w:r>
            <w:r w:rsidRPr="00FA0E69">
              <w:rPr>
                <w:rFonts w:ascii="Browallia New" w:eastAsia="Arial Unicode MS" w:hAnsi="Browallia New" w:cs="Browallia New"/>
                <w:sz w:val="24"/>
                <w:szCs w:val="24"/>
                <w:cs/>
              </w:rPr>
              <w:t xml:space="preserve"> ปี</w:t>
            </w:r>
          </w:p>
        </w:tc>
        <w:tc>
          <w:tcPr>
            <w:tcW w:w="867" w:type="dxa"/>
            <w:shd w:val="clear" w:color="auto" w:fill="FAFAFA"/>
          </w:tcPr>
          <w:p w:rsidR="00AA31E2" w:rsidRPr="00AE3193" w:rsidRDefault="00EA4161" w:rsidP="00716216">
            <w:pPr>
              <w:spacing w:line="240" w:lineRule="auto"/>
              <w:ind w:right="-72"/>
              <w:jc w:val="right"/>
              <w:rPr>
                <w:rFonts w:ascii="Browallia New" w:eastAsia="Arial Unicode MS" w:hAnsi="Browallia New" w:cs="Browallia New"/>
                <w:snapToGrid w:val="0"/>
                <w:sz w:val="24"/>
                <w:szCs w:val="24"/>
                <w:lang w:eastAsia="th-TH"/>
              </w:rPr>
            </w:pPr>
            <w:r>
              <w:rPr>
                <w:rFonts w:ascii="Browallia New" w:eastAsia="Arial Unicode MS" w:hAnsi="Browallia New" w:cs="Browallia New"/>
                <w:snapToGrid w:val="0"/>
                <w:sz w:val="24"/>
                <w:szCs w:val="24"/>
                <w:lang w:eastAsia="th-TH"/>
              </w:rPr>
              <w:t>4</w:t>
            </w:r>
          </w:p>
        </w:tc>
        <w:tc>
          <w:tcPr>
            <w:tcW w:w="867" w:type="dxa"/>
            <w:shd w:val="clear" w:color="auto" w:fill="FAFAFA"/>
          </w:tcPr>
          <w:p w:rsidR="00AA31E2" w:rsidRPr="00AE3193" w:rsidRDefault="00EA4161" w:rsidP="00716216">
            <w:pPr>
              <w:spacing w:line="240" w:lineRule="auto"/>
              <w:ind w:right="-72"/>
              <w:jc w:val="right"/>
              <w:rPr>
                <w:rFonts w:ascii="Browallia New" w:eastAsia="Arial Unicode MS" w:hAnsi="Browallia New" w:cs="Browallia New"/>
                <w:snapToGrid w:val="0"/>
                <w:sz w:val="24"/>
                <w:szCs w:val="24"/>
                <w:lang w:eastAsia="th-TH"/>
              </w:rPr>
            </w:pPr>
            <w:r>
              <w:rPr>
                <w:rFonts w:ascii="Browallia New" w:eastAsia="Arial Unicode MS" w:hAnsi="Browallia New" w:cs="Browallia New"/>
                <w:snapToGrid w:val="0"/>
                <w:sz w:val="24"/>
                <w:szCs w:val="24"/>
                <w:lang w:eastAsia="th-TH"/>
              </w:rPr>
              <w:t>7</w:t>
            </w:r>
          </w:p>
        </w:tc>
        <w:tc>
          <w:tcPr>
            <w:tcW w:w="867" w:type="dxa"/>
            <w:shd w:val="clear" w:color="auto" w:fill="FAFAFA"/>
          </w:tcPr>
          <w:p w:rsidR="00AA31E2" w:rsidRPr="00AE3193" w:rsidRDefault="00EA4161" w:rsidP="00716216">
            <w:pPr>
              <w:spacing w:line="240" w:lineRule="auto"/>
              <w:ind w:right="-72"/>
              <w:jc w:val="right"/>
              <w:rPr>
                <w:rFonts w:ascii="Browallia New" w:eastAsia="Arial Unicode MS" w:hAnsi="Browallia New" w:cs="Browallia New"/>
                <w:snapToGrid w:val="0"/>
                <w:sz w:val="24"/>
                <w:szCs w:val="24"/>
                <w:lang w:eastAsia="th-TH"/>
              </w:rPr>
            </w:pPr>
            <w:r>
              <w:rPr>
                <w:rFonts w:ascii="Browallia New" w:eastAsia="Arial Unicode MS" w:hAnsi="Browallia New" w:cs="Browallia New"/>
                <w:snapToGrid w:val="0"/>
                <w:sz w:val="24"/>
                <w:szCs w:val="24"/>
                <w:lang w:eastAsia="th-TH"/>
              </w:rPr>
              <w:t>13</w:t>
            </w:r>
          </w:p>
        </w:tc>
        <w:tc>
          <w:tcPr>
            <w:tcW w:w="867" w:type="dxa"/>
            <w:shd w:val="clear" w:color="auto" w:fill="FAFAFA"/>
          </w:tcPr>
          <w:p w:rsidR="00AA31E2" w:rsidRPr="00AE3193" w:rsidRDefault="00EA4161" w:rsidP="00716216">
            <w:pPr>
              <w:spacing w:line="240" w:lineRule="auto"/>
              <w:ind w:right="-72"/>
              <w:jc w:val="right"/>
              <w:rPr>
                <w:rFonts w:ascii="Browallia New" w:eastAsia="Arial Unicode MS" w:hAnsi="Browallia New" w:cs="Browallia New"/>
                <w:snapToGrid w:val="0"/>
                <w:sz w:val="24"/>
                <w:szCs w:val="24"/>
                <w:lang w:eastAsia="th-TH"/>
              </w:rPr>
            </w:pPr>
            <w:r>
              <w:rPr>
                <w:rFonts w:ascii="Browallia New" w:eastAsia="Arial Unicode MS" w:hAnsi="Browallia New" w:cs="Browallia New"/>
                <w:snapToGrid w:val="0"/>
                <w:sz w:val="24"/>
                <w:szCs w:val="24"/>
                <w:lang w:eastAsia="th-TH"/>
              </w:rPr>
              <w:t>1</w:t>
            </w:r>
          </w:p>
        </w:tc>
        <w:tc>
          <w:tcPr>
            <w:tcW w:w="867" w:type="dxa"/>
            <w:vAlign w:val="bottom"/>
          </w:tcPr>
          <w:p w:rsidR="00AA31E2" w:rsidRPr="00D32B87" w:rsidRDefault="00FE7E97" w:rsidP="00716216">
            <w:pPr>
              <w:spacing w:line="240" w:lineRule="auto"/>
              <w:ind w:right="-72"/>
              <w:jc w:val="right"/>
              <w:rPr>
                <w:rFonts w:ascii="Browallia New" w:eastAsia="Arial Unicode MS" w:hAnsi="Browallia New" w:cs="Browallia New"/>
                <w:snapToGrid w:val="0"/>
                <w:sz w:val="24"/>
                <w:szCs w:val="24"/>
                <w:lang w:eastAsia="th-TH"/>
              </w:rPr>
            </w:pPr>
            <w:r w:rsidRPr="00FE7E97">
              <w:rPr>
                <w:rFonts w:ascii="Browallia New" w:eastAsia="Arial Unicode MS" w:hAnsi="Browallia New" w:cs="Browallia New"/>
                <w:snapToGrid w:val="0"/>
                <w:sz w:val="24"/>
                <w:szCs w:val="24"/>
                <w:lang w:eastAsia="th-TH"/>
              </w:rPr>
              <w:t>6</w:t>
            </w:r>
          </w:p>
        </w:tc>
        <w:tc>
          <w:tcPr>
            <w:tcW w:w="867" w:type="dxa"/>
            <w:vAlign w:val="bottom"/>
          </w:tcPr>
          <w:p w:rsidR="00AA31E2" w:rsidRPr="00D32B87" w:rsidRDefault="00FE7E97" w:rsidP="00716216">
            <w:pPr>
              <w:spacing w:line="240" w:lineRule="auto"/>
              <w:ind w:right="-72"/>
              <w:jc w:val="right"/>
              <w:rPr>
                <w:rFonts w:ascii="Browallia New" w:eastAsia="Arial Unicode MS" w:hAnsi="Browallia New" w:cs="Browallia New"/>
                <w:snapToGrid w:val="0"/>
                <w:sz w:val="24"/>
                <w:szCs w:val="24"/>
                <w:lang w:eastAsia="th-TH"/>
              </w:rPr>
            </w:pPr>
            <w:r w:rsidRPr="00FE7E97">
              <w:rPr>
                <w:rFonts w:ascii="Browallia New" w:eastAsia="Arial Unicode MS" w:hAnsi="Browallia New" w:cs="Browallia New"/>
                <w:snapToGrid w:val="0"/>
                <w:sz w:val="24"/>
                <w:szCs w:val="24"/>
                <w:lang w:eastAsia="th-TH"/>
              </w:rPr>
              <w:t>3</w:t>
            </w:r>
          </w:p>
        </w:tc>
        <w:tc>
          <w:tcPr>
            <w:tcW w:w="867" w:type="dxa"/>
            <w:vAlign w:val="bottom"/>
          </w:tcPr>
          <w:p w:rsidR="00AA31E2" w:rsidRPr="00D32B87" w:rsidRDefault="00FE7E97" w:rsidP="00716216">
            <w:pPr>
              <w:spacing w:line="240" w:lineRule="auto"/>
              <w:ind w:right="-72"/>
              <w:jc w:val="right"/>
              <w:rPr>
                <w:rFonts w:ascii="Browallia New" w:eastAsia="Arial Unicode MS" w:hAnsi="Browallia New" w:cs="Browallia New"/>
                <w:snapToGrid w:val="0"/>
                <w:sz w:val="24"/>
                <w:szCs w:val="24"/>
                <w:lang w:eastAsia="th-TH"/>
              </w:rPr>
            </w:pPr>
            <w:r w:rsidRPr="00FE7E97">
              <w:rPr>
                <w:rFonts w:ascii="Browallia New" w:eastAsia="Arial Unicode MS" w:hAnsi="Browallia New" w:cs="Browallia New"/>
                <w:snapToGrid w:val="0"/>
                <w:sz w:val="24"/>
                <w:szCs w:val="24"/>
                <w:lang w:eastAsia="th-TH"/>
              </w:rPr>
              <w:t>15</w:t>
            </w:r>
          </w:p>
        </w:tc>
        <w:tc>
          <w:tcPr>
            <w:tcW w:w="868" w:type="dxa"/>
            <w:vAlign w:val="bottom"/>
          </w:tcPr>
          <w:p w:rsidR="00AA31E2" w:rsidRPr="00D32B87" w:rsidRDefault="00641EF4" w:rsidP="00716216">
            <w:pPr>
              <w:spacing w:line="240" w:lineRule="auto"/>
              <w:ind w:right="-72"/>
              <w:jc w:val="right"/>
              <w:rPr>
                <w:rFonts w:ascii="Browallia New" w:eastAsia="Arial Unicode MS" w:hAnsi="Browallia New" w:cs="Browallia New"/>
                <w:snapToGrid w:val="0"/>
                <w:sz w:val="24"/>
                <w:szCs w:val="24"/>
                <w:lang w:eastAsia="th-TH"/>
              </w:rPr>
            </w:pPr>
            <w:r w:rsidRPr="00D32B87">
              <w:rPr>
                <w:rFonts w:ascii="Browallia New" w:eastAsia="Arial Unicode MS" w:hAnsi="Browallia New" w:cs="Browallia New"/>
                <w:snapToGrid w:val="0"/>
                <w:sz w:val="24"/>
                <w:szCs w:val="24"/>
                <w:lang w:eastAsia="th-TH"/>
              </w:rPr>
              <w:t>-</w:t>
            </w:r>
          </w:p>
        </w:tc>
      </w:tr>
      <w:tr w:rsidR="00AA31E2" w:rsidRPr="00737AC3" w:rsidTr="00716216">
        <w:trPr>
          <w:trHeight w:val="20"/>
        </w:trPr>
        <w:tc>
          <w:tcPr>
            <w:tcW w:w="1944" w:type="dxa"/>
          </w:tcPr>
          <w:p w:rsidR="00AA31E2" w:rsidRPr="00FA0E69" w:rsidRDefault="00AA31E2" w:rsidP="00716216">
            <w:pPr>
              <w:spacing w:line="240" w:lineRule="auto"/>
              <w:ind w:left="-101"/>
              <w:jc w:val="thaiDistribute"/>
              <w:rPr>
                <w:rFonts w:ascii="Browallia New" w:eastAsia="Arial Unicode MS" w:hAnsi="Browallia New" w:cs="Browallia New"/>
                <w:sz w:val="24"/>
                <w:szCs w:val="24"/>
                <w:lang w:val="en-US"/>
              </w:rPr>
            </w:pPr>
            <w:r w:rsidRPr="00FA0E69">
              <w:rPr>
                <w:rFonts w:ascii="Browallia New" w:eastAsia="Arial Unicode MS" w:hAnsi="Browallia New" w:cs="Browallia New"/>
                <w:sz w:val="24"/>
                <w:szCs w:val="24"/>
                <w:cs/>
              </w:rPr>
              <w:t xml:space="preserve">   มากกว่า </w:t>
            </w:r>
            <w:r w:rsidR="00FE7E97" w:rsidRPr="00FE7E97">
              <w:rPr>
                <w:rFonts w:ascii="Browallia New" w:eastAsia="Arial Unicode MS" w:hAnsi="Browallia New" w:cs="Browallia New"/>
                <w:sz w:val="24"/>
                <w:szCs w:val="24"/>
              </w:rPr>
              <w:t>5</w:t>
            </w:r>
            <w:r w:rsidRPr="00FA0E69">
              <w:rPr>
                <w:rFonts w:ascii="Browallia New" w:eastAsia="Arial Unicode MS" w:hAnsi="Browallia New" w:cs="Browallia New"/>
                <w:sz w:val="24"/>
                <w:szCs w:val="24"/>
                <w:cs/>
              </w:rPr>
              <w:t xml:space="preserve"> ปี</w:t>
            </w:r>
          </w:p>
        </w:tc>
        <w:tc>
          <w:tcPr>
            <w:tcW w:w="867" w:type="dxa"/>
            <w:tcBorders>
              <w:bottom w:val="single" w:sz="4" w:space="0" w:color="auto"/>
            </w:tcBorders>
            <w:shd w:val="clear" w:color="auto" w:fill="FAFAFA"/>
          </w:tcPr>
          <w:p w:rsidR="00AA31E2" w:rsidRPr="00AE3193" w:rsidRDefault="00EA4161" w:rsidP="00716216">
            <w:pPr>
              <w:spacing w:line="240" w:lineRule="auto"/>
              <w:ind w:right="-72"/>
              <w:jc w:val="right"/>
              <w:rPr>
                <w:rFonts w:ascii="Browallia New" w:eastAsia="Arial Unicode MS" w:hAnsi="Browallia New" w:cs="Browallia New"/>
                <w:sz w:val="24"/>
                <w:szCs w:val="24"/>
                <w:lang w:val="en-US"/>
              </w:rPr>
            </w:pPr>
            <w:r>
              <w:rPr>
                <w:rFonts w:ascii="Browallia New" w:eastAsia="Arial Unicode MS" w:hAnsi="Browallia New" w:cs="Browallia New"/>
                <w:sz w:val="24"/>
                <w:szCs w:val="24"/>
                <w:lang w:val="en-US"/>
              </w:rPr>
              <w:t>-</w:t>
            </w:r>
          </w:p>
        </w:tc>
        <w:tc>
          <w:tcPr>
            <w:tcW w:w="867" w:type="dxa"/>
            <w:tcBorders>
              <w:bottom w:val="single" w:sz="4" w:space="0" w:color="auto"/>
            </w:tcBorders>
            <w:shd w:val="clear" w:color="auto" w:fill="FAFAFA"/>
          </w:tcPr>
          <w:p w:rsidR="00AA31E2" w:rsidRPr="00AE3193" w:rsidRDefault="00EA4161" w:rsidP="00716216">
            <w:pPr>
              <w:spacing w:line="240" w:lineRule="auto"/>
              <w:ind w:right="-72"/>
              <w:jc w:val="right"/>
              <w:rPr>
                <w:rFonts w:ascii="Browallia New" w:eastAsia="Arial Unicode MS" w:hAnsi="Browallia New" w:cs="Browallia New"/>
                <w:sz w:val="24"/>
                <w:szCs w:val="24"/>
                <w:lang w:val="en-US"/>
              </w:rPr>
            </w:pPr>
            <w:r>
              <w:rPr>
                <w:rFonts w:ascii="Browallia New" w:eastAsia="Arial Unicode MS" w:hAnsi="Browallia New" w:cs="Browallia New"/>
                <w:sz w:val="24"/>
                <w:szCs w:val="24"/>
                <w:lang w:val="en-US"/>
              </w:rPr>
              <w:t>15</w:t>
            </w:r>
          </w:p>
        </w:tc>
        <w:tc>
          <w:tcPr>
            <w:tcW w:w="867" w:type="dxa"/>
            <w:tcBorders>
              <w:bottom w:val="single" w:sz="4" w:space="0" w:color="auto"/>
            </w:tcBorders>
            <w:shd w:val="clear" w:color="auto" w:fill="FAFAFA"/>
          </w:tcPr>
          <w:p w:rsidR="00AA31E2" w:rsidRPr="00AE3193" w:rsidRDefault="00EA4161" w:rsidP="00716216">
            <w:pPr>
              <w:spacing w:line="240" w:lineRule="auto"/>
              <w:ind w:right="-72"/>
              <w:jc w:val="right"/>
              <w:rPr>
                <w:rFonts w:ascii="Browallia New" w:eastAsia="Arial Unicode MS" w:hAnsi="Browallia New" w:cs="Browallia New"/>
                <w:sz w:val="24"/>
                <w:szCs w:val="24"/>
                <w:lang w:val="en-US"/>
              </w:rPr>
            </w:pPr>
            <w:r>
              <w:rPr>
                <w:rFonts w:ascii="Browallia New" w:eastAsia="Arial Unicode MS" w:hAnsi="Browallia New" w:cs="Browallia New"/>
                <w:sz w:val="24"/>
                <w:szCs w:val="24"/>
                <w:lang w:val="en-US"/>
              </w:rPr>
              <w:t>-</w:t>
            </w:r>
          </w:p>
        </w:tc>
        <w:tc>
          <w:tcPr>
            <w:tcW w:w="867" w:type="dxa"/>
            <w:tcBorders>
              <w:bottom w:val="single" w:sz="4" w:space="0" w:color="auto"/>
            </w:tcBorders>
            <w:shd w:val="clear" w:color="auto" w:fill="FAFAFA"/>
          </w:tcPr>
          <w:p w:rsidR="00AA31E2" w:rsidRPr="00AE3193" w:rsidRDefault="00EA4161" w:rsidP="00716216">
            <w:pPr>
              <w:spacing w:line="240" w:lineRule="auto"/>
              <w:ind w:right="-72"/>
              <w:jc w:val="right"/>
              <w:rPr>
                <w:rFonts w:ascii="Browallia New" w:eastAsia="Arial Unicode MS" w:hAnsi="Browallia New" w:cs="Browallia New"/>
                <w:sz w:val="24"/>
                <w:szCs w:val="24"/>
                <w:lang w:val="en-US"/>
              </w:rPr>
            </w:pPr>
            <w:r>
              <w:rPr>
                <w:rFonts w:ascii="Browallia New" w:eastAsia="Arial Unicode MS" w:hAnsi="Browallia New" w:cs="Browallia New"/>
                <w:sz w:val="24"/>
                <w:szCs w:val="24"/>
                <w:lang w:val="en-US"/>
              </w:rPr>
              <w:t>-</w:t>
            </w:r>
          </w:p>
        </w:tc>
        <w:tc>
          <w:tcPr>
            <w:tcW w:w="867" w:type="dxa"/>
            <w:tcBorders>
              <w:bottom w:val="single" w:sz="4" w:space="0" w:color="auto"/>
            </w:tcBorders>
            <w:vAlign w:val="bottom"/>
          </w:tcPr>
          <w:p w:rsidR="00AA31E2" w:rsidRPr="00D32B87" w:rsidRDefault="00AA31E2" w:rsidP="00716216">
            <w:pPr>
              <w:spacing w:line="240" w:lineRule="auto"/>
              <w:ind w:right="-72"/>
              <w:jc w:val="right"/>
              <w:rPr>
                <w:rFonts w:ascii="Browallia New" w:eastAsia="Arial Unicode MS" w:hAnsi="Browallia New" w:cs="Browallia New"/>
                <w:snapToGrid w:val="0"/>
                <w:sz w:val="24"/>
                <w:szCs w:val="24"/>
                <w:lang w:eastAsia="th-TH"/>
              </w:rPr>
            </w:pPr>
            <w:r w:rsidRPr="00D32B87">
              <w:rPr>
                <w:rFonts w:ascii="Browallia New" w:eastAsia="Arial Unicode MS" w:hAnsi="Browallia New" w:cs="Browallia New"/>
                <w:snapToGrid w:val="0"/>
                <w:sz w:val="24"/>
                <w:szCs w:val="24"/>
                <w:lang w:eastAsia="th-TH"/>
              </w:rPr>
              <w:t>-</w:t>
            </w:r>
          </w:p>
        </w:tc>
        <w:tc>
          <w:tcPr>
            <w:tcW w:w="867" w:type="dxa"/>
            <w:tcBorders>
              <w:bottom w:val="single" w:sz="4" w:space="0" w:color="auto"/>
            </w:tcBorders>
            <w:vAlign w:val="bottom"/>
          </w:tcPr>
          <w:p w:rsidR="00AA31E2" w:rsidRPr="00D32B87" w:rsidRDefault="00FE7E97" w:rsidP="00716216">
            <w:pPr>
              <w:spacing w:line="240" w:lineRule="auto"/>
              <w:ind w:right="-72"/>
              <w:jc w:val="right"/>
              <w:rPr>
                <w:rFonts w:ascii="Browallia New" w:eastAsia="Arial Unicode MS" w:hAnsi="Browallia New" w:cs="Browallia New"/>
                <w:snapToGrid w:val="0"/>
                <w:sz w:val="24"/>
                <w:szCs w:val="24"/>
                <w:lang w:eastAsia="th-TH"/>
              </w:rPr>
            </w:pPr>
            <w:r w:rsidRPr="00FE7E97">
              <w:rPr>
                <w:rFonts w:ascii="Browallia New" w:eastAsia="Arial Unicode MS" w:hAnsi="Browallia New" w:cs="Browallia New"/>
                <w:snapToGrid w:val="0"/>
                <w:sz w:val="24"/>
                <w:szCs w:val="24"/>
                <w:lang w:eastAsia="th-TH"/>
              </w:rPr>
              <w:t>5</w:t>
            </w:r>
          </w:p>
        </w:tc>
        <w:tc>
          <w:tcPr>
            <w:tcW w:w="867" w:type="dxa"/>
            <w:tcBorders>
              <w:bottom w:val="single" w:sz="4" w:space="0" w:color="auto"/>
            </w:tcBorders>
            <w:vAlign w:val="bottom"/>
          </w:tcPr>
          <w:p w:rsidR="00AA31E2" w:rsidRPr="00D32B87" w:rsidRDefault="00641EF4" w:rsidP="00716216">
            <w:pPr>
              <w:spacing w:line="240" w:lineRule="auto"/>
              <w:ind w:right="-72"/>
              <w:jc w:val="right"/>
              <w:rPr>
                <w:rFonts w:ascii="Browallia New" w:eastAsia="Arial Unicode MS" w:hAnsi="Browallia New" w:cs="Browallia New"/>
                <w:snapToGrid w:val="0"/>
                <w:sz w:val="24"/>
                <w:szCs w:val="24"/>
                <w:lang w:eastAsia="th-TH"/>
              </w:rPr>
            </w:pPr>
            <w:r w:rsidRPr="00D32B87">
              <w:rPr>
                <w:rFonts w:ascii="Browallia New" w:eastAsia="Arial Unicode MS" w:hAnsi="Browallia New" w:cs="Browallia New"/>
                <w:snapToGrid w:val="0"/>
                <w:sz w:val="24"/>
                <w:szCs w:val="24"/>
                <w:lang w:eastAsia="th-TH"/>
              </w:rPr>
              <w:t>-</w:t>
            </w:r>
          </w:p>
        </w:tc>
        <w:tc>
          <w:tcPr>
            <w:tcW w:w="868" w:type="dxa"/>
            <w:tcBorders>
              <w:bottom w:val="single" w:sz="4" w:space="0" w:color="auto"/>
            </w:tcBorders>
            <w:vAlign w:val="bottom"/>
          </w:tcPr>
          <w:p w:rsidR="00AA31E2" w:rsidRPr="00D32B87" w:rsidRDefault="00641EF4" w:rsidP="00716216">
            <w:pPr>
              <w:spacing w:line="240" w:lineRule="auto"/>
              <w:ind w:right="-72"/>
              <w:jc w:val="right"/>
              <w:rPr>
                <w:rFonts w:ascii="Browallia New" w:eastAsia="Arial Unicode MS" w:hAnsi="Browallia New" w:cs="Browallia New"/>
                <w:snapToGrid w:val="0"/>
                <w:sz w:val="24"/>
                <w:szCs w:val="24"/>
                <w:lang w:eastAsia="th-TH"/>
              </w:rPr>
            </w:pPr>
            <w:r w:rsidRPr="00D32B87">
              <w:rPr>
                <w:rFonts w:ascii="Browallia New" w:eastAsia="Arial Unicode MS" w:hAnsi="Browallia New" w:cs="Browallia New"/>
                <w:snapToGrid w:val="0"/>
                <w:sz w:val="24"/>
                <w:szCs w:val="24"/>
                <w:lang w:eastAsia="th-TH"/>
              </w:rPr>
              <w:t>-</w:t>
            </w:r>
          </w:p>
        </w:tc>
      </w:tr>
      <w:tr w:rsidR="00AA31E2" w:rsidRPr="00737AC3" w:rsidTr="00716216">
        <w:trPr>
          <w:trHeight w:val="20"/>
        </w:trPr>
        <w:tc>
          <w:tcPr>
            <w:tcW w:w="1944" w:type="dxa"/>
          </w:tcPr>
          <w:p w:rsidR="00AA31E2" w:rsidRPr="00FA0E69" w:rsidRDefault="00AA31E2" w:rsidP="00716216">
            <w:pPr>
              <w:spacing w:line="240" w:lineRule="auto"/>
              <w:ind w:left="-101"/>
              <w:rPr>
                <w:rFonts w:ascii="Browallia New" w:eastAsia="Arial Unicode MS" w:hAnsi="Browallia New" w:cs="Browallia New"/>
                <w:sz w:val="24"/>
                <w:szCs w:val="24"/>
              </w:rPr>
            </w:pPr>
          </w:p>
        </w:tc>
        <w:tc>
          <w:tcPr>
            <w:tcW w:w="867" w:type="dxa"/>
            <w:tcBorders>
              <w:top w:val="single" w:sz="4" w:space="0" w:color="auto"/>
              <w:bottom w:val="single" w:sz="4" w:space="0" w:color="auto"/>
            </w:tcBorders>
            <w:shd w:val="clear" w:color="auto" w:fill="FAFAFA"/>
          </w:tcPr>
          <w:p w:rsidR="00AA31E2" w:rsidRPr="00AE3193" w:rsidRDefault="00EA4161" w:rsidP="00716216">
            <w:pPr>
              <w:spacing w:line="240" w:lineRule="auto"/>
              <w:ind w:right="-72"/>
              <w:jc w:val="right"/>
              <w:rPr>
                <w:rFonts w:ascii="Browallia New" w:eastAsia="Arial Unicode MS" w:hAnsi="Browallia New" w:cs="Browallia New"/>
                <w:sz w:val="24"/>
                <w:szCs w:val="24"/>
                <w:cs/>
              </w:rPr>
            </w:pPr>
            <w:r>
              <w:rPr>
                <w:rFonts w:ascii="Browallia New" w:eastAsia="Arial Unicode MS" w:hAnsi="Browallia New" w:cs="Browallia New"/>
                <w:sz w:val="24"/>
                <w:szCs w:val="24"/>
              </w:rPr>
              <w:t>8</w:t>
            </w:r>
          </w:p>
        </w:tc>
        <w:tc>
          <w:tcPr>
            <w:tcW w:w="867" w:type="dxa"/>
            <w:tcBorders>
              <w:top w:val="single" w:sz="4" w:space="0" w:color="auto"/>
              <w:bottom w:val="single" w:sz="4" w:space="0" w:color="auto"/>
            </w:tcBorders>
            <w:shd w:val="clear" w:color="auto" w:fill="FAFAFA"/>
          </w:tcPr>
          <w:p w:rsidR="00AA31E2" w:rsidRPr="00AE3193" w:rsidRDefault="00EA4161" w:rsidP="00716216">
            <w:pPr>
              <w:spacing w:line="240" w:lineRule="auto"/>
              <w:ind w:right="-72"/>
              <w:jc w:val="right"/>
              <w:rPr>
                <w:rFonts w:ascii="Browallia New" w:eastAsia="Arial Unicode MS" w:hAnsi="Browallia New" w:cs="Browallia New"/>
                <w:sz w:val="24"/>
                <w:szCs w:val="24"/>
              </w:rPr>
            </w:pPr>
            <w:r>
              <w:rPr>
                <w:rFonts w:ascii="Browallia New" w:eastAsia="Arial Unicode MS" w:hAnsi="Browallia New" w:cs="Browallia New"/>
                <w:sz w:val="24"/>
                <w:szCs w:val="24"/>
              </w:rPr>
              <w:t>24</w:t>
            </w:r>
          </w:p>
        </w:tc>
        <w:tc>
          <w:tcPr>
            <w:tcW w:w="867" w:type="dxa"/>
            <w:tcBorders>
              <w:top w:val="single" w:sz="4" w:space="0" w:color="auto"/>
              <w:bottom w:val="single" w:sz="4" w:space="0" w:color="auto"/>
            </w:tcBorders>
            <w:shd w:val="clear" w:color="auto" w:fill="FAFAFA"/>
          </w:tcPr>
          <w:p w:rsidR="00AA31E2" w:rsidRPr="00AE3193" w:rsidRDefault="00EA4161" w:rsidP="00716216">
            <w:pPr>
              <w:spacing w:line="240" w:lineRule="auto"/>
              <w:ind w:right="-72"/>
              <w:jc w:val="right"/>
              <w:rPr>
                <w:rFonts w:ascii="Browallia New" w:eastAsia="Arial Unicode MS" w:hAnsi="Browallia New" w:cs="Browallia New"/>
                <w:sz w:val="24"/>
                <w:szCs w:val="24"/>
              </w:rPr>
            </w:pPr>
            <w:r>
              <w:rPr>
                <w:rFonts w:ascii="Browallia New" w:eastAsia="Arial Unicode MS" w:hAnsi="Browallia New" w:cs="Browallia New"/>
                <w:sz w:val="24"/>
                <w:szCs w:val="24"/>
              </w:rPr>
              <w:t>17</w:t>
            </w:r>
          </w:p>
        </w:tc>
        <w:tc>
          <w:tcPr>
            <w:tcW w:w="867" w:type="dxa"/>
            <w:tcBorders>
              <w:top w:val="single" w:sz="4" w:space="0" w:color="auto"/>
              <w:bottom w:val="single" w:sz="4" w:space="0" w:color="auto"/>
            </w:tcBorders>
            <w:shd w:val="clear" w:color="auto" w:fill="FAFAFA"/>
          </w:tcPr>
          <w:p w:rsidR="00AA31E2" w:rsidRPr="00AE3193" w:rsidRDefault="00EA4161" w:rsidP="00716216">
            <w:pPr>
              <w:spacing w:line="240" w:lineRule="auto"/>
              <w:ind w:right="-72"/>
              <w:jc w:val="right"/>
              <w:rPr>
                <w:rFonts w:ascii="Browallia New" w:eastAsia="Arial Unicode MS" w:hAnsi="Browallia New" w:cs="Browallia New"/>
                <w:sz w:val="24"/>
                <w:szCs w:val="24"/>
              </w:rPr>
            </w:pPr>
            <w:r>
              <w:rPr>
                <w:rFonts w:ascii="Browallia New" w:eastAsia="Arial Unicode MS" w:hAnsi="Browallia New" w:cs="Browallia New"/>
                <w:sz w:val="24"/>
                <w:szCs w:val="24"/>
              </w:rPr>
              <w:t>46</w:t>
            </w:r>
          </w:p>
        </w:tc>
        <w:tc>
          <w:tcPr>
            <w:tcW w:w="867" w:type="dxa"/>
            <w:tcBorders>
              <w:top w:val="single" w:sz="4" w:space="0" w:color="auto"/>
              <w:bottom w:val="single" w:sz="4" w:space="0" w:color="auto"/>
            </w:tcBorders>
            <w:vAlign w:val="bottom"/>
          </w:tcPr>
          <w:p w:rsidR="00AA31E2" w:rsidRPr="00D32B87" w:rsidRDefault="00FE7E97" w:rsidP="00716216">
            <w:pPr>
              <w:spacing w:line="240" w:lineRule="auto"/>
              <w:ind w:right="-72"/>
              <w:jc w:val="right"/>
              <w:rPr>
                <w:rFonts w:ascii="Browallia New" w:eastAsia="Arial Unicode MS" w:hAnsi="Browallia New" w:cs="Browallia New"/>
                <w:snapToGrid w:val="0"/>
                <w:sz w:val="24"/>
                <w:szCs w:val="24"/>
                <w:lang w:eastAsia="th-TH"/>
              </w:rPr>
            </w:pPr>
            <w:r w:rsidRPr="00FE7E97">
              <w:rPr>
                <w:rFonts w:ascii="Browallia New" w:eastAsia="Arial Unicode MS" w:hAnsi="Browallia New" w:cs="Browallia New"/>
                <w:snapToGrid w:val="0"/>
                <w:sz w:val="24"/>
                <w:szCs w:val="24"/>
                <w:lang w:eastAsia="th-TH"/>
              </w:rPr>
              <w:t>10</w:t>
            </w:r>
          </w:p>
        </w:tc>
        <w:tc>
          <w:tcPr>
            <w:tcW w:w="867" w:type="dxa"/>
            <w:tcBorders>
              <w:top w:val="single" w:sz="4" w:space="0" w:color="auto"/>
              <w:bottom w:val="single" w:sz="4" w:space="0" w:color="auto"/>
            </w:tcBorders>
            <w:vAlign w:val="bottom"/>
          </w:tcPr>
          <w:p w:rsidR="00AA31E2" w:rsidRPr="00D32B87" w:rsidRDefault="00FE7E97" w:rsidP="00716216">
            <w:pPr>
              <w:spacing w:line="240" w:lineRule="auto"/>
              <w:ind w:right="-72"/>
              <w:jc w:val="right"/>
              <w:rPr>
                <w:rFonts w:ascii="Browallia New" w:eastAsia="Arial Unicode MS" w:hAnsi="Browallia New" w:cs="Browallia New"/>
                <w:snapToGrid w:val="0"/>
                <w:sz w:val="24"/>
                <w:szCs w:val="24"/>
                <w:cs/>
                <w:lang w:eastAsia="th-TH"/>
              </w:rPr>
            </w:pPr>
            <w:r w:rsidRPr="00FE7E97">
              <w:rPr>
                <w:rFonts w:ascii="Browallia New" w:eastAsia="Arial Unicode MS" w:hAnsi="Browallia New" w:cs="Browallia New"/>
                <w:snapToGrid w:val="0"/>
                <w:sz w:val="24"/>
                <w:szCs w:val="24"/>
                <w:lang w:eastAsia="th-TH"/>
              </w:rPr>
              <w:t>9</w:t>
            </w:r>
          </w:p>
        </w:tc>
        <w:tc>
          <w:tcPr>
            <w:tcW w:w="867" w:type="dxa"/>
            <w:tcBorders>
              <w:top w:val="single" w:sz="4" w:space="0" w:color="auto"/>
              <w:bottom w:val="single" w:sz="4" w:space="0" w:color="auto"/>
            </w:tcBorders>
            <w:vAlign w:val="bottom"/>
          </w:tcPr>
          <w:p w:rsidR="00AA31E2" w:rsidRPr="00D32B87" w:rsidRDefault="00FE7E97" w:rsidP="00716216">
            <w:pPr>
              <w:spacing w:line="240" w:lineRule="auto"/>
              <w:ind w:right="-72"/>
              <w:jc w:val="right"/>
              <w:rPr>
                <w:rFonts w:ascii="Browallia New" w:eastAsia="Arial Unicode MS" w:hAnsi="Browallia New" w:cs="Browallia New"/>
                <w:snapToGrid w:val="0"/>
                <w:sz w:val="24"/>
                <w:szCs w:val="24"/>
                <w:cs/>
                <w:lang w:eastAsia="th-TH"/>
              </w:rPr>
            </w:pPr>
            <w:r w:rsidRPr="00FE7E97">
              <w:rPr>
                <w:rFonts w:ascii="Browallia New" w:eastAsia="Arial Unicode MS" w:hAnsi="Browallia New" w:cs="Browallia New"/>
                <w:snapToGrid w:val="0"/>
                <w:sz w:val="24"/>
                <w:szCs w:val="24"/>
                <w:lang w:eastAsia="th-TH"/>
              </w:rPr>
              <w:t>19</w:t>
            </w:r>
          </w:p>
        </w:tc>
        <w:tc>
          <w:tcPr>
            <w:tcW w:w="868" w:type="dxa"/>
            <w:tcBorders>
              <w:top w:val="single" w:sz="4" w:space="0" w:color="auto"/>
              <w:bottom w:val="single" w:sz="4" w:space="0" w:color="auto"/>
            </w:tcBorders>
            <w:vAlign w:val="bottom"/>
          </w:tcPr>
          <w:p w:rsidR="00AA31E2" w:rsidRPr="00D32B87" w:rsidRDefault="00FE7E97" w:rsidP="00716216">
            <w:pPr>
              <w:spacing w:line="240" w:lineRule="auto"/>
              <w:ind w:right="-72"/>
              <w:jc w:val="right"/>
              <w:rPr>
                <w:rFonts w:ascii="Browallia New" w:eastAsia="Arial Unicode MS" w:hAnsi="Browallia New" w:cs="Browallia New"/>
                <w:snapToGrid w:val="0"/>
                <w:sz w:val="24"/>
                <w:szCs w:val="24"/>
                <w:lang w:eastAsia="th-TH"/>
              </w:rPr>
            </w:pPr>
            <w:r w:rsidRPr="00FE7E97">
              <w:rPr>
                <w:rFonts w:ascii="Browallia New" w:eastAsia="Arial Unicode MS" w:hAnsi="Browallia New" w:cs="Browallia New"/>
                <w:snapToGrid w:val="0"/>
                <w:sz w:val="24"/>
                <w:szCs w:val="24"/>
                <w:lang w:eastAsia="th-TH"/>
              </w:rPr>
              <w:t>7</w:t>
            </w:r>
          </w:p>
        </w:tc>
      </w:tr>
    </w:tbl>
    <w:p w:rsidR="00F41B7F" w:rsidRPr="006F2044" w:rsidRDefault="00F41B7F" w:rsidP="002B1862">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0"/>
        <w:jc w:val="thaiDistribute"/>
        <w:rPr>
          <w:rFonts w:ascii="Browallia New" w:eastAsia="Arial Unicode MS" w:hAnsi="Browallia New" w:cs="Browallia New"/>
          <w:b w:val="0"/>
          <w:bCs w:val="0"/>
          <w:spacing w:val="0"/>
          <w:sz w:val="28"/>
          <w:szCs w:val="28"/>
          <w:highlight w:val="yellow"/>
        </w:rPr>
      </w:pPr>
    </w:p>
    <w:tbl>
      <w:tblPr>
        <w:tblW w:w="4706" w:type="pct"/>
        <w:tblInd w:w="540" w:type="dxa"/>
        <w:tblLook w:val="0000" w:firstRow="0" w:lastRow="0" w:firstColumn="0" w:lastColumn="0" w:noHBand="0" w:noVBand="0"/>
      </w:tblPr>
      <w:tblGrid>
        <w:gridCol w:w="5411"/>
        <w:gridCol w:w="912"/>
        <w:gridCol w:w="849"/>
        <w:gridCol w:w="880"/>
        <w:gridCol w:w="851"/>
      </w:tblGrid>
      <w:tr w:rsidR="00EA4161" w:rsidRPr="00737AC3" w:rsidTr="00EA4161">
        <w:trPr>
          <w:trHeight w:val="381"/>
        </w:trPr>
        <w:tc>
          <w:tcPr>
            <w:tcW w:w="3039" w:type="pct"/>
          </w:tcPr>
          <w:p w:rsidR="00EA4161" w:rsidRPr="00737AC3" w:rsidRDefault="00EA4161" w:rsidP="002B1862">
            <w:pPr>
              <w:spacing w:line="240" w:lineRule="auto"/>
              <w:ind w:left="-101"/>
              <w:rPr>
                <w:rFonts w:ascii="Browallia New" w:eastAsia="Arial Unicode MS" w:hAnsi="Browallia New" w:cs="Browallia New"/>
                <w:snapToGrid w:val="0"/>
                <w:sz w:val="26"/>
                <w:szCs w:val="26"/>
                <w:highlight w:val="yellow"/>
                <w:lang w:eastAsia="th-TH"/>
              </w:rPr>
            </w:pPr>
          </w:p>
        </w:tc>
        <w:tc>
          <w:tcPr>
            <w:tcW w:w="1961" w:type="pct"/>
            <w:gridSpan w:val="4"/>
            <w:tcBorders>
              <w:top w:val="single" w:sz="4" w:space="0" w:color="auto"/>
              <w:bottom w:val="single" w:sz="4" w:space="0" w:color="auto"/>
            </w:tcBorders>
            <w:vAlign w:val="bottom"/>
          </w:tcPr>
          <w:p w:rsidR="00EA4161" w:rsidRPr="00FA0E69" w:rsidRDefault="00EA4161" w:rsidP="00EA4161">
            <w:pPr>
              <w:spacing w:line="240" w:lineRule="auto"/>
              <w:ind w:right="-72"/>
              <w:jc w:val="right"/>
              <w:rPr>
                <w:rFonts w:ascii="Browallia New" w:eastAsia="Arial Unicode MS" w:hAnsi="Browallia New" w:cs="Browallia New"/>
                <w:b/>
                <w:bCs/>
                <w:sz w:val="26"/>
                <w:szCs w:val="26"/>
                <w:cs/>
              </w:rPr>
            </w:pPr>
            <w:r w:rsidRPr="00FA0E69">
              <w:rPr>
                <w:rFonts w:ascii="Browallia New" w:eastAsia="Arial Unicode MS" w:hAnsi="Browallia New" w:cs="Browallia New"/>
                <w:b/>
                <w:bCs/>
                <w:sz w:val="26"/>
                <w:szCs w:val="26"/>
                <w:cs/>
              </w:rPr>
              <w:t>ข้อมูลทางการเงินเฉพาะกิจการ</w:t>
            </w:r>
          </w:p>
        </w:tc>
      </w:tr>
      <w:tr w:rsidR="00EA4161" w:rsidRPr="00737AC3" w:rsidTr="00EA4161">
        <w:tc>
          <w:tcPr>
            <w:tcW w:w="3039" w:type="pct"/>
          </w:tcPr>
          <w:p w:rsidR="00EA4161" w:rsidRPr="00737AC3" w:rsidRDefault="00EA4161" w:rsidP="002B1862">
            <w:pPr>
              <w:spacing w:line="240" w:lineRule="auto"/>
              <w:ind w:left="-101"/>
              <w:rPr>
                <w:rFonts w:ascii="Browallia New" w:eastAsia="Arial Unicode MS" w:hAnsi="Browallia New" w:cs="Browallia New"/>
                <w:snapToGrid w:val="0"/>
                <w:sz w:val="26"/>
                <w:szCs w:val="26"/>
                <w:highlight w:val="yellow"/>
                <w:lang w:eastAsia="th-TH"/>
              </w:rPr>
            </w:pPr>
          </w:p>
        </w:tc>
        <w:tc>
          <w:tcPr>
            <w:tcW w:w="989" w:type="pct"/>
            <w:gridSpan w:val="2"/>
            <w:tcBorders>
              <w:top w:val="single" w:sz="4" w:space="0" w:color="auto"/>
              <w:bottom w:val="single" w:sz="4" w:space="0" w:color="auto"/>
            </w:tcBorders>
            <w:vAlign w:val="bottom"/>
          </w:tcPr>
          <w:p w:rsidR="00EA4161" w:rsidRDefault="00EA4161" w:rsidP="00EA4161">
            <w:pPr>
              <w:spacing w:line="240" w:lineRule="auto"/>
              <w:ind w:right="-72"/>
              <w:jc w:val="right"/>
              <w:rPr>
                <w:rFonts w:ascii="Browallia New" w:eastAsia="Arial Unicode MS" w:hAnsi="Browallia New" w:cs="Browallia New"/>
                <w:b/>
                <w:bCs/>
                <w:spacing w:val="-4"/>
                <w:sz w:val="26"/>
                <w:szCs w:val="26"/>
              </w:rPr>
            </w:pPr>
            <w:r w:rsidRPr="005B2157">
              <w:rPr>
                <w:rFonts w:ascii="Browallia New" w:eastAsia="Arial Unicode MS" w:hAnsi="Browallia New" w:cs="Browallia New"/>
                <w:b/>
                <w:bCs/>
                <w:spacing w:val="-4"/>
                <w:sz w:val="26"/>
                <w:szCs w:val="26"/>
              </w:rPr>
              <w:t xml:space="preserve">30 </w:t>
            </w:r>
            <w:r w:rsidRPr="005B2157">
              <w:rPr>
                <w:rFonts w:ascii="Browallia New" w:eastAsia="Arial Unicode MS" w:hAnsi="Browallia New" w:cs="Browallia New"/>
                <w:b/>
                <w:bCs/>
                <w:spacing w:val="-4"/>
                <w:sz w:val="26"/>
                <w:szCs w:val="26"/>
                <w:cs/>
              </w:rPr>
              <w:t>มิถุนายน</w:t>
            </w:r>
            <w:r w:rsidRPr="00AE3193">
              <w:rPr>
                <w:rFonts w:ascii="Browallia New" w:eastAsia="Arial Unicode MS" w:hAnsi="Browallia New" w:cs="Browallia New"/>
                <w:b/>
                <w:bCs/>
                <w:spacing w:val="-4"/>
                <w:sz w:val="26"/>
                <w:szCs w:val="26"/>
                <w:cs/>
              </w:rPr>
              <w:t xml:space="preserve"> </w:t>
            </w:r>
          </w:p>
          <w:p w:rsidR="00EA4161" w:rsidRPr="00EA4161" w:rsidRDefault="00EA4161" w:rsidP="00EA4161">
            <w:pPr>
              <w:spacing w:line="240" w:lineRule="auto"/>
              <w:ind w:right="-72"/>
              <w:jc w:val="right"/>
              <w:rPr>
                <w:rFonts w:ascii="Browallia New" w:eastAsia="Arial Unicode MS" w:hAnsi="Browallia New" w:cs="Browallia New"/>
                <w:b/>
                <w:bCs/>
                <w:spacing w:val="-4"/>
                <w:sz w:val="26"/>
                <w:szCs w:val="26"/>
              </w:rPr>
            </w:pPr>
            <w:r w:rsidRPr="00AE3193">
              <w:rPr>
                <w:rFonts w:ascii="Browallia New" w:eastAsia="Arial Unicode MS" w:hAnsi="Browallia New" w:cs="Browallia New"/>
                <w:b/>
                <w:bCs/>
                <w:spacing w:val="-4"/>
                <w:sz w:val="26"/>
                <w:szCs w:val="26"/>
                <w:cs/>
              </w:rPr>
              <w:t xml:space="preserve">พ.ศ. </w:t>
            </w:r>
            <w:r w:rsidRPr="00FE7E97">
              <w:rPr>
                <w:rFonts w:ascii="Browallia New" w:eastAsia="Arial Unicode MS" w:hAnsi="Browallia New" w:cs="Browallia New"/>
                <w:b/>
                <w:bCs/>
                <w:spacing w:val="-4"/>
                <w:sz w:val="26"/>
                <w:szCs w:val="26"/>
              </w:rPr>
              <w:t>2563</w:t>
            </w:r>
          </w:p>
        </w:tc>
        <w:tc>
          <w:tcPr>
            <w:tcW w:w="972" w:type="pct"/>
            <w:gridSpan w:val="2"/>
            <w:tcBorders>
              <w:top w:val="single" w:sz="4" w:space="0" w:color="auto"/>
              <w:bottom w:val="single" w:sz="4" w:space="0" w:color="auto"/>
            </w:tcBorders>
            <w:vAlign w:val="bottom"/>
          </w:tcPr>
          <w:p w:rsidR="00EA4161" w:rsidRPr="00EA4161" w:rsidRDefault="00EA4161" w:rsidP="00EA4161">
            <w:pPr>
              <w:spacing w:line="240" w:lineRule="auto"/>
              <w:ind w:right="-72"/>
              <w:jc w:val="right"/>
              <w:rPr>
                <w:rFonts w:ascii="Browallia New" w:eastAsia="Arial Unicode MS" w:hAnsi="Browallia New" w:cs="Browallia New"/>
                <w:b/>
                <w:bCs/>
                <w:spacing w:val="-4"/>
                <w:sz w:val="26"/>
                <w:szCs w:val="26"/>
              </w:rPr>
            </w:pPr>
            <w:r w:rsidRPr="00EA4161">
              <w:rPr>
                <w:rFonts w:ascii="Browallia New" w:eastAsia="Arial Unicode MS" w:hAnsi="Browallia New" w:cs="Browallia New"/>
                <w:b/>
                <w:bCs/>
                <w:spacing w:val="-4"/>
                <w:sz w:val="26"/>
                <w:szCs w:val="26"/>
              </w:rPr>
              <w:t xml:space="preserve">31 </w:t>
            </w:r>
            <w:r w:rsidRPr="00EA4161">
              <w:rPr>
                <w:rFonts w:ascii="Browallia New" w:eastAsia="Arial Unicode MS" w:hAnsi="Browallia New" w:cs="Browallia New"/>
                <w:b/>
                <w:bCs/>
                <w:spacing w:val="-4"/>
                <w:sz w:val="26"/>
                <w:szCs w:val="26"/>
                <w:cs/>
              </w:rPr>
              <w:t>ธันวาคม</w:t>
            </w:r>
          </w:p>
          <w:p w:rsidR="00EA4161" w:rsidRPr="00AE3193" w:rsidRDefault="00EA4161" w:rsidP="00EA4161">
            <w:pPr>
              <w:spacing w:line="240" w:lineRule="auto"/>
              <w:ind w:right="-72"/>
              <w:jc w:val="right"/>
              <w:rPr>
                <w:rFonts w:ascii="Browallia New" w:eastAsia="Arial Unicode MS" w:hAnsi="Browallia New" w:cs="Browallia New"/>
                <w:b/>
                <w:bCs/>
                <w:spacing w:val="-4"/>
                <w:sz w:val="26"/>
                <w:szCs w:val="26"/>
              </w:rPr>
            </w:pPr>
            <w:r w:rsidRPr="00EA4161">
              <w:rPr>
                <w:rFonts w:ascii="Browallia New" w:eastAsia="Arial Unicode MS" w:hAnsi="Browallia New" w:cs="Browallia New"/>
                <w:b/>
                <w:bCs/>
                <w:spacing w:val="-4"/>
                <w:sz w:val="26"/>
                <w:szCs w:val="26"/>
                <w:cs/>
              </w:rPr>
              <w:t xml:space="preserve">พ.ศ. </w:t>
            </w:r>
            <w:r w:rsidRPr="00EA4161">
              <w:rPr>
                <w:rFonts w:ascii="Browallia New" w:eastAsia="Arial Unicode MS" w:hAnsi="Browallia New" w:cs="Browallia New"/>
                <w:b/>
                <w:bCs/>
                <w:spacing w:val="-4"/>
                <w:sz w:val="26"/>
                <w:szCs w:val="26"/>
              </w:rPr>
              <w:t>256</w:t>
            </w:r>
            <w:r w:rsidRPr="00FE7E97">
              <w:rPr>
                <w:rFonts w:ascii="Browallia New" w:eastAsia="Arial Unicode MS" w:hAnsi="Browallia New" w:cs="Browallia New"/>
                <w:b/>
                <w:bCs/>
                <w:spacing w:val="-4"/>
                <w:sz w:val="26"/>
                <w:szCs w:val="26"/>
              </w:rPr>
              <w:t>2</w:t>
            </w:r>
          </w:p>
        </w:tc>
      </w:tr>
      <w:tr w:rsidR="00EA4161" w:rsidRPr="00737AC3" w:rsidTr="00461517">
        <w:tc>
          <w:tcPr>
            <w:tcW w:w="3039" w:type="pct"/>
          </w:tcPr>
          <w:p w:rsidR="00EA4161" w:rsidRPr="00FA0E69" w:rsidRDefault="00EA4161" w:rsidP="002B1862">
            <w:pPr>
              <w:spacing w:line="240" w:lineRule="auto"/>
              <w:ind w:left="-101"/>
              <w:rPr>
                <w:rFonts w:ascii="Browallia New" w:eastAsia="Arial Unicode MS" w:hAnsi="Browallia New" w:cs="Browallia New"/>
                <w:snapToGrid w:val="0"/>
                <w:sz w:val="26"/>
                <w:szCs w:val="26"/>
                <w:lang w:eastAsia="th-TH"/>
              </w:rPr>
            </w:pPr>
          </w:p>
        </w:tc>
        <w:tc>
          <w:tcPr>
            <w:tcW w:w="512" w:type="pct"/>
            <w:tcBorders>
              <w:top w:val="single" w:sz="4" w:space="0" w:color="auto"/>
              <w:bottom w:val="single" w:sz="4" w:space="0" w:color="auto"/>
            </w:tcBorders>
            <w:vAlign w:val="bottom"/>
          </w:tcPr>
          <w:p w:rsidR="00EA4161" w:rsidRPr="00FA0E69" w:rsidRDefault="00EA4161" w:rsidP="002B1862">
            <w:pPr>
              <w:spacing w:line="240" w:lineRule="auto"/>
              <w:ind w:right="-72"/>
              <w:jc w:val="right"/>
              <w:rPr>
                <w:rFonts w:ascii="Browallia New" w:eastAsia="Arial Unicode MS" w:hAnsi="Browallia New" w:cs="Browallia New"/>
                <w:b/>
                <w:bCs/>
                <w:sz w:val="26"/>
                <w:szCs w:val="26"/>
              </w:rPr>
            </w:pPr>
            <w:r w:rsidRPr="00FA0E69">
              <w:rPr>
                <w:rFonts w:ascii="Browallia New" w:eastAsia="Arial Unicode MS" w:hAnsi="Browallia New" w:cs="Browallia New"/>
                <w:b/>
                <w:bCs/>
                <w:sz w:val="26"/>
                <w:szCs w:val="26"/>
                <w:cs/>
                <w:lang w:val="en-US"/>
              </w:rPr>
              <w:t>ล้านดอลลาร์ไต้หวัน</w:t>
            </w:r>
          </w:p>
        </w:tc>
        <w:tc>
          <w:tcPr>
            <w:tcW w:w="477" w:type="pct"/>
            <w:tcBorders>
              <w:top w:val="single" w:sz="4" w:space="0" w:color="auto"/>
              <w:bottom w:val="single" w:sz="4" w:space="0" w:color="auto"/>
            </w:tcBorders>
            <w:vAlign w:val="bottom"/>
          </w:tcPr>
          <w:p w:rsidR="00EA4161" w:rsidRPr="00FA0E69" w:rsidRDefault="00EA4161" w:rsidP="002B1862">
            <w:pPr>
              <w:spacing w:line="240" w:lineRule="auto"/>
              <w:ind w:right="-72"/>
              <w:jc w:val="right"/>
              <w:rPr>
                <w:rFonts w:ascii="Browallia New" w:eastAsia="Arial Unicode MS" w:hAnsi="Browallia New" w:cs="Browallia New"/>
                <w:b/>
                <w:bCs/>
                <w:sz w:val="26"/>
                <w:szCs w:val="26"/>
              </w:rPr>
            </w:pPr>
            <w:r w:rsidRPr="00FA0E69">
              <w:rPr>
                <w:rFonts w:ascii="Browallia New" w:eastAsia="Arial Unicode MS" w:hAnsi="Browallia New" w:cs="Browallia New"/>
                <w:b/>
                <w:bCs/>
                <w:sz w:val="24"/>
                <w:szCs w:val="24"/>
                <w:cs/>
                <w:lang w:val="en-US"/>
              </w:rPr>
              <w:t>ล้าน</w:t>
            </w:r>
            <w:r w:rsidRPr="00FA0E69">
              <w:rPr>
                <w:rFonts w:ascii="Browallia New" w:eastAsia="Arial Unicode MS" w:hAnsi="Browallia New" w:cs="Browallia New"/>
                <w:b/>
                <w:bCs/>
                <w:sz w:val="24"/>
                <w:szCs w:val="24"/>
                <w:cs/>
              </w:rPr>
              <w:t>บาท</w:t>
            </w:r>
          </w:p>
        </w:tc>
        <w:tc>
          <w:tcPr>
            <w:tcW w:w="494" w:type="pct"/>
            <w:tcBorders>
              <w:top w:val="single" w:sz="4" w:space="0" w:color="auto"/>
              <w:bottom w:val="single" w:sz="4" w:space="0" w:color="auto"/>
            </w:tcBorders>
            <w:vAlign w:val="bottom"/>
          </w:tcPr>
          <w:p w:rsidR="00EA4161" w:rsidRPr="00FA0E69" w:rsidRDefault="00EA4161" w:rsidP="002B1862">
            <w:pPr>
              <w:spacing w:line="240" w:lineRule="auto"/>
              <w:ind w:right="-72"/>
              <w:jc w:val="right"/>
              <w:rPr>
                <w:rFonts w:ascii="Browallia New" w:eastAsia="Arial Unicode MS" w:hAnsi="Browallia New" w:cs="Browallia New"/>
                <w:b/>
                <w:bCs/>
                <w:sz w:val="26"/>
                <w:szCs w:val="26"/>
              </w:rPr>
            </w:pPr>
            <w:r w:rsidRPr="00FA0E69">
              <w:rPr>
                <w:rFonts w:ascii="Browallia New" w:eastAsia="Arial Unicode MS" w:hAnsi="Browallia New" w:cs="Browallia New"/>
                <w:b/>
                <w:bCs/>
                <w:sz w:val="26"/>
                <w:szCs w:val="26"/>
                <w:cs/>
                <w:lang w:val="en-US"/>
              </w:rPr>
              <w:t>ล้านดอลลาร์ไต้หวัน</w:t>
            </w:r>
          </w:p>
        </w:tc>
        <w:tc>
          <w:tcPr>
            <w:tcW w:w="478" w:type="pct"/>
            <w:tcBorders>
              <w:top w:val="single" w:sz="4" w:space="0" w:color="auto"/>
              <w:bottom w:val="single" w:sz="4" w:space="0" w:color="auto"/>
            </w:tcBorders>
            <w:vAlign w:val="bottom"/>
          </w:tcPr>
          <w:p w:rsidR="00EA4161" w:rsidRPr="00FA0E69" w:rsidRDefault="00EA4161" w:rsidP="002B1862">
            <w:pPr>
              <w:spacing w:line="240" w:lineRule="auto"/>
              <w:ind w:right="-72"/>
              <w:jc w:val="right"/>
              <w:rPr>
                <w:rFonts w:ascii="Browallia New" w:eastAsia="Arial Unicode MS" w:hAnsi="Browallia New" w:cs="Browallia New"/>
                <w:b/>
                <w:bCs/>
                <w:sz w:val="26"/>
                <w:szCs w:val="26"/>
              </w:rPr>
            </w:pPr>
            <w:r w:rsidRPr="00FA0E69">
              <w:rPr>
                <w:rFonts w:ascii="Browallia New" w:eastAsia="Arial Unicode MS" w:hAnsi="Browallia New" w:cs="Browallia New"/>
                <w:b/>
                <w:bCs/>
                <w:sz w:val="24"/>
                <w:szCs w:val="24"/>
                <w:cs/>
                <w:lang w:val="en-US"/>
              </w:rPr>
              <w:t>ล้าน</w:t>
            </w:r>
            <w:r w:rsidRPr="00FA0E69">
              <w:rPr>
                <w:rFonts w:ascii="Browallia New" w:eastAsia="Arial Unicode MS" w:hAnsi="Browallia New" w:cs="Browallia New"/>
                <w:b/>
                <w:bCs/>
                <w:sz w:val="24"/>
                <w:szCs w:val="24"/>
                <w:cs/>
              </w:rPr>
              <w:t>บาท</w:t>
            </w:r>
          </w:p>
        </w:tc>
      </w:tr>
      <w:tr w:rsidR="00EA4161" w:rsidRPr="00737AC3" w:rsidTr="00461517">
        <w:tc>
          <w:tcPr>
            <w:tcW w:w="3039" w:type="pct"/>
            <w:vAlign w:val="center"/>
          </w:tcPr>
          <w:p w:rsidR="00EA4161" w:rsidRPr="00FA0E69" w:rsidRDefault="00EA4161" w:rsidP="002B1862">
            <w:pPr>
              <w:tabs>
                <w:tab w:val="right" w:pos="9360"/>
                <w:tab w:val="right" w:pos="9540"/>
                <w:tab w:val="right" w:pos="11430"/>
                <w:tab w:val="right" w:pos="13320"/>
                <w:tab w:val="right" w:pos="14400"/>
                <w:tab w:val="right" w:pos="14760"/>
              </w:tabs>
              <w:spacing w:line="240" w:lineRule="auto"/>
              <w:ind w:left="-101"/>
              <w:jc w:val="both"/>
              <w:rPr>
                <w:rFonts w:ascii="Browallia New" w:eastAsia="Arial Unicode MS" w:hAnsi="Browallia New" w:cs="Browallia New"/>
                <w:sz w:val="12"/>
                <w:szCs w:val="12"/>
                <w:cs/>
                <w:lang w:val="en-US"/>
              </w:rPr>
            </w:pPr>
          </w:p>
        </w:tc>
        <w:tc>
          <w:tcPr>
            <w:tcW w:w="512" w:type="pct"/>
            <w:tcBorders>
              <w:top w:val="single" w:sz="4" w:space="0" w:color="auto"/>
            </w:tcBorders>
            <w:shd w:val="clear" w:color="auto" w:fill="FAFAFA"/>
            <w:vAlign w:val="center"/>
          </w:tcPr>
          <w:p w:rsidR="00EA4161" w:rsidRPr="00FA0E69" w:rsidRDefault="00EA4161" w:rsidP="002B1862">
            <w:pPr>
              <w:spacing w:line="240" w:lineRule="auto"/>
              <w:ind w:right="-72"/>
              <w:jc w:val="right"/>
              <w:rPr>
                <w:rFonts w:ascii="Browallia New" w:eastAsia="Arial Unicode MS" w:hAnsi="Browallia New" w:cs="Browallia New"/>
                <w:sz w:val="12"/>
                <w:szCs w:val="12"/>
              </w:rPr>
            </w:pPr>
          </w:p>
        </w:tc>
        <w:tc>
          <w:tcPr>
            <w:tcW w:w="477" w:type="pct"/>
            <w:tcBorders>
              <w:top w:val="single" w:sz="4" w:space="0" w:color="auto"/>
            </w:tcBorders>
            <w:shd w:val="clear" w:color="auto" w:fill="FAFAFA"/>
            <w:vAlign w:val="center"/>
          </w:tcPr>
          <w:p w:rsidR="00EA4161" w:rsidRPr="00FA0E69" w:rsidRDefault="00EA4161" w:rsidP="002B1862">
            <w:pPr>
              <w:spacing w:line="240" w:lineRule="auto"/>
              <w:ind w:right="-72"/>
              <w:jc w:val="right"/>
              <w:rPr>
                <w:rFonts w:ascii="Browallia New" w:eastAsia="Arial Unicode MS" w:hAnsi="Browallia New" w:cs="Browallia New"/>
                <w:sz w:val="12"/>
                <w:szCs w:val="12"/>
              </w:rPr>
            </w:pPr>
          </w:p>
        </w:tc>
        <w:tc>
          <w:tcPr>
            <w:tcW w:w="494" w:type="pct"/>
            <w:tcBorders>
              <w:top w:val="single" w:sz="4" w:space="0" w:color="auto"/>
            </w:tcBorders>
            <w:vAlign w:val="center"/>
          </w:tcPr>
          <w:p w:rsidR="00EA4161" w:rsidRPr="00FA0E69" w:rsidRDefault="00EA4161" w:rsidP="002B1862">
            <w:pPr>
              <w:spacing w:line="240" w:lineRule="auto"/>
              <w:ind w:right="-72"/>
              <w:jc w:val="right"/>
              <w:rPr>
                <w:rFonts w:ascii="Browallia New" w:eastAsia="Arial Unicode MS" w:hAnsi="Browallia New" w:cs="Browallia New"/>
                <w:sz w:val="12"/>
                <w:szCs w:val="12"/>
              </w:rPr>
            </w:pPr>
          </w:p>
        </w:tc>
        <w:tc>
          <w:tcPr>
            <w:tcW w:w="478" w:type="pct"/>
            <w:tcBorders>
              <w:top w:val="single" w:sz="4" w:space="0" w:color="auto"/>
            </w:tcBorders>
            <w:vAlign w:val="center"/>
          </w:tcPr>
          <w:p w:rsidR="00EA4161" w:rsidRPr="00FA0E69" w:rsidRDefault="00EA4161" w:rsidP="002B1862">
            <w:pPr>
              <w:spacing w:line="240" w:lineRule="auto"/>
              <w:ind w:right="-72"/>
              <w:jc w:val="right"/>
              <w:rPr>
                <w:rFonts w:ascii="Browallia New" w:eastAsia="Arial Unicode MS" w:hAnsi="Browallia New" w:cs="Browallia New"/>
                <w:sz w:val="12"/>
                <w:szCs w:val="12"/>
              </w:rPr>
            </w:pPr>
          </w:p>
        </w:tc>
      </w:tr>
      <w:tr w:rsidR="00EA4161" w:rsidRPr="00737AC3" w:rsidTr="00461517">
        <w:tc>
          <w:tcPr>
            <w:tcW w:w="3039" w:type="pct"/>
          </w:tcPr>
          <w:p w:rsidR="00EA4161" w:rsidRPr="00FA0E69" w:rsidRDefault="00EA4161" w:rsidP="002B1862">
            <w:pPr>
              <w:spacing w:line="240" w:lineRule="auto"/>
              <w:ind w:left="-101"/>
              <w:jc w:val="thaiDistribute"/>
              <w:rPr>
                <w:rFonts w:ascii="Browallia New" w:eastAsia="Arial Unicode MS" w:hAnsi="Browallia New" w:cs="Browallia New"/>
                <w:sz w:val="26"/>
                <w:szCs w:val="26"/>
                <w:lang w:val="en-US"/>
              </w:rPr>
            </w:pPr>
            <w:r w:rsidRPr="00FA0E69">
              <w:rPr>
                <w:rFonts w:ascii="Browallia New" w:eastAsia="Arial Unicode MS" w:hAnsi="Browallia New" w:cs="Browallia New"/>
                <w:sz w:val="26"/>
                <w:szCs w:val="26"/>
                <w:cs/>
              </w:rPr>
              <w:t>จ่ายชำระภายใน</w:t>
            </w:r>
          </w:p>
        </w:tc>
        <w:tc>
          <w:tcPr>
            <w:tcW w:w="512" w:type="pct"/>
            <w:shd w:val="clear" w:color="auto" w:fill="FAFAFA"/>
          </w:tcPr>
          <w:p w:rsidR="00EA4161" w:rsidRPr="00FA0E69" w:rsidRDefault="00EA4161" w:rsidP="002B1862">
            <w:pPr>
              <w:spacing w:line="240" w:lineRule="auto"/>
              <w:ind w:right="-72"/>
              <w:jc w:val="right"/>
              <w:rPr>
                <w:rFonts w:ascii="Browallia New" w:eastAsia="Arial Unicode MS" w:hAnsi="Browallia New" w:cs="Browallia New"/>
                <w:snapToGrid w:val="0"/>
                <w:sz w:val="26"/>
                <w:szCs w:val="26"/>
                <w:lang w:eastAsia="th-TH"/>
              </w:rPr>
            </w:pPr>
          </w:p>
        </w:tc>
        <w:tc>
          <w:tcPr>
            <w:tcW w:w="477" w:type="pct"/>
            <w:shd w:val="clear" w:color="auto" w:fill="FAFAFA"/>
          </w:tcPr>
          <w:p w:rsidR="00EA4161" w:rsidRPr="00FA0E69" w:rsidRDefault="00EA4161" w:rsidP="002B1862">
            <w:pPr>
              <w:spacing w:line="240" w:lineRule="auto"/>
              <w:ind w:right="-72"/>
              <w:jc w:val="right"/>
              <w:rPr>
                <w:rFonts w:ascii="Browallia New" w:eastAsia="Arial Unicode MS" w:hAnsi="Browallia New" w:cs="Browallia New"/>
                <w:snapToGrid w:val="0"/>
                <w:sz w:val="26"/>
                <w:szCs w:val="26"/>
                <w:lang w:eastAsia="th-TH"/>
              </w:rPr>
            </w:pPr>
          </w:p>
        </w:tc>
        <w:tc>
          <w:tcPr>
            <w:tcW w:w="494" w:type="pct"/>
          </w:tcPr>
          <w:p w:rsidR="00EA4161" w:rsidRPr="00FA0E69" w:rsidRDefault="00EA4161" w:rsidP="002B1862">
            <w:pPr>
              <w:spacing w:line="240" w:lineRule="auto"/>
              <w:ind w:right="-72"/>
              <w:jc w:val="right"/>
              <w:rPr>
                <w:rFonts w:ascii="Browallia New" w:eastAsia="Arial Unicode MS" w:hAnsi="Browallia New" w:cs="Browallia New"/>
                <w:snapToGrid w:val="0"/>
                <w:sz w:val="26"/>
                <w:szCs w:val="26"/>
                <w:lang w:eastAsia="th-TH"/>
              </w:rPr>
            </w:pPr>
          </w:p>
        </w:tc>
        <w:tc>
          <w:tcPr>
            <w:tcW w:w="478" w:type="pct"/>
          </w:tcPr>
          <w:p w:rsidR="00EA4161" w:rsidRPr="00FA0E69" w:rsidRDefault="00EA4161" w:rsidP="002B1862">
            <w:pPr>
              <w:spacing w:line="240" w:lineRule="auto"/>
              <w:ind w:right="-72"/>
              <w:jc w:val="right"/>
              <w:rPr>
                <w:rFonts w:ascii="Browallia New" w:eastAsia="Arial Unicode MS" w:hAnsi="Browallia New" w:cs="Browallia New"/>
                <w:snapToGrid w:val="0"/>
                <w:sz w:val="26"/>
                <w:szCs w:val="26"/>
                <w:lang w:eastAsia="th-TH"/>
              </w:rPr>
            </w:pPr>
          </w:p>
        </w:tc>
      </w:tr>
      <w:tr w:rsidR="00EA4161" w:rsidRPr="00737AC3" w:rsidTr="00461517">
        <w:tc>
          <w:tcPr>
            <w:tcW w:w="3039" w:type="pct"/>
          </w:tcPr>
          <w:p w:rsidR="00EA4161" w:rsidRPr="00FA0E69" w:rsidRDefault="00EA4161" w:rsidP="002B1862">
            <w:pPr>
              <w:spacing w:line="240" w:lineRule="auto"/>
              <w:ind w:left="-101"/>
              <w:jc w:val="thaiDistribute"/>
              <w:rPr>
                <w:rFonts w:ascii="Browallia New" w:eastAsia="Arial Unicode MS" w:hAnsi="Browallia New" w:cs="Browallia New"/>
                <w:sz w:val="26"/>
                <w:szCs w:val="26"/>
                <w:lang w:val="en-US"/>
              </w:rPr>
            </w:pPr>
            <w:r w:rsidRPr="00FA0E69">
              <w:rPr>
                <w:rFonts w:ascii="Browallia New" w:eastAsia="Arial Unicode MS" w:hAnsi="Browallia New" w:cs="Browallia New"/>
                <w:sz w:val="26"/>
                <w:szCs w:val="26"/>
                <w:cs/>
              </w:rPr>
              <w:t xml:space="preserve">   ภายใน </w:t>
            </w:r>
            <w:r w:rsidRPr="00FE7E97">
              <w:rPr>
                <w:rFonts w:ascii="Browallia New" w:eastAsia="Arial Unicode MS" w:hAnsi="Browallia New" w:cs="Browallia New"/>
                <w:sz w:val="26"/>
                <w:szCs w:val="26"/>
              </w:rPr>
              <w:t>1</w:t>
            </w:r>
            <w:r w:rsidRPr="00FA0E69">
              <w:rPr>
                <w:rFonts w:ascii="Browallia New" w:eastAsia="Arial Unicode MS" w:hAnsi="Browallia New" w:cs="Browallia New"/>
                <w:sz w:val="26"/>
                <w:szCs w:val="26"/>
                <w:cs/>
              </w:rPr>
              <w:t xml:space="preserve"> ปี</w:t>
            </w:r>
          </w:p>
        </w:tc>
        <w:tc>
          <w:tcPr>
            <w:tcW w:w="512" w:type="pct"/>
            <w:shd w:val="clear" w:color="auto" w:fill="FAFAFA"/>
          </w:tcPr>
          <w:p w:rsidR="00EA4161" w:rsidRPr="00FA0E69" w:rsidRDefault="00EA4161" w:rsidP="002B1862">
            <w:pPr>
              <w:spacing w:line="240" w:lineRule="auto"/>
              <w:ind w:right="-72"/>
              <w:jc w:val="right"/>
              <w:rPr>
                <w:rFonts w:ascii="Browallia New" w:eastAsia="Arial Unicode MS" w:hAnsi="Browallia New" w:cs="Browallia New"/>
                <w:snapToGrid w:val="0"/>
                <w:sz w:val="26"/>
                <w:szCs w:val="26"/>
                <w:lang w:eastAsia="th-TH"/>
              </w:rPr>
            </w:pPr>
            <w:r>
              <w:rPr>
                <w:rFonts w:ascii="Browallia New" w:eastAsia="Arial Unicode MS" w:hAnsi="Browallia New" w:cs="Browallia New"/>
                <w:snapToGrid w:val="0"/>
                <w:sz w:val="26"/>
                <w:szCs w:val="26"/>
                <w:lang w:eastAsia="th-TH"/>
              </w:rPr>
              <w:t>2</w:t>
            </w:r>
          </w:p>
        </w:tc>
        <w:tc>
          <w:tcPr>
            <w:tcW w:w="477" w:type="pct"/>
            <w:shd w:val="clear" w:color="auto" w:fill="FAFAFA"/>
          </w:tcPr>
          <w:p w:rsidR="00EA4161" w:rsidRPr="00FA0E69" w:rsidRDefault="00EA4161" w:rsidP="002B1862">
            <w:pPr>
              <w:spacing w:line="240" w:lineRule="auto"/>
              <w:ind w:right="-72"/>
              <w:jc w:val="right"/>
              <w:rPr>
                <w:rFonts w:ascii="Browallia New" w:eastAsia="Arial Unicode MS" w:hAnsi="Browallia New" w:cs="Browallia New"/>
                <w:snapToGrid w:val="0"/>
                <w:sz w:val="26"/>
                <w:szCs w:val="26"/>
                <w:lang w:eastAsia="th-TH"/>
              </w:rPr>
            </w:pPr>
            <w:r>
              <w:rPr>
                <w:rFonts w:ascii="Browallia New" w:eastAsia="Arial Unicode MS" w:hAnsi="Browallia New" w:cs="Browallia New"/>
                <w:snapToGrid w:val="0"/>
                <w:sz w:val="26"/>
                <w:szCs w:val="26"/>
                <w:lang w:eastAsia="th-TH"/>
              </w:rPr>
              <w:t>11</w:t>
            </w:r>
          </w:p>
        </w:tc>
        <w:tc>
          <w:tcPr>
            <w:tcW w:w="494" w:type="pct"/>
          </w:tcPr>
          <w:p w:rsidR="00EA4161" w:rsidRPr="00FA0E69" w:rsidRDefault="00EA4161" w:rsidP="002B1862">
            <w:pPr>
              <w:spacing w:line="240" w:lineRule="auto"/>
              <w:ind w:right="-72"/>
              <w:jc w:val="right"/>
              <w:rPr>
                <w:rFonts w:ascii="Browallia New" w:eastAsia="Arial Unicode MS" w:hAnsi="Browallia New" w:cs="Browallia New"/>
                <w:snapToGrid w:val="0"/>
                <w:sz w:val="26"/>
                <w:szCs w:val="26"/>
                <w:lang w:eastAsia="th-TH"/>
              </w:rPr>
            </w:pPr>
            <w:r>
              <w:rPr>
                <w:rFonts w:ascii="Browallia New" w:eastAsia="Arial Unicode MS" w:hAnsi="Browallia New" w:cs="Browallia New"/>
                <w:snapToGrid w:val="0"/>
                <w:sz w:val="26"/>
                <w:szCs w:val="26"/>
                <w:lang w:eastAsia="th-TH"/>
              </w:rPr>
              <w:t>1</w:t>
            </w:r>
          </w:p>
        </w:tc>
        <w:tc>
          <w:tcPr>
            <w:tcW w:w="478" w:type="pct"/>
          </w:tcPr>
          <w:p w:rsidR="00EA4161" w:rsidRPr="00FA0E69" w:rsidRDefault="00EA4161" w:rsidP="002B1862">
            <w:pPr>
              <w:spacing w:line="240" w:lineRule="auto"/>
              <w:ind w:right="-72"/>
              <w:jc w:val="right"/>
              <w:rPr>
                <w:rFonts w:ascii="Browallia New" w:eastAsia="Arial Unicode MS" w:hAnsi="Browallia New" w:cs="Browallia New"/>
                <w:snapToGrid w:val="0"/>
                <w:sz w:val="26"/>
                <w:szCs w:val="26"/>
                <w:lang w:eastAsia="th-TH"/>
              </w:rPr>
            </w:pPr>
            <w:r>
              <w:rPr>
                <w:rFonts w:ascii="Browallia New" w:eastAsia="Arial Unicode MS" w:hAnsi="Browallia New" w:cs="Browallia New"/>
                <w:snapToGrid w:val="0"/>
                <w:sz w:val="26"/>
                <w:szCs w:val="26"/>
                <w:lang w:eastAsia="th-TH"/>
              </w:rPr>
              <w:t>-</w:t>
            </w:r>
          </w:p>
        </w:tc>
      </w:tr>
      <w:tr w:rsidR="00EA4161" w:rsidRPr="00737AC3" w:rsidTr="00461517">
        <w:tc>
          <w:tcPr>
            <w:tcW w:w="3039" w:type="pct"/>
          </w:tcPr>
          <w:p w:rsidR="00EA4161" w:rsidRPr="00FA0E69" w:rsidRDefault="00EA4161" w:rsidP="002B1862">
            <w:pPr>
              <w:spacing w:line="240" w:lineRule="auto"/>
              <w:ind w:left="-101"/>
              <w:jc w:val="thaiDistribute"/>
              <w:rPr>
                <w:rFonts w:ascii="Browallia New" w:eastAsia="Arial Unicode MS" w:hAnsi="Browallia New" w:cs="Browallia New"/>
                <w:sz w:val="26"/>
                <w:szCs w:val="26"/>
                <w:lang w:val="en-US"/>
              </w:rPr>
            </w:pPr>
            <w:r w:rsidRPr="00FA0E69">
              <w:rPr>
                <w:rFonts w:ascii="Browallia New" w:eastAsia="Arial Unicode MS" w:hAnsi="Browallia New" w:cs="Browallia New"/>
                <w:sz w:val="26"/>
                <w:szCs w:val="26"/>
                <w:cs/>
              </w:rPr>
              <w:t xml:space="preserve">   มากกว่า </w:t>
            </w:r>
            <w:r w:rsidRPr="00FE7E97">
              <w:rPr>
                <w:rFonts w:ascii="Browallia New" w:eastAsia="Arial Unicode MS" w:hAnsi="Browallia New" w:cs="Browallia New"/>
                <w:sz w:val="26"/>
                <w:szCs w:val="26"/>
              </w:rPr>
              <w:t>1</w:t>
            </w:r>
            <w:r w:rsidRPr="00FA0E69">
              <w:rPr>
                <w:rFonts w:ascii="Browallia New" w:eastAsia="Arial Unicode MS" w:hAnsi="Browallia New" w:cs="Browallia New"/>
                <w:sz w:val="26"/>
                <w:szCs w:val="26"/>
                <w:cs/>
              </w:rPr>
              <w:t xml:space="preserve"> ปี ถึง </w:t>
            </w:r>
            <w:r w:rsidRPr="00FE7E97">
              <w:rPr>
                <w:rFonts w:ascii="Browallia New" w:eastAsia="Arial Unicode MS" w:hAnsi="Browallia New" w:cs="Browallia New"/>
                <w:sz w:val="26"/>
                <w:szCs w:val="26"/>
              </w:rPr>
              <w:t>5</w:t>
            </w:r>
            <w:r w:rsidRPr="00FA0E69">
              <w:rPr>
                <w:rFonts w:ascii="Browallia New" w:eastAsia="Arial Unicode MS" w:hAnsi="Browallia New" w:cs="Browallia New"/>
                <w:sz w:val="26"/>
                <w:szCs w:val="26"/>
                <w:cs/>
              </w:rPr>
              <w:t xml:space="preserve"> ปี</w:t>
            </w:r>
          </w:p>
        </w:tc>
        <w:tc>
          <w:tcPr>
            <w:tcW w:w="512" w:type="pct"/>
            <w:shd w:val="clear" w:color="auto" w:fill="FAFAFA"/>
          </w:tcPr>
          <w:p w:rsidR="00EA4161" w:rsidRPr="00FA0E69" w:rsidRDefault="00EA4161" w:rsidP="002B1862">
            <w:pPr>
              <w:spacing w:line="240" w:lineRule="auto"/>
              <w:ind w:right="-72"/>
              <w:jc w:val="right"/>
              <w:rPr>
                <w:rFonts w:ascii="Browallia New" w:eastAsia="Arial Unicode MS" w:hAnsi="Browallia New" w:cs="Browallia New"/>
                <w:snapToGrid w:val="0"/>
                <w:sz w:val="26"/>
                <w:szCs w:val="26"/>
                <w:lang w:eastAsia="th-TH"/>
              </w:rPr>
            </w:pPr>
            <w:r>
              <w:rPr>
                <w:rFonts w:ascii="Browallia New" w:eastAsia="Arial Unicode MS" w:hAnsi="Browallia New" w:cs="Browallia New"/>
                <w:snapToGrid w:val="0"/>
                <w:sz w:val="26"/>
                <w:szCs w:val="26"/>
                <w:lang w:eastAsia="th-TH"/>
              </w:rPr>
              <w:t>7</w:t>
            </w:r>
          </w:p>
        </w:tc>
        <w:tc>
          <w:tcPr>
            <w:tcW w:w="477" w:type="pct"/>
            <w:shd w:val="clear" w:color="auto" w:fill="FAFAFA"/>
          </w:tcPr>
          <w:p w:rsidR="00EA4161" w:rsidRPr="00FA0E69" w:rsidRDefault="00EA4161" w:rsidP="002B1862">
            <w:pPr>
              <w:spacing w:line="240" w:lineRule="auto"/>
              <w:ind w:right="-72"/>
              <w:jc w:val="right"/>
              <w:rPr>
                <w:rFonts w:ascii="Browallia New" w:eastAsia="Arial Unicode MS" w:hAnsi="Browallia New" w:cs="Browallia New"/>
                <w:snapToGrid w:val="0"/>
                <w:sz w:val="26"/>
                <w:szCs w:val="26"/>
                <w:lang w:eastAsia="th-TH"/>
              </w:rPr>
            </w:pPr>
            <w:r>
              <w:rPr>
                <w:rFonts w:ascii="Browallia New" w:eastAsia="Arial Unicode MS" w:hAnsi="Browallia New" w:cs="Browallia New"/>
                <w:snapToGrid w:val="0"/>
                <w:sz w:val="26"/>
                <w:szCs w:val="26"/>
                <w:lang w:eastAsia="th-TH"/>
              </w:rPr>
              <w:t>-</w:t>
            </w:r>
          </w:p>
        </w:tc>
        <w:tc>
          <w:tcPr>
            <w:tcW w:w="494" w:type="pct"/>
          </w:tcPr>
          <w:p w:rsidR="00EA4161" w:rsidRPr="00FA0E69" w:rsidRDefault="00EA4161" w:rsidP="002B1862">
            <w:pPr>
              <w:spacing w:line="240" w:lineRule="auto"/>
              <w:ind w:right="-72"/>
              <w:jc w:val="right"/>
              <w:rPr>
                <w:rFonts w:ascii="Browallia New" w:eastAsia="Arial Unicode MS" w:hAnsi="Browallia New" w:cs="Browallia New"/>
                <w:snapToGrid w:val="0"/>
                <w:sz w:val="26"/>
                <w:szCs w:val="26"/>
                <w:lang w:eastAsia="th-TH"/>
              </w:rPr>
            </w:pPr>
            <w:r>
              <w:rPr>
                <w:rFonts w:ascii="Browallia New" w:eastAsia="Arial Unicode MS" w:hAnsi="Browallia New" w:cs="Browallia New"/>
                <w:snapToGrid w:val="0"/>
                <w:sz w:val="26"/>
                <w:szCs w:val="26"/>
                <w:lang w:eastAsia="th-TH"/>
              </w:rPr>
              <w:t>3</w:t>
            </w:r>
          </w:p>
        </w:tc>
        <w:tc>
          <w:tcPr>
            <w:tcW w:w="478" w:type="pct"/>
          </w:tcPr>
          <w:p w:rsidR="00EA4161" w:rsidRPr="00FA0E69" w:rsidRDefault="00EA4161" w:rsidP="002B1862">
            <w:pPr>
              <w:spacing w:line="240" w:lineRule="auto"/>
              <w:ind w:right="-72"/>
              <w:jc w:val="right"/>
              <w:rPr>
                <w:rFonts w:ascii="Browallia New" w:eastAsia="Arial Unicode MS" w:hAnsi="Browallia New" w:cs="Browallia New"/>
                <w:snapToGrid w:val="0"/>
                <w:sz w:val="26"/>
                <w:szCs w:val="26"/>
                <w:lang w:eastAsia="th-TH"/>
              </w:rPr>
            </w:pPr>
            <w:r>
              <w:rPr>
                <w:rFonts w:ascii="Browallia New" w:eastAsia="Arial Unicode MS" w:hAnsi="Browallia New" w:cs="Browallia New"/>
                <w:snapToGrid w:val="0"/>
                <w:sz w:val="26"/>
                <w:szCs w:val="26"/>
                <w:lang w:eastAsia="th-TH"/>
              </w:rPr>
              <w:t>-</w:t>
            </w:r>
          </w:p>
        </w:tc>
      </w:tr>
      <w:tr w:rsidR="00EA4161" w:rsidRPr="00737AC3" w:rsidTr="00461517">
        <w:tc>
          <w:tcPr>
            <w:tcW w:w="3039" w:type="pct"/>
          </w:tcPr>
          <w:p w:rsidR="00EA4161" w:rsidRPr="00FA0E69" w:rsidRDefault="00EA4161" w:rsidP="002B1862">
            <w:pPr>
              <w:spacing w:line="240" w:lineRule="auto"/>
              <w:ind w:left="-101"/>
              <w:jc w:val="thaiDistribute"/>
              <w:rPr>
                <w:rFonts w:ascii="Browallia New" w:eastAsia="Arial Unicode MS" w:hAnsi="Browallia New" w:cs="Browallia New"/>
                <w:sz w:val="26"/>
                <w:szCs w:val="26"/>
                <w:lang w:val="en-US"/>
              </w:rPr>
            </w:pPr>
            <w:r w:rsidRPr="00FA0E69">
              <w:rPr>
                <w:rFonts w:ascii="Browallia New" w:eastAsia="Arial Unicode MS" w:hAnsi="Browallia New" w:cs="Browallia New"/>
                <w:sz w:val="26"/>
                <w:szCs w:val="26"/>
                <w:cs/>
              </w:rPr>
              <w:t xml:space="preserve">   มากกว่า </w:t>
            </w:r>
            <w:r w:rsidRPr="00FE7E97">
              <w:rPr>
                <w:rFonts w:ascii="Browallia New" w:eastAsia="Arial Unicode MS" w:hAnsi="Browallia New" w:cs="Browallia New"/>
                <w:sz w:val="26"/>
                <w:szCs w:val="26"/>
              </w:rPr>
              <w:t>5</w:t>
            </w:r>
            <w:r w:rsidRPr="00FA0E69">
              <w:rPr>
                <w:rFonts w:ascii="Browallia New" w:eastAsia="Arial Unicode MS" w:hAnsi="Browallia New" w:cs="Browallia New"/>
                <w:sz w:val="26"/>
                <w:szCs w:val="26"/>
                <w:cs/>
              </w:rPr>
              <w:t xml:space="preserve"> ปี</w:t>
            </w:r>
          </w:p>
        </w:tc>
        <w:tc>
          <w:tcPr>
            <w:tcW w:w="512" w:type="pct"/>
            <w:tcBorders>
              <w:bottom w:val="single" w:sz="4" w:space="0" w:color="auto"/>
            </w:tcBorders>
            <w:shd w:val="clear" w:color="auto" w:fill="FAFAFA"/>
          </w:tcPr>
          <w:p w:rsidR="00EA4161" w:rsidRPr="00FA0E69" w:rsidRDefault="00EA4161" w:rsidP="002B1862">
            <w:pPr>
              <w:spacing w:line="240" w:lineRule="auto"/>
              <w:ind w:right="-72"/>
              <w:jc w:val="right"/>
              <w:rPr>
                <w:rFonts w:ascii="Browallia New" w:eastAsia="Arial Unicode MS" w:hAnsi="Browallia New" w:cs="Browallia New"/>
                <w:snapToGrid w:val="0"/>
                <w:sz w:val="26"/>
                <w:szCs w:val="26"/>
                <w:lang w:eastAsia="th-TH"/>
              </w:rPr>
            </w:pPr>
            <w:r>
              <w:rPr>
                <w:rFonts w:ascii="Browallia New" w:eastAsia="Arial Unicode MS" w:hAnsi="Browallia New" w:cs="Browallia New"/>
                <w:snapToGrid w:val="0"/>
                <w:sz w:val="26"/>
                <w:szCs w:val="26"/>
                <w:lang w:eastAsia="th-TH"/>
              </w:rPr>
              <w:t>15</w:t>
            </w:r>
          </w:p>
        </w:tc>
        <w:tc>
          <w:tcPr>
            <w:tcW w:w="477" w:type="pct"/>
            <w:tcBorders>
              <w:bottom w:val="single" w:sz="4" w:space="0" w:color="auto"/>
            </w:tcBorders>
            <w:shd w:val="clear" w:color="auto" w:fill="FAFAFA"/>
          </w:tcPr>
          <w:p w:rsidR="00EA4161" w:rsidRPr="00FA0E69" w:rsidRDefault="00EA4161" w:rsidP="002B1862">
            <w:pPr>
              <w:spacing w:line="240" w:lineRule="auto"/>
              <w:ind w:right="-72"/>
              <w:jc w:val="right"/>
              <w:rPr>
                <w:rFonts w:ascii="Browallia New" w:eastAsia="Arial Unicode MS" w:hAnsi="Browallia New" w:cs="Browallia New"/>
                <w:snapToGrid w:val="0"/>
                <w:sz w:val="26"/>
                <w:szCs w:val="26"/>
                <w:lang w:eastAsia="th-TH"/>
              </w:rPr>
            </w:pPr>
            <w:r>
              <w:rPr>
                <w:rFonts w:ascii="Browallia New" w:eastAsia="Arial Unicode MS" w:hAnsi="Browallia New" w:cs="Browallia New"/>
                <w:snapToGrid w:val="0"/>
                <w:sz w:val="26"/>
                <w:szCs w:val="26"/>
                <w:lang w:eastAsia="th-TH"/>
              </w:rPr>
              <w:t>-</w:t>
            </w:r>
          </w:p>
        </w:tc>
        <w:tc>
          <w:tcPr>
            <w:tcW w:w="494" w:type="pct"/>
            <w:tcBorders>
              <w:bottom w:val="single" w:sz="4" w:space="0" w:color="auto"/>
            </w:tcBorders>
          </w:tcPr>
          <w:p w:rsidR="00EA4161" w:rsidRPr="00FA0E69" w:rsidRDefault="00EA4161" w:rsidP="002B1862">
            <w:pPr>
              <w:spacing w:line="240" w:lineRule="auto"/>
              <w:ind w:right="-72"/>
              <w:jc w:val="right"/>
              <w:rPr>
                <w:rFonts w:ascii="Browallia New" w:eastAsia="Arial Unicode MS" w:hAnsi="Browallia New" w:cs="Browallia New"/>
                <w:snapToGrid w:val="0"/>
                <w:sz w:val="26"/>
                <w:szCs w:val="26"/>
                <w:lang w:eastAsia="th-TH"/>
              </w:rPr>
            </w:pPr>
            <w:r>
              <w:rPr>
                <w:rFonts w:ascii="Browallia New" w:eastAsia="Arial Unicode MS" w:hAnsi="Browallia New" w:cs="Browallia New"/>
                <w:snapToGrid w:val="0"/>
                <w:sz w:val="26"/>
                <w:szCs w:val="26"/>
                <w:lang w:eastAsia="th-TH"/>
              </w:rPr>
              <w:t>5</w:t>
            </w:r>
          </w:p>
        </w:tc>
        <w:tc>
          <w:tcPr>
            <w:tcW w:w="478" w:type="pct"/>
            <w:tcBorders>
              <w:bottom w:val="single" w:sz="4" w:space="0" w:color="auto"/>
            </w:tcBorders>
          </w:tcPr>
          <w:p w:rsidR="00EA4161" w:rsidRPr="00FA0E69" w:rsidRDefault="00EA4161" w:rsidP="002B1862">
            <w:pPr>
              <w:spacing w:line="240" w:lineRule="auto"/>
              <w:ind w:right="-72"/>
              <w:jc w:val="right"/>
              <w:rPr>
                <w:rFonts w:ascii="Browallia New" w:eastAsia="Arial Unicode MS" w:hAnsi="Browallia New" w:cs="Browallia New"/>
                <w:snapToGrid w:val="0"/>
                <w:sz w:val="26"/>
                <w:szCs w:val="26"/>
                <w:lang w:eastAsia="th-TH"/>
              </w:rPr>
            </w:pPr>
            <w:r>
              <w:rPr>
                <w:rFonts w:ascii="Browallia New" w:eastAsia="Arial Unicode MS" w:hAnsi="Browallia New" w:cs="Browallia New"/>
                <w:snapToGrid w:val="0"/>
                <w:sz w:val="26"/>
                <w:szCs w:val="26"/>
                <w:lang w:eastAsia="th-TH"/>
              </w:rPr>
              <w:t>-</w:t>
            </w:r>
          </w:p>
        </w:tc>
      </w:tr>
      <w:tr w:rsidR="00EA4161" w:rsidRPr="00F36551" w:rsidTr="00461517">
        <w:tc>
          <w:tcPr>
            <w:tcW w:w="3039" w:type="pct"/>
          </w:tcPr>
          <w:p w:rsidR="00EA4161" w:rsidRPr="00FA0E69" w:rsidRDefault="00EA4161" w:rsidP="002B1862">
            <w:pPr>
              <w:spacing w:line="240" w:lineRule="auto"/>
              <w:ind w:left="-101"/>
              <w:rPr>
                <w:rFonts w:ascii="Browallia New" w:eastAsia="Arial Unicode MS" w:hAnsi="Browallia New" w:cs="Browallia New"/>
                <w:sz w:val="26"/>
                <w:szCs w:val="26"/>
              </w:rPr>
            </w:pPr>
          </w:p>
        </w:tc>
        <w:tc>
          <w:tcPr>
            <w:tcW w:w="512" w:type="pct"/>
            <w:tcBorders>
              <w:top w:val="single" w:sz="4" w:space="0" w:color="auto"/>
              <w:bottom w:val="single" w:sz="4" w:space="0" w:color="auto"/>
            </w:tcBorders>
            <w:shd w:val="clear" w:color="auto" w:fill="FAFAFA"/>
          </w:tcPr>
          <w:p w:rsidR="00EA4161" w:rsidRPr="00FA0E69" w:rsidRDefault="00EA4161" w:rsidP="002B1862">
            <w:pPr>
              <w:spacing w:line="240" w:lineRule="auto"/>
              <w:ind w:right="-72"/>
              <w:jc w:val="right"/>
              <w:rPr>
                <w:rFonts w:ascii="Browallia New" w:eastAsia="Arial Unicode MS" w:hAnsi="Browallia New" w:cs="Browallia New"/>
                <w:snapToGrid w:val="0"/>
                <w:sz w:val="26"/>
                <w:szCs w:val="26"/>
                <w:lang w:eastAsia="th-TH"/>
              </w:rPr>
            </w:pPr>
            <w:r>
              <w:rPr>
                <w:rFonts w:ascii="Browallia New" w:eastAsia="Arial Unicode MS" w:hAnsi="Browallia New" w:cs="Browallia New"/>
                <w:snapToGrid w:val="0"/>
                <w:sz w:val="26"/>
                <w:szCs w:val="26"/>
                <w:lang w:eastAsia="th-TH"/>
              </w:rPr>
              <w:t>24</w:t>
            </w:r>
          </w:p>
        </w:tc>
        <w:tc>
          <w:tcPr>
            <w:tcW w:w="477" w:type="pct"/>
            <w:tcBorders>
              <w:top w:val="single" w:sz="4" w:space="0" w:color="auto"/>
              <w:bottom w:val="single" w:sz="4" w:space="0" w:color="auto"/>
            </w:tcBorders>
            <w:shd w:val="clear" w:color="auto" w:fill="FAFAFA"/>
          </w:tcPr>
          <w:p w:rsidR="00EA4161" w:rsidRPr="00FA0E69" w:rsidRDefault="00EA4161" w:rsidP="002B1862">
            <w:pPr>
              <w:spacing w:line="240" w:lineRule="auto"/>
              <w:ind w:right="-72"/>
              <w:jc w:val="right"/>
              <w:rPr>
                <w:rFonts w:ascii="Browallia New" w:eastAsia="Arial Unicode MS" w:hAnsi="Browallia New" w:cs="Browallia New"/>
                <w:snapToGrid w:val="0"/>
                <w:sz w:val="26"/>
                <w:szCs w:val="26"/>
                <w:lang w:eastAsia="th-TH"/>
              </w:rPr>
            </w:pPr>
            <w:r>
              <w:rPr>
                <w:rFonts w:ascii="Browallia New" w:eastAsia="Arial Unicode MS" w:hAnsi="Browallia New" w:cs="Browallia New"/>
                <w:snapToGrid w:val="0"/>
                <w:sz w:val="26"/>
                <w:szCs w:val="26"/>
                <w:lang w:eastAsia="th-TH"/>
              </w:rPr>
              <w:t>11</w:t>
            </w:r>
          </w:p>
        </w:tc>
        <w:tc>
          <w:tcPr>
            <w:tcW w:w="494" w:type="pct"/>
            <w:tcBorders>
              <w:top w:val="single" w:sz="4" w:space="0" w:color="auto"/>
              <w:bottom w:val="single" w:sz="4" w:space="0" w:color="auto"/>
            </w:tcBorders>
          </w:tcPr>
          <w:p w:rsidR="00EA4161" w:rsidRPr="00FA0E69" w:rsidRDefault="00EA4161" w:rsidP="002B1862">
            <w:pPr>
              <w:spacing w:line="240" w:lineRule="auto"/>
              <w:ind w:right="-72"/>
              <w:jc w:val="right"/>
              <w:rPr>
                <w:rFonts w:ascii="Browallia New" w:eastAsia="Arial Unicode MS" w:hAnsi="Browallia New" w:cs="Browallia New"/>
                <w:snapToGrid w:val="0"/>
                <w:sz w:val="26"/>
                <w:szCs w:val="26"/>
                <w:lang w:eastAsia="th-TH"/>
              </w:rPr>
            </w:pPr>
            <w:r>
              <w:rPr>
                <w:rFonts w:ascii="Browallia New" w:eastAsia="Arial Unicode MS" w:hAnsi="Browallia New" w:cs="Browallia New"/>
                <w:snapToGrid w:val="0"/>
                <w:sz w:val="26"/>
                <w:szCs w:val="26"/>
                <w:lang w:eastAsia="th-TH"/>
              </w:rPr>
              <w:t>9</w:t>
            </w:r>
          </w:p>
        </w:tc>
        <w:tc>
          <w:tcPr>
            <w:tcW w:w="478" w:type="pct"/>
            <w:tcBorders>
              <w:top w:val="single" w:sz="4" w:space="0" w:color="auto"/>
              <w:bottom w:val="single" w:sz="4" w:space="0" w:color="auto"/>
            </w:tcBorders>
          </w:tcPr>
          <w:p w:rsidR="00EA4161" w:rsidRPr="00FA0E69" w:rsidRDefault="00EA4161" w:rsidP="002B1862">
            <w:pPr>
              <w:spacing w:line="240" w:lineRule="auto"/>
              <w:ind w:right="-72"/>
              <w:jc w:val="right"/>
              <w:rPr>
                <w:rFonts w:ascii="Browallia New" w:eastAsia="Arial Unicode MS" w:hAnsi="Browallia New" w:cs="Browallia New"/>
                <w:snapToGrid w:val="0"/>
                <w:sz w:val="26"/>
                <w:szCs w:val="26"/>
                <w:lang w:eastAsia="th-TH"/>
              </w:rPr>
            </w:pPr>
            <w:r>
              <w:rPr>
                <w:rFonts w:ascii="Browallia New" w:eastAsia="Arial Unicode MS" w:hAnsi="Browallia New" w:cs="Browallia New"/>
                <w:snapToGrid w:val="0"/>
                <w:sz w:val="26"/>
                <w:szCs w:val="26"/>
                <w:lang w:eastAsia="th-TH"/>
              </w:rPr>
              <w:t>-</w:t>
            </w:r>
          </w:p>
        </w:tc>
      </w:tr>
    </w:tbl>
    <w:p w:rsidR="00F41B7F" w:rsidRPr="00716216" w:rsidRDefault="00F41B7F" w:rsidP="002B1862">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7" w:hanging="547"/>
        <w:jc w:val="thaiDistribute"/>
        <w:rPr>
          <w:rFonts w:ascii="Browallia New" w:eastAsia="Arial Unicode MS" w:hAnsi="Browallia New" w:cs="Browallia New"/>
          <w:sz w:val="26"/>
          <w:szCs w:val="26"/>
          <w:lang w:val="en-GB"/>
        </w:rPr>
      </w:pPr>
    </w:p>
    <w:tbl>
      <w:tblPr>
        <w:tblW w:w="9461" w:type="dxa"/>
        <w:shd w:val="clear" w:color="auto" w:fill="FFA543"/>
        <w:tblLayout w:type="fixed"/>
        <w:tblLook w:val="04A0" w:firstRow="1" w:lastRow="0" w:firstColumn="1" w:lastColumn="0" w:noHBand="0" w:noVBand="1"/>
      </w:tblPr>
      <w:tblGrid>
        <w:gridCol w:w="9461"/>
      </w:tblGrid>
      <w:tr w:rsidR="00F41B7F" w:rsidRPr="00336FCB" w:rsidTr="00716216">
        <w:trPr>
          <w:trHeight w:val="386"/>
        </w:trPr>
        <w:tc>
          <w:tcPr>
            <w:tcW w:w="9461" w:type="dxa"/>
            <w:shd w:val="clear" w:color="auto" w:fill="FFA543"/>
            <w:vAlign w:val="center"/>
          </w:tcPr>
          <w:p w:rsidR="00F41B7F" w:rsidRPr="00336FCB" w:rsidRDefault="00336FCB" w:rsidP="00336FCB">
            <w:pPr>
              <w:widowControl w:val="0"/>
              <w:tabs>
                <w:tab w:val="left" w:pos="432"/>
              </w:tabs>
              <w:spacing w:line="240" w:lineRule="auto"/>
              <w:jc w:val="both"/>
              <w:rPr>
                <w:rFonts w:ascii="Browallia New" w:eastAsia="Arial Unicode MS" w:hAnsi="Browallia New" w:cs="Browallia New"/>
                <w:b/>
                <w:bCs/>
                <w:color w:val="FFFFFF"/>
                <w:sz w:val="26"/>
                <w:szCs w:val="26"/>
                <w:cs/>
              </w:rPr>
            </w:pPr>
            <w:bookmarkStart w:id="11" w:name="_Hlk39408539"/>
            <w:r>
              <w:rPr>
                <w:rFonts w:ascii="Browallia New" w:eastAsia="Arial Unicode MS" w:hAnsi="Browallia New" w:cs="Browallia New"/>
                <w:b/>
                <w:bCs/>
                <w:color w:val="FFFFFF"/>
                <w:sz w:val="26"/>
                <w:szCs w:val="26"/>
              </w:rPr>
              <w:t>23</w:t>
            </w:r>
            <w:r w:rsidRPr="00F36551">
              <w:rPr>
                <w:rFonts w:ascii="Browallia New" w:eastAsia="Arial Unicode MS" w:hAnsi="Browallia New" w:cs="Browallia New"/>
                <w:b/>
                <w:bCs/>
                <w:color w:val="FFFFFF"/>
                <w:sz w:val="26"/>
                <w:szCs w:val="26"/>
              </w:rPr>
              <w:tab/>
            </w:r>
            <w:r w:rsidR="00F41B7F" w:rsidRPr="00336FCB">
              <w:rPr>
                <w:rFonts w:ascii="Browallia New" w:eastAsia="Arial Unicode MS" w:hAnsi="Browallia New" w:cs="Browallia New"/>
                <w:b/>
                <w:bCs/>
                <w:color w:val="FFFFFF"/>
                <w:sz w:val="26"/>
                <w:szCs w:val="26"/>
                <w:cs/>
              </w:rPr>
              <w:t>เหตุการณ์ภายหลังวันที่ในรายงาน</w:t>
            </w:r>
          </w:p>
        </w:tc>
      </w:tr>
      <w:bookmarkEnd w:id="11"/>
    </w:tbl>
    <w:p w:rsidR="00336FCB" w:rsidRDefault="00336FCB" w:rsidP="00635973">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 w:val="left" w:pos="567"/>
        </w:tabs>
        <w:spacing w:line="240" w:lineRule="auto"/>
        <w:jc w:val="thaiDistribute"/>
        <w:rPr>
          <w:rFonts w:ascii="Browallia New" w:eastAsia="Arial Unicode MS" w:hAnsi="Browallia New" w:cs="Browallia New"/>
          <w:b w:val="0"/>
          <w:bCs w:val="0"/>
          <w:spacing w:val="0"/>
          <w:sz w:val="26"/>
          <w:szCs w:val="26"/>
          <w:lang w:val="en-GB"/>
        </w:rPr>
      </w:pPr>
    </w:p>
    <w:p w:rsidR="00336FCB" w:rsidRDefault="00336FCB" w:rsidP="00336FCB">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 w:val="left" w:pos="567"/>
        </w:tabs>
        <w:spacing w:line="240" w:lineRule="auto"/>
        <w:ind w:left="588" w:hanging="588"/>
        <w:jc w:val="thaiDistribute"/>
        <w:rPr>
          <w:rFonts w:ascii="Browallia New" w:eastAsia="Arial Unicode MS" w:hAnsi="Browallia New" w:cs="Browallia New"/>
          <w:b w:val="0"/>
          <w:bCs w:val="0"/>
          <w:spacing w:val="0"/>
          <w:sz w:val="26"/>
          <w:szCs w:val="26"/>
          <w:lang w:val="en-GB"/>
        </w:rPr>
      </w:pPr>
      <w:r>
        <w:rPr>
          <w:rFonts w:ascii="Browallia New" w:eastAsia="Arial Unicode MS" w:hAnsi="Browallia New" w:cs="Browallia New"/>
          <w:b w:val="0"/>
          <w:bCs w:val="0"/>
          <w:spacing w:val="0"/>
          <w:sz w:val="26"/>
          <w:szCs w:val="26"/>
          <w:lang w:val="en-GB"/>
        </w:rPr>
        <w:t>23.</w:t>
      </w:r>
      <w:r w:rsidR="00635973">
        <w:rPr>
          <w:rFonts w:ascii="Browallia New" w:eastAsia="Arial Unicode MS" w:hAnsi="Browallia New" w:cs="Browallia New"/>
          <w:b w:val="0"/>
          <w:bCs w:val="0"/>
          <w:spacing w:val="0"/>
          <w:sz w:val="26"/>
          <w:szCs w:val="26"/>
          <w:lang w:val="en-GB"/>
        </w:rPr>
        <w:t>1</w:t>
      </w:r>
      <w:r>
        <w:rPr>
          <w:rFonts w:ascii="Browallia New" w:eastAsia="Arial Unicode MS" w:hAnsi="Browallia New" w:cs="Browallia New"/>
          <w:color w:val="FFFFFF"/>
          <w:sz w:val="26"/>
          <w:szCs w:val="26"/>
          <w:lang w:val="en-GB"/>
        </w:rPr>
        <w:tab/>
      </w:r>
      <w:r w:rsidR="002226A8" w:rsidRPr="0041752C">
        <w:rPr>
          <w:rFonts w:ascii="Browallia New" w:eastAsia="Arial Unicode MS" w:hAnsi="Browallia New" w:cs="Browallia New" w:hint="cs"/>
          <w:b w:val="0"/>
          <w:bCs w:val="0"/>
          <w:spacing w:val="0"/>
          <w:sz w:val="26"/>
          <w:szCs w:val="26"/>
          <w:cs/>
          <w:lang w:val="en-GB"/>
        </w:rPr>
        <w:t>ที่ประชุม</w:t>
      </w:r>
      <w:r w:rsidR="0041752C" w:rsidRPr="0041752C">
        <w:rPr>
          <w:rFonts w:ascii="Browallia New" w:eastAsia="Arial Unicode MS" w:hAnsi="Browallia New" w:cs="Browallia New" w:hint="cs"/>
          <w:b w:val="0"/>
          <w:bCs w:val="0"/>
          <w:spacing w:val="0"/>
          <w:sz w:val="26"/>
          <w:szCs w:val="26"/>
          <w:cs/>
          <w:lang w:val="en-GB"/>
        </w:rPr>
        <w:t>คณะกรรมการบริษัท</w:t>
      </w:r>
      <w:r w:rsidR="002226A8" w:rsidRPr="0041752C">
        <w:rPr>
          <w:rFonts w:ascii="Browallia New" w:eastAsia="Arial Unicode MS" w:hAnsi="Browallia New" w:cs="Browallia New"/>
          <w:b w:val="0"/>
          <w:bCs w:val="0"/>
          <w:spacing w:val="0"/>
          <w:sz w:val="26"/>
          <w:szCs w:val="26"/>
          <w:cs/>
          <w:lang w:val="en-GB"/>
        </w:rPr>
        <w:t xml:space="preserve"> อีเอ โมบิลิตี โฮลดิง </w:t>
      </w:r>
      <w:r w:rsidR="002226A8" w:rsidRPr="0041752C">
        <w:rPr>
          <w:rFonts w:ascii="Browallia New" w:eastAsia="Arial Unicode MS" w:hAnsi="Browallia New" w:cs="Browallia New" w:hint="cs"/>
          <w:b w:val="0"/>
          <w:bCs w:val="0"/>
          <w:spacing w:val="0"/>
          <w:sz w:val="26"/>
          <w:szCs w:val="26"/>
          <w:cs/>
          <w:lang w:val="en-GB"/>
        </w:rPr>
        <w:t>จำกัด</w:t>
      </w:r>
      <w:r w:rsidR="002226A8" w:rsidRPr="0041752C">
        <w:rPr>
          <w:rFonts w:ascii="Browallia New" w:eastAsia="Arial Unicode MS" w:hAnsi="Browallia New" w:cs="Browallia New"/>
          <w:b w:val="0"/>
          <w:bCs w:val="0"/>
          <w:spacing w:val="0"/>
          <w:sz w:val="26"/>
          <w:szCs w:val="26"/>
          <w:cs/>
          <w:lang w:val="en-GB"/>
        </w:rPr>
        <w:t xml:space="preserve"> </w:t>
      </w:r>
      <w:r w:rsidR="002226A8" w:rsidRPr="0041752C">
        <w:rPr>
          <w:rFonts w:ascii="Browallia New" w:eastAsia="Arial Unicode MS" w:hAnsi="Browallia New" w:cs="Browallia New" w:hint="cs"/>
          <w:b w:val="0"/>
          <w:bCs w:val="0"/>
          <w:spacing w:val="0"/>
          <w:sz w:val="26"/>
          <w:szCs w:val="26"/>
          <w:cs/>
          <w:lang w:val="en-GB"/>
        </w:rPr>
        <w:t>เมื่อวันที่</w:t>
      </w:r>
      <w:r w:rsidR="002226A8" w:rsidRPr="0041752C">
        <w:rPr>
          <w:rFonts w:ascii="Browallia New" w:eastAsia="Arial Unicode MS" w:hAnsi="Browallia New" w:cs="Browallia New"/>
          <w:b w:val="0"/>
          <w:bCs w:val="0"/>
          <w:spacing w:val="0"/>
          <w:sz w:val="26"/>
          <w:szCs w:val="26"/>
          <w:cs/>
          <w:lang w:val="en-GB"/>
        </w:rPr>
        <w:t xml:space="preserve"> </w:t>
      </w:r>
      <w:r w:rsidR="002226A8" w:rsidRPr="0041752C">
        <w:rPr>
          <w:rFonts w:ascii="Browallia New" w:eastAsia="Arial Unicode MS" w:hAnsi="Browallia New" w:cs="Browallia New"/>
          <w:b w:val="0"/>
          <w:bCs w:val="0"/>
          <w:spacing w:val="0"/>
          <w:sz w:val="26"/>
          <w:szCs w:val="26"/>
          <w:lang w:val="en-GB"/>
        </w:rPr>
        <w:t>1</w:t>
      </w:r>
      <w:r w:rsidR="0041752C" w:rsidRPr="0041752C">
        <w:rPr>
          <w:rFonts w:ascii="Browallia New" w:eastAsia="Arial Unicode MS" w:hAnsi="Browallia New" w:cs="Browallia New"/>
          <w:b w:val="0"/>
          <w:bCs w:val="0"/>
          <w:spacing w:val="0"/>
          <w:sz w:val="26"/>
          <w:szCs w:val="26"/>
          <w:lang w:val="en-GB"/>
        </w:rPr>
        <w:t>5</w:t>
      </w:r>
      <w:r w:rsidR="002226A8" w:rsidRPr="0041752C">
        <w:rPr>
          <w:rFonts w:ascii="Browallia New" w:eastAsia="Arial Unicode MS" w:hAnsi="Browallia New" w:cs="Browallia New"/>
          <w:b w:val="0"/>
          <w:bCs w:val="0"/>
          <w:spacing w:val="0"/>
          <w:sz w:val="26"/>
          <w:szCs w:val="26"/>
          <w:lang w:val="en-GB"/>
        </w:rPr>
        <w:t xml:space="preserve"> </w:t>
      </w:r>
      <w:r w:rsidR="002226A8" w:rsidRPr="0041752C">
        <w:rPr>
          <w:rFonts w:ascii="Browallia New" w:eastAsia="Arial Unicode MS" w:hAnsi="Browallia New" w:cs="Browallia New" w:hint="cs"/>
          <w:b w:val="0"/>
          <w:bCs w:val="0"/>
          <w:spacing w:val="0"/>
          <w:sz w:val="26"/>
          <w:szCs w:val="26"/>
          <w:cs/>
          <w:lang w:val="en-GB"/>
        </w:rPr>
        <w:t>มิถุนายน</w:t>
      </w:r>
      <w:r w:rsidR="002226A8" w:rsidRPr="0041752C">
        <w:rPr>
          <w:rFonts w:ascii="Browallia New" w:eastAsia="Arial Unicode MS" w:hAnsi="Browallia New" w:cs="Browallia New"/>
          <w:b w:val="0"/>
          <w:bCs w:val="0"/>
          <w:spacing w:val="0"/>
          <w:sz w:val="26"/>
          <w:szCs w:val="26"/>
          <w:cs/>
          <w:lang w:val="en-GB"/>
        </w:rPr>
        <w:t xml:space="preserve"> </w:t>
      </w:r>
      <w:r w:rsidR="002226A8" w:rsidRPr="0041752C">
        <w:rPr>
          <w:rFonts w:ascii="Browallia New" w:eastAsia="Arial Unicode MS" w:hAnsi="Browallia New" w:cs="Browallia New" w:hint="cs"/>
          <w:b w:val="0"/>
          <w:bCs w:val="0"/>
          <w:spacing w:val="0"/>
          <w:sz w:val="26"/>
          <w:szCs w:val="26"/>
          <w:cs/>
          <w:lang w:val="en-GB"/>
        </w:rPr>
        <w:t>พ</w:t>
      </w:r>
      <w:r w:rsidR="002226A8" w:rsidRPr="0041752C">
        <w:rPr>
          <w:rFonts w:ascii="Browallia New" w:eastAsia="Arial Unicode MS" w:hAnsi="Browallia New" w:cs="Browallia New"/>
          <w:b w:val="0"/>
          <w:bCs w:val="0"/>
          <w:spacing w:val="0"/>
          <w:sz w:val="26"/>
          <w:szCs w:val="26"/>
          <w:cs/>
          <w:lang w:val="en-GB"/>
        </w:rPr>
        <w:t>.</w:t>
      </w:r>
      <w:r w:rsidR="002226A8" w:rsidRPr="0041752C">
        <w:rPr>
          <w:rFonts w:ascii="Browallia New" w:eastAsia="Arial Unicode MS" w:hAnsi="Browallia New" w:cs="Browallia New" w:hint="cs"/>
          <w:b w:val="0"/>
          <w:bCs w:val="0"/>
          <w:spacing w:val="0"/>
          <w:sz w:val="26"/>
          <w:szCs w:val="26"/>
          <w:cs/>
          <w:lang w:val="en-GB"/>
        </w:rPr>
        <w:t>ศ</w:t>
      </w:r>
      <w:r w:rsidR="002226A8" w:rsidRPr="0041752C">
        <w:rPr>
          <w:rFonts w:ascii="Browallia New" w:eastAsia="Arial Unicode MS" w:hAnsi="Browallia New" w:cs="Browallia New"/>
          <w:b w:val="0"/>
          <w:bCs w:val="0"/>
          <w:spacing w:val="0"/>
          <w:sz w:val="26"/>
          <w:szCs w:val="26"/>
          <w:cs/>
          <w:lang w:val="en-GB"/>
        </w:rPr>
        <w:t xml:space="preserve">. </w:t>
      </w:r>
      <w:r w:rsidR="002226A8" w:rsidRPr="0041752C">
        <w:rPr>
          <w:rFonts w:ascii="Browallia New" w:eastAsia="Arial Unicode MS" w:hAnsi="Browallia New" w:cs="Browallia New"/>
          <w:b w:val="0"/>
          <w:bCs w:val="0"/>
          <w:spacing w:val="0"/>
          <w:sz w:val="26"/>
          <w:szCs w:val="26"/>
          <w:lang w:val="en-GB"/>
        </w:rPr>
        <w:t xml:space="preserve">2563 </w:t>
      </w:r>
      <w:r w:rsidR="0041752C" w:rsidRPr="0041752C">
        <w:rPr>
          <w:rFonts w:ascii="Browallia New" w:eastAsia="Arial Unicode MS" w:hAnsi="Browallia New" w:cs="Browallia New" w:hint="cs"/>
          <w:b w:val="0"/>
          <w:bCs w:val="0"/>
          <w:spacing w:val="0"/>
          <w:sz w:val="26"/>
          <w:szCs w:val="26"/>
          <w:cs/>
          <w:lang w:val="en-GB"/>
        </w:rPr>
        <w:t>คณะกรรมการของบริษัทย่อย</w:t>
      </w:r>
      <w:r w:rsidR="00897CDC">
        <w:rPr>
          <w:rFonts w:ascii="Browallia New" w:eastAsia="Arial Unicode MS" w:hAnsi="Browallia New" w:cs="Browallia New"/>
          <w:b w:val="0"/>
          <w:bCs w:val="0"/>
          <w:spacing w:val="0"/>
          <w:sz w:val="26"/>
          <w:szCs w:val="26"/>
          <w:cs/>
          <w:lang w:val="en-GB"/>
        </w:rPr>
        <w:br/>
      </w:r>
      <w:r w:rsidR="002226A8" w:rsidRPr="0041752C">
        <w:rPr>
          <w:rFonts w:ascii="Browallia New" w:eastAsia="Arial Unicode MS" w:hAnsi="Browallia New" w:cs="Browallia New" w:hint="cs"/>
          <w:b w:val="0"/>
          <w:bCs w:val="0"/>
          <w:spacing w:val="0"/>
          <w:sz w:val="26"/>
          <w:szCs w:val="26"/>
          <w:cs/>
          <w:lang w:val="en-GB"/>
        </w:rPr>
        <w:t>ได้มีมติอนุมัติ</w:t>
      </w:r>
      <w:r w:rsidR="0041752C" w:rsidRPr="0041752C">
        <w:rPr>
          <w:rFonts w:ascii="Browallia New" w:eastAsia="Arial Unicode MS" w:hAnsi="Browallia New" w:cs="Browallia New" w:hint="cs"/>
          <w:b w:val="0"/>
          <w:bCs w:val="0"/>
          <w:spacing w:val="0"/>
          <w:sz w:val="26"/>
          <w:szCs w:val="26"/>
          <w:cs/>
          <w:lang w:val="en-GB"/>
        </w:rPr>
        <w:t xml:space="preserve">เรียกชำระค่าหุ้นส่วนที่ยังเรียกไม่ครบในอัตราหุ้นละ </w:t>
      </w:r>
      <w:r w:rsidR="0041752C" w:rsidRPr="0041752C">
        <w:rPr>
          <w:rFonts w:ascii="Browallia New" w:eastAsia="Arial Unicode MS" w:hAnsi="Browallia New" w:cs="Browallia New"/>
          <w:b w:val="0"/>
          <w:bCs w:val="0"/>
          <w:spacing w:val="0"/>
          <w:sz w:val="26"/>
          <w:szCs w:val="26"/>
          <w:lang w:val="en-GB"/>
        </w:rPr>
        <w:t>7.5</w:t>
      </w:r>
      <w:r w:rsidR="00614C9E">
        <w:rPr>
          <w:rFonts w:ascii="Browallia New" w:eastAsia="Arial Unicode MS" w:hAnsi="Browallia New" w:cs="Browallia New"/>
          <w:b w:val="0"/>
          <w:bCs w:val="0"/>
          <w:spacing w:val="0"/>
          <w:sz w:val="26"/>
          <w:szCs w:val="26"/>
          <w:lang w:val="en-GB"/>
        </w:rPr>
        <w:t>0</w:t>
      </w:r>
      <w:r w:rsidR="0041752C" w:rsidRPr="0041752C">
        <w:rPr>
          <w:rFonts w:ascii="Browallia New" w:eastAsia="Arial Unicode MS" w:hAnsi="Browallia New" w:cs="Browallia New"/>
          <w:b w:val="0"/>
          <w:bCs w:val="0"/>
          <w:spacing w:val="0"/>
          <w:sz w:val="26"/>
          <w:szCs w:val="26"/>
          <w:lang w:val="en-GB"/>
        </w:rPr>
        <w:t xml:space="preserve"> </w:t>
      </w:r>
      <w:r w:rsidR="0041752C" w:rsidRPr="0041752C">
        <w:rPr>
          <w:rFonts w:ascii="Browallia New" w:eastAsia="Arial Unicode MS" w:hAnsi="Browallia New" w:cs="Browallia New" w:hint="cs"/>
          <w:b w:val="0"/>
          <w:bCs w:val="0"/>
          <w:spacing w:val="0"/>
          <w:sz w:val="26"/>
          <w:szCs w:val="26"/>
          <w:cs/>
          <w:lang w:val="en-GB"/>
        </w:rPr>
        <w:t xml:space="preserve">บาท สำหรับหุ้นจำนวน </w:t>
      </w:r>
      <w:r w:rsidR="0041752C" w:rsidRPr="0041752C">
        <w:rPr>
          <w:rFonts w:ascii="Browallia New" w:eastAsia="Arial Unicode MS" w:hAnsi="Browallia New" w:cs="Browallia New"/>
          <w:b w:val="0"/>
          <w:bCs w:val="0"/>
          <w:spacing w:val="0"/>
          <w:sz w:val="26"/>
          <w:szCs w:val="26"/>
          <w:lang w:val="en-GB"/>
        </w:rPr>
        <w:t>20,000,000</w:t>
      </w:r>
      <w:r w:rsidR="0041752C" w:rsidRPr="0041752C">
        <w:rPr>
          <w:rFonts w:ascii="Browallia New" w:eastAsia="Arial Unicode MS" w:hAnsi="Browallia New" w:cs="Browallia New" w:hint="cs"/>
          <w:b w:val="0"/>
          <w:bCs w:val="0"/>
          <w:spacing w:val="0"/>
          <w:sz w:val="26"/>
          <w:szCs w:val="26"/>
          <w:cs/>
          <w:lang w:val="en-GB"/>
        </w:rPr>
        <w:t xml:space="preserve"> หุ้น คิดเป็นจำนวนเงินรวม </w:t>
      </w:r>
      <w:r w:rsidR="0041752C" w:rsidRPr="0041752C">
        <w:rPr>
          <w:rFonts w:ascii="Browallia New" w:eastAsia="Arial Unicode MS" w:hAnsi="Browallia New" w:cs="Browallia New"/>
          <w:b w:val="0"/>
          <w:bCs w:val="0"/>
          <w:spacing w:val="0"/>
          <w:sz w:val="26"/>
          <w:szCs w:val="26"/>
          <w:lang w:val="en-GB"/>
        </w:rPr>
        <w:t xml:space="preserve">150 </w:t>
      </w:r>
      <w:r w:rsidR="0041752C" w:rsidRPr="0041752C">
        <w:rPr>
          <w:rFonts w:ascii="Browallia New" w:eastAsia="Arial Unicode MS" w:hAnsi="Browallia New" w:cs="Browallia New" w:hint="cs"/>
          <w:b w:val="0"/>
          <w:bCs w:val="0"/>
          <w:spacing w:val="0"/>
          <w:sz w:val="26"/>
          <w:szCs w:val="26"/>
          <w:cs/>
          <w:lang w:val="en-GB"/>
        </w:rPr>
        <w:t>ล้านบาท บริษัทได้จ่ายชำระค่าหุ้นดังกล่าวแล้วภายหลังวันสิ้นงวด</w:t>
      </w:r>
    </w:p>
    <w:p w:rsidR="00336FCB" w:rsidRDefault="00336FCB" w:rsidP="00336FCB">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 w:val="left" w:pos="567"/>
        </w:tabs>
        <w:spacing w:line="240" w:lineRule="auto"/>
        <w:ind w:left="588" w:hanging="588"/>
        <w:jc w:val="thaiDistribute"/>
        <w:rPr>
          <w:rFonts w:ascii="Browallia New" w:eastAsia="Arial Unicode MS" w:hAnsi="Browallia New" w:cs="Browallia New"/>
          <w:b w:val="0"/>
          <w:bCs w:val="0"/>
          <w:spacing w:val="0"/>
          <w:sz w:val="26"/>
          <w:szCs w:val="26"/>
          <w:lang w:val="en-GB"/>
        </w:rPr>
      </w:pPr>
    </w:p>
    <w:p w:rsidR="00336FCB" w:rsidRDefault="00336FCB" w:rsidP="00336FCB">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 w:val="left" w:pos="567"/>
        </w:tabs>
        <w:spacing w:line="240" w:lineRule="auto"/>
        <w:ind w:left="588" w:hanging="588"/>
        <w:jc w:val="thaiDistribute"/>
        <w:rPr>
          <w:rFonts w:ascii="Browallia New" w:eastAsia="Arial Unicode MS" w:hAnsi="Browallia New" w:cs="Browallia New"/>
          <w:b w:val="0"/>
          <w:bCs w:val="0"/>
          <w:spacing w:val="0"/>
          <w:sz w:val="26"/>
          <w:szCs w:val="26"/>
          <w:lang w:val="en-GB"/>
        </w:rPr>
      </w:pPr>
      <w:r>
        <w:rPr>
          <w:rFonts w:ascii="Browallia New" w:eastAsia="Arial Unicode MS" w:hAnsi="Browallia New" w:cs="Browallia New"/>
          <w:b w:val="0"/>
          <w:bCs w:val="0"/>
          <w:spacing w:val="0"/>
          <w:sz w:val="26"/>
          <w:szCs w:val="26"/>
          <w:lang w:val="en-GB"/>
        </w:rPr>
        <w:t>23.</w:t>
      </w:r>
      <w:r w:rsidR="00635973">
        <w:rPr>
          <w:rFonts w:ascii="Browallia New" w:eastAsia="Arial Unicode MS" w:hAnsi="Browallia New" w:cs="Browallia New"/>
          <w:b w:val="0"/>
          <w:bCs w:val="0"/>
          <w:spacing w:val="0"/>
          <w:sz w:val="26"/>
          <w:szCs w:val="26"/>
          <w:lang w:val="en-GB"/>
        </w:rPr>
        <w:t>2</w:t>
      </w:r>
      <w:r>
        <w:rPr>
          <w:rFonts w:ascii="Browallia New" w:eastAsia="Arial Unicode MS" w:hAnsi="Browallia New" w:cs="Browallia New"/>
          <w:b w:val="0"/>
          <w:bCs w:val="0"/>
          <w:spacing w:val="0"/>
          <w:sz w:val="26"/>
          <w:szCs w:val="26"/>
          <w:lang w:val="en-GB"/>
        </w:rPr>
        <w:tab/>
      </w:r>
      <w:r w:rsidR="002226A8" w:rsidRPr="00837C6C">
        <w:rPr>
          <w:rFonts w:ascii="Browallia New" w:eastAsia="Arial Unicode MS" w:hAnsi="Browallia New" w:cs="Browallia New"/>
          <w:b w:val="0"/>
          <w:bCs w:val="0"/>
          <w:spacing w:val="0"/>
          <w:sz w:val="26"/>
          <w:szCs w:val="26"/>
          <w:cs/>
          <w:lang w:val="en-GB"/>
        </w:rPr>
        <w:t xml:space="preserve">เมื่อวันที่ </w:t>
      </w:r>
      <w:r w:rsidR="002226A8">
        <w:rPr>
          <w:rFonts w:ascii="Browallia New" w:eastAsia="Arial Unicode MS" w:hAnsi="Browallia New" w:cs="Browallia New"/>
          <w:b w:val="0"/>
          <w:bCs w:val="0"/>
          <w:spacing w:val="0"/>
          <w:sz w:val="26"/>
          <w:szCs w:val="26"/>
          <w:lang w:val="en-GB"/>
        </w:rPr>
        <w:t>1</w:t>
      </w:r>
      <w:r w:rsidR="002226A8" w:rsidRPr="00837C6C">
        <w:rPr>
          <w:rFonts w:ascii="Browallia New" w:eastAsia="Arial Unicode MS" w:hAnsi="Browallia New" w:cs="Browallia New"/>
          <w:b w:val="0"/>
          <w:bCs w:val="0"/>
          <w:spacing w:val="0"/>
          <w:sz w:val="26"/>
          <w:szCs w:val="26"/>
          <w:cs/>
          <w:lang w:val="en-GB"/>
        </w:rPr>
        <w:t xml:space="preserve"> </w:t>
      </w:r>
      <w:r w:rsidR="002226A8">
        <w:rPr>
          <w:rFonts w:ascii="Browallia New" w:eastAsia="Arial Unicode MS" w:hAnsi="Browallia New" w:cs="Browallia New" w:hint="cs"/>
          <w:b w:val="0"/>
          <w:bCs w:val="0"/>
          <w:spacing w:val="0"/>
          <w:sz w:val="26"/>
          <w:szCs w:val="26"/>
          <w:cs/>
          <w:lang w:val="en-GB"/>
        </w:rPr>
        <w:t>กรกฎาคม</w:t>
      </w:r>
      <w:r w:rsidR="002226A8" w:rsidRPr="00837C6C">
        <w:rPr>
          <w:rFonts w:ascii="Browallia New" w:eastAsia="Arial Unicode MS" w:hAnsi="Browallia New" w:cs="Browallia New"/>
          <w:b w:val="0"/>
          <w:bCs w:val="0"/>
          <w:spacing w:val="0"/>
          <w:sz w:val="26"/>
          <w:szCs w:val="26"/>
          <w:cs/>
          <w:lang w:val="en-GB"/>
        </w:rPr>
        <w:t xml:space="preserve"> พ.ศ. </w:t>
      </w:r>
      <w:r w:rsidR="0041752C">
        <w:rPr>
          <w:rFonts w:ascii="Browallia New" w:eastAsia="Arial Unicode MS" w:hAnsi="Browallia New" w:cs="Browallia New"/>
          <w:b w:val="0"/>
          <w:bCs w:val="0"/>
          <w:spacing w:val="0"/>
          <w:sz w:val="26"/>
          <w:szCs w:val="26"/>
          <w:lang w:val="en-GB"/>
        </w:rPr>
        <w:t>2563</w:t>
      </w:r>
      <w:r w:rsidR="002226A8" w:rsidRPr="00837C6C">
        <w:rPr>
          <w:rFonts w:ascii="Browallia New" w:eastAsia="Arial Unicode MS" w:hAnsi="Browallia New" w:cs="Browallia New"/>
          <w:b w:val="0"/>
          <w:bCs w:val="0"/>
          <w:spacing w:val="0"/>
          <w:sz w:val="26"/>
          <w:szCs w:val="26"/>
          <w:cs/>
          <w:lang w:val="en-GB"/>
        </w:rPr>
        <w:t xml:space="preserve"> กลุ่มกิจการเข้าซื้อหุ้นสามัญจากผู้ถือหุ้นเดิมของบริษัท กาญจนดิษฐ์น้ำมันปาล์ม จำกัด ภายใต้สัญญาซื้อขายหุ้นและสัญญาผู้ถือหุ้นกับผู้ถือหุ้นเดิม ในราคาหุ้นละ</w:t>
      </w:r>
      <w:r w:rsidR="002226A8">
        <w:rPr>
          <w:rFonts w:ascii="Browallia New" w:eastAsia="Arial Unicode MS" w:hAnsi="Browallia New" w:cs="Browallia New"/>
          <w:b w:val="0"/>
          <w:bCs w:val="0"/>
          <w:spacing w:val="0"/>
          <w:sz w:val="26"/>
          <w:szCs w:val="26"/>
          <w:lang w:val="en-GB"/>
        </w:rPr>
        <w:t xml:space="preserve"> 111.20</w:t>
      </w:r>
      <w:r w:rsidR="002226A8" w:rsidRPr="00837C6C">
        <w:rPr>
          <w:rFonts w:ascii="Browallia New" w:eastAsia="Arial Unicode MS" w:hAnsi="Browallia New" w:cs="Browallia New"/>
          <w:b w:val="0"/>
          <w:bCs w:val="0"/>
          <w:spacing w:val="0"/>
          <w:sz w:val="26"/>
          <w:szCs w:val="26"/>
          <w:cs/>
          <w:lang w:val="en-GB"/>
        </w:rPr>
        <w:t xml:space="preserve"> บาท กลุ่มกิจการได้จ่ายชำระค่าหุ้นสำหรับ</w:t>
      </w:r>
      <w:r w:rsidR="002226A8" w:rsidRPr="00897CDC">
        <w:rPr>
          <w:rFonts w:ascii="Browallia New" w:eastAsia="Arial Unicode MS" w:hAnsi="Browallia New" w:cs="Browallia New"/>
          <w:b w:val="0"/>
          <w:bCs w:val="0"/>
          <w:sz w:val="26"/>
          <w:szCs w:val="26"/>
          <w:cs/>
          <w:lang w:val="en-GB"/>
        </w:rPr>
        <w:t xml:space="preserve">หุ้นจำนวน </w:t>
      </w:r>
      <w:r w:rsidR="002226A8" w:rsidRPr="00897CDC">
        <w:rPr>
          <w:rFonts w:ascii="Browallia New" w:eastAsia="Arial Unicode MS" w:hAnsi="Browallia New" w:cs="Browallia New"/>
          <w:b w:val="0"/>
          <w:bCs w:val="0"/>
          <w:sz w:val="26"/>
          <w:szCs w:val="26"/>
          <w:lang w:val="en-GB"/>
        </w:rPr>
        <w:t>337,500</w:t>
      </w:r>
      <w:r w:rsidR="002226A8" w:rsidRPr="00897CDC">
        <w:rPr>
          <w:rFonts w:ascii="Browallia New" w:eastAsia="Arial Unicode MS" w:hAnsi="Browallia New" w:cs="Browallia New"/>
          <w:b w:val="0"/>
          <w:bCs w:val="0"/>
          <w:sz w:val="26"/>
          <w:szCs w:val="26"/>
          <w:cs/>
          <w:lang w:val="en-GB"/>
        </w:rPr>
        <w:t xml:space="preserve"> หุ้น</w:t>
      </w:r>
      <w:r w:rsidR="002226A8" w:rsidRPr="00897CDC">
        <w:rPr>
          <w:rFonts w:ascii="Browallia New" w:eastAsia="Arial Unicode MS" w:hAnsi="Browallia New" w:cs="Browallia New"/>
          <w:b w:val="0"/>
          <w:bCs w:val="0"/>
          <w:sz w:val="26"/>
          <w:szCs w:val="26"/>
          <w:lang w:val="en-GB"/>
        </w:rPr>
        <w:t xml:space="preserve"> </w:t>
      </w:r>
      <w:r w:rsidR="002226A8" w:rsidRPr="00897CDC">
        <w:rPr>
          <w:rFonts w:ascii="Browallia New" w:eastAsia="Arial Unicode MS" w:hAnsi="Browallia New" w:cs="Browallia New"/>
          <w:b w:val="0"/>
          <w:bCs w:val="0"/>
          <w:sz w:val="26"/>
          <w:szCs w:val="26"/>
          <w:cs/>
          <w:lang w:val="en-GB"/>
        </w:rPr>
        <w:t xml:space="preserve">แล้วภายหลังวันสิ้นงวด คิดเป็นจำนวนเงินรวม </w:t>
      </w:r>
      <w:r w:rsidR="002226A8" w:rsidRPr="00897CDC">
        <w:rPr>
          <w:rFonts w:ascii="Browallia New" w:eastAsia="Arial Unicode MS" w:hAnsi="Browallia New" w:cs="Browallia New"/>
          <w:b w:val="0"/>
          <w:bCs w:val="0"/>
          <w:sz w:val="26"/>
          <w:szCs w:val="26"/>
          <w:lang w:val="en-GB"/>
        </w:rPr>
        <w:t>37.53</w:t>
      </w:r>
      <w:r w:rsidR="002226A8" w:rsidRPr="00897CDC">
        <w:rPr>
          <w:rFonts w:ascii="Browallia New" w:eastAsia="Arial Unicode MS" w:hAnsi="Browallia New" w:cs="Browallia New"/>
          <w:b w:val="0"/>
          <w:bCs w:val="0"/>
          <w:sz w:val="26"/>
          <w:szCs w:val="26"/>
          <w:cs/>
          <w:lang w:val="en-GB"/>
        </w:rPr>
        <w:t xml:space="preserve"> ล้านบาท ซึ่งคิดเป็นสัดส่วนการถือหุ้นร้อยละ </w:t>
      </w:r>
      <w:r w:rsidR="00F93CB4">
        <w:rPr>
          <w:rFonts w:ascii="Browallia New" w:eastAsia="Arial Unicode MS" w:hAnsi="Browallia New" w:cs="Browallia New"/>
          <w:b w:val="0"/>
          <w:bCs w:val="0"/>
          <w:sz w:val="26"/>
          <w:szCs w:val="26"/>
          <w:lang w:val="en-GB"/>
        </w:rPr>
        <w:t>75</w:t>
      </w:r>
      <w:r w:rsidR="002226A8" w:rsidRPr="00837C6C">
        <w:rPr>
          <w:rFonts w:ascii="Browallia New" w:eastAsia="Arial Unicode MS" w:hAnsi="Browallia New" w:cs="Browallia New"/>
          <w:b w:val="0"/>
          <w:bCs w:val="0"/>
          <w:spacing w:val="0"/>
          <w:sz w:val="26"/>
          <w:szCs w:val="26"/>
          <w:cs/>
          <w:lang w:val="en-GB"/>
        </w:rPr>
        <w:t xml:space="preserve"> ของหุ้นสามัญที่ออกและจำหน่ายแล้ว </w:t>
      </w:r>
      <w:r w:rsidR="002226A8" w:rsidRPr="00A26985">
        <w:rPr>
          <w:rFonts w:ascii="Browallia New" w:eastAsia="Arial Unicode MS" w:hAnsi="Browallia New" w:cs="Browallia New" w:hint="cs"/>
          <w:b w:val="0"/>
          <w:bCs w:val="0"/>
          <w:spacing w:val="0"/>
          <w:sz w:val="26"/>
          <w:szCs w:val="26"/>
          <w:cs/>
          <w:lang w:val="en-GB"/>
        </w:rPr>
        <w:t>โดย</w:t>
      </w:r>
      <w:r w:rsidR="002226A8" w:rsidRPr="00A26985">
        <w:rPr>
          <w:rFonts w:ascii="Browallia New" w:eastAsia="Arial Unicode MS" w:hAnsi="Browallia New" w:cs="Browallia New"/>
          <w:b w:val="0"/>
          <w:bCs w:val="0"/>
          <w:spacing w:val="0"/>
          <w:sz w:val="26"/>
          <w:szCs w:val="26"/>
          <w:cs/>
          <w:lang w:val="en-GB"/>
        </w:rPr>
        <w:t>บริษัท กาญจนดิษฐ์น้ำมันปาล์ม จำกัด</w:t>
      </w:r>
      <w:r w:rsidR="00897CDC">
        <w:rPr>
          <w:rFonts w:ascii="Browallia New" w:eastAsia="Arial Unicode MS" w:hAnsi="Browallia New" w:cs="Browallia New" w:hint="cs"/>
          <w:b w:val="0"/>
          <w:bCs w:val="0"/>
          <w:spacing w:val="0"/>
          <w:sz w:val="26"/>
          <w:szCs w:val="26"/>
          <w:cs/>
          <w:lang w:val="en-GB"/>
        </w:rPr>
        <w:t xml:space="preserve"> </w:t>
      </w:r>
      <w:r w:rsidR="002226A8" w:rsidRPr="00A26985">
        <w:rPr>
          <w:rFonts w:ascii="Browallia New" w:eastAsia="Arial Unicode MS" w:hAnsi="Browallia New" w:cs="Browallia New"/>
          <w:b w:val="0"/>
          <w:bCs w:val="0"/>
          <w:spacing w:val="0"/>
          <w:sz w:val="26"/>
          <w:szCs w:val="26"/>
          <w:cs/>
          <w:lang w:val="en-GB"/>
        </w:rPr>
        <w:t>ประกอบธุรกิจหลักในการสกัดน้ำมันปาล์ม และการพัฒนาโรงไฟฟ้าชีวมวลและโรงไฟฟ้าก๊าซชีวภาพ</w:t>
      </w:r>
    </w:p>
    <w:p w:rsidR="00336FCB" w:rsidRDefault="00336FCB" w:rsidP="00336FCB">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 w:val="left" w:pos="567"/>
        </w:tabs>
        <w:spacing w:line="240" w:lineRule="auto"/>
        <w:ind w:left="588" w:hanging="588"/>
        <w:jc w:val="thaiDistribute"/>
        <w:rPr>
          <w:rFonts w:ascii="Browallia New" w:eastAsia="Arial Unicode MS" w:hAnsi="Browallia New" w:cs="Browallia New"/>
          <w:b w:val="0"/>
          <w:bCs w:val="0"/>
          <w:spacing w:val="0"/>
          <w:sz w:val="26"/>
          <w:szCs w:val="26"/>
          <w:lang w:val="en-GB"/>
        </w:rPr>
      </w:pPr>
    </w:p>
    <w:p w:rsidR="00EA1BC8" w:rsidRDefault="00EA1BC8">
      <w:pPr>
        <w:spacing w:line="240" w:lineRule="auto"/>
        <w:rPr>
          <w:rFonts w:ascii="Browallia New" w:eastAsia="Arial Unicode MS" w:hAnsi="Browallia New" w:cs="Browallia New"/>
          <w:sz w:val="26"/>
          <w:szCs w:val="26"/>
        </w:rPr>
      </w:pPr>
      <w:r>
        <w:rPr>
          <w:rFonts w:ascii="Browallia New" w:eastAsia="Arial Unicode MS" w:hAnsi="Browallia New" w:cs="Browallia New"/>
          <w:b/>
          <w:bCs/>
          <w:sz w:val="26"/>
          <w:szCs w:val="26"/>
        </w:rPr>
        <w:br w:type="page"/>
      </w:r>
    </w:p>
    <w:p w:rsidR="00EA1BC8" w:rsidRDefault="00EA1BC8" w:rsidP="00336FCB">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 w:val="left" w:pos="567"/>
        </w:tabs>
        <w:spacing w:line="240" w:lineRule="auto"/>
        <w:ind w:left="588" w:hanging="588"/>
        <w:jc w:val="thaiDistribute"/>
        <w:rPr>
          <w:rFonts w:ascii="Browallia New" w:eastAsia="Arial Unicode MS" w:hAnsi="Browallia New" w:cs="Browallia New"/>
          <w:b w:val="0"/>
          <w:bCs w:val="0"/>
          <w:spacing w:val="0"/>
          <w:sz w:val="26"/>
          <w:szCs w:val="26"/>
          <w:lang w:val="en-GB"/>
        </w:rPr>
      </w:pPr>
    </w:p>
    <w:p w:rsidR="002226A8" w:rsidRPr="00837C6C" w:rsidRDefault="00336FCB" w:rsidP="00336FCB">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 w:val="left" w:pos="567"/>
        </w:tabs>
        <w:spacing w:line="240" w:lineRule="auto"/>
        <w:ind w:left="588" w:hanging="588"/>
        <w:jc w:val="thaiDistribute"/>
        <w:rPr>
          <w:rFonts w:ascii="Browallia New" w:eastAsia="Arial Unicode MS" w:hAnsi="Browallia New" w:cs="Browallia New"/>
          <w:b w:val="0"/>
          <w:bCs w:val="0"/>
          <w:spacing w:val="0"/>
          <w:sz w:val="26"/>
          <w:szCs w:val="26"/>
          <w:lang w:val="en-GB"/>
        </w:rPr>
      </w:pPr>
      <w:r>
        <w:rPr>
          <w:rFonts w:ascii="Browallia New" w:eastAsia="Arial Unicode MS" w:hAnsi="Browallia New" w:cs="Browallia New"/>
          <w:b w:val="0"/>
          <w:bCs w:val="0"/>
          <w:spacing w:val="0"/>
          <w:sz w:val="26"/>
          <w:szCs w:val="26"/>
          <w:lang w:val="en-GB"/>
        </w:rPr>
        <w:t>23.</w:t>
      </w:r>
      <w:r w:rsidR="00635973">
        <w:rPr>
          <w:rFonts w:ascii="Browallia New" w:eastAsia="Arial Unicode MS" w:hAnsi="Browallia New" w:cs="Browallia New"/>
          <w:b w:val="0"/>
          <w:bCs w:val="0"/>
          <w:spacing w:val="0"/>
          <w:sz w:val="26"/>
          <w:szCs w:val="26"/>
          <w:lang w:val="en-GB"/>
        </w:rPr>
        <w:t>3</w:t>
      </w:r>
      <w:r>
        <w:rPr>
          <w:rFonts w:ascii="Browallia New" w:eastAsia="Arial Unicode MS" w:hAnsi="Browallia New" w:cs="Browallia New"/>
          <w:b w:val="0"/>
          <w:bCs w:val="0"/>
          <w:spacing w:val="0"/>
          <w:sz w:val="26"/>
          <w:szCs w:val="26"/>
          <w:lang w:val="en-GB"/>
        </w:rPr>
        <w:tab/>
      </w:r>
      <w:r w:rsidR="002226A8" w:rsidRPr="00837C6C">
        <w:rPr>
          <w:rFonts w:ascii="Browallia New" w:eastAsia="Arial Unicode MS" w:hAnsi="Browallia New" w:cs="Browallia New" w:hint="cs"/>
          <w:b w:val="0"/>
          <w:bCs w:val="0"/>
          <w:spacing w:val="0"/>
          <w:sz w:val="26"/>
          <w:szCs w:val="26"/>
          <w:cs/>
          <w:lang w:val="en-GB"/>
        </w:rPr>
        <w:t>เมื่อวันที่</w:t>
      </w:r>
      <w:r w:rsidR="002226A8" w:rsidRPr="00837C6C">
        <w:rPr>
          <w:rFonts w:ascii="Browallia New" w:eastAsia="Arial Unicode MS" w:hAnsi="Browallia New" w:cs="Browallia New"/>
          <w:b w:val="0"/>
          <w:bCs w:val="0"/>
          <w:spacing w:val="0"/>
          <w:sz w:val="26"/>
          <w:szCs w:val="26"/>
          <w:cs/>
          <w:lang w:val="en-GB"/>
        </w:rPr>
        <w:t xml:space="preserve"> </w:t>
      </w:r>
      <w:r w:rsidR="002226A8" w:rsidRPr="00837C6C">
        <w:rPr>
          <w:rFonts w:ascii="Browallia New" w:eastAsia="Arial Unicode MS" w:hAnsi="Browallia New" w:cs="Browallia New"/>
          <w:b w:val="0"/>
          <w:bCs w:val="0"/>
          <w:spacing w:val="0"/>
          <w:sz w:val="26"/>
          <w:szCs w:val="26"/>
          <w:lang w:val="en-GB"/>
        </w:rPr>
        <w:t>1</w:t>
      </w:r>
      <w:r w:rsidR="002226A8">
        <w:rPr>
          <w:rFonts w:ascii="Browallia New" w:eastAsia="Arial Unicode MS" w:hAnsi="Browallia New" w:cs="Browallia New"/>
          <w:b w:val="0"/>
          <w:bCs w:val="0"/>
          <w:spacing w:val="0"/>
          <w:sz w:val="26"/>
          <w:szCs w:val="26"/>
          <w:lang w:val="en-GB"/>
        </w:rPr>
        <w:t>0</w:t>
      </w:r>
      <w:r w:rsidR="002226A8" w:rsidRPr="00837C6C">
        <w:rPr>
          <w:rFonts w:ascii="Browallia New" w:eastAsia="Arial Unicode MS" w:hAnsi="Browallia New" w:cs="Browallia New"/>
          <w:b w:val="0"/>
          <w:bCs w:val="0"/>
          <w:spacing w:val="0"/>
          <w:sz w:val="26"/>
          <w:szCs w:val="26"/>
          <w:cs/>
          <w:lang w:val="en-GB"/>
        </w:rPr>
        <w:t xml:space="preserve"> </w:t>
      </w:r>
      <w:r w:rsidR="002226A8" w:rsidRPr="00837C6C">
        <w:rPr>
          <w:rFonts w:ascii="Browallia New" w:eastAsia="Arial Unicode MS" w:hAnsi="Browallia New" w:cs="Browallia New" w:hint="cs"/>
          <w:b w:val="0"/>
          <w:bCs w:val="0"/>
          <w:spacing w:val="0"/>
          <w:sz w:val="26"/>
          <w:szCs w:val="26"/>
          <w:cs/>
          <w:lang w:val="en-GB"/>
        </w:rPr>
        <w:t>กรกฏาคม</w:t>
      </w:r>
      <w:r w:rsidR="002226A8" w:rsidRPr="00837C6C">
        <w:rPr>
          <w:rFonts w:ascii="Browallia New" w:eastAsia="Arial Unicode MS" w:hAnsi="Browallia New" w:cs="Browallia New"/>
          <w:b w:val="0"/>
          <w:bCs w:val="0"/>
          <w:spacing w:val="0"/>
          <w:sz w:val="26"/>
          <w:szCs w:val="26"/>
          <w:cs/>
          <w:lang w:val="en-GB"/>
        </w:rPr>
        <w:t xml:space="preserve"> </w:t>
      </w:r>
      <w:r w:rsidR="002226A8" w:rsidRPr="00837C6C">
        <w:rPr>
          <w:rFonts w:ascii="Browallia New" w:eastAsia="Arial Unicode MS" w:hAnsi="Browallia New" w:cs="Browallia New" w:hint="cs"/>
          <w:b w:val="0"/>
          <w:bCs w:val="0"/>
          <w:spacing w:val="0"/>
          <w:sz w:val="26"/>
          <w:szCs w:val="26"/>
          <w:cs/>
          <w:lang w:val="en-GB"/>
        </w:rPr>
        <w:t>พ</w:t>
      </w:r>
      <w:r w:rsidR="002226A8" w:rsidRPr="00837C6C">
        <w:rPr>
          <w:rFonts w:ascii="Browallia New" w:eastAsia="Arial Unicode MS" w:hAnsi="Browallia New" w:cs="Browallia New"/>
          <w:b w:val="0"/>
          <w:bCs w:val="0"/>
          <w:spacing w:val="0"/>
          <w:sz w:val="26"/>
          <w:szCs w:val="26"/>
          <w:cs/>
          <w:lang w:val="en-GB"/>
        </w:rPr>
        <w:t>.</w:t>
      </w:r>
      <w:r w:rsidR="002226A8" w:rsidRPr="00837C6C">
        <w:rPr>
          <w:rFonts w:ascii="Browallia New" w:eastAsia="Arial Unicode MS" w:hAnsi="Browallia New" w:cs="Browallia New" w:hint="cs"/>
          <w:b w:val="0"/>
          <w:bCs w:val="0"/>
          <w:spacing w:val="0"/>
          <w:sz w:val="26"/>
          <w:szCs w:val="26"/>
          <w:cs/>
          <w:lang w:val="en-GB"/>
        </w:rPr>
        <w:t>ศ</w:t>
      </w:r>
      <w:r w:rsidR="002226A8" w:rsidRPr="00837C6C">
        <w:rPr>
          <w:rFonts w:ascii="Browallia New" w:eastAsia="Arial Unicode MS" w:hAnsi="Browallia New" w:cs="Browallia New"/>
          <w:b w:val="0"/>
          <w:bCs w:val="0"/>
          <w:spacing w:val="0"/>
          <w:sz w:val="26"/>
          <w:szCs w:val="26"/>
          <w:cs/>
          <w:lang w:val="en-GB"/>
        </w:rPr>
        <w:t xml:space="preserve">. </w:t>
      </w:r>
      <w:r w:rsidR="002226A8" w:rsidRPr="00837C6C">
        <w:rPr>
          <w:rFonts w:ascii="Browallia New" w:eastAsia="Arial Unicode MS" w:hAnsi="Browallia New" w:cs="Browallia New"/>
          <w:b w:val="0"/>
          <w:bCs w:val="0"/>
          <w:spacing w:val="0"/>
          <w:sz w:val="26"/>
          <w:szCs w:val="26"/>
          <w:lang w:val="en-GB"/>
        </w:rPr>
        <w:t>256</w:t>
      </w:r>
      <w:r w:rsidR="002226A8">
        <w:rPr>
          <w:rFonts w:ascii="Browallia New" w:eastAsia="Arial Unicode MS" w:hAnsi="Browallia New" w:cs="Browallia New"/>
          <w:b w:val="0"/>
          <w:bCs w:val="0"/>
          <w:spacing w:val="0"/>
          <w:sz w:val="26"/>
          <w:szCs w:val="26"/>
          <w:lang w:val="en-GB"/>
        </w:rPr>
        <w:t>3</w:t>
      </w:r>
      <w:r w:rsidR="002226A8" w:rsidRPr="00837C6C">
        <w:rPr>
          <w:rFonts w:ascii="Browallia New" w:eastAsia="Arial Unicode MS" w:hAnsi="Browallia New" w:cs="Browallia New"/>
          <w:b w:val="0"/>
          <w:bCs w:val="0"/>
          <w:spacing w:val="0"/>
          <w:sz w:val="26"/>
          <w:szCs w:val="26"/>
          <w:cs/>
          <w:lang w:val="en-GB"/>
        </w:rPr>
        <w:t xml:space="preserve"> </w:t>
      </w:r>
      <w:r w:rsidR="002226A8" w:rsidRPr="00837C6C">
        <w:rPr>
          <w:rFonts w:ascii="Browallia New" w:eastAsia="Arial Unicode MS" w:hAnsi="Browallia New" w:cs="Browallia New" w:hint="cs"/>
          <w:b w:val="0"/>
          <w:bCs w:val="0"/>
          <w:spacing w:val="0"/>
          <w:sz w:val="26"/>
          <w:szCs w:val="26"/>
          <w:cs/>
          <w:lang w:val="en-GB"/>
        </w:rPr>
        <w:t>บริษัทได้ออกหุ้นกู้จำนวน</w:t>
      </w:r>
      <w:r w:rsidR="002226A8" w:rsidRPr="00837C6C">
        <w:rPr>
          <w:rFonts w:ascii="Browallia New" w:eastAsia="Arial Unicode MS" w:hAnsi="Browallia New" w:cs="Browallia New"/>
          <w:b w:val="0"/>
          <w:bCs w:val="0"/>
          <w:spacing w:val="0"/>
          <w:sz w:val="26"/>
          <w:szCs w:val="26"/>
          <w:cs/>
          <w:lang w:val="en-GB"/>
        </w:rPr>
        <w:t xml:space="preserve"> </w:t>
      </w:r>
      <w:r w:rsidR="002226A8">
        <w:rPr>
          <w:rFonts w:ascii="Browallia New" w:eastAsia="Arial Unicode MS" w:hAnsi="Browallia New" w:cs="Browallia New"/>
          <w:b w:val="0"/>
          <w:bCs w:val="0"/>
          <w:spacing w:val="0"/>
          <w:sz w:val="26"/>
          <w:szCs w:val="26"/>
          <w:lang w:val="en-GB"/>
        </w:rPr>
        <w:t>2</w:t>
      </w:r>
      <w:r w:rsidR="002226A8" w:rsidRPr="00837C6C">
        <w:rPr>
          <w:rFonts w:ascii="Browallia New" w:eastAsia="Arial Unicode MS" w:hAnsi="Browallia New" w:cs="Browallia New"/>
          <w:b w:val="0"/>
          <w:bCs w:val="0"/>
          <w:spacing w:val="0"/>
          <w:sz w:val="26"/>
          <w:szCs w:val="26"/>
          <w:lang w:val="en-GB"/>
        </w:rPr>
        <w:t>,</w:t>
      </w:r>
      <w:r w:rsidR="002226A8">
        <w:rPr>
          <w:rFonts w:ascii="Browallia New" w:eastAsia="Arial Unicode MS" w:hAnsi="Browallia New" w:cs="Browallia New"/>
          <w:b w:val="0"/>
          <w:bCs w:val="0"/>
          <w:spacing w:val="0"/>
          <w:sz w:val="26"/>
          <w:szCs w:val="26"/>
          <w:lang w:val="en-GB"/>
        </w:rPr>
        <w:t>2</w:t>
      </w:r>
      <w:r w:rsidR="002226A8" w:rsidRPr="00837C6C">
        <w:rPr>
          <w:rFonts w:ascii="Browallia New" w:eastAsia="Arial Unicode MS" w:hAnsi="Browallia New" w:cs="Browallia New"/>
          <w:b w:val="0"/>
          <w:bCs w:val="0"/>
          <w:spacing w:val="0"/>
          <w:sz w:val="26"/>
          <w:szCs w:val="26"/>
          <w:lang w:val="en-GB"/>
        </w:rPr>
        <w:t>00</w:t>
      </w:r>
      <w:r w:rsidR="002226A8" w:rsidRPr="00837C6C">
        <w:rPr>
          <w:rFonts w:ascii="Browallia New" w:eastAsia="Arial Unicode MS" w:hAnsi="Browallia New" w:cs="Browallia New"/>
          <w:b w:val="0"/>
          <w:bCs w:val="0"/>
          <w:spacing w:val="0"/>
          <w:sz w:val="26"/>
          <w:szCs w:val="26"/>
          <w:cs/>
          <w:lang w:val="en-GB"/>
        </w:rPr>
        <w:t xml:space="preserve"> </w:t>
      </w:r>
      <w:r w:rsidR="002226A8" w:rsidRPr="00837C6C">
        <w:rPr>
          <w:rFonts w:ascii="Browallia New" w:eastAsia="Arial Unicode MS" w:hAnsi="Browallia New" w:cs="Browallia New" w:hint="cs"/>
          <w:b w:val="0"/>
          <w:bCs w:val="0"/>
          <w:spacing w:val="0"/>
          <w:sz w:val="26"/>
          <w:szCs w:val="26"/>
          <w:cs/>
          <w:lang w:val="en-GB"/>
        </w:rPr>
        <w:t>ล้านบาทโดยแบ่งออกเป็น</w:t>
      </w:r>
      <w:r w:rsidR="002226A8" w:rsidRPr="00837C6C">
        <w:rPr>
          <w:rFonts w:ascii="Browallia New" w:eastAsia="Arial Unicode MS" w:hAnsi="Browallia New" w:cs="Browallia New"/>
          <w:b w:val="0"/>
          <w:bCs w:val="0"/>
          <w:spacing w:val="0"/>
          <w:sz w:val="26"/>
          <w:szCs w:val="26"/>
          <w:cs/>
          <w:lang w:val="en-GB"/>
        </w:rPr>
        <w:t xml:space="preserve"> </w:t>
      </w:r>
      <w:r w:rsidR="002226A8">
        <w:rPr>
          <w:rFonts w:ascii="Browallia New" w:eastAsia="Arial Unicode MS" w:hAnsi="Browallia New" w:cs="Browallia New"/>
          <w:b w:val="0"/>
          <w:bCs w:val="0"/>
          <w:spacing w:val="0"/>
          <w:sz w:val="26"/>
          <w:szCs w:val="26"/>
          <w:lang w:val="en-GB"/>
        </w:rPr>
        <w:t>3</w:t>
      </w:r>
      <w:r w:rsidR="002226A8" w:rsidRPr="00837C6C">
        <w:rPr>
          <w:rFonts w:ascii="Browallia New" w:eastAsia="Arial Unicode MS" w:hAnsi="Browallia New" w:cs="Browallia New"/>
          <w:b w:val="0"/>
          <w:bCs w:val="0"/>
          <w:spacing w:val="0"/>
          <w:sz w:val="26"/>
          <w:szCs w:val="26"/>
          <w:cs/>
          <w:lang w:val="en-GB"/>
        </w:rPr>
        <w:t xml:space="preserve"> </w:t>
      </w:r>
      <w:r w:rsidR="002226A8" w:rsidRPr="00837C6C">
        <w:rPr>
          <w:rFonts w:ascii="Browallia New" w:eastAsia="Arial Unicode MS" w:hAnsi="Browallia New" w:cs="Browallia New" w:hint="cs"/>
          <w:b w:val="0"/>
          <w:bCs w:val="0"/>
          <w:spacing w:val="0"/>
          <w:sz w:val="26"/>
          <w:szCs w:val="26"/>
          <w:cs/>
          <w:lang w:val="en-GB"/>
        </w:rPr>
        <w:t>ชุด</w:t>
      </w:r>
      <w:r w:rsidR="002226A8" w:rsidRPr="00837C6C">
        <w:rPr>
          <w:rFonts w:ascii="Browallia New" w:eastAsia="Arial Unicode MS" w:hAnsi="Browallia New" w:cs="Browallia New"/>
          <w:b w:val="0"/>
          <w:bCs w:val="0"/>
          <w:spacing w:val="0"/>
          <w:sz w:val="26"/>
          <w:szCs w:val="26"/>
          <w:cs/>
          <w:lang w:val="en-GB"/>
        </w:rPr>
        <w:t xml:space="preserve"> </w:t>
      </w:r>
      <w:r w:rsidR="002226A8" w:rsidRPr="00837C6C">
        <w:rPr>
          <w:rFonts w:ascii="Browallia New" w:eastAsia="Arial Unicode MS" w:hAnsi="Browallia New" w:cs="Browallia New" w:hint="cs"/>
          <w:b w:val="0"/>
          <w:bCs w:val="0"/>
          <w:spacing w:val="0"/>
          <w:sz w:val="26"/>
          <w:szCs w:val="26"/>
          <w:cs/>
          <w:lang w:val="en-GB"/>
        </w:rPr>
        <w:t>ดังนี้</w:t>
      </w:r>
    </w:p>
    <w:p w:rsidR="003D6EE3" w:rsidRDefault="003D6EE3" w:rsidP="003D6EE3">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851" w:hanging="284"/>
        <w:jc w:val="thaiDistribute"/>
        <w:rPr>
          <w:rFonts w:ascii="Browallia New" w:eastAsia="Arial Unicode MS" w:hAnsi="Browallia New" w:cs="Browallia New"/>
          <w:b w:val="0"/>
          <w:bCs w:val="0"/>
          <w:spacing w:val="0"/>
          <w:sz w:val="26"/>
          <w:szCs w:val="26"/>
          <w:lang w:val="en-GB"/>
        </w:rPr>
      </w:pPr>
      <w:r>
        <w:rPr>
          <w:rFonts w:ascii="Browallia New" w:eastAsia="Arial Unicode MS" w:hAnsi="Browallia New" w:cs="Browallia New" w:hint="cs"/>
          <w:b w:val="0"/>
          <w:bCs w:val="0"/>
          <w:spacing w:val="0"/>
          <w:sz w:val="26"/>
          <w:szCs w:val="26"/>
          <w:cs/>
          <w:lang w:val="en-GB"/>
        </w:rPr>
        <w:t>ก</w:t>
      </w:r>
      <w:r>
        <w:rPr>
          <w:rFonts w:ascii="Browallia New" w:eastAsia="Arial Unicode MS" w:hAnsi="Browallia New" w:cs="Browallia New"/>
          <w:b w:val="0"/>
          <w:bCs w:val="0"/>
          <w:spacing w:val="0"/>
          <w:sz w:val="26"/>
          <w:szCs w:val="26"/>
          <w:lang w:val="en-GB"/>
        </w:rPr>
        <w:t>)</w:t>
      </w:r>
      <w:r>
        <w:rPr>
          <w:rFonts w:ascii="Browallia New" w:eastAsia="Arial Unicode MS" w:hAnsi="Browallia New" w:cs="Browallia New"/>
          <w:b w:val="0"/>
          <w:bCs w:val="0"/>
          <w:spacing w:val="0"/>
          <w:sz w:val="26"/>
          <w:szCs w:val="26"/>
          <w:cs/>
          <w:lang w:val="en-GB"/>
        </w:rPr>
        <w:tab/>
      </w:r>
      <w:r w:rsidR="002226A8" w:rsidRPr="00837C6C">
        <w:rPr>
          <w:rFonts w:ascii="Browallia New" w:eastAsia="Arial Unicode MS" w:hAnsi="Browallia New" w:cs="Browallia New" w:hint="cs"/>
          <w:b w:val="0"/>
          <w:bCs w:val="0"/>
          <w:spacing w:val="0"/>
          <w:sz w:val="26"/>
          <w:szCs w:val="26"/>
          <w:cs/>
          <w:lang w:val="en-GB"/>
        </w:rPr>
        <w:t>ชุดที่</w:t>
      </w:r>
      <w:r w:rsidR="002226A8" w:rsidRPr="00837C6C">
        <w:rPr>
          <w:rFonts w:ascii="Browallia New" w:eastAsia="Arial Unicode MS" w:hAnsi="Browallia New" w:cs="Browallia New"/>
          <w:b w:val="0"/>
          <w:bCs w:val="0"/>
          <w:spacing w:val="0"/>
          <w:sz w:val="26"/>
          <w:szCs w:val="26"/>
          <w:cs/>
          <w:lang w:val="en-GB"/>
        </w:rPr>
        <w:t xml:space="preserve"> </w:t>
      </w:r>
      <w:r w:rsidR="002226A8" w:rsidRPr="00837C6C">
        <w:rPr>
          <w:rFonts w:ascii="Browallia New" w:eastAsia="Arial Unicode MS" w:hAnsi="Browallia New" w:cs="Browallia New"/>
          <w:b w:val="0"/>
          <w:bCs w:val="0"/>
          <w:spacing w:val="0"/>
          <w:sz w:val="26"/>
          <w:szCs w:val="26"/>
          <w:lang w:val="en-GB"/>
        </w:rPr>
        <w:t>1</w:t>
      </w:r>
      <w:r w:rsidR="002226A8" w:rsidRPr="00837C6C">
        <w:rPr>
          <w:rFonts w:ascii="Browallia New" w:eastAsia="Arial Unicode MS" w:hAnsi="Browallia New" w:cs="Browallia New"/>
          <w:b w:val="0"/>
          <w:bCs w:val="0"/>
          <w:spacing w:val="0"/>
          <w:sz w:val="26"/>
          <w:szCs w:val="26"/>
          <w:cs/>
          <w:lang w:val="en-GB"/>
        </w:rPr>
        <w:t xml:space="preserve"> </w:t>
      </w:r>
      <w:r>
        <w:rPr>
          <w:rFonts w:ascii="Browallia New" w:eastAsia="Arial Unicode MS" w:hAnsi="Browallia New" w:cs="Browallia New" w:hint="cs"/>
          <w:b w:val="0"/>
          <w:bCs w:val="0"/>
          <w:spacing w:val="0"/>
          <w:sz w:val="26"/>
          <w:szCs w:val="26"/>
          <w:cs/>
          <w:lang w:val="en-GB"/>
        </w:rPr>
        <w:t>หุ้นกู้</w:t>
      </w:r>
      <w:r w:rsidR="002226A8" w:rsidRPr="00837C6C">
        <w:rPr>
          <w:rFonts w:ascii="Browallia New" w:eastAsia="Arial Unicode MS" w:hAnsi="Browallia New" w:cs="Browallia New" w:hint="cs"/>
          <w:b w:val="0"/>
          <w:bCs w:val="0"/>
          <w:spacing w:val="0"/>
          <w:sz w:val="26"/>
          <w:szCs w:val="26"/>
          <w:cs/>
          <w:lang w:val="en-GB"/>
        </w:rPr>
        <w:t>มูลค่า</w:t>
      </w:r>
      <w:r w:rsidR="002226A8" w:rsidRPr="00837C6C">
        <w:rPr>
          <w:rFonts w:ascii="Browallia New" w:eastAsia="Arial Unicode MS" w:hAnsi="Browallia New" w:cs="Browallia New"/>
          <w:b w:val="0"/>
          <w:bCs w:val="0"/>
          <w:spacing w:val="0"/>
          <w:sz w:val="26"/>
          <w:szCs w:val="26"/>
          <w:cs/>
          <w:lang w:val="en-GB"/>
        </w:rPr>
        <w:t xml:space="preserve"> </w:t>
      </w:r>
      <w:r w:rsidR="002226A8">
        <w:rPr>
          <w:rFonts w:ascii="Browallia New" w:eastAsia="Arial Unicode MS" w:hAnsi="Browallia New" w:cs="Browallia New"/>
          <w:b w:val="0"/>
          <w:bCs w:val="0"/>
          <w:spacing w:val="0"/>
          <w:sz w:val="26"/>
          <w:szCs w:val="26"/>
          <w:lang w:val="en-GB"/>
        </w:rPr>
        <w:t>5</w:t>
      </w:r>
      <w:r w:rsidR="002226A8" w:rsidRPr="00837C6C">
        <w:rPr>
          <w:rFonts w:ascii="Browallia New" w:eastAsia="Arial Unicode MS" w:hAnsi="Browallia New" w:cs="Browallia New"/>
          <w:b w:val="0"/>
          <w:bCs w:val="0"/>
          <w:spacing w:val="0"/>
          <w:sz w:val="26"/>
          <w:szCs w:val="26"/>
          <w:lang w:val="en-GB"/>
        </w:rPr>
        <w:t>00</w:t>
      </w:r>
      <w:r w:rsidR="002226A8" w:rsidRPr="00837C6C">
        <w:rPr>
          <w:rFonts w:ascii="Browallia New" w:eastAsia="Arial Unicode MS" w:hAnsi="Browallia New" w:cs="Browallia New"/>
          <w:b w:val="0"/>
          <w:bCs w:val="0"/>
          <w:spacing w:val="0"/>
          <w:sz w:val="26"/>
          <w:szCs w:val="26"/>
          <w:cs/>
          <w:lang w:val="en-GB"/>
        </w:rPr>
        <w:t xml:space="preserve"> </w:t>
      </w:r>
      <w:r w:rsidR="002226A8" w:rsidRPr="00837C6C">
        <w:rPr>
          <w:rFonts w:ascii="Browallia New" w:eastAsia="Arial Unicode MS" w:hAnsi="Browallia New" w:cs="Browallia New" w:hint="cs"/>
          <w:b w:val="0"/>
          <w:bCs w:val="0"/>
          <w:spacing w:val="0"/>
          <w:sz w:val="26"/>
          <w:szCs w:val="26"/>
          <w:cs/>
          <w:lang w:val="en-GB"/>
        </w:rPr>
        <w:t>ล้านบาท</w:t>
      </w:r>
      <w:r w:rsidR="002226A8" w:rsidRPr="00837C6C">
        <w:rPr>
          <w:rFonts w:ascii="Browallia New" w:eastAsia="Arial Unicode MS" w:hAnsi="Browallia New" w:cs="Browallia New"/>
          <w:b w:val="0"/>
          <w:bCs w:val="0"/>
          <w:spacing w:val="0"/>
          <w:sz w:val="26"/>
          <w:szCs w:val="26"/>
          <w:cs/>
          <w:lang w:val="en-GB"/>
        </w:rPr>
        <w:t xml:space="preserve"> </w:t>
      </w:r>
      <w:r w:rsidR="002226A8" w:rsidRPr="00837C6C">
        <w:rPr>
          <w:rFonts w:ascii="Browallia New" w:eastAsia="Arial Unicode MS" w:hAnsi="Browallia New" w:cs="Browallia New" w:hint="cs"/>
          <w:b w:val="0"/>
          <w:bCs w:val="0"/>
          <w:spacing w:val="0"/>
          <w:sz w:val="26"/>
          <w:szCs w:val="26"/>
          <w:cs/>
          <w:lang w:val="en-GB"/>
        </w:rPr>
        <w:t>อายุ</w:t>
      </w:r>
      <w:r w:rsidR="002226A8" w:rsidRPr="00837C6C">
        <w:rPr>
          <w:rFonts w:ascii="Browallia New" w:eastAsia="Arial Unicode MS" w:hAnsi="Browallia New" w:cs="Browallia New"/>
          <w:b w:val="0"/>
          <w:bCs w:val="0"/>
          <w:spacing w:val="0"/>
          <w:sz w:val="26"/>
          <w:szCs w:val="26"/>
          <w:cs/>
          <w:lang w:val="en-GB"/>
        </w:rPr>
        <w:t xml:space="preserve"> </w:t>
      </w:r>
      <w:r w:rsidR="002226A8">
        <w:rPr>
          <w:rFonts w:ascii="Browallia New" w:eastAsia="Arial Unicode MS" w:hAnsi="Browallia New" w:cs="Browallia New"/>
          <w:b w:val="0"/>
          <w:bCs w:val="0"/>
          <w:spacing w:val="0"/>
          <w:sz w:val="26"/>
          <w:szCs w:val="26"/>
          <w:lang w:val="en-GB"/>
        </w:rPr>
        <w:t>2</w:t>
      </w:r>
      <w:r w:rsidR="002226A8" w:rsidRPr="00837C6C">
        <w:rPr>
          <w:rFonts w:ascii="Browallia New" w:eastAsia="Arial Unicode MS" w:hAnsi="Browallia New" w:cs="Browallia New"/>
          <w:b w:val="0"/>
          <w:bCs w:val="0"/>
          <w:spacing w:val="0"/>
          <w:sz w:val="26"/>
          <w:szCs w:val="26"/>
          <w:cs/>
          <w:lang w:val="en-GB"/>
        </w:rPr>
        <w:t xml:space="preserve"> </w:t>
      </w:r>
      <w:r w:rsidR="002226A8" w:rsidRPr="00837C6C">
        <w:rPr>
          <w:rFonts w:ascii="Browallia New" w:eastAsia="Arial Unicode MS" w:hAnsi="Browallia New" w:cs="Browallia New" w:hint="cs"/>
          <w:b w:val="0"/>
          <w:bCs w:val="0"/>
          <w:spacing w:val="0"/>
          <w:sz w:val="26"/>
          <w:szCs w:val="26"/>
          <w:cs/>
          <w:lang w:val="en-GB"/>
        </w:rPr>
        <w:t>ปี</w:t>
      </w:r>
      <w:r w:rsidR="002226A8" w:rsidRPr="00837C6C">
        <w:rPr>
          <w:rFonts w:ascii="Browallia New" w:eastAsia="Arial Unicode MS" w:hAnsi="Browallia New" w:cs="Browallia New"/>
          <w:b w:val="0"/>
          <w:bCs w:val="0"/>
          <w:spacing w:val="0"/>
          <w:sz w:val="26"/>
          <w:szCs w:val="26"/>
          <w:cs/>
          <w:lang w:val="en-GB"/>
        </w:rPr>
        <w:t xml:space="preserve"> </w:t>
      </w:r>
      <w:r w:rsidR="002226A8" w:rsidRPr="00837C6C">
        <w:rPr>
          <w:rFonts w:ascii="Browallia New" w:eastAsia="Arial Unicode MS" w:hAnsi="Browallia New" w:cs="Browallia New" w:hint="cs"/>
          <w:b w:val="0"/>
          <w:bCs w:val="0"/>
          <w:spacing w:val="0"/>
          <w:sz w:val="26"/>
          <w:szCs w:val="26"/>
          <w:cs/>
          <w:lang w:val="en-GB"/>
        </w:rPr>
        <w:t>ครบกำหนดไถ่ถอนปี</w:t>
      </w:r>
      <w:r w:rsidR="002226A8" w:rsidRPr="00837C6C">
        <w:rPr>
          <w:rFonts w:ascii="Browallia New" w:eastAsia="Arial Unicode MS" w:hAnsi="Browallia New" w:cs="Browallia New"/>
          <w:b w:val="0"/>
          <w:bCs w:val="0"/>
          <w:spacing w:val="0"/>
          <w:sz w:val="26"/>
          <w:szCs w:val="26"/>
          <w:cs/>
          <w:lang w:val="en-GB"/>
        </w:rPr>
        <w:t xml:space="preserve"> </w:t>
      </w:r>
      <w:r w:rsidR="002226A8" w:rsidRPr="00837C6C">
        <w:rPr>
          <w:rFonts w:ascii="Browallia New" w:eastAsia="Arial Unicode MS" w:hAnsi="Browallia New" w:cs="Browallia New" w:hint="cs"/>
          <w:b w:val="0"/>
          <w:bCs w:val="0"/>
          <w:spacing w:val="0"/>
          <w:sz w:val="26"/>
          <w:szCs w:val="26"/>
          <w:cs/>
          <w:lang w:val="en-GB"/>
        </w:rPr>
        <w:t>พ</w:t>
      </w:r>
      <w:r w:rsidR="002226A8" w:rsidRPr="00837C6C">
        <w:rPr>
          <w:rFonts w:ascii="Browallia New" w:eastAsia="Arial Unicode MS" w:hAnsi="Browallia New" w:cs="Browallia New"/>
          <w:b w:val="0"/>
          <w:bCs w:val="0"/>
          <w:spacing w:val="0"/>
          <w:sz w:val="26"/>
          <w:szCs w:val="26"/>
          <w:cs/>
          <w:lang w:val="en-GB"/>
        </w:rPr>
        <w:t>.</w:t>
      </w:r>
      <w:r w:rsidR="002226A8" w:rsidRPr="00837C6C">
        <w:rPr>
          <w:rFonts w:ascii="Browallia New" w:eastAsia="Arial Unicode MS" w:hAnsi="Browallia New" w:cs="Browallia New" w:hint="cs"/>
          <w:b w:val="0"/>
          <w:bCs w:val="0"/>
          <w:spacing w:val="0"/>
          <w:sz w:val="26"/>
          <w:szCs w:val="26"/>
          <w:cs/>
          <w:lang w:val="en-GB"/>
        </w:rPr>
        <w:t>ศ</w:t>
      </w:r>
      <w:r w:rsidR="002226A8" w:rsidRPr="00837C6C">
        <w:rPr>
          <w:rFonts w:ascii="Browallia New" w:eastAsia="Arial Unicode MS" w:hAnsi="Browallia New" w:cs="Browallia New"/>
          <w:b w:val="0"/>
          <w:bCs w:val="0"/>
          <w:spacing w:val="0"/>
          <w:sz w:val="26"/>
          <w:szCs w:val="26"/>
          <w:cs/>
          <w:lang w:val="en-GB"/>
        </w:rPr>
        <w:t xml:space="preserve">. </w:t>
      </w:r>
      <w:r w:rsidR="002226A8" w:rsidRPr="00837C6C">
        <w:rPr>
          <w:rFonts w:ascii="Browallia New" w:eastAsia="Arial Unicode MS" w:hAnsi="Browallia New" w:cs="Browallia New"/>
          <w:b w:val="0"/>
          <w:bCs w:val="0"/>
          <w:spacing w:val="0"/>
          <w:sz w:val="26"/>
          <w:szCs w:val="26"/>
          <w:lang w:val="en-GB"/>
        </w:rPr>
        <w:t>2565</w:t>
      </w:r>
      <w:r w:rsidR="002226A8" w:rsidRPr="00837C6C">
        <w:rPr>
          <w:rFonts w:ascii="Browallia New" w:eastAsia="Arial Unicode MS" w:hAnsi="Browallia New" w:cs="Browallia New"/>
          <w:b w:val="0"/>
          <w:bCs w:val="0"/>
          <w:spacing w:val="0"/>
          <w:sz w:val="26"/>
          <w:szCs w:val="26"/>
          <w:cs/>
          <w:lang w:val="en-GB"/>
        </w:rPr>
        <w:t xml:space="preserve"> </w:t>
      </w:r>
      <w:r w:rsidR="002226A8" w:rsidRPr="00837C6C">
        <w:rPr>
          <w:rFonts w:ascii="Browallia New" w:eastAsia="Arial Unicode MS" w:hAnsi="Browallia New" w:cs="Browallia New" w:hint="cs"/>
          <w:b w:val="0"/>
          <w:bCs w:val="0"/>
          <w:spacing w:val="0"/>
          <w:sz w:val="26"/>
          <w:szCs w:val="26"/>
          <w:cs/>
          <w:lang w:val="en-GB"/>
        </w:rPr>
        <w:t>อัตราดอกเบี้ยคงที่</w:t>
      </w:r>
      <w:r w:rsidR="00C51D52">
        <w:rPr>
          <w:rFonts w:ascii="Browallia New" w:eastAsia="Arial Unicode MS" w:hAnsi="Browallia New" w:cs="Browallia New" w:hint="cs"/>
          <w:b w:val="0"/>
          <w:bCs w:val="0"/>
          <w:spacing w:val="0"/>
          <w:sz w:val="26"/>
          <w:szCs w:val="26"/>
          <w:cs/>
          <w:lang w:val="en-GB"/>
        </w:rPr>
        <w:t>ต่อปี</w:t>
      </w:r>
      <w:r w:rsidR="002226A8" w:rsidRPr="00837C6C">
        <w:rPr>
          <w:rFonts w:ascii="Browallia New" w:eastAsia="Arial Unicode MS" w:hAnsi="Browallia New" w:cs="Browallia New" w:hint="cs"/>
          <w:b w:val="0"/>
          <w:bCs w:val="0"/>
          <w:spacing w:val="0"/>
          <w:sz w:val="26"/>
          <w:szCs w:val="26"/>
          <w:cs/>
          <w:lang w:val="en-GB"/>
        </w:rPr>
        <w:t>ร้อยละ</w:t>
      </w:r>
      <w:r w:rsidR="002226A8" w:rsidRPr="00837C6C">
        <w:rPr>
          <w:rFonts w:ascii="Browallia New" w:eastAsia="Arial Unicode MS" w:hAnsi="Browallia New" w:cs="Browallia New"/>
          <w:b w:val="0"/>
          <w:bCs w:val="0"/>
          <w:spacing w:val="0"/>
          <w:sz w:val="26"/>
          <w:szCs w:val="26"/>
          <w:cs/>
          <w:lang w:val="en-GB"/>
        </w:rPr>
        <w:t xml:space="preserve"> </w:t>
      </w:r>
      <w:r w:rsidR="002226A8" w:rsidRPr="00837C6C">
        <w:rPr>
          <w:rFonts w:ascii="Browallia New" w:eastAsia="Arial Unicode MS" w:hAnsi="Browallia New" w:cs="Browallia New"/>
          <w:b w:val="0"/>
          <w:bCs w:val="0"/>
          <w:spacing w:val="0"/>
          <w:sz w:val="26"/>
          <w:szCs w:val="26"/>
          <w:lang w:val="en-GB"/>
        </w:rPr>
        <w:t>2.6</w:t>
      </w:r>
      <w:r w:rsidR="002226A8">
        <w:rPr>
          <w:rFonts w:ascii="Browallia New" w:eastAsia="Arial Unicode MS" w:hAnsi="Browallia New" w:cs="Browallia New"/>
          <w:b w:val="0"/>
          <w:bCs w:val="0"/>
          <w:spacing w:val="0"/>
          <w:sz w:val="26"/>
          <w:szCs w:val="26"/>
          <w:lang w:val="en-GB"/>
        </w:rPr>
        <w:t>2</w:t>
      </w:r>
      <w:r w:rsidR="002226A8" w:rsidRPr="00837C6C">
        <w:rPr>
          <w:rFonts w:ascii="Browallia New" w:eastAsia="Arial Unicode MS" w:hAnsi="Browallia New" w:cs="Browallia New"/>
          <w:b w:val="0"/>
          <w:bCs w:val="0"/>
          <w:spacing w:val="0"/>
          <w:sz w:val="26"/>
          <w:szCs w:val="26"/>
          <w:cs/>
          <w:lang w:val="en-GB"/>
        </w:rPr>
        <w:t xml:space="preserve"> </w:t>
      </w:r>
      <w:r w:rsidR="0009510C">
        <w:rPr>
          <w:rFonts w:ascii="Browallia New" w:eastAsia="Arial Unicode MS" w:hAnsi="Browallia New" w:cs="Browallia New"/>
          <w:b w:val="0"/>
          <w:bCs w:val="0"/>
          <w:spacing w:val="0"/>
          <w:sz w:val="26"/>
          <w:szCs w:val="26"/>
          <w:cs/>
          <w:lang w:val="en-GB"/>
        </w:rPr>
        <w:br/>
      </w:r>
      <w:r w:rsidR="002226A8" w:rsidRPr="00837C6C">
        <w:rPr>
          <w:rFonts w:ascii="Browallia New" w:eastAsia="Arial Unicode MS" w:hAnsi="Browallia New" w:cs="Browallia New" w:hint="cs"/>
          <w:b w:val="0"/>
          <w:bCs w:val="0"/>
          <w:spacing w:val="0"/>
          <w:sz w:val="26"/>
          <w:szCs w:val="26"/>
          <w:cs/>
          <w:lang w:val="en-GB"/>
        </w:rPr>
        <w:t>โดยมีการ</w:t>
      </w:r>
      <w:r w:rsidR="004F65B7">
        <w:rPr>
          <w:rFonts w:ascii="Browallia New" w:eastAsia="Arial Unicode MS" w:hAnsi="Browallia New" w:cs="Browallia New" w:hint="cs"/>
          <w:b w:val="0"/>
          <w:bCs w:val="0"/>
          <w:spacing w:val="0"/>
          <w:sz w:val="26"/>
          <w:szCs w:val="26"/>
          <w:cs/>
          <w:lang w:val="en-GB"/>
        </w:rPr>
        <w:t>จ่าย</w:t>
      </w:r>
      <w:r w:rsidR="002226A8" w:rsidRPr="00837C6C">
        <w:rPr>
          <w:rFonts w:ascii="Browallia New" w:eastAsia="Arial Unicode MS" w:hAnsi="Browallia New" w:cs="Browallia New" w:hint="cs"/>
          <w:b w:val="0"/>
          <w:bCs w:val="0"/>
          <w:spacing w:val="0"/>
          <w:sz w:val="26"/>
          <w:szCs w:val="26"/>
          <w:cs/>
          <w:lang w:val="en-GB"/>
        </w:rPr>
        <w:t>ชำระดอกเบี้ยทุก</w:t>
      </w:r>
      <w:r w:rsidR="002226A8" w:rsidRPr="00837C6C">
        <w:rPr>
          <w:rFonts w:ascii="Browallia New" w:eastAsia="Arial Unicode MS" w:hAnsi="Browallia New" w:cs="Browallia New"/>
          <w:b w:val="0"/>
          <w:bCs w:val="0"/>
          <w:spacing w:val="0"/>
          <w:sz w:val="26"/>
          <w:szCs w:val="26"/>
          <w:cs/>
          <w:lang w:val="en-GB"/>
        </w:rPr>
        <w:t xml:space="preserve"> </w:t>
      </w:r>
      <w:r w:rsidR="002226A8" w:rsidRPr="00837C6C">
        <w:rPr>
          <w:rFonts w:ascii="Browallia New" w:eastAsia="Arial Unicode MS" w:hAnsi="Browallia New" w:cs="Browallia New"/>
          <w:b w:val="0"/>
          <w:bCs w:val="0"/>
          <w:spacing w:val="0"/>
          <w:sz w:val="26"/>
          <w:szCs w:val="26"/>
          <w:lang w:val="en-GB"/>
        </w:rPr>
        <w:t>6</w:t>
      </w:r>
      <w:r w:rsidR="002226A8" w:rsidRPr="00837C6C">
        <w:rPr>
          <w:rFonts w:ascii="Browallia New" w:eastAsia="Arial Unicode MS" w:hAnsi="Browallia New" w:cs="Browallia New"/>
          <w:b w:val="0"/>
          <w:bCs w:val="0"/>
          <w:spacing w:val="0"/>
          <w:sz w:val="26"/>
          <w:szCs w:val="26"/>
          <w:cs/>
          <w:lang w:val="en-GB"/>
        </w:rPr>
        <w:t xml:space="preserve"> </w:t>
      </w:r>
      <w:r w:rsidR="002226A8" w:rsidRPr="00837C6C">
        <w:rPr>
          <w:rFonts w:ascii="Browallia New" w:eastAsia="Arial Unicode MS" w:hAnsi="Browallia New" w:cs="Browallia New" w:hint="cs"/>
          <w:b w:val="0"/>
          <w:bCs w:val="0"/>
          <w:spacing w:val="0"/>
          <w:sz w:val="26"/>
          <w:szCs w:val="26"/>
          <w:cs/>
          <w:lang w:val="en-GB"/>
        </w:rPr>
        <w:t>เดือน</w:t>
      </w:r>
    </w:p>
    <w:p w:rsidR="002226A8" w:rsidRDefault="003D6EE3" w:rsidP="003D6EE3">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851" w:hanging="284"/>
        <w:jc w:val="thaiDistribute"/>
        <w:rPr>
          <w:rFonts w:ascii="Browallia New" w:eastAsia="Arial Unicode MS" w:hAnsi="Browallia New" w:cs="Browallia New"/>
          <w:b w:val="0"/>
          <w:bCs w:val="0"/>
          <w:spacing w:val="0"/>
          <w:sz w:val="26"/>
          <w:szCs w:val="26"/>
          <w:lang w:val="en-GB"/>
        </w:rPr>
      </w:pPr>
      <w:r>
        <w:rPr>
          <w:rFonts w:ascii="Browallia New" w:eastAsia="Arial Unicode MS" w:hAnsi="Browallia New" w:cs="Browallia New" w:hint="cs"/>
          <w:b w:val="0"/>
          <w:bCs w:val="0"/>
          <w:spacing w:val="0"/>
          <w:sz w:val="26"/>
          <w:szCs w:val="26"/>
          <w:cs/>
          <w:lang w:val="en-GB"/>
        </w:rPr>
        <w:t>ข)</w:t>
      </w:r>
      <w:r>
        <w:rPr>
          <w:rFonts w:ascii="Browallia New" w:eastAsia="Arial Unicode MS" w:hAnsi="Browallia New" w:cs="Browallia New"/>
          <w:b w:val="0"/>
          <w:bCs w:val="0"/>
          <w:spacing w:val="0"/>
          <w:sz w:val="26"/>
          <w:szCs w:val="26"/>
          <w:cs/>
          <w:lang w:val="en-GB"/>
        </w:rPr>
        <w:tab/>
      </w:r>
      <w:r w:rsidR="002226A8" w:rsidRPr="00837C6C">
        <w:rPr>
          <w:rFonts w:ascii="Browallia New" w:eastAsia="Arial Unicode MS" w:hAnsi="Browallia New" w:cs="Browallia New" w:hint="cs"/>
          <w:b w:val="0"/>
          <w:bCs w:val="0"/>
          <w:spacing w:val="0"/>
          <w:sz w:val="26"/>
          <w:szCs w:val="26"/>
          <w:cs/>
          <w:lang w:val="en-GB"/>
        </w:rPr>
        <w:t>ชุดที่</w:t>
      </w:r>
      <w:r w:rsidR="002226A8" w:rsidRPr="00837C6C">
        <w:rPr>
          <w:rFonts w:ascii="Browallia New" w:eastAsia="Arial Unicode MS" w:hAnsi="Browallia New" w:cs="Browallia New"/>
          <w:b w:val="0"/>
          <w:bCs w:val="0"/>
          <w:spacing w:val="0"/>
          <w:sz w:val="26"/>
          <w:szCs w:val="26"/>
          <w:cs/>
          <w:lang w:val="en-GB"/>
        </w:rPr>
        <w:t xml:space="preserve"> </w:t>
      </w:r>
      <w:r w:rsidR="002226A8" w:rsidRPr="00837C6C">
        <w:rPr>
          <w:rFonts w:ascii="Browallia New" w:eastAsia="Arial Unicode MS" w:hAnsi="Browallia New" w:cs="Browallia New"/>
          <w:b w:val="0"/>
          <w:bCs w:val="0"/>
          <w:spacing w:val="0"/>
          <w:sz w:val="26"/>
          <w:szCs w:val="26"/>
          <w:lang w:val="en-GB"/>
        </w:rPr>
        <w:t>2</w:t>
      </w:r>
      <w:r w:rsidR="002226A8" w:rsidRPr="00837C6C">
        <w:rPr>
          <w:rFonts w:ascii="Browallia New" w:eastAsia="Arial Unicode MS" w:hAnsi="Browallia New" w:cs="Browallia New"/>
          <w:b w:val="0"/>
          <w:bCs w:val="0"/>
          <w:spacing w:val="0"/>
          <w:sz w:val="26"/>
          <w:szCs w:val="26"/>
          <w:cs/>
          <w:lang w:val="en-GB"/>
        </w:rPr>
        <w:t xml:space="preserve"> </w:t>
      </w:r>
      <w:r>
        <w:rPr>
          <w:rFonts w:ascii="Browallia New" w:eastAsia="Arial Unicode MS" w:hAnsi="Browallia New" w:cs="Browallia New" w:hint="cs"/>
          <w:b w:val="0"/>
          <w:bCs w:val="0"/>
          <w:spacing w:val="0"/>
          <w:sz w:val="26"/>
          <w:szCs w:val="26"/>
          <w:cs/>
          <w:lang w:val="en-GB"/>
        </w:rPr>
        <w:t>หุ้นกู้</w:t>
      </w:r>
      <w:r w:rsidR="002226A8" w:rsidRPr="00837C6C">
        <w:rPr>
          <w:rFonts w:ascii="Browallia New" w:eastAsia="Arial Unicode MS" w:hAnsi="Browallia New" w:cs="Browallia New" w:hint="cs"/>
          <w:b w:val="0"/>
          <w:bCs w:val="0"/>
          <w:spacing w:val="0"/>
          <w:sz w:val="26"/>
          <w:szCs w:val="26"/>
          <w:cs/>
          <w:lang w:val="en-GB"/>
        </w:rPr>
        <w:t>มูลค่า</w:t>
      </w:r>
      <w:r w:rsidR="002226A8" w:rsidRPr="00837C6C">
        <w:rPr>
          <w:rFonts w:ascii="Browallia New" w:eastAsia="Arial Unicode MS" w:hAnsi="Browallia New" w:cs="Browallia New"/>
          <w:b w:val="0"/>
          <w:bCs w:val="0"/>
          <w:spacing w:val="0"/>
          <w:sz w:val="26"/>
          <w:szCs w:val="26"/>
          <w:cs/>
          <w:lang w:val="en-GB"/>
        </w:rPr>
        <w:t xml:space="preserve"> </w:t>
      </w:r>
      <w:r w:rsidR="002226A8">
        <w:rPr>
          <w:rFonts w:ascii="Browallia New" w:eastAsia="Arial Unicode MS" w:hAnsi="Browallia New" w:cs="Browallia New"/>
          <w:b w:val="0"/>
          <w:bCs w:val="0"/>
          <w:spacing w:val="0"/>
          <w:sz w:val="26"/>
          <w:szCs w:val="26"/>
          <w:lang w:val="en-GB"/>
        </w:rPr>
        <w:t>1</w:t>
      </w:r>
      <w:r w:rsidR="002226A8" w:rsidRPr="00837C6C">
        <w:rPr>
          <w:rFonts w:ascii="Browallia New" w:eastAsia="Arial Unicode MS" w:hAnsi="Browallia New" w:cs="Browallia New"/>
          <w:b w:val="0"/>
          <w:bCs w:val="0"/>
          <w:spacing w:val="0"/>
          <w:sz w:val="26"/>
          <w:szCs w:val="26"/>
          <w:lang w:val="en-GB"/>
        </w:rPr>
        <w:t>,000</w:t>
      </w:r>
      <w:r w:rsidR="002226A8" w:rsidRPr="00837C6C">
        <w:rPr>
          <w:rFonts w:ascii="Browallia New" w:eastAsia="Arial Unicode MS" w:hAnsi="Browallia New" w:cs="Browallia New"/>
          <w:b w:val="0"/>
          <w:bCs w:val="0"/>
          <w:spacing w:val="0"/>
          <w:sz w:val="26"/>
          <w:szCs w:val="26"/>
          <w:cs/>
          <w:lang w:val="en-GB"/>
        </w:rPr>
        <w:t xml:space="preserve"> </w:t>
      </w:r>
      <w:r w:rsidR="002226A8" w:rsidRPr="00837C6C">
        <w:rPr>
          <w:rFonts w:ascii="Browallia New" w:eastAsia="Arial Unicode MS" w:hAnsi="Browallia New" w:cs="Browallia New" w:hint="cs"/>
          <w:b w:val="0"/>
          <w:bCs w:val="0"/>
          <w:spacing w:val="0"/>
          <w:sz w:val="26"/>
          <w:szCs w:val="26"/>
          <w:cs/>
          <w:lang w:val="en-GB"/>
        </w:rPr>
        <w:t>ล้านบาท</w:t>
      </w:r>
      <w:r w:rsidR="002226A8" w:rsidRPr="00837C6C">
        <w:rPr>
          <w:rFonts w:ascii="Browallia New" w:eastAsia="Arial Unicode MS" w:hAnsi="Browallia New" w:cs="Browallia New"/>
          <w:b w:val="0"/>
          <w:bCs w:val="0"/>
          <w:spacing w:val="0"/>
          <w:sz w:val="26"/>
          <w:szCs w:val="26"/>
          <w:cs/>
          <w:lang w:val="en-GB"/>
        </w:rPr>
        <w:t xml:space="preserve"> </w:t>
      </w:r>
      <w:r w:rsidR="002226A8" w:rsidRPr="00837C6C">
        <w:rPr>
          <w:rFonts w:ascii="Browallia New" w:eastAsia="Arial Unicode MS" w:hAnsi="Browallia New" w:cs="Browallia New" w:hint="cs"/>
          <w:b w:val="0"/>
          <w:bCs w:val="0"/>
          <w:spacing w:val="0"/>
          <w:sz w:val="26"/>
          <w:szCs w:val="26"/>
          <w:cs/>
          <w:lang w:val="en-GB"/>
        </w:rPr>
        <w:t>อายุ</w:t>
      </w:r>
      <w:r w:rsidR="002226A8" w:rsidRPr="00837C6C">
        <w:rPr>
          <w:rFonts w:ascii="Browallia New" w:eastAsia="Arial Unicode MS" w:hAnsi="Browallia New" w:cs="Browallia New"/>
          <w:b w:val="0"/>
          <w:bCs w:val="0"/>
          <w:spacing w:val="0"/>
          <w:sz w:val="26"/>
          <w:szCs w:val="26"/>
          <w:cs/>
          <w:lang w:val="en-GB"/>
        </w:rPr>
        <w:t xml:space="preserve"> </w:t>
      </w:r>
      <w:r w:rsidR="002226A8">
        <w:rPr>
          <w:rFonts w:ascii="Browallia New" w:eastAsia="Arial Unicode MS" w:hAnsi="Browallia New" w:cs="Browallia New"/>
          <w:b w:val="0"/>
          <w:bCs w:val="0"/>
          <w:spacing w:val="0"/>
          <w:sz w:val="26"/>
          <w:szCs w:val="26"/>
          <w:lang w:val="en-GB"/>
        </w:rPr>
        <w:t>3</w:t>
      </w:r>
      <w:r w:rsidR="002226A8" w:rsidRPr="00837C6C">
        <w:rPr>
          <w:rFonts w:ascii="Browallia New" w:eastAsia="Arial Unicode MS" w:hAnsi="Browallia New" w:cs="Browallia New"/>
          <w:b w:val="0"/>
          <w:bCs w:val="0"/>
          <w:spacing w:val="0"/>
          <w:sz w:val="26"/>
          <w:szCs w:val="26"/>
          <w:cs/>
          <w:lang w:val="en-GB"/>
        </w:rPr>
        <w:t xml:space="preserve"> </w:t>
      </w:r>
      <w:r w:rsidR="002226A8" w:rsidRPr="00837C6C">
        <w:rPr>
          <w:rFonts w:ascii="Browallia New" w:eastAsia="Arial Unicode MS" w:hAnsi="Browallia New" w:cs="Browallia New" w:hint="cs"/>
          <w:b w:val="0"/>
          <w:bCs w:val="0"/>
          <w:spacing w:val="0"/>
          <w:sz w:val="26"/>
          <w:szCs w:val="26"/>
          <w:cs/>
          <w:lang w:val="en-GB"/>
        </w:rPr>
        <w:t>ปี</w:t>
      </w:r>
      <w:r w:rsidR="002226A8" w:rsidRPr="00837C6C">
        <w:rPr>
          <w:rFonts w:ascii="Browallia New" w:eastAsia="Arial Unicode MS" w:hAnsi="Browallia New" w:cs="Browallia New"/>
          <w:b w:val="0"/>
          <w:bCs w:val="0"/>
          <w:spacing w:val="0"/>
          <w:sz w:val="26"/>
          <w:szCs w:val="26"/>
          <w:cs/>
          <w:lang w:val="en-GB"/>
        </w:rPr>
        <w:t xml:space="preserve"> </w:t>
      </w:r>
      <w:r w:rsidR="002226A8" w:rsidRPr="00837C6C">
        <w:rPr>
          <w:rFonts w:ascii="Browallia New" w:eastAsia="Arial Unicode MS" w:hAnsi="Browallia New" w:cs="Browallia New" w:hint="cs"/>
          <w:b w:val="0"/>
          <w:bCs w:val="0"/>
          <w:spacing w:val="0"/>
          <w:sz w:val="26"/>
          <w:szCs w:val="26"/>
          <w:cs/>
          <w:lang w:val="en-GB"/>
        </w:rPr>
        <w:t>ครบกำหนดไถ่ถอนปี</w:t>
      </w:r>
      <w:r w:rsidR="002226A8" w:rsidRPr="00837C6C">
        <w:rPr>
          <w:rFonts w:ascii="Browallia New" w:eastAsia="Arial Unicode MS" w:hAnsi="Browallia New" w:cs="Browallia New"/>
          <w:b w:val="0"/>
          <w:bCs w:val="0"/>
          <w:spacing w:val="0"/>
          <w:sz w:val="26"/>
          <w:szCs w:val="26"/>
          <w:cs/>
          <w:lang w:val="en-GB"/>
        </w:rPr>
        <w:t xml:space="preserve"> </w:t>
      </w:r>
      <w:r w:rsidR="002226A8" w:rsidRPr="00837C6C">
        <w:rPr>
          <w:rFonts w:ascii="Browallia New" w:eastAsia="Arial Unicode MS" w:hAnsi="Browallia New" w:cs="Browallia New" w:hint="cs"/>
          <w:b w:val="0"/>
          <w:bCs w:val="0"/>
          <w:spacing w:val="0"/>
          <w:sz w:val="26"/>
          <w:szCs w:val="26"/>
          <w:cs/>
          <w:lang w:val="en-GB"/>
        </w:rPr>
        <w:t>พ</w:t>
      </w:r>
      <w:r w:rsidR="002226A8" w:rsidRPr="00837C6C">
        <w:rPr>
          <w:rFonts w:ascii="Browallia New" w:eastAsia="Arial Unicode MS" w:hAnsi="Browallia New" w:cs="Browallia New"/>
          <w:b w:val="0"/>
          <w:bCs w:val="0"/>
          <w:spacing w:val="0"/>
          <w:sz w:val="26"/>
          <w:szCs w:val="26"/>
          <w:cs/>
          <w:lang w:val="en-GB"/>
        </w:rPr>
        <w:t>.</w:t>
      </w:r>
      <w:r w:rsidR="002226A8" w:rsidRPr="00837C6C">
        <w:rPr>
          <w:rFonts w:ascii="Browallia New" w:eastAsia="Arial Unicode MS" w:hAnsi="Browallia New" w:cs="Browallia New" w:hint="cs"/>
          <w:b w:val="0"/>
          <w:bCs w:val="0"/>
          <w:spacing w:val="0"/>
          <w:sz w:val="26"/>
          <w:szCs w:val="26"/>
          <w:cs/>
          <w:lang w:val="en-GB"/>
        </w:rPr>
        <w:t>ศ</w:t>
      </w:r>
      <w:r w:rsidR="002226A8" w:rsidRPr="00837C6C">
        <w:rPr>
          <w:rFonts w:ascii="Browallia New" w:eastAsia="Arial Unicode MS" w:hAnsi="Browallia New" w:cs="Browallia New"/>
          <w:b w:val="0"/>
          <w:bCs w:val="0"/>
          <w:spacing w:val="0"/>
          <w:sz w:val="26"/>
          <w:szCs w:val="26"/>
          <w:cs/>
          <w:lang w:val="en-GB"/>
        </w:rPr>
        <w:t xml:space="preserve">. </w:t>
      </w:r>
      <w:r w:rsidR="002226A8" w:rsidRPr="00837C6C">
        <w:rPr>
          <w:rFonts w:ascii="Browallia New" w:eastAsia="Arial Unicode MS" w:hAnsi="Browallia New" w:cs="Browallia New"/>
          <w:b w:val="0"/>
          <w:bCs w:val="0"/>
          <w:spacing w:val="0"/>
          <w:sz w:val="26"/>
          <w:szCs w:val="26"/>
          <w:lang w:val="en-GB"/>
        </w:rPr>
        <w:t>25</w:t>
      </w:r>
      <w:r w:rsidR="002226A8">
        <w:rPr>
          <w:rFonts w:ascii="Browallia New" w:eastAsia="Arial Unicode MS" w:hAnsi="Browallia New" w:cs="Browallia New"/>
          <w:b w:val="0"/>
          <w:bCs w:val="0"/>
          <w:spacing w:val="0"/>
          <w:sz w:val="26"/>
          <w:szCs w:val="26"/>
          <w:lang w:val="en-GB"/>
        </w:rPr>
        <w:t>66</w:t>
      </w:r>
      <w:r w:rsidR="002226A8" w:rsidRPr="00837C6C">
        <w:rPr>
          <w:rFonts w:ascii="Browallia New" w:eastAsia="Arial Unicode MS" w:hAnsi="Browallia New" w:cs="Browallia New"/>
          <w:b w:val="0"/>
          <w:bCs w:val="0"/>
          <w:spacing w:val="0"/>
          <w:sz w:val="26"/>
          <w:szCs w:val="26"/>
          <w:cs/>
          <w:lang w:val="en-GB"/>
        </w:rPr>
        <w:t xml:space="preserve"> </w:t>
      </w:r>
      <w:r w:rsidR="002226A8" w:rsidRPr="00837C6C">
        <w:rPr>
          <w:rFonts w:ascii="Browallia New" w:eastAsia="Arial Unicode MS" w:hAnsi="Browallia New" w:cs="Browallia New" w:hint="cs"/>
          <w:b w:val="0"/>
          <w:bCs w:val="0"/>
          <w:spacing w:val="0"/>
          <w:sz w:val="26"/>
          <w:szCs w:val="26"/>
          <w:cs/>
          <w:lang w:val="en-GB"/>
        </w:rPr>
        <w:t>อัตราดอกเบี้ยคงที่</w:t>
      </w:r>
      <w:r w:rsidR="00C51D52">
        <w:rPr>
          <w:rFonts w:ascii="Browallia New" w:eastAsia="Arial Unicode MS" w:hAnsi="Browallia New" w:cs="Browallia New" w:hint="cs"/>
          <w:b w:val="0"/>
          <w:bCs w:val="0"/>
          <w:spacing w:val="0"/>
          <w:sz w:val="26"/>
          <w:szCs w:val="26"/>
          <w:cs/>
          <w:lang w:val="en-GB"/>
        </w:rPr>
        <w:t>ต่อปี</w:t>
      </w:r>
      <w:r w:rsidR="002226A8" w:rsidRPr="00837C6C">
        <w:rPr>
          <w:rFonts w:ascii="Browallia New" w:eastAsia="Arial Unicode MS" w:hAnsi="Browallia New" w:cs="Browallia New" w:hint="cs"/>
          <w:b w:val="0"/>
          <w:bCs w:val="0"/>
          <w:spacing w:val="0"/>
          <w:sz w:val="26"/>
          <w:szCs w:val="26"/>
          <w:cs/>
          <w:lang w:val="en-GB"/>
        </w:rPr>
        <w:t>ร้อยละ</w:t>
      </w:r>
      <w:r w:rsidR="002226A8" w:rsidRPr="00837C6C">
        <w:rPr>
          <w:rFonts w:ascii="Browallia New" w:eastAsia="Arial Unicode MS" w:hAnsi="Browallia New" w:cs="Browallia New"/>
          <w:b w:val="0"/>
          <w:bCs w:val="0"/>
          <w:spacing w:val="0"/>
          <w:sz w:val="26"/>
          <w:szCs w:val="26"/>
          <w:cs/>
          <w:lang w:val="en-GB"/>
        </w:rPr>
        <w:t xml:space="preserve"> </w:t>
      </w:r>
      <w:r w:rsidR="002226A8">
        <w:rPr>
          <w:rFonts w:ascii="Browallia New" w:eastAsia="Arial Unicode MS" w:hAnsi="Browallia New" w:cs="Browallia New"/>
          <w:b w:val="0"/>
          <w:bCs w:val="0"/>
          <w:spacing w:val="0"/>
          <w:sz w:val="26"/>
          <w:szCs w:val="26"/>
          <w:lang w:val="en-GB"/>
        </w:rPr>
        <w:t>2.94</w:t>
      </w:r>
      <w:r w:rsidR="002226A8" w:rsidRPr="00837C6C">
        <w:rPr>
          <w:rFonts w:ascii="Browallia New" w:eastAsia="Arial Unicode MS" w:hAnsi="Browallia New" w:cs="Browallia New"/>
          <w:b w:val="0"/>
          <w:bCs w:val="0"/>
          <w:spacing w:val="0"/>
          <w:sz w:val="26"/>
          <w:szCs w:val="26"/>
          <w:cs/>
          <w:lang w:val="en-GB"/>
        </w:rPr>
        <w:t xml:space="preserve"> </w:t>
      </w:r>
      <w:r w:rsidR="0009510C">
        <w:rPr>
          <w:rFonts w:ascii="Browallia New" w:eastAsia="Arial Unicode MS" w:hAnsi="Browallia New" w:cs="Browallia New"/>
          <w:b w:val="0"/>
          <w:bCs w:val="0"/>
          <w:spacing w:val="0"/>
          <w:sz w:val="26"/>
          <w:szCs w:val="26"/>
          <w:cs/>
          <w:lang w:val="en-GB"/>
        </w:rPr>
        <w:br/>
      </w:r>
      <w:r w:rsidR="002226A8" w:rsidRPr="00837C6C">
        <w:rPr>
          <w:rFonts w:ascii="Browallia New" w:eastAsia="Arial Unicode MS" w:hAnsi="Browallia New" w:cs="Browallia New" w:hint="cs"/>
          <w:b w:val="0"/>
          <w:bCs w:val="0"/>
          <w:spacing w:val="0"/>
          <w:sz w:val="26"/>
          <w:szCs w:val="26"/>
          <w:cs/>
          <w:lang w:val="en-GB"/>
        </w:rPr>
        <w:t>โดยมีการจ่ายชำระดอกเบี้ยทุก</w:t>
      </w:r>
      <w:r w:rsidR="002226A8" w:rsidRPr="00837C6C">
        <w:rPr>
          <w:rFonts w:ascii="Browallia New" w:eastAsia="Arial Unicode MS" w:hAnsi="Browallia New" w:cs="Browallia New"/>
          <w:b w:val="0"/>
          <w:bCs w:val="0"/>
          <w:spacing w:val="0"/>
          <w:sz w:val="26"/>
          <w:szCs w:val="26"/>
          <w:cs/>
          <w:lang w:val="en-GB"/>
        </w:rPr>
        <w:t xml:space="preserve"> </w:t>
      </w:r>
      <w:r w:rsidR="002226A8" w:rsidRPr="00837C6C">
        <w:rPr>
          <w:rFonts w:ascii="Browallia New" w:eastAsia="Arial Unicode MS" w:hAnsi="Browallia New" w:cs="Browallia New"/>
          <w:b w:val="0"/>
          <w:bCs w:val="0"/>
          <w:spacing w:val="0"/>
          <w:sz w:val="26"/>
          <w:szCs w:val="26"/>
          <w:lang w:val="en-GB"/>
        </w:rPr>
        <w:t>6</w:t>
      </w:r>
      <w:r w:rsidR="002226A8" w:rsidRPr="00837C6C">
        <w:rPr>
          <w:rFonts w:ascii="Browallia New" w:eastAsia="Arial Unicode MS" w:hAnsi="Browallia New" w:cs="Browallia New"/>
          <w:b w:val="0"/>
          <w:bCs w:val="0"/>
          <w:spacing w:val="0"/>
          <w:sz w:val="26"/>
          <w:szCs w:val="26"/>
          <w:cs/>
          <w:lang w:val="en-GB"/>
        </w:rPr>
        <w:t xml:space="preserve"> </w:t>
      </w:r>
      <w:r w:rsidR="002226A8" w:rsidRPr="00837C6C">
        <w:rPr>
          <w:rFonts w:ascii="Browallia New" w:eastAsia="Arial Unicode MS" w:hAnsi="Browallia New" w:cs="Browallia New" w:hint="cs"/>
          <w:b w:val="0"/>
          <w:bCs w:val="0"/>
          <w:spacing w:val="0"/>
          <w:sz w:val="26"/>
          <w:szCs w:val="26"/>
          <w:cs/>
          <w:lang w:val="en-GB"/>
        </w:rPr>
        <w:t>เดือน</w:t>
      </w:r>
    </w:p>
    <w:p w:rsidR="002226A8" w:rsidRPr="00293E93" w:rsidRDefault="003D6EE3" w:rsidP="003D6EE3">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851" w:hanging="284"/>
        <w:jc w:val="thaiDistribute"/>
        <w:rPr>
          <w:rFonts w:ascii="Browallia New" w:eastAsia="Arial Unicode MS" w:hAnsi="Browallia New" w:cs="Browallia New"/>
          <w:b w:val="0"/>
          <w:bCs w:val="0"/>
          <w:spacing w:val="0"/>
          <w:sz w:val="26"/>
          <w:szCs w:val="26"/>
          <w:lang w:val="en-GB"/>
        </w:rPr>
      </w:pPr>
      <w:r>
        <w:rPr>
          <w:rFonts w:ascii="Browallia New" w:eastAsia="Arial Unicode MS" w:hAnsi="Browallia New" w:cs="Browallia New" w:hint="cs"/>
          <w:b w:val="0"/>
          <w:bCs w:val="0"/>
          <w:spacing w:val="0"/>
          <w:sz w:val="26"/>
          <w:szCs w:val="26"/>
          <w:cs/>
          <w:lang w:val="en-GB"/>
        </w:rPr>
        <w:t>ค)</w:t>
      </w:r>
      <w:r>
        <w:rPr>
          <w:rFonts w:ascii="Browallia New" w:eastAsia="Arial Unicode MS" w:hAnsi="Browallia New" w:cs="Browallia New"/>
          <w:b w:val="0"/>
          <w:bCs w:val="0"/>
          <w:spacing w:val="0"/>
          <w:sz w:val="26"/>
          <w:szCs w:val="26"/>
          <w:cs/>
          <w:lang w:val="en-GB"/>
        </w:rPr>
        <w:tab/>
      </w:r>
      <w:r w:rsidR="002226A8" w:rsidRPr="00837C6C">
        <w:rPr>
          <w:rFonts w:ascii="Browallia New" w:eastAsia="Arial Unicode MS" w:hAnsi="Browallia New" w:cs="Browallia New" w:hint="cs"/>
          <w:b w:val="0"/>
          <w:bCs w:val="0"/>
          <w:spacing w:val="0"/>
          <w:sz w:val="26"/>
          <w:szCs w:val="26"/>
          <w:cs/>
          <w:lang w:val="en-GB"/>
        </w:rPr>
        <w:t>ชุดที่</w:t>
      </w:r>
      <w:r w:rsidR="002226A8" w:rsidRPr="00837C6C">
        <w:rPr>
          <w:rFonts w:ascii="Browallia New" w:eastAsia="Arial Unicode MS" w:hAnsi="Browallia New" w:cs="Browallia New"/>
          <w:b w:val="0"/>
          <w:bCs w:val="0"/>
          <w:spacing w:val="0"/>
          <w:sz w:val="26"/>
          <w:szCs w:val="26"/>
          <w:cs/>
          <w:lang w:val="en-GB"/>
        </w:rPr>
        <w:t xml:space="preserve"> </w:t>
      </w:r>
      <w:r w:rsidR="002226A8">
        <w:rPr>
          <w:rFonts w:ascii="Browallia New" w:eastAsia="Arial Unicode MS" w:hAnsi="Browallia New" w:cs="Browallia New"/>
          <w:b w:val="0"/>
          <w:bCs w:val="0"/>
          <w:spacing w:val="0"/>
          <w:sz w:val="26"/>
          <w:szCs w:val="26"/>
          <w:lang w:val="en-GB"/>
        </w:rPr>
        <w:t>3</w:t>
      </w:r>
      <w:r w:rsidR="002226A8" w:rsidRPr="00837C6C">
        <w:rPr>
          <w:rFonts w:ascii="Browallia New" w:eastAsia="Arial Unicode MS" w:hAnsi="Browallia New" w:cs="Browallia New"/>
          <w:b w:val="0"/>
          <w:bCs w:val="0"/>
          <w:spacing w:val="0"/>
          <w:sz w:val="26"/>
          <w:szCs w:val="26"/>
          <w:cs/>
          <w:lang w:val="en-GB"/>
        </w:rPr>
        <w:t xml:space="preserve"> </w:t>
      </w:r>
      <w:r>
        <w:rPr>
          <w:rFonts w:ascii="Browallia New" w:eastAsia="Arial Unicode MS" w:hAnsi="Browallia New" w:cs="Browallia New" w:hint="cs"/>
          <w:b w:val="0"/>
          <w:bCs w:val="0"/>
          <w:spacing w:val="0"/>
          <w:sz w:val="26"/>
          <w:szCs w:val="26"/>
          <w:cs/>
          <w:lang w:val="en-GB"/>
        </w:rPr>
        <w:t>หุ้นกู้</w:t>
      </w:r>
      <w:r w:rsidR="002226A8" w:rsidRPr="00837C6C">
        <w:rPr>
          <w:rFonts w:ascii="Browallia New" w:eastAsia="Arial Unicode MS" w:hAnsi="Browallia New" w:cs="Browallia New" w:hint="cs"/>
          <w:b w:val="0"/>
          <w:bCs w:val="0"/>
          <w:spacing w:val="0"/>
          <w:sz w:val="26"/>
          <w:szCs w:val="26"/>
          <w:cs/>
          <w:lang w:val="en-GB"/>
        </w:rPr>
        <w:t>มูลค่า</w:t>
      </w:r>
      <w:r w:rsidR="002226A8" w:rsidRPr="00837C6C">
        <w:rPr>
          <w:rFonts w:ascii="Browallia New" w:eastAsia="Arial Unicode MS" w:hAnsi="Browallia New" w:cs="Browallia New"/>
          <w:b w:val="0"/>
          <w:bCs w:val="0"/>
          <w:spacing w:val="0"/>
          <w:sz w:val="26"/>
          <w:szCs w:val="26"/>
          <w:cs/>
          <w:lang w:val="en-GB"/>
        </w:rPr>
        <w:t xml:space="preserve"> </w:t>
      </w:r>
      <w:r w:rsidR="002226A8">
        <w:rPr>
          <w:rFonts w:ascii="Browallia New" w:eastAsia="Arial Unicode MS" w:hAnsi="Browallia New" w:cs="Browallia New"/>
          <w:b w:val="0"/>
          <w:bCs w:val="0"/>
          <w:spacing w:val="0"/>
          <w:sz w:val="26"/>
          <w:szCs w:val="26"/>
          <w:lang w:val="en-GB"/>
        </w:rPr>
        <w:t>7</w:t>
      </w:r>
      <w:r w:rsidR="002226A8" w:rsidRPr="00837C6C">
        <w:rPr>
          <w:rFonts w:ascii="Browallia New" w:eastAsia="Arial Unicode MS" w:hAnsi="Browallia New" w:cs="Browallia New"/>
          <w:b w:val="0"/>
          <w:bCs w:val="0"/>
          <w:spacing w:val="0"/>
          <w:sz w:val="26"/>
          <w:szCs w:val="26"/>
          <w:lang w:val="en-GB"/>
        </w:rPr>
        <w:t>00</w:t>
      </w:r>
      <w:r w:rsidR="002226A8" w:rsidRPr="00837C6C">
        <w:rPr>
          <w:rFonts w:ascii="Browallia New" w:eastAsia="Arial Unicode MS" w:hAnsi="Browallia New" w:cs="Browallia New"/>
          <w:b w:val="0"/>
          <w:bCs w:val="0"/>
          <w:spacing w:val="0"/>
          <w:sz w:val="26"/>
          <w:szCs w:val="26"/>
          <w:cs/>
          <w:lang w:val="en-GB"/>
        </w:rPr>
        <w:t xml:space="preserve"> </w:t>
      </w:r>
      <w:r w:rsidR="002226A8" w:rsidRPr="00837C6C">
        <w:rPr>
          <w:rFonts w:ascii="Browallia New" w:eastAsia="Arial Unicode MS" w:hAnsi="Browallia New" w:cs="Browallia New" w:hint="cs"/>
          <w:b w:val="0"/>
          <w:bCs w:val="0"/>
          <w:spacing w:val="0"/>
          <w:sz w:val="26"/>
          <w:szCs w:val="26"/>
          <w:cs/>
          <w:lang w:val="en-GB"/>
        </w:rPr>
        <w:t>ล้านบาท</w:t>
      </w:r>
      <w:r w:rsidR="002226A8" w:rsidRPr="00837C6C">
        <w:rPr>
          <w:rFonts w:ascii="Browallia New" w:eastAsia="Arial Unicode MS" w:hAnsi="Browallia New" w:cs="Browallia New"/>
          <w:b w:val="0"/>
          <w:bCs w:val="0"/>
          <w:spacing w:val="0"/>
          <w:sz w:val="26"/>
          <w:szCs w:val="26"/>
          <w:cs/>
          <w:lang w:val="en-GB"/>
        </w:rPr>
        <w:t xml:space="preserve"> </w:t>
      </w:r>
      <w:r w:rsidR="002226A8" w:rsidRPr="00837C6C">
        <w:rPr>
          <w:rFonts w:ascii="Browallia New" w:eastAsia="Arial Unicode MS" w:hAnsi="Browallia New" w:cs="Browallia New" w:hint="cs"/>
          <w:b w:val="0"/>
          <w:bCs w:val="0"/>
          <w:spacing w:val="0"/>
          <w:sz w:val="26"/>
          <w:szCs w:val="26"/>
          <w:cs/>
          <w:lang w:val="en-GB"/>
        </w:rPr>
        <w:t>อายุ</w:t>
      </w:r>
      <w:r w:rsidR="002226A8" w:rsidRPr="00837C6C">
        <w:rPr>
          <w:rFonts w:ascii="Browallia New" w:eastAsia="Arial Unicode MS" w:hAnsi="Browallia New" w:cs="Browallia New"/>
          <w:b w:val="0"/>
          <w:bCs w:val="0"/>
          <w:spacing w:val="0"/>
          <w:sz w:val="26"/>
          <w:szCs w:val="26"/>
          <w:cs/>
          <w:lang w:val="en-GB"/>
        </w:rPr>
        <w:t xml:space="preserve"> </w:t>
      </w:r>
      <w:r w:rsidR="002226A8">
        <w:rPr>
          <w:rFonts w:ascii="Browallia New" w:eastAsia="Arial Unicode MS" w:hAnsi="Browallia New" w:cs="Browallia New"/>
          <w:b w:val="0"/>
          <w:bCs w:val="0"/>
          <w:spacing w:val="0"/>
          <w:sz w:val="26"/>
          <w:szCs w:val="26"/>
          <w:lang w:val="en-GB"/>
        </w:rPr>
        <w:t>5</w:t>
      </w:r>
      <w:r w:rsidR="002226A8" w:rsidRPr="00837C6C">
        <w:rPr>
          <w:rFonts w:ascii="Browallia New" w:eastAsia="Arial Unicode MS" w:hAnsi="Browallia New" w:cs="Browallia New"/>
          <w:b w:val="0"/>
          <w:bCs w:val="0"/>
          <w:spacing w:val="0"/>
          <w:sz w:val="26"/>
          <w:szCs w:val="26"/>
          <w:cs/>
          <w:lang w:val="en-GB"/>
        </w:rPr>
        <w:t xml:space="preserve"> </w:t>
      </w:r>
      <w:r w:rsidR="002226A8" w:rsidRPr="00837C6C">
        <w:rPr>
          <w:rFonts w:ascii="Browallia New" w:eastAsia="Arial Unicode MS" w:hAnsi="Browallia New" w:cs="Browallia New" w:hint="cs"/>
          <w:b w:val="0"/>
          <w:bCs w:val="0"/>
          <w:spacing w:val="0"/>
          <w:sz w:val="26"/>
          <w:szCs w:val="26"/>
          <w:cs/>
          <w:lang w:val="en-GB"/>
        </w:rPr>
        <w:t>ปี</w:t>
      </w:r>
      <w:r w:rsidR="002226A8" w:rsidRPr="00837C6C">
        <w:rPr>
          <w:rFonts w:ascii="Browallia New" w:eastAsia="Arial Unicode MS" w:hAnsi="Browallia New" w:cs="Browallia New"/>
          <w:b w:val="0"/>
          <w:bCs w:val="0"/>
          <w:spacing w:val="0"/>
          <w:sz w:val="26"/>
          <w:szCs w:val="26"/>
          <w:cs/>
          <w:lang w:val="en-GB"/>
        </w:rPr>
        <w:t xml:space="preserve"> </w:t>
      </w:r>
      <w:r w:rsidR="002226A8" w:rsidRPr="00837C6C">
        <w:rPr>
          <w:rFonts w:ascii="Browallia New" w:eastAsia="Arial Unicode MS" w:hAnsi="Browallia New" w:cs="Browallia New" w:hint="cs"/>
          <w:b w:val="0"/>
          <w:bCs w:val="0"/>
          <w:spacing w:val="0"/>
          <w:sz w:val="26"/>
          <w:szCs w:val="26"/>
          <w:cs/>
          <w:lang w:val="en-GB"/>
        </w:rPr>
        <w:t>ครบกำหนดไถ่ถอนปี</w:t>
      </w:r>
      <w:r w:rsidR="002226A8" w:rsidRPr="00837C6C">
        <w:rPr>
          <w:rFonts w:ascii="Browallia New" w:eastAsia="Arial Unicode MS" w:hAnsi="Browallia New" w:cs="Browallia New"/>
          <w:b w:val="0"/>
          <w:bCs w:val="0"/>
          <w:spacing w:val="0"/>
          <w:sz w:val="26"/>
          <w:szCs w:val="26"/>
          <w:cs/>
          <w:lang w:val="en-GB"/>
        </w:rPr>
        <w:t xml:space="preserve"> </w:t>
      </w:r>
      <w:r w:rsidR="002226A8" w:rsidRPr="00837C6C">
        <w:rPr>
          <w:rFonts w:ascii="Browallia New" w:eastAsia="Arial Unicode MS" w:hAnsi="Browallia New" w:cs="Browallia New" w:hint="cs"/>
          <w:b w:val="0"/>
          <w:bCs w:val="0"/>
          <w:spacing w:val="0"/>
          <w:sz w:val="26"/>
          <w:szCs w:val="26"/>
          <w:cs/>
          <w:lang w:val="en-GB"/>
        </w:rPr>
        <w:t>พ</w:t>
      </w:r>
      <w:r w:rsidR="002226A8" w:rsidRPr="00837C6C">
        <w:rPr>
          <w:rFonts w:ascii="Browallia New" w:eastAsia="Arial Unicode MS" w:hAnsi="Browallia New" w:cs="Browallia New"/>
          <w:b w:val="0"/>
          <w:bCs w:val="0"/>
          <w:spacing w:val="0"/>
          <w:sz w:val="26"/>
          <w:szCs w:val="26"/>
          <w:cs/>
          <w:lang w:val="en-GB"/>
        </w:rPr>
        <w:t>.</w:t>
      </w:r>
      <w:r w:rsidR="002226A8" w:rsidRPr="00837C6C">
        <w:rPr>
          <w:rFonts w:ascii="Browallia New" w:eastAsia="Arial Unicode MS" w:hAnsi="Browallia New" w:cs="Browallia New" w:hint="cs"/>
          <w:b w:val="0"/>
          <w:bCs w:val="0"/>
          <w:spacing w:val="0"/>
          <w:sz w:val="26"/>
          <w:szCs w:val="26"/>
          <w:cs/>
          <w:lang w:val="en-GB"/>
        </w:rPr>
        <w:t>ศ</w:t>
      </w:r>
      <w:r w:rsidR="002226A8" w:rsidRPr="00837C6C">
        <w:rPr>
          <w:rFonts w:ascii="Browallia New" w:eastAsia="Arial Unicode MS" w:hAnsi="Browallia New" w:cs="Browallia New"/>
          <w:b w:val="0"/>
          <w:bCs w:val="0"/>
          <w:spacing w:val="0"/>
          <w:sz w:val="26"/>
          <w:szCs w:val="26"/>
          <w:cs/>
          <w:lang w:val="en-GB"/>
        </w:rPr>
        <w:t xml:space="preserve">. </w:t>
      </w:r>
      <w:r w:rsidR="002226A8" w:rsidRPr="00837C6C">
        <w:rPr>
          <w:rFonts w:ascii="Browallia New" w:eastAsia="Arial Unicode MS" w:hAnsi="Browallia New" w:cs="Browallia New"/>
          <w:b w:val="0"/>
          <w:bCs w:val="0"/>
          <w:spacing w:val="0"/>
          <w:sz w:val="26"/>
          <w:szCs w:val="26"/>
          <w:lang w:val="en-GB"/>
        </w:rPr>
        <w:t>25</w:t>
      </w:r>
      <w:r w:rsidR="002226A8">
        <w:rPr>
          <w:rFonts w:ascii="Browallia New" w:eastAsia="Arial Unicode MS" w:hAnsi="Browallia New" w:cs="Browallia New"/>
          <w:b w:val="0"/>
          <w:bCs w:val="0"/>
          <w:spacing w:val="0"/>
          <w:sz w:val="26"/>
          <w:szCs w:val="26"/>
          <w:lang w:val="en-GB"/>
        </w:rPr>
        <w:t>68</w:t>
      </w:r>
      <w:r w:rsidR="002226A8" w:rsidRPr="00837C6C">
        <w:rPr>
          <w:rFonts w:ascii="Browallia New" w:eastAsia="Arial Unicode MS" w:hAnsi="Browallia New" w:cs="Browallia New"/>
          <w:b w:val="0"/>
          <w:bCs w:val="0"/>
          <w:spacing w:val="0"/>
          <w:sz w:val="26"/>
          <w:szCs w:val="26"/>
          <w:cs/>
          <w:lang w:val="en-GB"/>
        </w:rPr>
        <w:t xml:space="preserve"> </w:t>
      </w:r>
      <w:r w:rsidR="002226A8" w:rsidRPr="00837C6C">
        <w:rPr>
          <w:rFonts w:ascii="Browallia New" w:eastAsia="Arial Unicode MS" w:hAnsi="Browallia New" w:cs="Browallia New" w:hint="cs"/>
          <w:b w:val="0"/>
          <w:bCs w:val="0"/>
          <w:spacing w:val="0"/>
          <w:sz w:val="26"/>
          <w:szCs w:val="26"/>
          <w:cs/>
          <w:lang w:val="en-GB"/>
        </w:rPr>
        <w:t>อัตราดอกเบี้ยคงที่</w:t>
      </w:r>
      <w:r w:rsidR="00C51D52">
        <w:rPr>
          <w:rFonts w:ascii="Browallia New" w:eastAsia="Arial Unicode MS" w:hAnsi="Browallia New" w:cs="Browallia New" w:hint="cs"/>
          <w:b w:val="0"/>
          <w:bCs w:val="0"/>
          <w:spacing w:val="0"/>
          <w:sz w:val="26"/>
          <w:szCs w:val="26"/>
          <w:cs/>
          <w:lang w:val="en-GB"/>
        </w:rPr>
        <w:t>ต่อปี</w:t>
      </w:r>
      <w:r w:rsidR="002226A8" w:rsidRPr="00837C6C">
        <w:rPr>
          <w:rFonts w:ascii="Browallia New" w:eastAsia="Arial Unicode MS" w:hAnsi="Browallia New" w:cs="Browallia New" w:hint="cs"/>
          <w:b w:val="0"/>
          <w:bCs w:val="0"/>
          <w:spacing w:val="0"/>
          <w:sz w:val="26"/>
          <w:szCs w:val="26"/>
          <w:cs/>
          <w:lang w:val="en-GB"/>
        </w:rPr>
        <w:t>ร้อยละ</w:t>
      </w:r>
      <w:r w:rsidR="002226A8" w:rsidRPr="00837C6C">
        <w:rPr>
          <w:rFonts w:ascii="Browallia New" w:eastAsia="Arial Unicode MS" w:hAnsi="Browallia New" w:cs="Browallia New"/>
          <w:b w:val="0"/>
          <w:bCs w:val="0"/>
          <w:spacing w:val="0"/>
          <w:sz w:val="26"/>
          <w:szCs w:val="26"/>
          <w:cs/>
          <w:lang w:val="en-GB"/>
        </w:rPr>
        <w:t xml:space="preserve"> </w:t>
      </w:r>
      <w:r w:rsidR="002226A8">
        <w:rPr>
          <w:rFonts w:ascii="Browallia New" w:eastAsia="Arial Unicode MS" w:hAnsi="Browallia New" w:cs="Browallia New"/>
          <w:b w:val="0"/>
          <w:bCs w:val="0"/>
          <w:spacing w:val="0"/>
          <w:sz w:val="26"/>
          <w:szCs w:val="26"/>
          <w:lang w:val="en-GB"/>
        </w:rPr>
        <w:t>3.30</w:t>
      </w:r>
      <w:r w:rsidR="002226A8" w:rsidRPr="00837C6C">
        <w:rPr>
          <w:rFonts w:ascii="Browallia New" w:eastAsia="Arial Unicode MS" w:hAnsi="Browallia New" w:cs="Browallia New"/>
          <w:b w:val="0"/>
          <w:bCs w:val="0"/>
          <w:spacing w:val="0"/>
          <w:sz w:val="26"/>
          <w:szCs w:val="26"/>
          <w:cs/>
          <w:lang w:val="en-GB"/>
        </w:rPr>
        <w:t xml:space="preserve"> </w:t>
      </w:r>
      <w:r w:rsidR="0009510C">
        <w:rPr>
          <w:rFonts w:ascii="Browallia New" w:eastAsia="Arial Unicode MS" w:hAnsi="Browallia New" w:cs="Browallia New"/>
          <w:b w:val="0"/>
          <w:bCs w:val="0"/>
          <w:spacing w:val="0"/>
          <w:sz w:val="26"/>
          <w:szCs w:val="26"/>
          <w:cs/>
          <w:lang w:val="en-GB"/>
        </w:rPr>
        <w:br/>
      </w:r>
      <w:r w:rsidR="002226A8" w:rsidRPr="00837C6C">
        <w:rPr>
          <w:rFonts w:ascii="Browallia New" w:eastAsia="Arial Unicode MS" w:hAnsi="Browallia New" w:cs="Browallia New" w:hint="cs"/>
          <w:b w:val="0"/>
          <w:bCs w:val="0"/>
          <w:spacing w:val="0"/>
          <w:sz w:val="26"/>
          <w:szCs w:val="26"/>
          <w:cs/>
          <w:lang w:val="en-GB"/>
        </w:rPr>
        <w:t>โดยมีการจ่ายชำระดอกเบี้ยทุก</w:t>
      </w:r>
      <w:r w:rsidR="002226A8" w:rsidRPr="00837C6C">
        <w:rPr>
          <w:rFonts w:ascii="Browallia New" w:eastAsia="Arial Unicode MS" w:hAnsi="Browallia New" w:cs="Browallia New"/>
          <w:b w:val="0"/>
          <w:bCs w:val="0"/>
          <w:spacing w:val="0"/>
          <w:sz w:val="26"/>
          <w:szCs w:val="26"/>
          <w:cs/>
          <w:lang w:val="en-GB"/>
        </w:rPr>
        <w:t xml:space="preserve"> </w:t>
      </w:r>
      <w:r w:rsidR="002226A8" w:rsidRPr="00837C6C">
        <w:rPr>
          <w:rFonts w:ascii="Browallia New" w:eastAsia="Arial Unicode MS" w:hAnsi="Browallia New" w:cs="Browallia New"/>
          <w:b w:val="0"/>
          <w:bCs w:val="0"/>
          <w:spacing w:val="0"/>
          <w:sz w:val="26"/>
          <w:szCs w:val="26"/>
          <w:lang w:val="en-GB"/>
        </w:rPr>
        <w:t>6</w:t>
      </w:r>
      <w:r w:rsidR="002226A8" w:rsidRPr="00837C6C">
        <w:rPr>
          <w:rFonts w:ascii="Browallia New" w:eastAsia="Arial Unicode MS" w:hAnsi="Browallia New" w:cs="Browallia New"/>
          <w:b w:val="0"/>
          <w:bCs w:val="0"/>
          <w:spacing w:val="0"/>
          <w:sz w:val="26"/>
          <w:szCs w:val="26"/>
          <w:cs/>
          <w:lang w:val="en-GB"/>
        </w:rPr>
        <w:t xml:space="preserve"> </w:t>
      </w:r>
      <w:r w:rsidR="002226A8" w:rsidRPr="00837C6C">
        <w:rPr>
          <w:rFonts w:ascii="Browallia New" w:eastAsia="Arial Unicode MS" w:hAnsi="Browallia New" w:cs="Browallia New" w:hint="cs"/>
          <w:b w:val="0"/>
          <w:bCs w:val="0"/>
          <w:spacing w:val="0"/>
          <w:sz w:val="26"/>
          <w:szCs w:val="26"/>
          <w:cs/>
          <w:lang w:val="en-GB"/>
        </w:rPr>
        <w:t>เดือน</w:t>
      </w:r>
    </w:p>
    <w:p w:rsidR="0009510C" w:rsidRDefault="0009510C" w:rsidP="00336FCB">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 w:val="left" w:pos="567"/>
        </w:tabs>
        <w:spacing w:line="240" w:lineRule="auto"/>
        <w:ind w:left="567"/>
        <w:jc w:val="thaiDistribute"/>
        <w:rPr>
          <w:rFonts w:ascii="Browallia New" w:eastAsia="Arial Unicode MS" w:hAnsi="Browallia New" w:cs="Browallia New"/>
          <w:b w:val="0"/>
          <w:bCs w:val="0"/>
          <w:spacing w:val="0"/>
          <w:sz w:val="26"/>
          <w:szCs w:val="26"/>
          <w:lang w:val="en-GB"/>
        </w:rPr>
      </w:pPr>
    </w:p>
    <w:p w:rsidR="00336FCB" w:rsidRDefault="0009510C" w:rsidP="0009510C">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 w:val="left" w:pos="851"/>
        </w:tabs>
        <w:spacing w:line="240" w:lineRule="auto"/>
        <w:ind w:left="851"/>
        <w:jc w:val="thaiDistribute"/>
        <w:rPr>
          <w:rFonts w:ascii="Browallia New" w:eastAsia="Arial Unicode MS" w:hAnsi="Browallia New" w:cs="Browallia New"/>
          <w:b w:val="0"/>
          <w:bCs w:val="0"/>
          <w:spacing w:val="0"/>
          <w:sz w:val="26"/>
          <w:szCs w:val="26"/>
          <w:lang w:val="en-GB"/>
        </w:rPr>
      </w:pPr>
      <w:r>
        <w:rPr>
          <w:rFonts w:ascii="Browallia New" w:eastAsia="Arial Unicode MS" w:hAnsi="Browallia New" w:cs="Browallia New"/>
          <w:b w:val="0"/>
          <w:bCs w:val="0"/>
          <w:spacing w:val="0"/>
          <w:sz w:val="26"/>
          <w:szCs w:val="26"/>
          <w:cs/>
          <w:lang w:val="en-GB"/>
        </w:rPr>
        <w:tab/>
      </w:r>
      <w:r>
        <w:rPr>
          <w:rFonts w:ascii="Browallia New" w:eastAsia="Arial Unicode MS" w:hAnsi="Browallia New" w:cs="Browallia New"/>
          <w:b w:val="0"/>
          <w:bCs w:val="0"/>
          <w:spacing w:val="0"/>
          <w:sz w:val="26"/>
          <w:szCs w:val="26"/>
          <w:cs/>
          <w:lang w:val="en-GB"/>
        </w:rPr>
        <w:tab/>
      </w:r>
      <w:r w:rsidR="002226A8">
        <w:rPr>
          <w:rFonts w:ascii="Browallia New" w:eastAsia="Arial Unicode MS" w:hAnsi="Browallia New" w:cs="Browallia New" w:hint="cs"/>
          <w:b w:val="0"/>
          <w:bCs w:val="0"/>
          <w:spacing w:val="0"/>
          <w:sz w:val="26"/>
          <w:szCs w:val="26"/>
          <w:cs/>
          <w:lang w:val="en-GB"/>
        </w:rPr>
        <w:t>หุ้นกู้ดังกล่าวเป็นหุ้นกู้ชนิดระบุชื่อผู้ถือ ประเภทไม่ด้อยสิทธิ ไม่มีหลักประกันและมีผู้แทนผู้ถือหุ้นกู้ โดย</w:t>
      </w:r>
      <w:r w:rsidR="002226A8" w:rsidRPr="00837C6C">
        <w:rPr>
          <w:rFonts w:ascii="Browallia New" w:eastAsia="Arial Unicode MS" w:hAnsi="Browallia New" w:cs="Browallia New" w:hint="cs"/>
          <w:b w:val="0"/>
          <w:bCs w:val="0"/>
          <w:spacing w:val="0"/>
          <w:sz w:val="26"/>
          <w:szCs w:val="26"/>
          <w:cs/>
          <w:lang w:val="en-GB"/>
        </w:rPr>
        <w:t>วัตถุประสงค์ของการออกหุ้นกู้เพื่อนำไปชำระหุ้นกู้เดิมของบริษัทและใช้ในการดำเนินงานหรือเป็นเงินทุนและสนับสนุนการดำเนินงานของบริษัทและบริษัทในเครือ</w:t>
      </w:r>
      <w:r w:rsidR="002226A8" w:rsidRPr="00837C6C">
        <w:rPr>
          <w:rFonts w:ascii="Browallia New" w:eastAsia="Arial Unicode MS" w:hAnsi="Browallia New" w:cs="Browallia New"/>
          <w:b w:val="0"/>
          <w:bCs w:val="0"/>
          <w:spacing w:val="0"/>
          <w:sz w:val="26"/>
          <w:szCs w:val="26"/>
          <w:cs/>
          <w:lang w:val="en-GB"/>
        </w:rPr>
        <w:t xml:space="preserve"> </w:t>
      </w:r>
      <w:r w:rsidR="002226A8" w:rsidRPr="00837C6C">
        <w:rPr>
          <w:rFonts w:ascii="Browallia New" w:eastAsia="Arial Unicode MS" w:hAnsi="Browallia New" w:cs="Browallia New" w:hint="cs"/>
          <w:b w:val="0"/>
          <w:bCs w:val="0"/>
          <w:spacing w:val="0"/>
          <w:sz w:val="26"/>
          <w:szCs w:val="26"/>
          <w:cs/>
          <w:lang w:val="en-GB"/>
        </w:rPr>
        <w:t>ซึ่งเป็นไปตามมติที่ประชุมสามัญผู้ถือหุ้นประจำปี</w:t>
      </w:r>
      <w:r w:rsidR="002226A8">
        <w:rPr>
          <w:rFonts w:ascii="Browallia New" w:eastAsia="Arial Unicode MS" w:hAnsi="Browallia New" w:cs="Browallia New" w:hint="cs"/>
          <w:b w:val="0"/>
          <w:bCs w:val="0"/>
          <w:spacing w:val="0"/>
          <w:sz w:val="26"/>
          <w:szCs w:val="26"/>
          <w:cs/>
          <w:lang w:val="en-GB"/>
        </w:rPr>
        <w:t xml:space="preserve"> </w:t>
      </w:r>
      <w:r w:rsidR="002226A8">
        <w:rPr>
          <w:rFonts w:ascii="Browallia New" w:eastAsia="Arial Unicode MS" w:hAnsi="Browallia New" w:cs="Browallia New"/>
          <w:b w:val="0"/>
          <w:bCs w:val="0"/>
          <w:spacing w:val="0"/>
          <w:sz w:val="26"/>
          <w:szCs w:val="26"/>
          <w:lang w:val="en-GB"/>
        </w:rPr>
        <w:t>2563</w:t>
      </w:r>
      <w:r w:rsidR="002226A8" w:rsidRPr="00837C6C">
        <w:rPr>
          <w:rFonts w:ascii="Browallia New" w:eastAsia="Arial Unicode MS" w:hAnsi="Browallia New" w:cs="Browallia New"/>
          <w:b w:val="0"/>
          <w:bCs w:val="0"/>
          <w:spacing w:val="0"/>
          <w:sz w:val="26"/>
          <w:szCs w:val="26"/>
          <w:cs/>
          <w:lang w:val="en-GB"/>
        </w:rPr>
        <w:t xml:space="preserve"> </w:t>
      </w:r>
      <w:r w:rsidR="002226A8" w:rsidRPr="00837C6C">
        <w:rPr>
          <w:rFonts w:ascii="Browallia New" w:eastAsia="Arial Unicode MS" w:hAnsi="Browallia New" w:cs="Browallia New" w:hint="cs"/>
          <w:b w:val="0"/>
          <w:bCs w:val="0"/>
          <w:spacing w:val="0"/>
          <w:sz w:val="26"/>
          <w:szCs w:val="26"/>
          <w:cs/>
          <w:lang w:val="en-GB"/>
        </w:rPr>
        <w:t>เมื่อวันที่</w:t>
      </w:r>
      <w:r w:rsidR="002226A8" w:rsidRPr="00837C6C">
        <w:rPr>
          <w:rFonts w:ascii="Browallia New" w:eastAsia="Arial Unicode MS" w:hAnsi="Browallia New" w:cs="Browallia New"/>
          <w:b w:val="0"/>
          <w:bCs w:val="0"/>
          <w:spacing w:val="0"/>
          <w:sz w:val="26"/>
          <w:szCs w:val="26"/>
          <w:cs/>
          <w:lang w:val="en-GB"/>
        </w:rPr>
        <w:t xml:space="preserve"> </w:t>
      </w:r>
      <w:r w:rsidR="002226A8" w:rsidRPr="00837C6C">
        <w:rPr>
          <w:rFonts w:ascii="Browallia New" w:eastAsia="Arial Unicode MS" w:hAnsi="Browallia New" w:cs="Browallia New"/>
          <w:b w:val="0"/>
          <w:bCs w:val="0"/>
          <w:spacing w:val="0"/>
          <w:sz w:val="26"/>
          <w:szCs w:val="26"/>
          <w:lang w:val="en-GB"/>
        </w:rPr>
        <w:t>2</w:t>
      </w:r>
      <w:r w:rsidR="002226A8">
        <w:rPr>
          <w:rFonts w:ascii="Browallia New" w:eastAsia="Arial Unicode MS" w:hAnsi="Browallia New" w:cs="Browallia New"/>
          <w:b w:val="0"/>
          <w:bCs w:val="0"/>
          <w:spacing w:val="0"/>
          <w:sz w:val="26"/>
          <w:szCs w:val="26"/>
          <w:lang w:val="en-GB"/>
        </w:rPr>
        <w:t>3</w:t>
      </w:r>
      <w:r w:rsidR="002226A8" w:rsidRPr="00837C6C">
        <w:rPr>
          <w:rFonts w:ascii="Browallia New" w:eastAsia="Arial Unicode MS" w:hAnsi="Browallia New" w:cs="Browallia New"/>
          <w:b w:val="0"/>
          <w:bCs w:val="0"/>
          <w:spacing w:val="0"/>
          <w:sz w:val="26"/>
          <w:szCs w:val="26"/>
          <w:lang w:val="en-GB"/>
        </w:rPr>
        <w:t xml:space="preserve"> </w:t>
      </w:r>
      <w:r w:rsidR="002226A8" w:rsidRPr="00837C6C">
        <w:rPr>
          <w:rFonts w:ascii="Browallia New" w:eastAsia="Arial Unicode MS" w:hAnsi="Browallia New" w:cs="Browallia New" w:hint="cs"/>
          <w:b w:val="0"/>
          <w:bCs w:val="0"/>
          <w:spacing w:val="0"/>
          <w:sz w:val="26"/>
          <w:szCs w:val="26"/>
          <w:cs/>
          <w:lang w:val="en-GB"/>
        </w:rPr>
        <w:t>เมษายน</w:t>
      </w:r>
      <w:r w:rsidR="002226A8" w:rsidRPr="00837C6C">
        <w:rPr>
          <w:rFonts w:ascii="Browallia New" w:eastAsia="Arial Unicode MS" w:hAnsi="Browallia New" w:cs="Browallia New"/>
          <w:b w:val="0"/>
          <w:bCs w:val="0"/>
          <w:spacing w:val="0"/>
          <w:sz w:val="26"/>
          <w:szCs w:val="26"/>
          <w:cs/>
          <w:lang w:val="en-GB"/>
        </w:rPr>
        <w:t xml:space="preserve"> </w:t>
      </w:r>
      <w:r w:rsidR="002226A8" w:rsidRPr="00837C6C">
        <w:rPr>
          <w:rFonts w:ascii="Browallia New" w:eastAsia="Arial Unicode MS" w:hAnsi="Browallia New" w:cs="Browallia New" w:hint="cs"/>
          <w:b w:val="0"/>
          <w:bCs w:val="0"/>
          <w:spacing w:val="0"/>
          <w:sz w:val="26"/>
          <w:szCs w:val="26"/>
          <w:cs/>
          <w:lang w:val="en-GB"/>
        </w:rPr>
        <w:t>พ</w:t>
      </w:r>
      <w:r w:rsidR="002226A8" w:rsidRPr="00837C6C">
        <w:rPr>
          <w:rFonts w:ascii="Browallia New" w:eastAsia="Arial Unicode MS" w:hAnsi="Browallia New" w:cs="Browallia New"/>
          <w:b w:val="0"/>
          <w:bCs w:val="0"/>
          <w:spacing w:val="0"/>
          <w:sz w:val="26"/>
          <w:szCs w:val="26"/>
          <w:cs/>
          <w:lang w:val="en-GB"/>
        </w:rPr>
        <w:t>.</w:t>
      </w:r>
      <w:r w:rsidR="002226A8" w:rsidRPr="00837C6C">
        <w:rPr>
          <w:rFonts w:ascii="Browallia New" w:eastAsia="Arial Unicode MS" w:hAnsi="Browallia New" w:cs="Browallia New" w:hint="cs"/>
          <w:b w:val="0"/>
          <w:bCs w:val="0"/>
          <w:spacing w:val="0"/>
          <w:sz w:val="26"/>
          <w:szCs w:val="26"/>
          <w:cs/>
          <w:lang w:val="en-GB"/>
        </w:rPr>
        <w:t>ศ</w:t>
      </w:r>
      <w:r w:rsidR="002226A8" w:rsidRPr="00837C6C">
        <w:rPr>
          <w:rFonts w:ascii="Browallia New" w:eastAsia="Arial Unicode MS" w:hAnsi="Browallia New" w:cs="Browallia New"/>
          <w:b w:val="0"/>
          <w:bCs w:val="0"/>
          <w:spacing w:val="0"/>
          <w:sz w:val="26"/>
          <w:szCs w:val="26"/>
          <w:cs/>
          <w:lang w:val="en-GB"/>
        </w:rPr>
        <w:t xml:space="preserve">. </w:t>
      </w:r>
      <w:r w:rsidR="002226A8" w:rsidRPr="00837C6C">
        <w:rPr>
          <w:rFonts w:ascii="Browallia New" w:eastAsia="Arial Unicode MS" w:hAnsi="Browallia New" w:cs="Browallia New"/>
          <w:b w:val="0"/>
          <w:bCs w:val="0"/>
          <w:spacing w:val="0"/>
          <w:sz w:val="26"/>
          <w:szCs w:val="26"/>
          <w:lang w:val="en-GB"/>
        </w:rPr>
        <w:t>256</w:t>
      </w:r>
      <w:r w:rsidR="002226A8">
        <w:rPr>
          <w:rFonts w:ascii="Browallia New" w:eastAsia="Arial Unicode MS" w:hAnsi="Browallia New" w:cs="Browallia New"/>
          <w:b w:val="0"/>
          <w:bCs w:val="0"/>
          <w:spacing w:val="0"/>
          <w:sz w:val="26"/>
          <w:szCs w:val="26"/>
          <w:lang w:val="en-GB"/>
        </w:rPr>
        <w:t>3</w:t>
      </w:r>
      <w:r w:rsidR="002226A8" w:rsidRPr="00837C6C">
        <w:rPr>
          <w:rFonts w:ascii="Browallia New" w:eastAsia="Arial Unicode MS" w:hAnsi="Browallia New" w:cs="Browallia New"/>
          <w:b w:val="0"/>
          <w:bCs w:val="0"/>
          <w:spacing w:val="0"/>
          <w:sz w:val="26"/>
          <w:szCs w:val="26"/>
          <w:lang w:val="en-GB"/>
        </w:rPr>
        <w:t xml:space="preserve"> </w:t>
      </w:r>
      <w:r>
        <w:rPr>
          <w:rFonts w:ascii="Browallia New" w:eastAsia="Arial Unicode MS" w:hAnsi="Browallia New" w:cs="Browallia New"/>
          <w:b w:val="0"/>
          <w:bCs w:val="0"/>
          <w:spacing w:val="0"/>
          <w:sz w:val="26"/>
          <w:szCs w:val="26"/>
          <w:cs/>
          <w:lang w:val="en-GB"/>
        </w:rPr>
        <w:br/>
      </w:r>
      <w:r w:rsidR="002226A8" w:rsidRPr="00837C6C">
        <w:rPr>
          <w:rFonts w:ascii="Browallia New" w:eastAsia="Arial Unicode MS" w:hAnsi="Browallia New" w:cs="Browallia New" w:hint="cs"/>
          <w:b w:val="0"/>
          <w:bCs w:val="0"/>
          <w:spacing w:val="0"/>
          <w:sz w:val="26"/>
          <w:szCs w:val="26"/>
          <w:cs/>
          <w:lang w:val="en-GB"/>
        </w:rPr>
        <w:t>ซึ่ง</w:t>
      </w:r>
      <w:r w:rsidR="002226A8">
        <w:rPr>
          <w:rFonts w:ascii="Browallia New" w:eastAsia="Arial Unicode MS" w:hAnsi="Browallia New" w:cs="Browallia New" w:hint="cs"/>
          <w:b w:val="0"/>
          <w:bCs w:val="0"/>
          <w:spacing w:val="0"/>
          <w:sz w:val="26"/>
          <w:szCs w:val="26"/>
          <w:cs/>
          <w:lang w:val="en-GB"/>
        </w:rPr>
        <w:t>ผู้ถือหุ้น</w:t>
      </w:r>
      <w:r w:rsidR="002226A8" w:rsidRPr="00837C6C">
        <w:rPr>
          <w:rFonts w:ascii="Browallia New" w:eastAsia="Arial Unicode MS" w:hAnsi="Browallia New" w:cs="Browallia New" w:hint="cs"/>
          <w:b w:val="0"/>
          <w:bCs w:val="0"/>
          <w:spacing w:val="0"/>
          <w:sz w:val="26"/>
          <w:szCs w:val="26"/>
          <w:cs/>
          <w:lang w:val="en-GB"/>
        </w:rPr>
        <w:t>ได้อนุมัติให้บริษัทออกและเสนอขายหุ้นกู้ชนิดมีหลักประกันหรือไม่มีหลักประกัน</w:t>
      </w:r>
      <w:r w:rsidR="002226A8" w:rsidRPr="00837C6C">
        <w:rPr>
          <w:rFonts w:ascii="Browallia New" w:eastAsia="Arial Unicode MS" w:hAnsi="Browallia New" w:cs="Browallia New"/>
          <w:b w:val="0"/>
          <w:bCs w:val="0"/>
          <w:spacing w:val="0"/>
          <w:sz w:val="26"/>
          <w:szCs w:val="26"/>
          <w:cs/>
          <w:lang w:val="en-GB"/>
        </w:rPr>
        <w:t xml:space="preserve"> </w:t>
      </w:r>
      <w:r w:rsidR="002226A8" w:rsidRPr="00837C6C">
        <w:rPr>
          <w:rFonts w:ascii="Browallia New" w:eastAsia="Arial Unicode MS" w:hAnsi="Browallia New" w:cs="Browallia New" w:hint="cs"/>
          <w:b w:val="0"/>
          <w:bCs w:val="0"/>
          <w:spacing w:val="0"/>
          <w:sz w:val="26"/>
          <w:szCs w:val="26"/>
          <w:cs/>
          <w:lang w:val="en-GB"/>
        </w:rPr>
        <w:t>ในวงเงินรวมทั้งสิ้นไม่เกิน</w:t>
      </w:r>
      <w:r w:rsidR="002226A8" w:rsidRPr="00837C6C">
        <w:rPr>
          <w:rFonts w:ascii="Browallia New" w:eastAsia="Arial Unicode MS" w:hAnsi="Browallia New" w:cs="Browallia New"/>
          <w:b w:val="0"/>
          <w:bCs w:val="0"/>
          <w:spacing w:val="0"/>
          <w:sz w:val="26"/>
          <w:szCs w:val="26"/>
          <w:cs/>
          <w:lang w:val="en-GB"/>
        </w:rPr>
        <w:t xml:space="preserve"> </w:t>
      </w:r>
      <w:r w:rsidR="002226A8" w:rsidRPr="00837C6C">
        <w:rPr>
          <w:rFonts w:ascii="Browallia New" w:eastAsia="Arial Unicode MS" w:hAnsi="Browallia New" w:cs="Browallia New"/>
          <w:b w:val="0"/>
          <w:bCs w:val="0"/>
          <w:spacing w:val="0"/>
          <w:sz w:val="26"/>
          <w:szCs w:val="26"/>
          <w:lang w:val="en-GB"/>
        </w:rPr>
        <w:t xml:space="preserve">15,000 </w:t>
      </w:r>
      <w:r w:rsidR="002226A8" w:rsidRPr="00837C6C">
        <w:rPr>
          <w:rFonts w:ascii="Browallia New" w:eastAsia="Arial Unicode MS" w:hAnsi="Browallia New" w:cs="Browallia New" w:hint="cs"/>
          <w:b w:val="0"/>
          <w:bCs w:val="0"/>
          <w:spacing w:val="0"/>
          <w:sz w:val="26"/>
          <w:szCs w:val="26"/>
          <w:cs/>
          <w:lang w:val="en-GB"/>
        </w:rPr>
        <w:t>ล้านบาท</w:t>
      </w:r>
      <w:r w:rsidR="002226A8" w:rsidRPr="00837C6C">
        <w:rPr>
          <w:rFonts w:ascii="Browallia New" w:eastAsia="Arial Unicode MS" w:hAnsi="Browallia New" w:cs="Browallia New"/>
          <w:b w:val="0"/>
          <w:bCs w:val="0"/>
          <w:spacing w:val="0"/>
          <w:sz w:val="26"/>
          <w:szCs w:val="26"/>
          <w:cs/>
          <w:lang w:val="en-GB"/>
        </w:rPr>
        <w:t xml:space="preserve"> </w:t>
      </w:r>
      <w:r w:rsidR="002226A8" w:rsidRPr="00837C6C">
        <w:rPr>
          <w:rFonts w:ascii="Browallia New" w:eastAsia="Arial Unicode MS" w:hAnsi="Browallia New" w:cs="Browallia New" w:hint="cs"/>
          <w:b w:val="0"/>
          <w:bCs w:val="0"/>
          <w:spacing w:val="0"/>
          <w:sz w:val="26"/>
          <w:szCs w:val="26"/>
          <w:cs/>
          <w:lang w:val="en-GB"/>
        </w:rPr>
        <w:t>และมีอายุไม่เกิน</w:t>
      </w:r>
      <w:r w:rsidR="002226A8" w:rsidRPr="00837C6C">
        <w:rPr>
          <w:rFonts w:ascii="Browallia New" w:eastAsia="Arial Unicode MS" w:hAnsi="Browallia New" w:cs="Browallia New"/>
          <w:b w:val="0"/>
          <w:bCs w:val="0"/>
          <w:spacing w:val="0"/>
          <w:sz w:val="26"/>
          <w:szCs w:val="26"/>
          <w:cs/>
          <w:lang w:val="en-GB"/>
        </w:rPr>
        <w:t xml:space="preserve"> </w:t>
      </w:r>
      <w:r w:rsidR="002226A8" w:rsidRPr="00837C6C">
        <w:rPr>
          <w:rFonts w:ascii="Browallia New" w:eastAsia="Arial Unicode MS" w:hAnsi="Browallia New" w:cs="Browallia New"/>
          <w:b w:val="0"/>
          <w:bCs w:val="0"/>
          <w:spacing w:val="0"/>
          <w:sz w:val="26"/>
          <w:szCs w:val="26"/>
          <w:lang w:val="en-GB"/>
        </w:rPr>
        <w:t xml:space="preserve">10 </w:t>
      </w:r>
      <w:r w:rsidR="002226A8" w:rsidRPr="00837C6C">
        <w:rPr>
          <w:rFonts w:ascii="Browallia New" w:eastAsia="Arial Unicode MS" w:hAnsi="Browallia New" w:cs="Browallia New" w:hint="cs"/>
          <w:b w:val="0"/>
          <w:bCs w:val="0"/>
          <w:spacing w:val="0"/>
          <w:sz w:val="26"/>
          <w:szCs w:val="26"/>
          <w:cs/>
          <w:lang w:val="en-GB"/>
        </w:rPr>
        <w:t>ปี</w:t>
      </w:r>
    </w:p>
    <w:p w:rsidR="00336FCB" w:rsidRDefault="00336FCB" w:rsidP="00336FCB">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 w:val="left" w:pos="567"/>
        </w:tabs>
        <w:spacing w:line="240" w:lineRule="auto"/>
        <w:ind w:left="567"/>
        <w:jc w:val="thaiDistribute"/>
        <w:rPr>
          <w:rFonts w:ascii="Browallia New" w:eastAsia="Arial Unicode MS" w:hAnsi="Browallia New" w:cs="Browallia New"/>
          <w:b w:val="0"/>
          <w:bCs w:val="0"/>
          <w:spacing w:val="0"/>
          <w:sz w:val="26"/>
          <w:szCs w:val="26"/>
          <w:lang w:val="en-GB"/>
        </w:rPr>
      </w:pPr>
    </w:p>
    <w:p w:rsidR="0081472D" w:rsidRPr="00336FCB" w:rsidRDefault="00336FCB" w:rsidP="00336FCB">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 w:val="left" w:pos="567"/>
        </w:tabs>
        <w:spacing w:line="240" w:lineRule="auto"/>
        <w:ind w:left="567" w:hanging="567"/>
        <w:jc w:val="thaiDistribute"/>
        <w:rPr>
          <w:rFonts w:ascii="Browallia New" w:eastAsia="Arial Unicode MS" w:hAnsi="Browallia New" w:cs="Browallia New"/>
          <w:b w:val="0"/>
          <w:bCs w:val="0"/>
          <w:spacing w:val="0"/>
          <w:sz w:val="26"/>
          <w:szCs w:val="26"/>
          <w:lang w:val="en-GB"/>
        </w:rPr>
      </w:pPr>
      <w:r>
        <w:rPr>
          <w:rFonts w:ascii="Browallia New" w:eastAsia="Arial Unicode MS" w:hAnsi="Browallia New" w:cs="Browallia New"/>
          <w:b w:val="0"/>
          <w:bCs w:val="0"/>
          <w:spacing w:val="0"/>
          <w:sz w:val="26"/>
          <w:szCs w:val="26"/>
          <w:lang w:val="en-GB"/>
        </w:rPr>
        <w:t>23.</w:t>
      </w:r>
      <w:r w:rsidR="00635973">
        <w:rPr>
          <w:rFonts w:ascii="Browallia New" w:eastAsia="Arial Unicode MS" w:hAnsi="Browallia New" w:cs="Browallia New"/>
          <w:b w:val="0"/>
          <w:bCs w:val="0"/>
          <w:spacing w:val="0"/>
          <w:sz w:val="26"/>
          <w:szCs w:val="26"/>
          <w:lang w:val="en-GB"/>
        </w:rPr>
        <w:t>4</w:t>
      </w:r>
      <w:r>
        <w:rPr>
          <w:rFonts w:ascii="Browallia New" w:eastAsia="Arial Unicode MS" w:hAnsi="Browallia New" w:cs="Browallia New"/>
          <w:b w:val="0"/>
          <w:bCs w:val="0"/>
          <w:spacing w:val="0"/>
          <w:sz w:val="26"/>
          <w:szCs w:val="26"/>
          <w:lang w:val="en-GB"/>
        </w:rPr>
        <w:tab/>
      </w:r>
      <w:r w:rsidR="002226A8" w:rsidRPr="00663ED8">
        <w:rPr>
          <w:rFonts w:ascii="Browallia New" w:eastAsia="Arial Unicode MS" w:hAnsi="Browallia New" w:cs="Browallia New"/>
          <w:b w:val="0"/>
          <w:bCs w:val="0"/>
          <w:spacing w:val="0"/>
          <w:sz w:val="26"/>
          <w:szCs w:val="26"/>
          <w:cs/>
          <w:lang w:val="en-GB"/>
        </w:rPr>
        <w:t xml:space="preserve">เมื่อวันที่ </w:t>
      </w:r>
      <w:r w:rsidR="002226A8" w:rsidRPr="00663ED8">
        <w:rPr>
          <w:rFonts w:ascii="Browallia New" w:eastAsia="Arial Unicode MS" w:hAnsi="Browallia New" w:cs="Browallia New"/>
          <w:b w:val="0"/>
          <w:bCs w:val="0"/>
          <w:spacing w:val="0"/>
          <w:sz w:val="26"/>
          <w:szCs w:val="26"/>
          <w:lang w:val="en-GB"/>
        </w:rPr>
        <w:t>24</w:t>
      </w:r>
      <w:r w:rsidR="002226A8" w:rsidRPr="00663ED8">
        <w:rPr>
          <w:rFonts w:ascii="Browallia New" w:eastAsia="Arial Unicode MS" w:hAnsi="Browallia New" w:cs="Browallia New"/>
          <w:b w:val="0"/>
          <w:bCs w:val="0"/>
          <w:spacing w:val="0"/>
          <w:sz w:val="26"/>
          <w:szCs w:val="26"/>
          <w:cs/>
          <w:lang w:val="en-GB"/>
        </w:rPr>
        <w:t xml:space="preserve"> </w:t>
      </w:r>
      <w:r w:rsidR="002226A8" w:rsidRPr="00663ED8">
        <w:rPr>
          <w:rFonts w:ascii="Browallia New" w:eastAsia="Arial Unicode MS" w:hAnsi="Browallia New" w:cs="Browallia New" w:hint="cs"/>
          <w:b w:val="0"/>
          <w:bCs w:val="0"/>
          <w:spacing w:val="0"/>
          <w:sz w:val="26"/>
          <w:szCs w:val="26"/>
          <w:cs/>
          <w:lang w:val="en-GB"/>
        </w:rPr>
        <w:t>กรกฎาคม</w:t>
      </w:r>
      <w:r w:rsidR="002226A8" w:rsidRPr="00663ED8">
        <w:rPr>
          <w:rFonts w:ascii="Browallia New" w:eastAsia="Arial Unicode MS" w:hAnsi="Browallia New" w:cs="Browallia New"/>
          <w:b w:val="0"/>
          <w:bCs w:val="0"/>
          <w:spacing w:val="0"/>
          <w:sz w:val="26"/>
          <w:szCs w:val="26"/>
          <w:cs/>
          <w:lang w:val="en-GB"/>
        </w:rPr>
        <w:t xml:space="preserve"> พ.ศ. </w:t>
      </w:r>
      <w:r w:rsidR="0041752C">
        <w:rPr>
          <w:rFonts w:ascii="Browallia New" w:eastAsia="Arial Unicode MS" w:hAnsi="Browallia New" w:cs="Browallia New"/>
          <w:b w:val="0"/>
          <w:bCs w:val="0"/>
          <w:spacing w:val="0"/>
          <w:sz w:val="26"/>
          <w:szCs w:val="26"/>
          <w:lang w:val="en-GB"/>
        </w:rPr>
        <w:t>2563</w:t>
      </w:r>
      <w:r w:rsidR="002226A8" w:rsidRPr="00663ED8">
        <w:rPr>
          <w:rFonts w:ascii="Browallia New" w:eastAsia="Arial Unicode MS" w:hAnsi="Browallia New" w:cs="Browallia New"/>
          <w:b w:val="0"/>
          <w:bCs w:val="0"/>
          <w:spacing w:val="0"/>
          <w:sz w:val="26"/>
          <w:szCs w:val="26"/>
          <w:cs/>
          <w:lang w:val="en-GB"/>
        </w:rPr>
        <w:t xml:space="preserve"> กลุ่มกิจการเข้าซื้อหุ้นสามัญ</w:t>
      </w:r>
      <w:r w:rsidR="002226A8" w:rsidRPr="00663ED8">
        <w:rPr>
          <w:rFonts w:ascii="Browallia New" w:eastAsia="Arial Unicode MS" w:hAnsi="Browallia New" w:cs="Browallia New" w:hint="cs"/>
          <w:b w:val="0"/>
          <w:bCs w:val="0"/>
          <w:spacing w:val="0"/>
          <w:sz w:val="26"/>
          <w:szCs w:val="26"/>
          <w:cs/>
          <w:lang w:val="en-GB"/>
        </w:rPr>
        <w:t>เพิ่มทุน</w:t>
      </w:r>
      <w:r w:rsidR="002226A8" w:rsidRPr="00663ED8">
        <w:rPr>
          <w:rFonts w:ascii="Browallia New" w:eastAsia="Arial Unicode MS" w:hAnsi="Browallia New" w:cs="Browallia New"/>
          <w:b w:val="0"/>
          <w:bCs w:val="0"/>
          <w:spacing w:val="0"/>
          <w:sz w:val="26"/>
          <w:szCs w:val="26"/>
          <w:cs/>
          <w:lang w:val="en-GB"/>
        </w:rPr>
        <w:t>ของบริษัท เน็กซ์ พอยท์ จ</w:t>
      </w:r>
      <w:r w:rsidR="002226A8" w:rsidRPr="00663ED8">
        <w:rPr>
          <w:rFonts w:ascii="Browallia New" w:eastAsia="Arial Unicode MS" w:hAnsi="Browallia New" w:cs="Browallia New" w:hint="cs"/>
          <w:b w:val="0"/>
          <w:bCs w:val="0"/>
          <w:spacing w:val="0"/>
          <w:sz w:val="26"/>
          <w:szCs w:val="26"/>
          <w:cs/>
          <w:lang w:val="en-GB"/>
        </w:rPr>
        <w:t>ำ</w:t>
      </w:r>
      <w:r w:rsidR="002226A8" w:rsidRPr="00663ED8">
        <w:rPr>
          <w:rFonts w:ascii="Browallia New" w:eastAsia="Arial Unicode MS" w:hAnsi="Browallia New" w:cs="Browallia New"/>
          <w:b w:val="0"/>
          <w:bCs w:val="0"/>
          <w:spacing w:val="0"/>
          <w:sz w:val="26"/>
          <w:szCs w:val="26"/>
          <w:cs/>
          <w:lang w:val="en-GB"/>
        </w:rPr>
        <w:t xml:space="preserve">กัด (มหาชน) </w:t>
      </w:r>
      <w:r w:rsidR="002226A8" w:rsidRPr="00663ED8">
        <w:rPr>
          <w:rFonts w:ascii="Browallia New" w:eastAsia="Arial Unicode MS" w:hAnsi="Browallia New" w:cs="Browallia New" w:hint="cs"/>
          <w:b w:val="0"/>
          <w:bCs w:val="0"/>
          <w:spacing w:val="0"/>
          <w:sz w:val="26"/>
          <w:szCs w:val="26"/>
          <w:cs/>
          <w:lang w:val="en-GB"/>
        </w:rPr>
        <w:t xml:space="preserve">ซึ่งเป็นการเพิ่มทุนแบบเฉพาะเจาะจงให้แก่บุคคลในวงจำกัด </w:t>
      </w:r>
      <w:r w:rsidR="002226A8" w:rsidRPr="00663ED8">
        <w:rPr>
          <w:rFonts w:ascii="Browallia New" w:eastAsia="Arial Unicode MS" w:hAnsi="Browallia New" w:cs="Browallia New"/>
          <w:b w:val="0"/>
          <w:bCs w:val="0"/>
          <w:spacing w:val="0"/>
          <w:sz w:val="26"/>
          <w:szCs w:val="26"/>
          <w:lang w:val="en-GB"/>
        </w:rPr>
        <w:t xml:space="preserve">(Private Placement) </w:t>
      </w:r>
      <w:r w:rsidR="002226A8" w:rsidRPr="00663ED8">
        <w:rPr>
          <w:rFonts w:ascii="Browallia New" w:eastAsia="Arial Unicode MS" w:hAnsi="Browallia New" w:cs="Browallia New"/>
          <w:b w:val="0"/>
          <w:bCs w:val="0"/>
          <w:spacing w:val="0"/>
          <w:sz w:val="26"/>
          <w:szCs w:val="26"/>
          <w:cs/>
          <w:lang w:val="en-GB"/>
        </w:rPr>
        <w:t xml:space="preserve">ในราคาหุ้นละ </w:t>
      </w:r>
      <w:r w:rsidR="002226A8" w:rsidRPr="00663ED8">
        <w:rPr>
          <w:rFonts w:ascii="Browallia New" w:eastAsia="Arial Unicode MS" w:hAnsi="Browallia New" w:cs="Browallia New"/>
          <w:b w:val="0"/>
          <w:bCs w:val="0"/>
          <w:spacing w:val="0"/>
          <w:sz w:val="26"/>
          <w:szCs w:val="26"/>
          <w:lang w:val="en-GB"/>
        </w:rPr>
        <w:t>2.20</w:t>
      </w:r>
      <w:r w:rsidR="002226A8" w:rsidRPr="00663ED8">
        <w:rPr>
          <w:rFonts w:ascii="Browallia New" w:eastAsia="Arial Unicode MS" w:hAnsi="Browallia New" w:cs="Browallia New"/>
          <w:b w:val="0"/>
          <w:bCs w:val="0"/>
          <w:spacing w:val="0"/>
          <w:sz w:val="26"/>
          <w:szCs w:val="26"/>
          <w:cs/>
          <w:lang w:val="en-GB"/>
        </w:rPr>
        <w:t xml:space="preserve"> บาท กลุ่มกิจการได้จ่ายชำระค่าหุ้นสำหรับหุ้นจำนวน </w:t>
      </w:r>
      <w:r w:rsidR="002226A8" w:rsidRPr="00663ED8">
        <w:rPr>
          <w:rFonts w:ascii="Browallia New" w:eastAsia="Arial Unicode MS" w:hAnsi="Browallia New" w:cs="Browallia New"/>
          <w:b w:val="0"/>
          <w:bCs w:val="0"/>
          <w:spacing w:val="0"/>
          <w:sz w:val="26"/>
          <w:szCs w:val="26"/>
          <w:lang w:val="en-GB"/>
        </w:rPr>
        <w:t>670,000,000</w:t>
      </w:r>
      <w:r w:rsidR="002226A8" w:rsidRPr="00663ED8">
        <w:rPr>
          <w:rFonts w:ascii="Browallia New" w:eastAsia="Arial Unicode MS" w:hAnsi="Browallia New" w:cs="Browallia New"/>
          <w:b w:val="0"/>
          <w:bCs w:val="0"/>
          <w:spacing w:val="0"/>
          <w:sz w:val="26"/>
          <w:szCs w:val="26"/>
          <w:cs/>
          <w:lang w:val="en-GB"/>
        </w:rPr>
        <w:t xml:space="preserve"> หุ้น</w:t>
      </w:r>
      <w:r w:rsidR="002226A8">
        <w:rPr>
          <w:rFonts w:ascii="Browallia New" w:eastAsia="Arial Unicode MS" w:hAnsi="Browallia New" w:cs="Browallia New"/>
          <w:b w:val="0"/>
          <w:bCs w:val="0"/>
          <w:spacing w:val="0"/>
          <w:sz w:val="26"/>
          <w:szCs w:val="26"/>
          <w:lang w:val="en-GB"/>
        </w:rPr>
        <w:t xml:space="preserve"> </w:t>
      </w:r>
      <w:r w:rsidR="002226A8" w:rsidRPr="00663ED8">
        <w:rPr>
          <w:rFonts w:ascii="Browallia New" w:eastAsia="Arial Unicode MS" w:hAnsi="Browallia New" w:cs="Browallia New"/>
          <w:b w:val="0"/>
          <w:bCs w:val="0"/>
          <w:spacing w:val="0"/>
          <w:sz w:val="26"/>
          <w:szCs w:val="26"/>
          <w:cs/>
          <w:lang w:val="en-GB"/>
        </w:rPr>
        <w:t>แล้วภายหลังวันสิ้นงวด</w:t>
      </w:r>
      <w:r w:rsidR="002226A8" w:rsidRPr="00663ED8">
        <w:rPr>
          <w:rFonts w:ascii="Browallia New" w:eastAsia="Arial Unicode MS" w:hAnsi="Browallia New" w:cs="Browallia New" w:hint="cs"/>
          <w:b w:val="0"/>
          <w:bCs w:val="0"/>
          <w:spacing w:val="0"/>
          <w:sz w:val="26"/>
          <w:szCs w:val="26"/>
          <w:cs/>
          <w:lang w:val="en-GB"/>
        </w:rPr>
        <w:t xml:space="preserve"> คิด</w:t>
      </w:r>
      <w:r w:rsidR="002226A8" w:rsidRPr="00663ED8">
        <w:rPr>
          <w:rFonts w:ascii="Browallia New" w:eastAsia="Arial Unicode MS" w:hAnsi="Browallia New" w:cs="Browallia New"/>
          <w:b w:val="0"/>
          <w:bCs w:val="0"/>
          <w:spacing w:val="0"/>
          <w:sz w:val="26"/>
          <w:szCs w:val="26"/>
          <w:cs/>
          <w:lang w:val="en-GB"/>
        </w:rPr>
        <w:t xml:space="preserve">เป็นจำนวนเงินรวม </w:t>
      </w:r>
      <w:r w:rsidR="002226A8" w:rsidRPr="00663ED8">
        <w:rPr>
          <w:rFonts w:ascii="Browallia New" w:eastAsia="Arial Unicode MS" w:hAnsi="Browallia New" w:cs="Browallia New"/>
          <w:b w:val="0"/>
          <w:bCs w:val="0"/>
          <w:spacing w:val="0"/>
          <w:sz w:val="26"/>
          <w:szCs w:val="26"/>
          <w:lang w:val="en-GB"/>
        </w:rPr>
        <w:t>1,474</w:t>
      </w:r>
      <w:r w:rsidR="002226A8" w:rsidRPr="00663ED8">
        <w:rPr>
          <w:rFonts w:ascii="Browallia New" w:eastAsia="Arial Unicode MS" w:hAnsi="Browallia New" w:cs="Browallia New"/>
          <w:b w:val="0"/>
          <w:bCs w:val="0"/>
          <w:spacing w:val="0"/>
          <w:sz w:val="26"/>
          <w:szCs w:val="26"/>
          <w:cs/>
          <w:lang w:val="en-GB"/>
        </w:rPr>
        <w:t xml:space="preserve"> ล้านบาท ซึ่งคิดเป็นสัดส่วนการถือหุ้นร้อยละ </w:t>
      </w:r>
      <w:r w:rsidR="002226A8" w:rsidRPr="00663ED8">
        <w:rPr>
          <w:rFonts w:ascii="Browallia New" w:eastAsia="Arial Unicode MS" w:hAnsi="Browallia New" w:cs="Browallia New"/>
          <w:b w:val="0"/>
          <w:bCs w:val="0"/>
          <w:spacing w:val="0"/>
          <w:sz w:val="26"/>
          <w:szCs w:val="26"/>
          <w:lang w:val="en-GB"/>
        </w:rPr>
        <w:t>40.01</w:t>
      </w:r>
      <w:r w:rsidR="002226A8" w:rsidRPr="00663ED8">
        <w:rPr>
          <w:rFonts w:ascii="Browallia New" w:eastAsia="Arial Unicode MS" w:hAnsi="Browallia New" w:cs="Browallia New"/>
          <w:b w:val="0"/>
          <w:bCs w:val="0"/>
          <w:spacing w:val="0"/>
          <w:sz w:val="26"/>
          <w:szCs w:val="26"/>
          <w:cs/>
          <w:lang w:val="en-GB"/>
        </w:rPr>
        <w:t xml:space="preserve"> ของหุ้นสามัญที่ออกและจำหน่ายแล้ว</w:t>
      </w:r>
      <w:r w:rsidR="002226A8" w:rsidRPr="00663ED8">
        <w:rPr>
          <w:rFonts w:ascii="Browallia New" w:eastAsia="Arial Unicode MS" w:hAnsi="Browallia New" w:cs="Browallia New" w:hint="cs"/>
          <w:b w:val="0"/>
          <w:bCs w:val="0"/>
          <w:spacing w:val="0"/>
          <w:sz w:val="26"/>
          <w:szCs w:val="26"/>
          <w:cs/>
          <w:lang w:val="en-GB"/>
        </w:rPr>
        <w:t xml:space="preserve"> </w:t>
      </w:r>
      <w:r w:rsidR="00C51D52">
        <w:rPr>
          <w:rFonts w:ascii="Browallia New" w:eastAsia="Arial Unicode MS" w:hAnsi="Browallia New" w:cs="Browallia New" w:hint="cs"/>
          <w:b w:val="0"/>
          <w:bCs w:val="0"/>
          <w:spacing w:val="0"/>
          <w:sz w:val="26"/>
          <w:szCs w:val="26"/>
          <w:cs/>
          <w:lang w:val="en-GB"/>
        </w:rPr>
        <w:t>โดย</w:t>
      </w:r>
      <w:r w:rsidR="00C51D52" w:rsidRPr="00663ED8">
        <w:rPr>
          <w:rFonts w:ascii="Browallia New" w:eastAsia="Arial Unicode MS" w:hAnsi="Browallia New" w:cs="Browallia New"/>
          <w:b w:val="0"/>
          <w:bCs w:val="0"/>
          <w:spacing w:val="0"/>
          <w:sz w:val="26"/>
          <w:szCs w:val="26"/>
          <w:cs/>
          <w:lang w:val="en-GB"/>
        </w:rPr>
        <w:t>บริษัท เน็กซ์ พอยท์ จ</w:t>
      </w:r>
      <w:r w:rsidR="00C51D52" w:rsidRPr="00663ED8">
        <w:rPr>
          <w:rFonts w:ascii="Browallia New" w:eastAsia="Arial Unicode MS" w:hAnsi="Browallia New" w:cs="Browallia New" w:hint="cs"/>
          <w:b w:val="0"/>
          <w:bCs w:val="0"/>
          <w:spacing w:val="0"/>
          <w:sz w:val="26"/>
          <w:szCs w:val="26"/>
          <w:cs/>
          <w:lang w:val="en-GB"/>
        </w:rPr>
        <w:t>ำ</w:t>
      </w:r>
      <w:r w:rsidR="00C51D52" w:rsidRPr="00663ED8">
        <w:rPr>
          <w:rFonts w:ascii="Browallia New" w:eastAsia="Arial Unicode MS" w:hAnsi="Browallia New" w:cs="Browallia New"/>
          <w:b w:val="0"/>
          <w:bCs w:val="0"/>
          <w:spacing w:val="0"/>
          <w:sz w:val="26"/>
          <w:szCs w:val="26"/>
          <w:cs/>
          <w:lang w:val="en-GB"/>
        </w:rPr>
        <w:t>กัด (มหาชน)</w:t>
      </w:r>
      <w:r w:rsidR="00897CDC">
        <w:rPr>
          <w:rFonts w:ascii="Browallia New" w:eastAsia="Arial Unicode MS" w:hAnsi="Browallia New" w:cs="Browallia New" w:hint="cs"/>
          <w:b w:val="0"/>
          <w:bCs w:val="0"/>
          <w:spacing w:val="0"/>
          <w:sz w:val="26"/>
          <w:szCs w:val="26"/>
          <w:cs/>
          <w:lang w:val="en-GB"/>
        </w:rPr>
        <w:t xml:space="preserve"> </w:t>
      </w:r>
      <w:r w:rsidR="00C51D52">
        <w:rPr>
          <w:rFonts w:ascii="Browallia New" w:eastAsia="Arial Unicode MS" w:hAnsi="Browallia New" w:cs="Browallia New" w:hint="cs"/>
          <w:b w:val="0"/>
          <w:bCs w:val="0"/>
          <w:spacing w:val="0"/>
          <w:sz w:val="26"/>
          <w:szCs w:val="26"/>
          <w:cs/>
          <w:lang w:val="en-GB"/>
        </w:rPr>
        <w:t>ประกอบธุร</w:t>
      </w:r>
      <w:r w:rsidR="00457A89">
        <w:rPr>
          <w:rFonts w:ascii="Browallia New" w:eastAsia="Arial Unicode MS" w:hAnsi="Browallia New" w:cs="Browallia New" w:hint="cs"/>
          <w:b w:val="0"/>
          <w:bCs w:val="0"/>
          <w:spacing w:val="0"/>
          <w:sz w:val="26"/>
          <w:szCs w:val="26"/>
          <w:cs/>
          <w:lang w:val="en-GB"/>
        </w:rPr>
        <w:t>กิจ</w:t>
      </w:r>
      <w:r w:rsidR="00C51D52">
        <w:rPr>
          <w:rFonts w:ascii="Browallia New" w:eastAsia="Arial Unicode MS" w:hAnsi="Browallia New" w:cs="Browallia New" w:hint="cs"/>
          <w:b w:val="0"/>
          <w:bCs w:val="0"/>
          <w:spacing w:val="0"/>
          <w:sz w:val="26"/>
          <w:szCs w:val="26"/>
          <w:cs/>
          <w:lang w:val="en-GB"/>
        </w:rPr>
        <w:t>หลัก</w:t>
      </w:r>
      <w:r w:rsidR="002226A8" w:rsidRPr="00663ED8">
        <w:rPr>
          <w:rFonts w:ascii="Browallia New" w:eastAsia="Arial Unicode MS" w:hAnsi="Browallia New" w:cs="Browallia New"/>
          <w:b w:val="0"/>
          <w:bCs w:val="0"/>
          <w:spacing w:val="0"/>
          <w:sz w:val="26"/>
          <w:szCs w:val="26"/>
          <w:cs/>
          <w:lang w:val="en-GB"/>
        </w:rPr>
        <w:t>ใน</w:t>
      </w:r>
      <w:r w:rsidR="00897CDC">
        <w:rPr>
          <w:rFonts w:ascii="Browallia New" w:eastAsia="Arial Unicode MS" w:hAnsi="Browallia New" w:cs="Browallia New"/>
          <w:b w:val="0"/>
          <w:bCs w:val="0"/>
          <w:spacing w:val="0"/>
          <w:sz w:val="26"/>
          <w:szCs w:val="26"/>
          <w:cs/>
          <w:lang w:val="en-GB"/>
        </w:rPr>
        <w:br/>
      </w:r>
      <w:r w:rsidR="0030068E">
        <w:rPr>
          <w:rFonts w:ascii="Browallia New" w:eastAsia="Arial Unicode MS" w:hAnsi="Browallia New" w:cs="Browallia New" w:hint="cs"/>
          <w:b w:val="0"/>
          <w:bCs w:val="0"/>
          <w:spacing w:val="0"/>
          <w:sz w:val="26"/>
          <w:szCs w:val="26"/>
          <w:cs/>
          <w:lang w:val="en-GB"/>
        </w:rPr>
        <w:t>การ</w:t>
      </w:r>
      <w:r w:rsidR="002226A8" w:rsidRPr="00663ED8">
        <w:rPr>
          <w:rFonts w:ascii="Browallia New" w:eastAsia="Arial Unicode MS" w:hAnsi="Browallia New" w:cs="Browallia New"/>
          <w:b w:val="0"/>
          <w:bCs w:val="0"/>
          <w:spacing w:val="0"/>
          <w:sz w:val="26"/>
          <w:szCs w:val="26"/>
          <w:cs/>
          <w:lang w:val="en-GB"/>
        </w:rPr>
        <w:t>ผลิต ประกอบชิ้นส่วนและจัดจ</w:t>
      </w:r>
      <w:r w:rsidR="002226A8" w:rsidRPr="00663ED8">
        <w:rPr>
          <w:rFonts w:ascii="Browallia New" w:eastAsia="Arial Unicode MS" w:hAnsi="Browallia New" w:cs="Browallia New" w:hint="cs"/>
          <w:b w:val="0"/>
          <w:bCs w:val="0"/>
          <w:spacing w:val="0"/>
          <w:sz w:val="26"/>
          <w:szCs w:val="26"/>
          <w:cs/>
          <w:lang w:val="en-GB"/>
        </w:rPr>
        <w:t>ำ</w:t>
      </w:r>
      <w:r w:rsidR="002226A8" w:rsidRPr="00663ED8">
        <w:rPr>
          <w:rFonts w:ascii="Browallia New" w:eastAsia="Arial Unicode MS" w:hAnsi="Browallia New" w:cs="Browallia New"/>
          <w:b w:val="0"/>
          <w:bCs w:val="0"/>
          <w:spacing w:val="0"/>
          <w:sz w:val="26"/>
          <w:szCs w:val="26"/>
          <w:cs/>
          <w:lang w:val="en-GB"/>
        </w:rPr>
        <w:t>หน่าย</w:t>
      </w:r>
      <w:r w:rsidR="0030068E">
        <w:rPr>
          <w:rFonts w:ascii="Browallia New" w:eastAsia="Arial Unicode MS" w:hAnsi="Browallia New" w:cs="Browallia New" w:hint="cs"/>
          <w:b w:val="0"/>
          <w:bCs w:val="0"/>
          <w:spacing w:val="0"/>
          <w:sz w:val="26"/>
          <w:szCs w:val="26"/>
          <w:cs/>
          <w:lang w:val="en-GB"/>
        </w:rPr>
        <w:t xml:space="preserve">ยานยนต์ </w:t>
      </w:r>
    </w:p>
    <w:sectPr w:rsidR="0081472D" w:rsidRPr="00336FCB" w:rsidSect="002B1862">
      <w:pgSz w:w="11907" w:h="16840" w:code="9"/>
      <w:pgMar w:top="1440" w:right="720" w:bottom="720" w:left="1728" w:header="70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73E" w:rsidRDefault="00BB373E">
      <w:r>
        <w:separator/>
      </w:r>
    </w:p>
  </w:endnote>
  <w:endnote w:type="continuationSeparator" w:id="0">
    <w:p w:rsidR="00BB373E" w:rsidRDefault="00BB3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wallia New">
    <w:panose1 w:val="020B0604020202020204"/>
    <w:charset w:val="00"/>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wiss Roman 10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BrowalliaUPC">
    <w:panose1 w:val="020B0604020202020204"/>
    <w:charset w:val="00"/>
    <w:family w:val="swiss"/>
    <w:pitch w:val="variable"/>
    <w:sig w:usb0="81000003" w:usb1="00000000" w:usb2="00000000" w:usb3="00000000" w:csb0="00010001" w:csb1="00000000"/>
  </w:font>
  <w:font w:name="Tms Rmn">
    <w:panose1 w:val="02020603040505020304"/>
    <w:charset w:val="00"/>
    <w:family w:val="roman"/>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73E" w:rsidRDefault="00BB373E" w:rsidP="002B1862">
    <w:pPr>
      <w:pStyle w:val="Footer"/>
      <w:pBdr>
        <w:top w:val="single" w:sz="8" w:space="1" w:color="auto"/>
      </w:pBdr>
      <w:tabs>
        <w:tab w:val="clear" w:pos="4153"/>
        <w:tab w:val="clear" w:pos="8306"/>
      </w:tabs>
      <w:jc w:val="right"/>
    </w:pPr>
    <w:r w:rsidRPr="00E171E5">
      <w:rPr>
        <w:rFonts w:ascii="Browallia New" w:eastAsia="Arial Unicode MS" w:hAnsi="Browallia New" w:cs="Browallia New"/>
        <w:sz w:val="26"/>
        <w:szCs w:val="26"/>
        <w:lang w:val="en-GB"/>
      </w:rPr>
      <w:fldChar w:fldCharType="begin"/>
    </w:r>
    <w:r w:rsidRPr="00E171E5">
      <w:rPr>
        <w:rFonts w:ascii="Browallia New" w:eastAsia="Arial Unicode MS" w:hAnsi="Browallia New" w:cs="Browallia New"/>
        <w:sz w:val="26"/>
        <w:szCs w:val="26"/>
        <w:lang w:val="en-GB"/>
      </w:rPr>
      <w:instrText xml:space="preserve"> PAGE   \* MERGEFORMAT </w:instrText>
    </w:r>
    <w:r w:rsidRPr="00E171E5">
      <w:rPr>
        <w:rFonts w:ascii="Browallia New" w:eastAsia="Arial Unicode MS" w:hAnsi="Browallia New" w:cs="Browallia New"/>
        <w:sz w:val="26"/>
        <w:szCs w:val="26"/>
        <w:lang w:val="en-GB"/>
      </w:rPr>
      <w:fldChar w:fldCharType="separate"/>
    </w:r>
    <w:r>
      <w:rPr>
        <w:rFonts w:ascii="Browallia New" w:eastAsia="Arial Unicode MS" w:hAnsi="Browallia New" w:cs="Browallia New"/>
        <w:noProof/>
        <w:sz w:val="26"/>
        <w:szCs w:val="26"/>
        <w:lang w:val="en-GB"/>
      </w:rPr>
      <w:t>31</w:t>
    </w:r>
    <w:r w:rsidRPr="00E171E5">
      <w:rPr>
        <w:rFonts w:ascii="Browallia New" w:eastAsia="Arial Unicode MS" w:hAnsi="Browallia New" w:cs="Browallia New"/>
        <w:noProof/>
        <w:sz w:val="26"/>
        <w:szCs w:val="2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73E" w:rsidRDefault="00BB373E">
      <w:r>
        <w:separator/>
      </w:r>
    </w:p>
  </w:footnote>
  <w:footnote w:type="continuationSeparator" w:id="0">
    <w:p w:rsidR="00BB373E" w:rsidRDefault="00BB3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73E" w:rsidRPr="00E171E5" w:rsidRDefault="00BB373E" w:rsidP="002B1862">
    <w:pPr>
      <w:pStyle w:val="Header"/>
      <w:spacing w:line="240" w:lineRule="auto"/>
      <w:rPr>
        <w:rFonts w:ascii="Browallia New" w:eastAsia="Arial Unicode MS" w:hAnsi="Browallia New" w:cs="Browallia New"/>
        <w:b/>
        <w:bCs/>
        <w:color w:val="000000"/>
        <w:sz w:val="26"/>
        <w:szCs w:val="26"/>
        <w:lang w:val="en-GB"/>
      </w:rPr>
    </w:pPr>
    <w:r w:rsidRPr="00E171E5">
      <w:rPr>
        <w:rFonts w:ascii="Browallia New" w:eastAsia="Arial Unicode MS" w:hAnsi="Browallia New" w:cs="Browallia New"/>
        <w:b/>
        <w:bCs/>
        <w:color w:val="000000"/>
        <w:sz w:val="26"/>
        <w:szCs w:val="26"/>
        <w:cs/>
      </w:rPr>
      <w:t>บริษัท พลังงานบริสุทธิ์ จำกัด (มหาชน</w:t>
    </w:r>
    <w:r w:rsidRPr="00E171E5">
      <w:rPr>
        <w:rFonts w:ascii="Browallia New" w:eastAsia="Arial Unicode MS" w:hAnsi="Browallia New" w:cs="Browallia New"/>
        <w:b/>
        <w:bCs/>
        <w:color w:val="000000"/>
        <w:sz w:val="26"/>
        <w:szCs w:val="26"/>
        <w:lang w:val="en-GB"/>
      </w:rPr>
      <w:t>)</w:t>
    </w:r>
  </w:p>
  <w:p w:rsidR="00BB373E" w:rsidRPr="00E171E5" w:rsidRDefault="00BB373E" w:rsidP="002B1862">
    <w:pPr>
      <w:pStyle w:val="Header"/>
      <w:spacing w:line="240" w:lineRule="auto"/>
      <w:rPr>
        <w:rFonts w:ascii="Browallia New" w:eastAsia="Arial Unicode MS" w:hAnsi="Browallia New" w:cs="Browallia New"/>
        <w:b/>
        <w:bCs/>
        <w:color w:val="000000"/>
        <w:sz w:val="26"/>
        <w:szCs w:val="26"/>
        <w:cs/>
        <w:lang w:val="en-US"/>
      </w:rPr>
    </w:pPr>
    <w:r w:rsidRPr="00E171E5">
      <w:rPr>
        <w:rFonts w:ascii="Browallia New" w:eastAsia="Arial Unicode MS" w:hAnsi="Browallia New" w:cs="Browallia New"/>
        <w:b/>
        <w:bCs/>
        <w:color w:val="000000"/>
        <w:sz w:val="26"/>
        <w:szCs w:val="26"/>
        <w:cs/>
        <w:lang w:val="en-GB"/>
      </w:rPr>
      <w:t>ห</w:t>
    </w:r>
    <w:r w:rsidRPr="00E171E5">
      <w:rPr>
        <w:rFonts w:ascii="Browallia New" w:eastAsia="Arial Unicode MS" w:hAnsi="Browallia New" w:cs="Browallia New"/>
        <w:b/>
        <w:bCs/>
        <w:color w:val="000000"/>
        <w:sz w:val="26"/>
        <w:szCs w:val="26"/>
        <w:cs/>
      </w:rPr>
      <w:t>มายเหตุประกอบข้อมูลทางการเงินระหว่างกาลแบบย่อ</w:t>
    </w:r>
    <w:r w:rsidRPr="00E171E5">
      <w:rPr>
        <w:rFonts w:ascii="Browallia New" w:eastAsia="Arial Unicode MS" w:hAnsi="Browallia New" w:cs="Browallia New"/>
        <w:b/>
        <w:bCs/>
        <w:color w:val="000000"/>
        <w:sz w:val="26"/>
        <w:szCs w:val="26"/>
        <w:lang w:val="en-US"/>
      </w:rPr>
      <w:t xml:space="preserve"> </w:t>
    </w:r>
    <w:r w:rsidRPr="00E171E5">
      <w:rPr>
        <w:rFonts w:ascii="Browallia New" w:eastAsia="Arial Unicode MS" w:hAnsi="Browallia New" w:cs="Browallia New"/>
        <w:b/>
        <w:bCs/>
        <w:color w:val="000000"/>
        <w:sz w:val="26"/>
        <w:szCs w:val="26"/>
        <w:cs/>
        <w:lang w:val="en-US"/>
      </w:rPr>
      <w:t>(ยังไม่ได้ตรวจสอบ)</w:t>
    </w:r>
  </w:p>
  <w:p w:rsidR="00BB373E" w:rsidRPr="005C0081" w:rsidRDefault="00BB373E" w:rsidP="002B1862">
    <w:pPr>
      <w:pStyle w:val="Header"/>
      <w:pBdr>
        <w:bottom w:val="single" w:sz="8" w:space="1" w:color="auto"/>
      </w:pBdr>
      <w:spacing w:line="240" w:lineRule="auto"/>
      <w:rPr>
        <w:rFonts w:ascii="Browallia New" w:eastAsia="Arial Unicode MS" w:hAnsi="Browallia New" w:cs="Browallia New"/>
        <w:b/>
        <w:bCs/>
        <w:color w:val="000000"/>
        <w:sz w:val="26"/>
        <w:szCs w:val="26"/>
      </w:rPr>
    </w:pPr>
    <w:r w:rsidRPr="00E171E5">
      <w:rPr>
        <w:rFonts w:ascii="Browallia New" w:eastAsia="Arial Unicode MS" w:hAnsi="Browallia New" w:cs="Browallia New"/>
        <w:b/>
        <w:bCs/>
        <w:color w:val="000000"/>
        <w:sz w:val="26"/>
        <w:szCs w:val="26"/>
        <w:cs/>
      </w:rPr>
      <w:t>สำหรับงวด</w:t>
    </w:r>
    <w:r>
      <w:rPr>
        <w:rFonts w:ascii="Browallia New" w:eastAsia="Arial Unicode MS" w:hAnsi="Browallia New" w:cs="Browallia New" w:hint="cs"/>
        <w:b/>
        <w:bCs/>
        <w:color w:val="000000"/>
        <w:sz w:val="26"/>
        <w:szCs w:val="26"/>
        <w:cs/>
        <w:lang w:val="en-GB"/>
      </w:rPr>
      <w:t>หก</w:t>
    </w:r>
    <w:r w:rsidRPr="00E171E5">
      <w:rPr>
        <w:rFonts w:ascii="Browallia New" w:eastAsia="Arial Unicode MS" w:hAnsi="Browallia New" w:cs="Browallia New"/>
        <w:b/>
        <w:bCs/>
        <w:color w:val="000000"/>
        <w:sz w:val="26"/>
        <w:szCs w:val="26"/>
        <w:cs/>
        <w:lang w:val="en-GB"/>
      </w:rPr>
      <w:t>เดือน</w:t>
    </w:r>
    <w:r w:rsidRPr="00E171E5">
      <w:rPr>
        <w:rFonts w:ascii="Browallia New" w:eastAsia="Arial Unicode MS" w:hAnsi="Browallia New" w:cs="Browallia New"/>
        <w:b/>
        <w:bCs/>
        <w:color w:val="000000"/>
        <w:sz w:val="26"/>
        <w:szCs w:val="26"/>
        <w:cs/>
      </w:rPr>
      <w:t xml:space="preserve">สิ้นสุดวันที่ </w:t>
    </w:r>
    <w:r w:rsidRPr="005B2157">
      <w:rPr>
        <w:rFonts w:ascii="Browallia New" w:eastAsia="Arial Unicode MS" w:hAnsi="Browallia New" w:cs="Browallia New"/>
        <w:b/>
        <w:bCs/>
        <w:color w:val="000000"/>
        <w:sz w:val="26"/>
        <w:szCs w:val="26"/>
        <w:lang w:val="en-GB"/>
      </w:rPr>
      <w:t>30</w:t>
    </w:r>
    <w:r>
      <w:rPr>
        <w:rFonts w:ascii="Browallia New" w:eastAsia="Arial Unicode MS" w:hAnsi="Browallia New" w:cs="Browallia New"/>
        <w:b/>
        <w:bCs/>
        <w:color w:val="000000"/>
        <w:sz w:val="26"/>
        <w:szCs w:val="26"/>
        <w:lang w:val="en-GB"/>
      </w:rPr>
      <w:t xml:space="preserve"> </w:t>
    </w:r>
    <w:r>
      <w:rPr>
        <w:rFonts w:ascii="Browallia New" w:eastAsia="Arial Unicode MS" w:hAnsi="Browallia New" w:cs="Browallia New" w:hint="cs"/>
        <w:b/>
        <w:bCs/>
        <w:color w:val="000000"/>
        <w:sz w:val="26"/>
        <w:szCs w:val="26"/>
        <w:cs/>
        <w:lang w:val="en-GB"/>
      </w:rPr>
      <w:t>มิถุนายน</w:t>
    </w:r>
    <w:r w:rsidRPr="00E171E5">
      <w:rPr>
        <w:rFonts w:ascii="Browallia New" w:eastAsia="Arial Unicode MS" w:hAnsi="Browallia New" w:cs="Browallia New"/>
        <w:b/>
        <w:bCs/>
        <w:color w:val="000000"/>
        <w:sz w:val="26"/>
        <w:szCs w:val="26"/>
        <w:cs/>
        <w:lang w:val="en-GB"/>
      </w:rPr>
      <w:t xml:space="preserve"> </w:t>
    </w:r>
    <w:r w:rsidRPr="00E171E5">
      <w:rPr>
        <w:rFonts w:ascii="Browallia New" w:eastAsia="Arial Unicode MS" w:hAnsi="Browallia New" w:cs="Browallia New"/>
        <w:b/>
        <w:bCs/>
        <w:color w:val="000000"/>
        <w:sz w:val="26"/>
        <w:szCs w:val="26"/>
        <w:cs/>
      </w:rPr>
      <w:t xml:space="preserve">พ.ศ. </w:t>
    </w:r>
    <w:r w:rsidRPr="005B2157">
      <w:rPr>
        <w:rFonts w:ascii="Browallia New" w:eastAsia="Arial Unicode MS" w:hAnsi="Browallia New" w:cs="Browallia New"/>
        <w:b/>
        <w:bCs/>
        <w:color w:val="000000"/>
        <w:sz w:val="26"/>
        <w:szCs w:val="26"/>
        <w:lang w:val="en-GB"/>
      </w:rPr>
      <w:t>256</w:t>
    </w:r>
    <w:r w:rsidRPr="005B2157">
      <w:rPr>
        <w:rFonts w:ascii="Browallia New" w:eastAsia="Arial Unicode MS" w:hAnsi="Browallia New" w:cs="Browallia New" w:hint="cs"/>
        <w:b/>
        <w:bCs/>
        <w:color w:val="000000"/>
        <w:sz w:val="26"/>
        <w:szCs w:val="26"/>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6C95"/>
    <w:multiLevelType w:val="hybridMultilevel"/>
    <w:tmpl w:val="B6D231A6"/>
    <w:lvl w:ilvl="0" w:tplc="95EE7100">
      <w:numFmt w:val="bullet"/>
      <w:lvlText w:val="-"/>
      <w:lvlJc w:val="left"/>
      <w:pPr>
        <w:ind w:left="1080" w:hanging="360"/>
      </w:pPr>
      <w:rPr>
        <w:rFonts w:ascii="Angsana New" w:eastAsia="Angsana New" w:hAnsi="Angsana New" w:cs="Angsana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0339A6"/>
    <w:multiLevelType w:val="hybridMultilevel"/>
    <w:tmpl w:val="850A39FA"/>
    <w:lvl w:ilvl="0" w:tplc="95EE7100">
      <w:numFmt w:val="bullet"/>
      <w:lvlText w:val="-"/>
      <w:lvlJc w:val="left"/>
      <w:pPr>
        <w:ind w:left="723" w:hanging="360"/>
      </w:pPr>
      <w:rPr>
        <w:rFonts w:ascii="Angsana New" w:eastAsia="Angsana New" w:hAnsi="Angsana New" w:cs="Angsana New" w:hint="default"/>
        <w:sz w:val="20"/>
        <w:szCs w:val="20"/>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2" w15:restartNumberingAfterBreak="0">
    <w:nsid w:val="064E0302"/>
    <w:multiLevelType w:val="hybridMultilevel"/>
    <w:tmpl w:val="3014D360"/>
    <w:lvl w:ilvl="0" w:tplc="0809000F">
      <w:start w:val="1"/>
      <w:numFmt w:val="decimal"/>
      <w:lvlText w:val="%1."/>
      <w:lvlJc w:val="left"/>
      <w:pPr>
        <w:ind w:left="533"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A76D77"/>
    <w:multiLevelType w:val="hybridMultilevel"/>
    <w:tmpl w:val="6EFC3B96"/>
    <w:lvl w:ilvl="0" w:tplc="5158078E">
      <w:start w:val="1"/>
      <w:numFmt w:val="decimal"/>
      <w:lvlText w:val="%1"/>
      <w:lvlJc w:val="left"/>
      <w:pPr>
        <w:ind w:left="533"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7B53AB"/>
    <w:multiLevelType w:val="hybridMultilevel"/>
    <w:tmpl w:val="F718183C"/>
    <w:lvl w:ilvl="0" w:tplc="0464EAF8">
      <w:start w:val="1"/>
      <w:numFmt w:val="bullet"/>
      <w:lvlText w:val="-"/>
      <w:lvlJc w:val="left"/>
      <w:pPr>
        <w:ind w:left="726" w:hanging="360"/>
      </w:pPr>
      <w:rPr>
        <w:rFonts w:ascii="Browallia New" w:eastAsia="Arial Unicode MS" w:hAnsi="Browallia New" w:cs="Browallia New" w:hint="default"/>
        <w:sz w:val="26"/>
        <w:szCs w:val="26"/>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5" w15:restartNumberingAfterBreak="0">
    <w:nsid w:val="11F52845"/>
    <w:multiLevelType w:val="multilevel"/>
    <w:tmpl w:val="23D4C0BC"/>
    <w:lvl w:ilvl="0">
      <w:start w:val="22"/>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thaiLetters"/>
      <w:lvlText w:val="%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6" w15:restartNumberingAfterBreak="0">
    <w:nsid w:val="127372A0"/>
    <w:multiLevelType w:val="hybridMultilevel"/>
    <w:tmpl w:val="EC947D44"/>
    <w:lvl w:ilvl="0" w:tplc="68642B92">
      <w:numFmt w:val="bullet"/>
      <w:lvlText w:val="-"/>
      <w:lvlJc w:val="left"/>
      <w:pPr>
        <w:ind w:left="348" w:hanging="360"/>
      </w:pPr>
      <w:rPr>
        <w:rFonts w:ascii="Browallia New" w:eastAsia="Arial Unicode MS" w:hAnsi="Browallia New" w:cs="Browallia New" w:hint="default"/>
      </w:rPr>
    </w:lvl>
    <w:lvl w:ilvl="1" w:tplc="08090003" w:tentative="1">
      <w:start w:val="1"/>
      <w:numFmt w:val="bullet"/>
      <w:lvlText w:val="o"/>
      <w:lvlJc w:val="left"/>
      <w:pPr>
        <w:ind w:left="1068" w:hanging="360"/>
      </w:pPr>
      <w:rPr>
        <w:rFonts w:ascii="Courier New" w:hAnsi="Courier New" w:cs="Courier New" w:hint="default"/>
      </w:rPr>
    </w:lvl>
    <w:lvl w:ilvl="2" w:tplc="08090005" w:tentative="1">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7" w15:restartNumberingAfterBreak="0">
    <w:nsid w:val="12F73014"/>
    <w:multiLevelType w:val="hybridMultilevel"/>
    <w:tmpl w:val="F38A84F2"/>
    <w:lvl w:ilvl="0" w:tplc="79B45B02">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4B3A67"/>
    <w:multiLevelType w:val="hybridMultilevel"/>
    <w:tmpl w:val="F6445B4A"/>
    <w:lvl w:ilvl="0" w:tplc="127A2702">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4E1282"/>
    <w:multiLevelType w:val="hybridMultilevel"/>
    <w:tmpl w:val="6CE046CC"/>
    <w:lvl w:ilvl="0" w:tplc="5158078E">
      <w:start w:val="1"/>
      <w:numFmt w:val="decimal"/>
      <w:lvlText w:val="%1"/>
      <w:lvlJc w:val="left"/>
      <w:pPr>
        <w:ind w:left="526" w:hanging="540"/>
      </w:pPr>
      <w:rPr>
        <w:rFonts w:hint="default"/>
      </w:rPr>
    </w:lvl>
    <w:lvl w:ilvl="1" w:tplc="08090019" w:tentative="1">
      <w:start w:val="1"/>
      <w:numFmt w:val="lowerLetter"/>
      <w:lvlText w:val="%2."/>
      <w:lvlJc w:val="left"/>
      <w:pPr>
        <w:ind w:left="1433" w:hanging="360"/>
      </w:pPr>
    </w:lvl>
    <w:lvl w:ilvl="2" w:tplc="0809001B" w:tentative="1">
      <w:start w:val="1"/>
      <w:numFmt w:val="lowerRoman"/>
      <w:lvlText w:val="%3."/>
      <w:lvlJc w:val="right"/>
      <w:pPr>
        <w:ind w:left="2153" w:hanging="180"/>
      </w:pPr>
    </w:lvl>
    <w:lvl w:ilvl="3" w:tplc="0809000F" w:tentative="1">
      <w:start w:val="1"/>
      <w:numFmt w:val="decimal"/>
      <w:lvlText w:val="%4."/>
      <w:lvlJc w:val="left"/>
      <w:pPr>
        <w:ind w:left="2873" w:hanging="360"/>
      </w:pPr>
    </w:lvl>
    <w:lvl w:ilvl="4" w:tplc="08090019" w:tentative="1">
      <w:start w:val="1"/>
      <w:numFmt w:val="lowerLetter"/>
      <w:lvlText w:val="%5."/>
      <w:lvlJc w:val="left"/>
      <w:pPr>
        <w:ind w:left="3593" w:hanging="360"/>
      </w:pPr>
    </w:lvl>
    <w:lvl w:ilvl="5" w:tplc="0809001B" w:tentative="1">
      <w:start w:val="1"/>
      <w:numFmt w:val="lowerRoman"/>
      <w:lvlText w:val="%6."/>
      <w:lvlJc w:val="right"/>
      <w:pPr>
        <w:ind w:left="4313" w:hanging="180"/>
      </w:pPr>
    </w:lvl>
    <w:lvl w:ilvl="6" w:tplc="0809000F" w:tentative="1">
      <w:start w:val="1"/>
      <w:numFmt w:val="decimal"/>
      <w:lvlText w:val="%7."/>
      <w:lvlJc w:val="left"/>
      <w:pPr>
        <w:ind w:left="5033" w:hanging="360"/>
      </w:pPr>
    </w:lvl>
    <w:lvl w:ilvl="7" w:tplc="08090019" w:tentative="1">
      <w:start w:val="1"/>
      <w:numFmt w:val="lowerLetter"/>
      <w:lvlText w:val="%8."/>
      <w:lvlJc w:val="left"/>
      <w:pPr>
        <w:ind w:left="5753" w:hanging="360"/>
      </w:pPr>
    </w:lvl>
    <w:lvl w:ilvl="8" w:tplc="0809001B" w:tentative="1">
      <w:start w:val="1"/>
      <w:numFmt w:val="lowerRoman"/>
      <w:lvlText w:val="%9."/>
      <w:lvlJc w:val="right"/>
      <w:pPr>
        <w:ind w:left="6473" w:hanging="180"/>
      </w:pPr>
    </w:lvl>
  </w:abstractNum>
  <w:abstractNum w:abstractNumId="10" w15:restartNumberingAfterBreak="0">
    <w:nsid w:val="166A0BFC"/>
    <w:multiLevelType w:val="hybridMultilevel"/>
    <w:tmpl w:val="F2C2A06A"/>
    <w:lvl w:ilvl="0" w:tplc="D2C2DB56">
      <w:numFmt w:val="bullet"/>
      <w:lvlText w:val="-"/>
      <w:lvlJc w:val="left"/>
      <w:pPr>
        <w:ind w:left="348" w:hanging="360"/>
      </w:pPr>
      <w:rPr>
        <w:rFonts w:ascii="Browallia New" w:eastAsia="Arial Unicode MS" w:hAnsi="Browallia New" w:cs="Browallia New" w:hint="default"/>
      </w:rPr>
    </w:lvl>
    <w:lvl w:ilvl="1" w:tplc="08090003" w:tentative="1">
      <w:start w:val="1"/>
      <w:numFmt w:val="bullet"/>
      <w:lvlText w:val="o"/>
      <w:lvlJc w:val="left"/>
      <w:pPr>
        <w:ind w:left="1068" w:hanging="360"/>
      </w:pPr>
      <w:rPr>
        <w:rFonts w:ascii="Courier New" w:hAnsi="Courier New" w:cs="Courier New" w:hint="default"/>
      </w:rPr>
    </w:lvl>
    <w:lvl w:ilvl="2" w:tplc="08090005" w:tentative="1">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11" w15:restartNumberingAfterBreak="0">
    <w:nsid w:val="188858A5"/>
    <w:multiLevelType w:val="hybridMultilevel"/>
    <w:tmpl w:val="948EB034"/>
    <w:lvl w:ilvl="0" w:tplc="946A34EC">
      <w:numFmt w:val="bullet"/>
      <w:lvlText w:val="•"/>
      <w:lvlJc w:val="left"/>
      <w:pPr>
        <w:ind w:left="1080" w:hanging="360"/>
      </w:pPr>
      <w:rPr>
        <w:rFonts w:ascii="Angsana New" w:eastAsia="Arial Unicode MS" w:hAnsi="Angsana New"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E277A8"/>
    <w:multiLevelType w:val="hybridMultilevel"/>
    <w:tmpl w:val="260630C2"/>
    <w:lvl w:ilvl="0" w:tplc="95EE7100">
      <w:numFmt w:val="bullet"/>
      <w:lvlText w:val="-"/>
      <w:lvlJc w:val="left"/>
      <w:pPr>
        <w:ind w:left="2345" w:hanging="360"/>
      </w:pPr>
      <w:rPr>
        <w:rFonts w:ascii="Angsana New" w:eastAsia="Angsana New" w:hAnsi="Angsana New" w:cs="Angsana New"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C966846"/>
    <w:multiLevelType w:val="hybridMultilevel"/>
    <w:tmpl w:val="50F08F7A"/>
    <w:lvl w:ilvl="0" w:tplc="717054D2">
      <w:start w:val="1"/>
      <w:numFmt w:val="decimal"/>
      <w:lvlText w:val="%1."/>
      <w:lvlJc w:val="left"/>
      <w:pPr>
        <w:ind w:left="933" w:hanging="360"/>
      </w:pPr>
      <w:rPr>
        <w:rFonts w:hint="default"/>
      </w:rPr>
    </w:lvl>
    <w:lvl w:ilvl="1" w:tplc="04090019" w:tentative="1">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14" w15:restartNumberingAfterBreak="0">
    <w:nsid w:val="1E4B695A"/>
    <w:multiLevelType w:val="hybridMultilevel"/>
    <w:tmpl w:val="9D821274"/>
    <w:lvl w:ilvl="0" w:tplc="4732B362">
      <w:start w:val="1"/>
      <w:numFmt w:val="thaiLetters"/>
      <w:lvlText w:val="%1)"/>
      <w:lvlJc w:val="left"/>
      <w:pPr>
        <w:ind w:left="644" w:hanging="360"/>
      </w:pPr>
      <w:rPr>
        <w:rFonts w:hint="default"/>
        <w:u w:val="non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1ED7597E"/>
    <w:multiLevelType w:val="hybridMultilevel"/>
    <w:tmpl w:val="CD7CBBCE"/>
    <w:lvl w:ilvl="0" w:tplc="E5FC9814">
      <w:start w:val="1"/>
      <w:numFmt w:val="decimal"/>
      <w:lvlText w:val="%1)"/>
      <w:lvlJc w:val="left"/>
      <w:pPr>
        <w:ind w:left="911" w:hanging="360"/>
      </w:pPr>
      <w:rPr>
        <w:rFonts w:hint="default"/>
      </w:rPr>
    </w:lvl>
    <w:lvl w:ilvl="1" w:tplc="04090019">
      <w:start w:val="1"/>
      <w:numFmt w:val="lowerLetter"/>
      <w:lvlText w:val="%2."/>
      <w:lvlJc w:val="left"/>
      <w:pPr>
        <w:ind w:left="1631" w:hanging="360"/>
      </w:pPr>
    </w:lvl>
    <w:lvl w:ilvl="2" w:tplc="0409001B" w:tentative="1">
      <w:start w:val="1"/>
      <w:numFmt w:val="lowerRoman"/>
      <w:lvlText w:val="%3."/>
      <w:lvlJc w:val="right"/>
      <w:pPr>
        <w:ind w:left="2351" w:hanging="180"/>
      </w:pPr>
    </w:lvl>
    <w:lvl w:ilvl="3" w:tplc="0409000F" w:tentative="1">
      <w:start w:val="1"/>
      <w:numFmt w:val="decimal"/>
      <w:lvlText w:val="%4."/>
      <w:lvlJc w:val="left"/>
      <w:pPr>
        <w:ind w:left="3071" w:hanging="360"/>
      </w:pPr>
    </w:lvl>
    <w:lvl w:ilvl="4" w:tplc="04090019" w:tentative="1">
      <w:start w:val="1"/>
      <w:numFmt w:val="lowerLetter"/>
      <w:lvlText w:val="%5."/>
      <w:lvlJc w:val="left"/>
      <w:pPr>
        <w:ind w:left="3791" w:hanging="360"/>
      </w:pPr>
    </w:lvl>
    <w:lvl w:ilvl="5" w:tplc="0409001B" w:tentative="1">
      <w:start w:val="1"/>
      <w:numFmt w:val="lowerRoman"/>
      <w:lvlText w:val="%6."/>
      <w:lvlJc w:val="right"/>
      <w:pPr>
        <w:ind w:left="4511" w:hanging="180"/>
      </w:pPr>
    </w:lvl>
    <w:lvl w:ilvl="6" w:tplc="0409000F" w:tentative="1">
      <w:start w:val="1"/>
      <w:numFmt w:val="decimal"/>
      <w:lvlText w:val="%7."/>
      <w:lvlJc w:val="left"/>
      <w:pPr>
        <w:ind w:left="5231" w:hanging="360"/>
      </w:pPr>
    </w:lvl>
    <w:lvl w:ilvl="7" w:tplc="04090019" w:tentative="1">
      <w:start w:val="1"/>
      <w:numFmt w:val="lowerLetter"/>
      <w:lvlText w:val="%8."/>
      <w:lvlJc w:val="left"/>
      <w:pPr>
        <w:ind w:left="5951" w:hanging="360"/>
      </w:pPr>
    </w:lvl>
    <w:lvl w:ilvl="8" w:tplc="0409001B" w:tentative="1">
      <w:start w:val="1"/>
      <w:numFmt w:val="lowerRoman"/>
      <w:lvlText w:val="%9."/>
      <w:lvlJc w:val="right"/>
      <w:pPr>
        <w:ind w:left="6671" w:hanging="180"/>
      </w:pPr>
    </w:lvl>
  </w:abstractNum>
  <w:abstractNum w:abstractNumId="16" w15:restartNumberingAfterBreak="0">
    <w:nsid w:val="1FB7604C"/>
    <w:multiLevelType w:val="hybridMultilevel"/>
    <w:tmpl w:val="DE564ADE"/>
    <w:lvl w:ilvl="0" w:tplc="EC5415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E970ED"/>
    <w:multiLevelType w:val="hybridMultilevel"/>
    <w:tmpl w:val="9D5096A6"/>
    <w:lvl w:ilvl="0" w:tplc="114E4B00">
      <w:start w:val="1"/>
      <w:numFmt w:val="thaiLett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8618C2"/>
    <w:multiLevelType w:val="hybridMultilevel"/>
    <w:tmpl w:val="161E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3A6AF0"/>
    <w:multiLevelType w:val="hybridMultilevel"/>
    <w:tmpl w:val="6F129088"/>
    <w:lvl w:ilvl="0" w:tplc="32ECDAB2">
      <w:start w:val="1"/>
      <w:numFmt w:val="bullet"/>
      <w:lvlText w:val=""/>
      <w:lvlJc w:val="left"/>
      <w:pPr>
        <w:ind w:left="722" w:hanging="360"/>
      </w:pPr>
      <w:rPr>
        <w:rFonts w:ascii="Symbol" w:hAnsi="Symbol" w:hint="default"/>
        <w:sz w:val="20"/>
        <w:szCs w:val="20"/>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20" w15:restartNumberingAfterBreak="0">
    <w:nsid w:val="40750BCF"/>
    <w:multiLevelType w:val="multilevel"/>
    <w:tmpl w:val="0C044336"/>
    <w:lvl w:ilvl="0">
      <w:start w:val="2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thaiLetters"/>
      <w:lvlText w:val="%3)"/>
      <w:lvlJc w:val="left"/>
      <w:pPr>
        <w:ind w:left="2160" w:hanging="720"/>
      </w:pPr>
      <w:rPr>
        <w:rFonts w:hint="default"/>
        <w:u w:val="none"/>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41BB6903"/>
    <w:multiLevelType w:val="hybridMultilevel"/>
    <w:tmpl w:val="D26C0316"/>
    <w:lvl w:ilvl="0" w:tplc="327ADBAE">
      <w:numFmt w:val="bullet"/>
      <w:lvlText w:val="-"/>
      <w:lvlJc w:val="left"/>
      <w:pPr>
        <w:ind w:left="720" w:hanging="360"/>
      </w:pPr>
      <w:rPr>
        <w:rFonts w:ascii="Browallia New" w:eastAsia="Calibri" w:hAnsi="Browallia New" w:cs="Browallia New" w:hint="cs"/>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1A11ED"/>
    <w:multiLevelType w:val="multilevel"/>
    <w:tmpl w:val="35F431C4"/>
    <w:lvl w:ilvl="0">
      <w:start w:val="2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 w15:restartNumberingAfterBreak="0">
    <w:nsid w:val="50337025"/>
    <w:multiLevelType w:val="multilevel"/>
    <w:tmpl w:val="39D28F3E"/>
    <w:lvl w:ilvl="0">
      <w:start w:val="2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3B91893"/>
    <w:multiLevelType w:val="multilevel"/>
    <w:tmpl w:val="0C044336"/>
    <w:lvl w:ilvl="0">
      <w:start w:val="2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thaiLetters"/>
      <w:lvlText w:val="%3)"/>
      <w:lvlJc w:val="left"/>
      <w:pPr>
        <w:ind w:left="2160" w:hanging="720"/>
      </w:pPr>
      <w:rPr>
        <w:rFonts w:hint="default"/>
        <w:u w:val="none"/>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53DA0706"/>
    <w:multiLevelType w:val="hybridMultilevel"/>
    <w:tmpl w:val="50F42CF6"/>
    <w:lvl w:ilvl="0" w:tplc="3C5E49F6">
      <w:start w:val="3"/>
      <w:numFmt w:val="bullet"/>
      <w:lvlText w:val="-"/>
      <w:lvlJc w:val="left"/>
      <w:pPr>
        <w:ind w:left="873" w:hanging="360"/>
      </w:pPr>
      <w:rPr>
        <w:rFonts w:ascii="Angsana New" w:eastAsia="MS Mincho" w:hAnsi="Angsana New" w:hint="default"/>
        <w:i w:val="0"/>
      </w:rPr>
    </w:lvl>
    <w:lvl w:ilvl="1" w:tplc="08090003" w:tentative="1">
      <w:start w:val="1"/>
      <w:numFmt w:val="bullet"/>
      <w:lvlText w:val="o"/>
      <w:lvlJc w:val="left"/>
      <w:pPr>
        <w:ind w:left="1593" w:hanging="360"/>
      </w:pPr>
      <w:rPr>
        <w:rFonts w:ascii="Courier New" w:hAnsi="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26" w15:restartNumberingAfterBreak="0">
    <w:nsid w:val="58CD05AF"/>
    <w:multiLevelType w:val="multilevel"/>
    <w:tmpl w:val="5AE0BFD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5C9632BF"/>
    <w:multiLevelType w:val="hybridMultilevel"/>
    <w:tmpl w:val="1D9C47D0"/>
    <w:lvl w:ilvl="0" w:tplc="09FEA86E">
      <w:start w:val="1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CC83264"/>
    <w:multiLevelType w:val="hybridMultilevel"/>
    <w:tmpl w:val="D18C8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E76915"/>
    <w:multiLevelType w:val="hybridMultilevel"/>
    <w:tmpl w:val="BBAEBB76"/>
    <w:lvl w:ilvl="0" w:tplc="311A2DAE">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C211F6"/>
    <w:multiLevelType w:val="multilevel"/>
    <w:tmpl w:val="5630C5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BB973CD"/>
    <w:multiLevelType w:val="hybridMultilevel"/>
    <w:tmpl w:val="7B32C628"/>
    <w:lvl w:ilvl="0" w:tplc="3C5E49F6">
      <w:start w:val="3"/>
      <w:numFmt w:val="bullet"/>
      <w:lvlText w:val="-"/>
      <w:lvlJc w:val="left"/>
      <w:pPr>
        <w:ind w:left="1287" w:hanging="360"/>
      </w:pPr>
      <w:rPr>
        <w:rFonts w:ascii="Angsana New" w:eastAsia="MS Mincho" w:hAnsi="Angsana New" w:cs="Angsana New" w:hint="default"/>
        <w:i w:val="0"/>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6ED76EE4"/>
    <w:multiLevelType w:val="hybridMultilevel"/>
    <w:tmpl w:val="3CBA386E"/>
    <w:lvl w:ilvl="0" w:tplc="374E0B0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DD5AEF"/>
    <w:multiLevelType w:val="hybridMultilevel"/>
    <w:tmpl w:val="82BE4416"/>
    <w:lvl w:ilvl="0" w:tplc="FDA09910">
      <w:start w:val="17"/>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F35F7E"/>
    <w:multiLevelType w:val="hybridMultilevel"/>
    <w:tmpl w:val="34C4AC12"/>
    <w:lvl w:ilvl="0" w:tplc="38F6BEF4">
      <w:start w:val="2"/>
      <w:numFmt w:val="bullet"/>
      <w:lvlText w:val="-"/>
      <w:lvlJc w:val="left"/>
      <w:pPr>
        <w:ind w:left="1076" w:hanging="360"/>
      </w:pPr>
      <w:rPr>
        <w:rFonts w:ascii="Arial Unicode MS" w:eastAsia="Arial Unicode MS" w:hAnsi="Arial Unicode MS" w:cs="Arial Unicode MS" w:hint="eastAsia"/>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35" w15:restartNumberingAfterBreak="0">
    <w:nsid w:val="722412B9"/>
    <w:multiLevelType w:val="hybridMultilevel"/>
    <w:tmpl w:val="385EDD3A"/>
    <w:lvl w:ilvl="0" w:tplc="717054D2">
      <w:start w:val="1"/>
      <w:numFmt w:val="decimal"/>
      <w:lvlText w:val="%1."/>
      <w:lvlJc w:val="left"/>
      <w:pPr>
        <w:ind w:left="1500" w:hanging="360"/>
      </w:pPr>
      <w:rPr>
        <w:rFonts w:hint="default"/>
      </w:rPr>
    </w:lvl>
    <w:lvl w:ilvl="1" w:tplc="AC4A29CA">
      <w:start w:val="1"/>
      <w:numFmt w:val="thaiLetters"/>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15:restartNumberingAfterBreak="0">
    <w:nsid w:val="75C85178"/>
    <w:multiLevelType w:val="multilevel"/>
    <w:tmpl w:val="17B4CE86"/>
    <w:lvl w:ilvl="0">
      <w:start w:val="2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7B9015BD"/>
    <w:multiLevelType w:val="hybridMultilevel"/>
    <w:tmpl w:val="4A5C4352"/>
    <w:lvl w:ilvl="0" w:tplc="327ADBAE">
      <w:numFmt w:val="bullet"/>
      <w:lvlText w:val="-"/>
      <w:lvlJc w:val="left"/>
      <w:pPr>
        <w:ind w:left="720" w:hanging="360"/>
      </w:pPr>
      <w:rPr>
        <w:rFonts w:ascii="Browallia New" w:eastAsia="Calibri" w:hAnsi="Browallia New" w:cs="Browallia New" w:hint="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F910DF"/>
    <w:multiLevelType w:val="hybridMultilevel"/>
    <w:tmpl w:val="0D40D4E0"/>
    <w:lvl w:ilvl="0" w:tplc="5158078E">
      <w:start w:val="1"/>
      <w:numFmt w:val="decimal"/>
      <w:lvlText w:val="%1"/>
      <w:lvlJc w:val="left"/>
      <w:pPr>
        <w:ind w:left="533" w:hanging="540"/>
      </w:pPr>
      <w:rPr>
        <w:rFonts w:hint="default"/>
      </w:rPr>
    </w:lvl>
    <w:lvl w:ilvl="1" w:tplc="08090019" w:tentative="1">
      <w:start w:val="1"/>
      <w:numFmt w:val="lowerLetter"/>
      <w:lvlText w:val="%2."/>
      <w:lvlJc w:val="left"/>
      <w:pPr>
        <w:ind w:left="1073" w:hanging="360"/>
      </w:pPr>
    </w:lvl>
    <w:lvl w:ilvl="2" w:tplc="0809001B" w:tentative="1">
      <w:start w:val="1"/>
      <w:numFmt w:val="lowerRoman"/>
      <w:lvlText w:val="%3."/>
      <w:lvlJc w:val="right"/>
      <w:pPr>
        <w:ind w:left="1793" w:hanging="180"/>
      </w:pPr>
    </w:lvl>
    <w:lvl w:ilvl="3" w:tplc="0809000F" w:tentative="1">
      <w:start w:val="1"/>
      <w:numFmt w:val="decimal"/>
      <w:lvlText w:val="%4."/>
      <w:lvlJc w:val="left"/>
      <w:pPr>
        <w:ind w:left="2513" w:hanging="360"/>
      </w:pPr>
    </w:lvl>
    <w:lvl w:ilvl="4" w:tplc="08090019" w:tentative="1">
      <w:start w:val="1"/>
      <w:numFmt w:val="lowerLetter"/>
      <w:lvlText w:val="%5."/>
      <w:lvlJc w:val="left"/>
      <w:pPr>
        <w:ind w:left="3233" w:hanging="360"/>
      </w:pPr>
    </w:lvl>
    <w:lvl w:ilvl="5" w:tplc="0809001B" w:tentative="1">
      <w:start w:val="1"/>
      <w:numFmt w:val="lowerRoman"/>
      <w:lvlText w:val="%6."/>
      <w:lvlJc w:val="right"/>
      <w:pPr>
        <w:ind w:left="3953" w:hanging="180"/>
      </w:pPr>
    </w:lvl>
    <w:lvl w:ilvl="6" w:tplc="0809000F" w:tentative="1">
      <w:start w:val="1"/>
      <w:numFmt w:val="decimal"/>
      <w:lvlText w:val="%7."/>
      <w:lvlJc w:val="left"/>
      <w:pPr>
        <w:ind w:left="4673" w:hanging="360"/>
      </w:pPr>
    </w:lvl>
    <w:lvl w:ilvl="7" w:tplc="08090019" w:tentative="1">
      <w:start w:val="1"/>
      <w:numFmt w:val="lowerLetter"/>
      <w:lvlText w:val="%8."/>
      <w:lvlJc w:val="left"/>
      <w:pPr>
        <w:ind w:left="5393" w:hanging="360"/>
      </w:pPr>
    </w:lvl>
    <w:lvl w:ilvl="8" w:tplc="0809001B" w:tentative="1">
      <w:start w:val="1"/>
      <w:numFmt w:val="lowerRoman"/>
      <w:lvlText w:val="%9."/>
      <w:lvlJc w:val="right"/>
      <w:pPr>
        <w:ind w:left="6113" w:hanging="180"/>
      </w:pPr>
    </w:lvl>
  </w:abstractNum>
  <w:abstractNum w:abstractNumId="39" w15:restartNumberingAfterBreak="0">
    <w:nsid w:val="7E8341EA"/>
    <w:multiLevelType w:val="hybridMultilevel"/>
    <w:tmpl w:val="A0AA2BE8"/>
    <w:lvl w:ilvl="0" w:tplc="C06443A2">
      <w:start w:val="1"/>
      <w:numFmt w:val="thaiLetters"/>
      <w:lvlText w:val="%1)"/>
      <w:lvlJc w:val="left"/>
      <w:pPr>
        <w:ind w:left="900" w:hanging="360"/>
      </w:pPr>
      <w:rPr>
        <w:rFonts w:hint="default"/>
        <w:b w:val="0"/>
        <w:bCs w:val="0"/>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31"/>
  </w:num>
  <w:num w:numId="2">
    <w:abstractNumId w:val="25"/>
  </w:num>
  <w:num w:numId="3">
    <w:abstractNumId w:val="15"/>
  </w:num>
  <w:num w:numId="4">
    <w:abstractNumId w:val="34"/>
  </w:num>
  <w:num w:numId="5">
    <w:abstractNumId w:val="33"/>
  </w:num>
  <w:num w:numId="6">
    <w:abstractNumId w:val="13"/>
  </w:num>
  <w:num w:numId="7">
    <w:abstractNumId w:val="35"/>
  </w:num>
  <w:num w:numId="8">
    <w:abstractNumId w:val="4"/>
  </w:num>
  <w:num w:numId="9">
    <w:abstractNumId w:val="8"/>
  </w:num>
  <w:num w:numId="10">
    <w:abstractNumId w:val="27"/>
  </w:num>
  <w:num w:numId="11">
    <w:abstractNumId w:val="38"/>
  </w:num>
  <w:num w:numId="12">
    <w:abstractNumId w:val="9"/>
  </w:num>
  <w:num w:numId="13">
    <w:abstractNumId w:val="18"/>
  </w:num>
  <w:num w:numId="14">
    <w:abstractNumId w:val="3"/>
  </w:num>
  <w:num w:numId="15">
    <w:abstractNumId w:val="2"/>
  </w:num>
  <w:num w:numId="16">
    <w:abstractNumId w:val="28"/>
  </w:num>
  <w:num w:numId="17">
    <w:abstractNumId w:val="36"/>
  </w:num>
  <w:num w:numId="18">
    <w:abstractNumId w:val="1"/>
  </w:num>
  <w:num w:numId="19">
    <w:abstractNumId w:val="19"/>
  </w:num>
  <w:num w:numId="20">
    <w:abstractNumId w:val="37"/>
  </w:num>
  <w:num w:numId="21">
    <w:abstractNumId w:val="11"/>
  </w:num>
  <w:num w:numId="22">
    <w:abstractNumId w:val="32"/>
  </w:num>
  <w:num w:numId="23">
    <w:abstractNumId w:val="10"/>
  </w:num>
  <w:num w:numId="24">
    <w:abstractNumId w:val="6"/>
  </w:num>
  <w:num w:numId="25">
    <w:abstractNumId w:val="21"/>
  </w:num>
  <w:num w:numId="26">
    <w:abstractNumId w:val="12"/>
  </w:num>
  <w:num w:numId="27">
    <w:abstractNumId w:val="0"/>
  </w:num>
  <w:num w:numId="28">
    <w:abstractNumId w:val="14"/>
  </w:num>
  <w:num w:numId="29">
    <w:abstractNumId w:val="17"/>
  </w:num>
  <w:num w:numId="30">
    <w:abstractNumId w:val="30"/>
  </w:num>
  <w:num w:numId="31">
    <w:abstractNumId w:val="26"/>
  </w:num>
  <w:num w:numId="32">
    <w:abstractNumId w:val="7"/>
  </w:num>
  <w:num w:numId="33">
    <w:abstractNumId w:val="24"/>
  </w:num>
  <w:num w:numId="34">
    <w:abstractNumId w:val="20"/>
  </w:num>
  <w:num w:numId="35">
    <w:abstractNumId w:val="5"/>
  </w:num>
  <w:num w:numId="36">
    <w:abstractNumId w:val="22"/>
  </w:num>
  <w:num w:numId="37">
    <w:abstractNumId w:val="39"/>
  </w:num>
  <w:num w:numId="38">
    <w:abstractNumId w:val="29"/>
  </w:num>
  <w:num w:numId="39">
    <w:abstractNumId w:val="23"/>
  </w:num>
  <w:num w:numId="40">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ar-SA"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ar-SA" w:vendorID="64" w:dllVersion="0" w:nlCheck="1" w:checkStyle="0"/>
  <w:activeWritingStyle w:appName="MSWord" w:lang="es-E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E11"/>
    <w:rsid w:val="00000166"/>
    <w:rsid w:val="00000203"/>
    <w:rsid w:val="00000910"/>
    <w:rsid w:val="0000092B"/>
    <w:rsid w:val="00000D48"/>
    <w:rsid w:val="00001067"/>
    <w:rsid w:val="000019FD"/>
    <w:rsid w:val="00002142"/>
    <w:rsid w:val="000026FD"/>
    <w:rsid w:val="00002935"/>
    <w:rsid w:val="00002952"/>
    <w:rsid w:val="00002A3B"/>
    <w:rsid w:val="00002B92"/>
    <w:rsid w:val="00003BD2"/>
    <w:rsid w:val="0000465A"/>
    <w:rsid w:val="00004B64"/>
    <w:rsid w:val="00004B92"/>
    <w:rsid w:val="000053E8"/>
    <w:rsid w:val="0000545D"/>
    <w:rsid w:val="00005642"/>
    <w:rsid w:val="0000602F"/>
    <w:rsid w:val="00006ECA"/>
    <w:rsid w:val="00006FC9"/>
    <w:rsid w:val="00007036"/>
    <w:rsid w:val="000076BB"/>
    <w:rsid w:val="000076CC"/>
    <w:rsid w:val="00007740"/>
    <w:rsid w:val="00007CA3"/>
    <w:rsid w:val="00007F39"/>
    <w:rsid w:val="00007F8B"/>
    <w:rsid w:val="000100BA"/>
    <w:rsid w:val="00010397"/>
    <w:rsid w:val="00010517"/>
    <w:rsid w:val="0001065B"/>
    <w:rsid w:val="0001099E"/>
    <w:rsid w:val="00010CFB"/>
    <w:rsid w:val="000116AA"/>
    <w:rsid w:val="00011D4C"/>
    <w:rsid w:val="0001252A"/>
    <w:rsid w:val="000126CE"/>
    <w:rsid w:val="00012940"/>
    <w:rsid w:val="00013390"/>
    <w:rsid w:val="00013460"/>
    <w:rsid w:val="00013542"/>
    <w:rsid w:val="000136B9"/>
    <w:rsid w:val="00013952"/>
    <w:rsid w:val="00013FED"/>
    <w:rsid w:val="000141FD"/>
    <w:rsid w:val="00014653"/>
    <w:rsid w:val="00014BAC"/>
    <w:rsid w:val="00014DDE"/>
    <w:rsid w:val="00014DE5"/>
    <w:rsid w:val="00015884"/>
    <w:rsid w:val="00015C73"/>
    <w:rsid w:val="000165D2"/>
    <w:rsid w:val="00016E0A"/>
    <w:rsid w:val="000177DB"/>
    <w:rsid w:val="00017B1F"/>
    <w:rsid w:val="00020398"/>
    <w:rsid w:val="00020C72"/>
    <w:rsid w:val="00020F3D"/>
    <w:rsid w:val="00020FF0"/>
    <w:rsid w:val="00021186"/>
    <w:rsid w:val="0002139D"/>
    <w:rsid w:val="00021A6C"/>
    <w:rsid w:val="00022788"/>
    <w:rsid w:val="00023037"/>
    <w:rsid w:val="00023551"/>
    <w:rsid w:val="00023605"/>
    <w:rsid w:val="00024274"/>
    <w:rsid w:val="0002447B"/>
    <w:rsid w:val="00024827"/>
    <w:rsid w:val="00024C3D"/>
    <w:rsid w:val="000251D9"/>
    <w:rsid w:val="000254E5"/>
    <w:rsid w:val="000259A9"/>
    <w:rsid w:val="00025F79"/>
    <w:rsid w:val="00026E59"/>
    <w:rsid w:val="0002718A"/>
    <w:rsid w:val="000275CA"/>
    <w:rsid w:val="00027625"/>
    <w:rsid w:val="000278B5"/>
    <w:rsid w:val="00027C23"/>
    <w:rsid w:val="0003017C"/>
    <w:rsid w:val="000308FB"/>
    <w:rsid w:val="000309C1"/>
    <w:rsid w:val="00030F75"/>
    <w:rsid w:val="000323F0"/>
    <w:rsid w:val="00032418"/>
    <w:rsid w:val="0003255F"/>
    <w:rsid w:val="00032AE1"/>
    <w:rsid w:val="00032F0F"/>
    <w:rsid w:val="00032F82"/>
    <w:rsid w:val="0003348C"/>
    <w:rsid w:val="000335CE"/>
    <w:rsid w:val="00033D45"/>
    <w:rsid w:val="00033FC0"/>
    <w:rsid w:val="0003448E"/>
    <w:rsid w:val="000345EE"/>
    <w:rsid w:val="000345F9"/>
    <w:rsid w:val="00035342"/>
    <w:rsid w:val="00035FCB"/>
    <w:rsid w:val="000368CE"/>
    <w:rsid w:val="00036CA7"/>
    <w:rsid w:val="00036F6E"/>
    <w:rsid w:val="0003700A"/>
    <w:rsid w:val="00037088"/>
    <w:rsid w:val="0003736B"/>
    <w:rsid w:val="00037AC0"/>
    <w:rsid w:val="00040AD5"/>
    <w:rsid w:val="00041B3A"/>
    <w:rsid w:val="00041E89"/>
    <w:rsid w:val="000421E0"/>
    <w:rsid w:val="000429AE"/>
    <w:rsid w:val="000429B7"/>
    <w:rsid w:val="000435D8"/>
    <w:rsid w:val="00043E2E"/>
    <w:rsid w:val="000440A5"/>
    <w:rsid w:val="0004451A"/>
    <w:rsid w:val="000445AA"/>
    <w:rsid w:val="0004472C"/>
    <w:rsid w:val="00044A0A"/>
    <w:rsid w:val="00044C34"/>
    <w:rsid w:val="00045033"/>
    <w:rsid w:val="0004515C"/>
    <w:rsid w:val="0004526C"/>
    <w:rsid w:val="0004578D"/>
    <w:rsid w:val="00045A13"/>
    <w:rsid w:val="00045DAC"/>
    <w:rsid w:val="00046783"/>
    <w:rsid w:val="000471A0"/>
    <w:rsid w:val="000473EC"/>
    <w:rsid w:val="00047801"/>
    <w:rsid w:val="00047930"/>
    <w:rsid w:val="00047B2E"/>
    <w:rsid w:val="00047BA4"/>
    <w:rsid w:val="0005070C"/>
    <w:rsid w:val="00050746"/>
    <w:rsid w:val="0005108E"/>
    <w:rsid w:val="00051341"/>
    <w:rsid w:val="000514F6"/>
    <w:rsid w:val="00051B97"/>
    <w:rsid w:val="0005245C"/>
    <w:rsid w:val="00053131"/>
    <w:rsid w:val="0005368C"/>
    <w:rsid w:val="00053B0E"/>
    <w:rsid w:val="00053BBF"/>
    <w:rsid w:val="00053DA4"/>
    <w:rsid w:val="00054415"/>
    <w:rsid w:val="0005454A"/>
    <w:rsid w:val="00054857"/>
    <w:rsid w:val="0005517F"/>
    <w:rsid w:val="00055499"/>
    <w:rsid w:val="00055642"/>
    <w:rsid w:val="00055CEE"/>
    <w:rsid w:val="00055EEE"/>
    <w:rsid w:val="00056042"/>
    <w:rsid w:val="0005609E"/>
    <w:rsid w:val="00056916"/>
    <w:rsid w:val="00056BFF"/>
    <w:rsid w:val="00056C35"/>
    <w:rsid w:val="00056DA5"/>
    <w:rsid w:val="00057132"/>
    <w:rsid w:val="000571A5"/>
    <w:rsid w:val="000572EA"/>
    <w:rsid w:val="00060065"/>
    <w:rsid w:val="0006051F"/>
    <w:rsid w:val="0006065E"/>
    <w:rsid w:val="00060777"/>
    <w:rsid w:val="00060D26"/>
    <w:rsid w:val="000613AF"/>
    <w:rsid w:val="0006176E"/>
    <w:rsid w:val="00061CD1"/>
    <w:rsid w:val="000624AA"/>
    <w:rsid w:val="00062541"/>
    <w:rsid w:val="000625B9"/>
    <w:rsid w:val="00062CFF"/>
    <w:rsid w:val="000644B2"/>
    <w:rsid w:val="000644FC"/>
    <w:rsid w:val="00064ADA"/>
    <w:rsid w:val="00064BC9"/>
    <w:rsid w:val="00064E47"/>
    <w:rsid w:val="00064F5F"/>
    <w:rsid w:val="000653F1"/>
    <w:rsid w:val="000654F9"/>
    <w:rsid w:val="00065733"/>
    <w:rsid w:val="0006575D"/>
    <w:rsid w:val="00065A10"/>
    <w:rsid w:val="00066141"/>
    <w:rsid w:val="00066518"/>
    <w:rsid w:val="000666AB"/>
    <w:rsid w:val="00066789"/>
    <w:rsid w:val="00066CBD"/>
    <w:rsid w:val="00066D2E"/>
    <w:rsid w:val="000671BB"/>
    <w:rsid w:val="00067487"/>
    <w:rsid w:val="00067A37"/>
    <w:rsid w:val="00067C89"/>
    <w:rsid w:val="00067EDC"/>
    <w:rsid w:val="00070353"/>
    <w:rsid w:val="000704B0"/>
    <w:rsid w:val="000704E6"/>
    <w:rsid w:val="00070578"/>
    <w:rsid w:val="00070C21"/>
    <w:rsid w:val="0007142B"/>
    <w:rsid w:val="00071931"/>
    <w:rsid w:val="0007210E"/>
    <w:rsid w:val="0007233E"/>
    <w:rsid w:val="000724BE"/>
    <w:rsid w:val="00072C3D"/>
    <w:rsid w:val="00072D6C"/>
    <w:rsid w:val="00073756"/>
    <w:rsid w:val="000739C6"/>
    <w:rsid w:val="00073D5A"/>
    <w:rsid w:val="00073E2C"/>
    <w:rsid w:val="00073F45"/>
    <w:rsid w:val="00074911"/>
    <w:rsid w:val="00074A3A"/>
    <w:rsid w:val="00074C3D"/>
    <w:rsid w:val="00074F40"/>
    <w:rsid w:val="00074FA9"/>
    <w:rsid w:val="000753E7"/>
    <w:rsid w:val="00075CF1"/>
    <w:rsid w:val="0007629C"/>
    <w:rsid w:val="0007632F"/>
    <w:rsid w:val="0007674B"/>
    <w:rsid w:val="0007698A"/>
    <w:rsid w:val="00077046"/>
    <w:rsid w:val="000772A6"/>
    <w:rsid w:val="00077500"/>
    <w:rsid w:val="00077A18"/>
    <w:rsid w:val="00077AD8"/>
    <w:rsid w:val="0008016B"/>
    <w:rsid w:val="000805FC"/>
    <w:rsid w:val="000805FD"/>
    <w:rsid w:val="0008072F"/>
    <w:rsid w:val="00080A34"/>
    <w:rsid w:val="00080CA5"/>
    <w:rsid w:val="00080D11"/>
    <w:rsid w:val="00080F7D"/>
    <w:rsid w:val="00080FFA"/>
    <w:rsid w:val="00081023"/>
    <w:rsid w:val="000815C3"/>
    <w:rsid w:val="00081FC0"/>
    <w:rsid w:val="000820EB"/>
    <w:rsid w:val="0008237D"/>
    <w:rsid w:val="0008290F"/>
    <w:rsid w:val="00082AA6"/>
    <w:rsid w:val="00083AF4"/>
    <w:rsid w:val="00083EE3"/>
    <w:rsid w:val="00083EE5"/>
    <w:rsid w:val="000846E3"/>
    <w:rsid w:val="00084CE2"/>
    <w:rsid w:val="000855D6"/>
    <w:rsid w:val="0008583B"/>
    <w:rsid w:val="00085F3F"/>
    <w:rsid w:val="00086061"/>
    <w:rsid w:val="000861AB"/>
    <w:rsid w:val="000861E4"/>
    <w:rsid w:val="000862CF"/>
    <w:rsid w:val="00087140"/>
    <w:rsid w:val="000872D8"/>
    <w:rsid w:val="000874AF"/>
    <w:rsid w:val="0008788D"/>
    <w:rsid w:val="00087AB7"/>
    <w:rsid w:val="0009003B"/>
    <w:rsid w:val="000906B5"/>
    <w:rsid w:val="000907EA"/>
    <w:rsid w:val="000909C0"/>
    <w:rsid w:val="00091548"/>
    <w:rsid w:val="00091DBC"/>
    <w:rsid w:val="0009247B"/>
    <w:rsid w:val="000926A4"/>
    <w:rsid w:val="0009276E"/>
    <w:rsid w:val="00092E91"/>
    <w:rsid w:val="0009315A"/>
    <w:rsid w:val="0009357C"/>
    <w:rsid w:val="00093DDC"/>
    <w:rsid w:val="00093F5D"/>
    <w:rsid w:val="000943E7"/>
    <w:rsid w:val="0009510C"/>
    <w:rsid w:val="00095235"/>
    <w:rsid w:val="00095666"/>
    <w:rsid w:val="00095763"/>
    <w:rsid w:val="00095D2E"/>
    <w:rsid w:val="00096570"/>
    <w:rsid w:val="000965B6"/>
    <w:rsid w:val="0009746D"/>
    <w:rsid w:val="000979EA"/>
    <w:rsid w:val="00097A40"/>
    <w:rsid w:val="00097A78"/>
    <w:rsid w:val="00097D5A"/>
    <w:rsid w:val="000A0117"/>
    <w:rsid w:val="000A09FF"/>
    <w:rsid w:val="000A0FB0"/>
    <w:rsid w:val="000A1141"/>
    <w:rsid w:val="000A1313"/>
    <w:rsid w:val="000A1872"/>
    <w:rsid w:val="000A1CCF"/>
    <w:rsid w:val="000A2255"/>
    <w:rsid w:val="000A229D"/>
    <w:rsid w:val="000A26D7"/>
    <w:rsid w:val="000A2718"/>
    <w:rsid w:val="000A2B9C"/>
    <w:rsid w:val="000A2E9B"/>
    <w:rsid w:val="000A3B8D"/>
    <w:rsid w:val="000A3BFE"/>
    <w:rsid w:val="000A3D12"/>
    <w:rsid w:val="000A4517"/>
    <w:rsid w:val="000A46EE"/>
    <w:rsid w:val="000A4C1F"/>
    <w:rsid w:val="000A4DDB"/>
    <w:rsid w:val="000A5132"/>
    <w:rsid w:val="000A587D"/>
    <w:rsid w:val="000A5D31"/>
    <w:rsid w:val="000A5DAB"/>
    <w:rsid w:val="000A5DB5"/>
    <w:rsid w:val="000A5E39"/>
    <w:rsid w:val="000A6503"/>
    <w:rsid w:val="000A6982"/>
    <w:rsid w:val="000A6DF7"/>
    <w:rsid w:val="000A72B1"/>
    <w:rsid w:val="000A7590"/>
    <w:rsid w:val="000A77AA"/>
    <w:rsid w:val="000A7F0B"/>
    <w:rsid w:val="000B0371"/>
    <w:rsid w:val="000B0A40"/>
    <w:rsid w:val="000B0BEA"/>
    <w:rsid w:val="000B0FFB"/>
    <w:rsid w:val="000B13C1"/>
    <w:rsid w:val="000B17FE"/>
    <w:rsid w:val="000B21F6"/>
    <w:rsid w:val="000B22AB"/>
    <w:rsid w:val="000B2332"/>
    <w:rsid w:val="000B2A68"/>
    <w:rsid w:val="000B336C"/>
    <w:rsid w:val="000B3832"/>
    <w:rsid w:val="000B3B6E"/>
    <w:rsid w:val="000B3C7E"/>
    <w:rsid w:val="000B4097"/>
    <w:rsid w:val="000B40AE"/>
    <w:rsid w:val="000B4210"/>
    <w:rsid w:val="000B4380"/>
    <w:rsid w:val="000B4402"/>
    <w:rsid w:val="000B4CEB"/>
    <w:rsid w:val="000B4F3E"/>
    <w:rsid w:val="000B5340"/>
    <w:rsid w:val="000B5750"/>
    <w:rsid w:val="000B692E"/>
    <w:rsid w:val="000B756A"/>
    <w:rsid w:val="000B7CFE"/>
    <w:rsid w:val="000B7F9B"/>
    <w:rsid w:val="000C0398"/>
    <w:rsid w:val="000C061F"/>
    <w:rsid w:val="000C203F"/>
    <w:rsid w:val="000C23C1"/>
    <w:rsid w:val="000C3391"/>
    <w:rsid w:val="000C39ED"/>
    <w:rsid w:val="000C3BC9"/>
    <w:rsid w:val="000C4F58"/>
    <w:rsid w:val="000C4FCB"/>
    <w:rsid w:val="000C55EF"/>
    <w:rsid w:val="000C57F5"/>
    <w:rsid w:val="000C5B93"/>
    <w:rsid w:val="000C5D92"/>
    <w:rsid w:val="000C6AD2"/>
    <w:rsid w:val="000C6F4A"/>
    <w:rsid w:val="000C6FC5"/>
    <w:rsid w:val="000D0101"/>
    <w:rsid w:val="000D0537"/>
    <w:rsid w:val="000D07B3"/>
    <w:rsid w:val="000D0ADB"/>
    <w:rsid w:val="000D0D17"/>
    <w:rsid w:val="000D0DB8"/>
    <w:rsid w:val="000D204E"/>
    <w:rsid w:val="000D223D"/>
    <w:rsid w:val="000D2C12"/>
    <w:rsid w:val="000D2CB4"/>
    <w:rsid w:val="000D2F77"/>
    <w:rsid w:val="000D2F84"/>
    <w:rsid w:val="000D308A"/>
    <w:rsid w:val="000D361B"/>
    <w:rsid w:val="000D3BFA"/>
    <w:rsid w:val="000D3D03"/>
    <w:rsid w:val="000D3FFB"/>
    <w:rsid w:val="000D4325"/>
    <w:rsid w:val="000D486A"/>
    <w:rsid w:val="000D50D8"/>
    <w:rsid w:val="000D58AB"/>
    <w:rsid w:val="000D5943"/>
    <w:rsid w:val="000D5D60"/>
    <w:rsid w:val="000D6197"/>
    <w:rsid w:val="000D619C"/>
    <w:rsid w:val="000D61E6"/>
    <w:rsid w:val="000D631F"/>
    <w:rsid w:val="000D7776"/>
    <w:rsid w:val="000E0E48"/>
    <w:rsid w:val="000E1039"/>
    <w:rsid w:val="000E1866"/>
    <w:rsid w:val="000E1A98"/>
    <w:rsid w:val="000E1BD6"/>
    <w:rsid w:val="000E1C54"/>
    <w:rsid w:val="000E2341"/>
    <w:rsid w:val="000E31F6"/>
    <w:rsid w:val="000E3535"/>
    <w:rsid w:val="000E36C9"/>
    <w:rsid w:val="000E3865"/>
    <w:rsid w:val="000E3E17"/>
    <w:rsid w:val="000E4012"/>
    <w:rsid w:val="000E4547"/>
    <w:rsid w:val="000E491B"/>
    <w:rsid w:val="000E4A23"/>
    <w:rsid w:val="000E4F2D"/>
    <w:rsid w:val="000E577E"/>
    <w:rsid w:val="000E6425"/>
    <w:rsid w:val="000E7F35"/>
    <w:rsid w:val="000E7F41"/>
    <w:rsid w:val="000F09A6"/>
    <w:rsid w:val="000F0C2A"/>
    <w:rsid w:val="000F0CBA"/>
    <w:rsid w:val="000F0DB5"/>
    <w:rsid w:val="000F0F4E"/>
    <w:rsid w:val="000F2767"/>
    <w:rsid w:val="000F2A00"/>
    <w:rsid w:val="000F2C96"/>
    <w:rsid w:val="000F2F8F"/>
    <w:rsid w:val="000F3097"/>
    <w:rsid w:val="000F40A1"/>
    <w:rsid w:val="000F4944"/>
    <w:rsid w:val="000F49E0"/>
    <w:rsid w:val="000F4EDA"/>
    <w:rsid w:val="000F556D"/>
    <w:rsid w:val="000F5BA3"/>
    <w:rsid w:val="000F5D88"/>
    <w:rsid w:val="000F5DEF"/>
    <w:rsid w:val="000F698A"/>
    <w:rsid w:val="000F6A09"/>
    <w:rsid w:val="000F72E5"/>
    <w:rsid w:val="000F75C8"/>
    <w:rsid w:val="000F79C2"/>
    <w:rsid w:val="000F7DD9"/>
    <w:rsid w:val="000F7ED2"/>
    <w:rsid w:val="001005B0"/>
    <w:rsid w:val="00100645"/>
    <w:rsid w:val="00100B10"/>
    <w:rsid w:val="00101263"/>
    <w:rsid w:val="00101650"/>
    <w:rsid w:val="0010197E"/>
    <w:rsid w:val="00101FCE"/>
    <w:rsid w:val="00101FD6"/>
    <w:rsid w:val="001020FB"/>
    <w:rsid w:val="00102165"/>
    <w:rsid w:val="001027FF"/>
    <w:rsid w:val="001031E7"/>
    <w:rsid w:val="0010335D"/>
    <w:rsid w:val="001036BB"/>
    <w:rsid w:val="0010387D"/>
    <w:rsid w:val="00103D1B"/>
    <w:rsid w:val="00104622"/>
    <w:rsid w:val="001046CE"/>
    <w:rsid w:val="00104C37"/>
    <w:rsid w:val="001054A9"/>
    <w:rsid w:val="00105837"/>
    <w:rsid w:val="001058AF"/>
    <w:rsid w:val="00105CB9"/>
    <w:rsid w:val="00105E2E"/>
    <w:rsid w:val="001063AF"/>
    <w:rsid w:val="00106502"/>
    <w:rsid w:val="00106592"/>
    <w:rsid w:val="001067C9"/>
    <w:rsid w:val="00107082"/>
    <w:rsid w:val="001071AF"/>
    <w:rsid w:val="00107428"/>
    <w:rsid w:val="001074DD"/>
    <w:rsid w:val="00110001"/>
    <w:rsid w:val="001103DC"/>
    <w:rsid w:val="00110A1B"/>
    <w:rsid w:val="00110D3B"/>
    <w:rsid w:val="00111B1D"/>
    <w:rsid w:val="00113381"/>
    <w:rsid w:val="0011342C"/>
    <w:rsid w:val="00113693"/>
    <w:rsid w:val="001136AA"/>
    <w:rsid w:val="0011382A"/>
    <w:rsid w:val="00113C00"/>
    <w:rsid w:val="00113D79"/>
    <w:rsid w:val="00113DF3"/>
    <w:rsid w:val="0011401B"/>
    <w:rsid w:val="00114058"/>
    <w:rsid w:val="0011436F"/>
    <w:rsid w:val="001145C1"/>
    <w:rsid w:val="00114678"/>
    <w:rsid w:val="00114F28"/>
    <w:rsid w:val="00115D87"/>
    <w:rsid w:val="0011615D"/>
    <w:rsid w:val="00116388"/>
    <w:rsid w:val="00116553"/>
    <w:rsid w:val="0011655E"/>
    <w:rsid w:val="00116C85"/>
    <w:rsid w:val="00116F18"/>
    <w:rsid w:val="00117147"/>
    <w:rsid w:val="00117A83"/>
    <w:rsid w:val="00117DBA"/>
    <w:rsid w:val="00120AE5"/>
    <w:rsid w:val="001214C9"/>
    <w:rsid w:val="0012154B"/>
    <w:rsid w:val="0012162F"/>
    <w:rsid w:val="0012192A"/>
    <w:rsid w:val="00121EB7"/>
    <w:rsid w:val="001224E1"/>
    <w:rsid w:val="00122659"/>
    <w:rsid w:val="00122E16"/>
    <w:rsid w:val="001232E6"/>
    <w:rsid w:val="00123371"/>
    <w:rsid w:val="00123938"/>
    <w:rsid w:val="00123961"/>
    <w:rsid w:val="001250A0"/>
    <w:rsid w:val="0012523B"/>
    <w:rsid w:val="001254D4"/>
    <w:rsid w:val="00125AF8"/>
    <w:rsid w:val="00125C13"/>
    <w:rsid w:val="00126CDA"/>
    <w:rsid w:val="00126FD4"/>
    <w:rsid w:val="001270C9"/>
    <w:rsid w:val="00127565"/>
    <w:rsid w:val="00127584"/>
    <w:rsid w:val="00127721"/>
    <w:rsid w:val="00127A63"/>
    <w:rsid w:val="00127EED"/>
    <w:rsid w:val="001304CB"/>
    <w:rsid w:val="0013091A"/>
    <w:rsid w:val="001309D7"/>
    <w:rsid w:val="00130DBA"/>
    <w:rsid w:val="00130E7F"/>
    <w:rsid w:val="001311C4"/>
    <w:rsid w:val="001315F0"/>
    <w:rsid w:val="001317A9"/>
    <w:rsid w:val="00131934"/>
    <w:rsid w:val="00131AD1"/>
    <w:rsid w:val="00132684"/>
    <w:rsid w:val="00132B52"/>
    <w:rsid w:val="00133529"/>
    <w:rsid w:val="001339A1"/>
    <w:rsid w:val="001340E0"/>
    <w:rsid w:val="00134172"/>
    <w:rsid w:val="0013456B"/>
    <w:rsid w:val="00134C91"/>
    <w:rsid w:val="00134F69"/>
    <w:rsid w:val="001354CF"/>
    <w:rsid w:val="001355C7"/>
    <w:rsid w:val="00135698"/>
    <w:rsid w:val="00135912"/>
    <w:rsid w:val="001361E0"/>
    <w:rsid w:val="0013624D"/>
    <w:rsid w:val="00136ABB"/>
    <w:rsid w:val="00136E4A"/>
    <w:rsid w:val="001372EA"/>
    <w:rsid w:val="0013735A"/>
    <w:rsid w:val="00137438"/>
    <w:rsid w:val="001374BB"/>
    <w:rsid w:val="0014037E"/>
    <w:rsid w:val="0014064D"/>
    <w:rsid w:val="001408EA"/>
    <w:rsid w:val="00140C97"/>
    <w:rsid w:val="00140F30"/>
    <w:rsid w:val="00141430"/>
    <w:rsid w:val="00141796"/>
    <w:rsid w:val="001417D2"/>
    <w:rsid w:val="00141CAB"/>
    <w:rsid w:val="00142A19"/>
    <w:rsid w:val="00142A96"/>
    <w:rsid w:val="00142C40"/>
    <w:rsid w:val="00142E19"/>
    <w:rsid w:val="00142FB2"/>
    <w:rsid w:val="00143A08"/>
    <w:rsid w:val="00143A44"/>
    <w:rsid w:val="00144ABA"/>
    <w:rsid w:val="0014559A"/>
    <w:rsid w:val="00146315"/>
    <w:rsid w:val="001464FD"/>
    <w:rsid w:val="00146779"/>
    <w:rsid w:val="00146802"/>
    <w:rsid w:val="001469B7"/>
    <w:rsid w:val="00146B38"/>
    <w:rsid w:val="00146CDC"/>
    <w:rsid w:val="00146EE6"/>
    <w:rsid w:val="00146FD0"/>
    <w:rsid w:val="00147146"/>
    <w:rsid w:val="00147614"/>
    <w:rsid w:val="001476A2"/>
    <w:rsid w:val="00147B62"/>
    <w:rsid w:val="00147C0B"/>
    <w:rsid w:val="00147EDE"/>
    <w:rsid w:val="00147F58"/>
    <w:rsid w:val="00150783"/>
    <w:rsid w:val="00151442"/>
    <w:rsid w:val="001514C8"/>
    <w:rsid w:val="00151A7E"/>
    <w:rsid w:val="00151E0B"/>
    <w:rsid w:val="00151F78"/>
    <w:rsid w:val="0015232A"/>
    <w:rsid w:val="00152AF2"/>
    <w:rsid w:val="00152B67"/>
    <w:rsid w:val="00152DF8"/>
    <w:rsid w:val="00153182"/>
    <w:rsid w:val="001538CE"/>
    <w:rsid w:val="00153EDD"/>
    <w:rsid w:val="00154037"/>
    <w:rsid w:val="00154C63"/>
    <w:rsid w:val="00155BED"/>
    <w:rsid w:val="00155F5D"/>
    <w:rsid w:val="001561ED"/>
    <w:rsid w:val="00156474"/>
    <w:rsid w:val="00156A56"/>
    <w:rsid w:val="00156AFC"/>
    <w:rsid w:val="001571D8"/>
    <w:rsid w:val="001572E4"/>
    <w:rsid w:val="0015781C"/>
    <w:rsid w:val="00157F0A"/>
    <w:rsid w:val="0016093C"/>
    <w:rsid w:val="00160AD3"/>
    <w:rsid w:val="00160B11"/>
    <w:rsid w:val="00160FCA"/>
    <w:rsid w:val="00161804"/>
    <w:rsid w:val="00161AF8"/>
    <w:rsid w:val="00161C28"/>
    <w:rsid w:val="00161F23"/>
    <w:rsid w:val="001620C7"/>
    <w:rsid w:val="001620D3"/>
    <w:rsid w:val="001630E0"/>
    <w:rsid w:val="0016314F"/>
    <w:rsid w:val="00163389"/>
    <w:rsid w:val="001639C6"/>
    <w:rsid w:val="00163C42"/>
    <w:rsid w:val="00164894"/>
    <w:rsid w:val="00164AD8"/>
    <w:rsid w:val="001656D5"/>
    <w:rsid w:val="00165758"/>
    <w:rsid w:val="00165FCA"/>
    <w:rsid w:val="00166253"/>
    <w:rsid w:val="00166328"/>
    <w:rsid w:val="00166626"/>
    <w:rsid w:val="0016665B"/>
    <w:rsid w:val="0016693F"/>
    <w:rsid w:val="00166B9D"/>
    <w:rsid w:val="00166F14"/>
    <w:rsid w:val="0016713D"/>
    <w:rsid w:val="00167A33"/>
    <w:rsid w:val="0017062D"/>
    <w:rsid w:val="00170768"/>
    <w:rsid w:val="00170B9C"/>
    <w:rsid w:val="00171207"/>
    <w:rsid w:val="0017158F"/>
    <w:rsid w:val="00171A92"/>
    <w:rsid w:val="0017222C"/>
    <w:rsid w:val="0017284B"/>
    <w:rsid w:val="00172FDE"/>
    <w:rsid w:val="00173471"/>
    <w:rsid w:val="001738F8"/>
    <w:rsid w:val="00173B23"/>
    <w:rsid w:val="001744F2"/>
    <w:rsid w:val="0017509E"/>
    <w:rsid w:val="00175474"/>
    <w:rsid w:val="00175D8F"/>
    <w:rsid w:val="00176476"/>
    <w:rsid w:val="00176E32"/>
    <w:rsid w:val="00177791"/>
    <w:rsid w:val="00181B46"/>
    <w:rsid w:val="00181BA5"/>
    <w:rsid w:val="001821A6"/>
    <w:rsid w:val="00182332"/>
    <w:rsid w:val="00182F80"/>
    <w:rsid w:val="001837F0"/>
    <w:rsid w:val="0018397B"/>
    <w:rsid w:val="00183CED"/>
    <w:rsid w:val="001841B7"/>
    <w:rsid w:val="00184410"/>
    <w:rsid w:val="00184BA0"/>
    <w:rsid w:val="00184BB4"/>
    <w:rsid w:val="00184F62"/>
    <w:rsid w:val="001850FD"/>
    <w:rsid w:val="0018529C"/>
    <w:rsid w:val="0018534D"/>
    <w:rsid w:val="00185563"/>
    <w:rsid w:val="001855EE"/>
    <w:rsid w:val="00185A6A"/>
    <w:rsid w:val="001865ED"/>
    <w:rsid w:val="001867C0"/>
    <w:rsid w:val="00186953"/>
    <w:rsid w:val="0018795A"/>
    <w:rsid w:val="00187D8E"/>
    <w:rsid w:val="001908D4"/>
    <w:rsid w:val="001915CB"/>
    <w:rsid w:val="00191630"/>
    <w:rsid w:val="00192602"/>
    <w:rsid w:val="0019261A"/>
    <w:rsid w:val="00192E5D"/>
    <w:rsid w:val="001930E7"/>
    <w:rsid w:val="00193BFF"/>
    <w:rsid w:val="00193C25"/>
    <w:rsid w:val="00193CF0"/>
    <w:rsid w:val="0019584F"/>
    <w:rsid w:val="00196096"/>
    <w:rsid w:val="00196488"/>
    <w:rsid w:val="00196603"/>
    <w:rsid w:val="0019676F"/>
    <w:rsid w:val="00197E43"/>
    <w:rsid w:val="001A01B1"/>
    <w:rsid w:val="001A08C1"/>
    <w:rsid w:val="001A0D82"/>
    <w:rsid w:val="001A0E4D"/>
    <w:rsid w:val="001A12E9"/>
    <w:rsid w:val="001A14F6"/>
    <w:rsid w:val="001A1FD1"/>
    <w:rsid w:val="001A2370"/>
    <w:rsid w:val="001A255D"/>
    <w:rsid w:val="001A26E6"/>
    <w:rsid w:val="001A2DAF"/>
    <w:rsid w:val="001A3211"/>
    <w:rsid w:val="001A3949"/>
    <w:rsid w:val="001A434A"/>
    <w:rsid w:val="001A4930"/>
    <w:rsid w:val="001A4A3C"/>
    <w:rsid w:val="001A4C84"/>
    <w:rsid w:val="001A4D48"/>
    <w:rsid w:val="001A534A"/>
    <w:rsid w:val="001A54B2"/>
    <w:rsid w:val="001A56BE"/>
    <w:rsid w:val="001A5902"/>
    <w:rsid w:val="001A5D05"/>
    <w:rsid w:val="001A5EEB"/>
    <w:rsid w:val="001A5F1C"/>
    <w:rsid w:val="001A6430"/>
    <w:rsid w:val="001A6594"/>
    <w:rsid w:val="001A67E7"/>
    <w:rsid w:val="001A6CCE"/>
    <w:rsid w:val="001A729D"/>
    <w:rsid w:val="001A76DC"/>
    <w:rsid w:val="001B0B8E"/>
    <w:rsid w:val="001B0F37"/>
    <w:rsid w:val="001B0F5D"/>
    <w:rsid w:val="001B1121"/>
    <w:rsid w:val="001B13C8"/>
    <w:rsid w:val="001B19C0"/>
    <w:rsid w:val="001B1FD6"/>
    <w:rsid w:val="001B2AFC"/>
    <w:rsid w:val="001B2B72"/>
    <w:rsid w:val="001B2F99"/>
    <w:rsid w:val="001B30CB"/>
    <w:rsid w:val="001B384F"/>
    <w:rsid w:val="001B3B84"/>
    <w:rsid w:val="001B3D90"/>
    <w:rsid w:val="001B432B"/>
    <w:rsid w:val="001B43F9"/>
    <w:rsid w:val="001B48E6"/>
    <w:rsid w:val="001B4A18"/>
    <w:rsid w:val="001B4DF9"/>
    <w:rsid w:val="001B4E03"/>
    <w:rsid w:val="001B54AA"/>
    <w:rsid w:val="001B5E12"/>
    <w:rsid w:val="001B63CC"/>
    <w:rsid w:val="001B67C0"/>
    <w:rsid w:val="001B6F52"/>
    <w:rsid w:val="001B7366"/>
    <w:rsid w:val="001B7AD1"/>
    <w:rsid w:val="001B7C28"/>
    <w:rsid w:val="001B7F6D"/>
    <w:rsid w:val="001B7F74"/>
    <w:rsid w:val="001C0930"/>
    <w:rsid w:val="001C1554"/>
    <w:rsid w:val="001C168E"/>
    <w:rsid w:val="001C1D5C"/>
    <w:rsid w:val="001C2439"/>
    <w:rsid w:val="001C24A7"/>
    <w:rsid w:val="001C26E8"/>
    <w:rsid w:val="001C2B4E"/>
    <w:rsid w:val="001C32D6"/>
    <w:rsid w:val="001C3B74"/>
    <w:rsid w:val="001C41D3"/>
    <w:rsid w:val="001C49E4"/>
    <w:rsid w:val="001C4B3E"/>
    <w:rsid w:val="001C4BF5"/>
    <w:rsid w:val="001C4DDD"/>
    <w:rsid w:val="001C4E6C"/>
    <w:rsid w:val="001C4FF5"/>
    <w:rsid w:val="001C54AE"/>
    <w:rsid w:val="001C62D0"/>
    <w:rsid w:val="001C78BC"/>
    <w:rsid w:val="001D0116"/>
    <w:rsid w:val="001D017B"/>
    <w:rsid w:val="001D0661"/>
    <w:rsid w:val="001D07F2"/>
    <w:rsid w:val="001D0915"/>
    <w:rsid w:val="001D0C6E"/>
    <w:rsid w:val="001D0FB2"/>
    <w:rsid w:val="001D2087"/>
    <w:rsid w:val="001D20D6"/>
    <w:rsid w:val="001D248F"/>
    <w:rsid w:val="001D2966"/>
    <w:rsid w:val="001D2AA7"/>
    <w:rsid w:val="001D2E8B"/>
    <w:rsid w:val="001D3083"/>
    <w:rsid w:val="001D34E5"/>
    <w:rsid w:val="001D35E2"/>
    <w:rsid w:val="001D37E4"/>
    <w:rsid w:val="001D3B9B"/>
    <w:rsid w:val="001D3D3C"/>
    <w:rsid w:val="001D3FF6"/>
    <w:rsid w:val="001D410D"/>
    <w:rsid w:val="001D4447"/>
    <w:rsid w:val="001D4F4D"/>
    <w:rsid w:val="001D5B51"/>
    <w:rsid w:val="001D6416"/>
    <w:rsid w:val="001D656C"/>
    <w:rsid w:val="001D67EB"/>
    <w:rsid w:val="001D69D2"/>
    <w:rsid w:val="001D6B1C"/>
    <w:rsid w:val="001D6CF6"/>
    <w:rsid w:val="001D7181"/>
    <w:rsid w:val="001D71F0"/>
    <w:rsid w:val="001D769F"/>
    <w:rsid w:val="001D7927"/>
    <w:rsid w:val="001D7ABA"/>
    <w:rsid w:val="001D7D16"/>
    <w:rsid w:val="001E07DE"/>
    <w:rsid w:val="001E0E1B"/>
    <w:rsid w:val="001E0E6C"/>
    <w:rsid w:val="001E12DC"/>
    <w:rsid w:val="001E1858"/>
    <w:rsid w:val="001E25B3"/>
    <w:rsid w:val="001E29E3"/>
    <w:rsid w:val="001E3184"/>
    <w:rsid w:val="001E349F"/>
    <w:rsid w:val="001E3522"/>
    <w:rsid w:val="001E373B"/>
    <w:rsid w:val="001E3D81"/>
    <w:rsid w:val="001E3E83"/>
    <w:rsid w:val="001E3EC3"/>
    <w:rsid w:val="001E3ED8"/>
    <w:rsid w:val="001E3F35"/>
    <w:rsid w:val="001E44B6"/>
    <w:rsid w:val="001E465D"/>
    <w:rsid w:val="001E4DD9"/>
    <w:rsid w:val="001E52CF"/>
    <w:rsid w:val="001E54DC"/>
    <w:rsid w:val="001E5B55"/>
    <w:rsid w:val="001E648E"/>
    <w:rsid w:val="001E6514"/>
    <w:rsid w:val="001E69DF"/>
    <w:rsid w:val="001E759B"/>
    <w:rsid w:val="001E7A98"/>
    <w:rsid w:val="001E7B7E"/>
    <w:rsid w:val="001E7F23"/>
    <w:rsid w:val="001F0499"/>
    <w:rsid w:val="001F0630"/>
    <w:rsid w:val="001F0662"/>
    <w:rsid w:val="001F0790"/>
    <w:rsid w:val="001F0F6C"/>
    <w:rsid w:val="001F1997"/>
    <w:rsid w:val="001F2005"/>
    <w:rsid w:val="001F23C0"/>
    <w:rsid w:val="001F2A50"/>
    <w:rsid w:val="001F3293"/>
    <w:rsid w:val="001F3820"/>
    <w:rsid w:val="001F3861"/>
    <w:rsid w:val="001F3E13"/>
    <w:rsid w:val="001F3EF5"/>
    <w:rsid w:val="001F40B8"/>
    <w:rsid w:val="001F42FE"/>
    <w:rsid w:val="001F430C"/>
    <w:rsid w:val="001F5787"/>
    <w:rsid w:val="001F5E16"/>
    <w:rsid w:val="001F5F90"/>
    <w:rsid w:val="001F6B43"/>
    <w:rsid w:val="001F6C72"/>
    <w:rsid w:val="001F7063"/>
    <w:rsid w:val="001F7590"/>
    <w:rsid w:val="0020019E"/>
    <w:rsid w:val="0020024F"/>
    <w:rsid w:val="002002BA"/>
    <w:rsid w:val="002005D8"/>
    <w:rsid w:val="00200B82"/>
    <w:rsid w:val="00200F5A"/>
    <w:rsid w:val="00200F7C"/>
    <w:rsid w:val="002019BD"/>
    <w:rsid w:val="002020ED"/>
    <w:rsid w:val="00202443"/>
    <w:rsid w:val="00203B68"/>
    <w:rsid w:val="00203F3C"/>
    <w:rsid w:val="002041A4"/>
    <w:rsid w:val="00204AAB"/>
    <w:rsid w:val="0020500F"/>
    <w:rsid w:val="0020502A"/>
    <w:rsid w:val="00205225"/>
    <w:rsid w:val="00205C4C"/>
    <w:rsid w:val="00205FB2"/>
    <w:rsid w:val="002060D1"/>
    <w:rsid w:val="0020622A"/>
    <w:rsid w:val="0020638F"/>
    <w:rsid w:val="00206A9B"/>
    <w:rsid w:val="00206BF0"/>
    <w:rsid w:val="0020783E"/>
    <w:rsid w:val="00210363"/>
    <w:rsid w:val="00210583"/>
    <w:rsid w:val="00210815"/>
    <w:rsid w:val="002110DF"/>
    <w:rsid w:val="00211319"/>
    <w:rsid w:val="00211398"/>
    <w:rsid w:val="00211B5E"/>
    <w:rsid w:val="00211C36"/>
    <w:rsid w:val="00211E67"/>
    <w:rsid w:val="00211F60"/>
    <w:rsid w:val="0021220E"/>
    <w:rsid w:val="0021256E"/>
    <w:rsid w:val="00212A8E"/>
    <w:rsid w:val="00212ACC"/>
    <w:rsid w:val="0021302A"/>
    <w:rsid w:val="002130E1"/>
    <w:rsid w:val="002138FF"/>
    <w:rsid w:val="00213BDE"/>
    <w:rsid w:val="00213EFA"/>
    <w:rsid w:val="002152B0"/>
    <w:rsid w:val="00215329"/>
    <w:rsid w:val="002156C0"/>
    <w:rsid w:val="0021581D"/>
    <w:rsid w:val="00215C15"/>
    <w:rsid w:val="00215D6B"/>
    <w:rsid w:val="00215E91"/>
    <w:rsid w:val="0021634D"/>
    <w:rsid w:val="00216579"/>
    <w:rsid w:val="00216917"/>
    <w:rsid w:val="00217E04"/>
    <w:rsid w:val="0022056E"/>
    <w:rsid w:val="00220EA2"/>
    <w:rsid w:val="00221002"/>
    <w:rsid w:val="0022132B"/>
    <w:rsid w:val="0022167A"/>
    <w:rsid w:val="00222607"/>
    <w:rsid w:val="002226A8"/>
    <w:rsid w:val="002227B5"/>
    <w:rsid w:val="00222DFC"/>
    <w:rsid w:val="002230A6"/>
    <w:rsid w:val="002231F3"/>
    <w:rsid w:val="0022322E"/>
    <w:rsid w:val="00223266"/>
    <w:rsid w:val="00223308"/>
    <w:rsid w:val="00223CD6"/>
    <w:rsid w:val="00224024"/>
    <w:rsid w:val="00224885"/>
    <w:rsid w:val="00224A2A"/>
    <w:rsid w:val="0022550E"/>
    <w:rsid w:val="00225FC7"/>
    <w:rsid w:val="00226BBD"/>
    <w:rsid w:val="0022736C"/>
    <w:rsid w:val="0022782D"/>
    <w:rsid w:val="002279FA"/>
    <w:rsid w:val="00230392"/>
    <w:rsid w:val="002304C3"/>
    <w:rsid w:val="00230706"/>
    <w:rsid w:val="002308BA"/>
    <w:rsid w:val="002312F9"/>
    <w:rsid w:val="002313F6"/>
    <w:rsid w:val="002318D8"/>
    <w:rsid w:val="002318E6"/>
    <w:rsid w:val="00231ECB"/>
    <w:rsid w:val="0023202F"/>
    <w:rsid w:val="002320F5"/>
    <w:rsid w:val="0023268B"/>
    <w:rsid w:val="0023276B"/>
    <w:rsid w:val="002327CE"/>
    <w:rsid w:val="00232D22"/>
    <w:rsid w:val="00232E6D"/>
    <w:rsid w:val="002332C7"/>
    <w:rsid w:val="002334AC"/>
    <w:rsid w:val="00233991"/>
    <w:rsid w:val="00233A80"/>
    <w:rsid w:val="00233C0C"/>
    <w:rsid w:val="00233C6B"/>
    <w:rsid w:val="00233F6A"/>
    <w:rsid w:val="00234203"/>
    <w:rsid w:val="00234375"/>
    <w:rsid w:val="0023452A"/>
    <w:rsid w:val="0023493A"/>
    <w:rsid w:val="00234E8D"/>
    <w:rsid w:val="00234F04"/>
    <w:rsid w:val="00235024"/>
    <w:rsid w:val="00235060"/>
    <w:rsid w:val="002351CB"/>
    <w:rsid w:val="002355AC"/>
    <w:rsid w:val="002359DE"/>
    <w:rsid w:val="00236552"/>
    <w:rsid w:val="00236914"/>
    <w:rsid w:val="00236A77"/>
    <w:rsid w:val="00237906"/>
    <w:rsid w:val="00237C91"/>
    <w:rsid w:val="00237F27"/>
    <w:rsid w:val="002404A8"/>
    <w:rsid w:val="002405CF"/>
    <w:rsid w:val="00240D5E"/>
    <w:rsid w:val="00240DB1"/>
    <w:rsid w:val="0024106B"/>
    <w:rsid w:val="00241186"/>
    <w:rsid w:val="002411E4"/>
    <w:rsid w:val="00241929"/>
    <w:rsid w:val="00241BC1"/>
    <w:rsid w:val="00241EC3"/>
    <w:rsid w:val="002420AF"/>
    <w:rsid w:val="00242331"/>
    <w:rsid w:val="00242347"/>
    <w:rsid w:val="002424C2"/>
    <w:rsid w:val="00242AA7"/>
    <w:rsid w:val="0024306F"/>
    <w:rsid w:val="002432A1"/>
    <w:rsid w:val="002434B2"/>
    <w:rsid w:val="00244314"/>
    <w:rsid w:val="0024431A"/>
    <w:rsid w:val="00244563"/>
    <w:rsid w:val="00244693"/>
    <w:rsid w:val="00244D06"/>
    <w:rsid w:val="00244E9A"/>
    <w:rsid w:val="00245372"/>
    <w:rsid w:val="00245374"/>
    <w:rsid w:val="0024563A"/>
    <w:rsid w:val="00245A9C"/>
    <w:rsid w:val="00245C81"/>
    <w:rsid w:val="002465D5"/>
    <w:rsid w:val="00246D25"/>
    <w:rsid w:val="00250C03"/>
    <w:rsid w:val="00250C53"/>
    <w:rsid w:val="00250CED"/>
    <w:rsid w:val="00250EF4"/>
    <w:rsid w:val="002511A0"/>
    <w:rsid w:val="0025156D"/>
    <w:rsid w:val="00251588"/>
    <w:rsid w:val="0025168D"/>
    <w:rsid w:val="00251B06"/>
    <w:rsid w:val="00251C19"/>
    <w:rsid w:val="00252250"/>
    <w:rsid w:val="00252703"/>
    <w:rsid w:val="002527A1"/>
    <w:rsid w:val="00252B6B"/>
    <w:rsid w:val="00252FCC"/>
    <w:rsid w:val="002536FF"/>
    <w:rsid w:val="00253E46"/>
    <w:rsid w:val="0025412B"/>
    <w:rsid w:val="00254202"/>
    <w:rsid w:val="00254AC5"/>
    <w:rsid w:val="00255256"/>
    <w:rsid w:val="00255C68"/>
    <w:rsid w:val="002567E6"/>
    <w:rsid w:val="00256D7A"/>
    <w:rsid w:val="002576E2"/>
    <w:rsid w:val="00257ECD"/>
    <w:rsid w:val="002602DB"/>
    <w:rsid w:val="00260679"/>
    <w:rsid w:val="00260C83"/>
    <w:rsid w:val="00260F13"/>
    <w:rsid w:val="00262139"/>
    <w:rsid w:val="0026251F"/>
    <w:rsid w:val="0026259F"/>
    <w:rsid w:val="002628D9"/>
    <w:rsid w:val="0026324E"/>
    <w:rsid w:val="002633F0"/>
    <w:rsid w:val="00263ABE"/>
    <w:rsid w:val="00263C46"/>
    <w:rsid w:val="002647EA"/>
    <w:rsid w:val="00265298"/>
    <w:rsid w:val="00265702"/>
    <w:rsid w:val="00265B04"/>
    <w:rsid w:val="002668E9"/>
    <w:rsid w:val="00266A79"/>
    <w:rsid w:val="00266AB9"/>
    <w:rsid w:val="00266E54"/>
    <w:rsid w:val="00266F15"/>
    <w:rsid w:val="00267281"/>
    <w:rsid w:val="0026729C"/>
    <w:rsid w:val="00267488"/>
    <w:rsid w:val="00267EB3"/>
    <w:rsid w:val="0027025B"/>
    <w:rsid w:val="00270513"/>
    <w:rsid w:val="0027065A"/>
    <w:rsid w:val="00270770"/>
    <w:rsid w:val="002712C8"/>
    <w:rsid w:val="0027137B"/>
    <w:rsid w:val="00271739"/>
    <w:rsid w:val="002718EB"/>
    <w:rsid w:val="00272072"/>
    <w:rsid w:val="00272220"/>
    <w:rsid w:val="00272521"/>
    <w:rsid w:val="002728F9"/>
    <w:rsid w:val="002732BF"/>
    <w:rsid w:val="00273D83"/>
    <w:rsid w:val="00274513"/>
    <w:rsid w:val="00274566"/>
    <w:rsid w:val="00274C22"/>
    <w:rsid w:val="00275781"/>
    <w:rsid w:val="00275B84"/>
    <w:rsid w:val="00275C15"/>
    <w:rsid w:val="00276388"/>
    <w:rsid w:val="002765A5"/>
    <w:rsid w:val="00276C3C"/>
    <w:rsid w:val="00276CC4"/>
    <w:rsid w:val="0027727C"/>
    <w:rsid w:val="00277902"/>
    <w:rsid w:val="00280003"/>
    <w:rsid w:val="0028016A"/>
    <w:rsid w:val="0028019F"/>
    <w:rsid w:val="00280599"/>
    <w:rsid w:val="00280E32"/>
    <w:rsid w:val="002811D5"/>
    <w:rsid w:val="00281224"/>
    <w:rsid w:val="0028154A"/>
    <w:rsid w:val="00281662"/>
    <w:rsid w:val="002818AD"/>
    <w:rsid w:val="002818CC"/>
    <w:rsid w:val="00281AB7"/>
    <w:rsid w:val="00281AF3"/>
    <w:rsid w:val="00281F65"/>
    <w:rsid w:val="00282472"/>
    <w:rsid w:val="00282B61"/>
    <w:rsid w:val="00283277"/>
    <w:rsid w:val="00283671"/>
    <w:rsid w:val="002836B6"/>
    <w:rsid w:val="00283972"/>
    <w:rsid w:val="00283B23"/>
    <w:rsid w:val="00283C77"/>
    <w:rsid w:val="00283F9C"/>
    <w:rsid w:val="0028426D"/>
    <w:rsid w:val="0028478D"/>
    <w:rsid w:val="002848A4"/>
    <w:rsid w:val="00284A7B"/>
    <w:rsid w:val="00284A96"/>
    <w:rsid w:val="00284AE4"/>
    <w:rsid w:val="002855A2"/>
    <w:rsid w:val="00285EF8"/>
    <w:rsid w:val="0028606E"/>
    <w:rsid w:val="00286772"/>
    <w:rsid w:val="002868A5"/>
    <w:rsid w:val="00286D71"/>
    <w:rsid w:val="00287328"/>
    <w:rsid w:val="002878FD"/>
    <w:rsid w:val="00287F2F"/>
    <w:rsid w:val="002903C0"/>
    <w:rsid w:val="00291371"/>
    <w:rsid w:val="00292339"/>
    <w:rsid w:val="00292A9B"/>
    <w:rsid w:val="00293965"/>
    <w:rsid w:val="00293AFC"/>
    <w:rsid w:val="00293CD3"/>
    <w:rsid w:val="00293E7F"/>
    <w:rsid w:val="002941FA"/>
    <w:rsid w:val="002949B2"/>
    <w:rsid w:val="00294EC3"/>
    <w:rsid w:val="0029524B"/>
    <w:rsid w:val="002957AC"/>
    <w:rsid w:val="00295CEB"/>
    <w:rsid w:val="00295E8C"/>
    <w:rsid w:val="00296760"/>
    <w:rsid w:val="00296DA7"/>
    <w:rsid w:val="00296E62"/>
    <w:rsid w:val="00296F3D"/>
    <w:rsid w:val="002972DE"/>
    <w:rsid w:val="00297561"/>
    <w:rsid w:val="00297686"/>
    <w:rsid w:val="00297AEC"/>
    <w:rsid w:val="00297C20"/>
    <w:rsid w:val="00297FFC"/>
    <w:rsid w:val="002A0181"/>
    <w:rsid w:val="002A03E5"/>
    <w:rsid w:val="002A074F"/>
    <w:rsid w:val="002A0886"/>
    <w:rsid w:val="002A1389"/>
    <w:rsid w:val="002A139E"/>
    <w:rsid w:val="002A1439"/>
    <w:rsid w:val="002A1ADE"/>
    <w:rsid w:val="002A1B6E"/>
    <w:rsid w:val="002A1F30"/>
    <w:rsid w:val="002A23CD"/>
    <w:rsid w:val="002A27A3"/>
    <w:rsid w:val="002A2859"/>
    <w:rsid w:val="002A2B1E"/>
    <w:rsid w:val="002A3C30"/>
    <w:rsid w:val="002A403C"/>
    <w:rsid w:val="002A493F"/>
    <w:rsid w:val="002A49B3"/>
    <w:rsid w:val="002A4BEE"/>
    <w:rsid w:val="002A52D8"/>
    <w:rsid w:val="002A53B2"/>
    <w:rsid w:val="002A54DB"/>
    <w:rsid w:val="002A55F3"/>
    <w:rsid w:val="002A6676"/>
    <w:rsid w:val="002A688B"/>
    <w:rsid w:val="002A6BC0"/>
    <w:rsid w:val="002A701C"/>
    <w:rsid w:val="002A743F"/>
    <w:rsid w:val="002B030E"/>
    <w:rsid w:val="002B0835"/>
    <w:rsid w:val="002B0A87"/>
    <w:rsid w:val="002B0AD1"/>
    <w:rsid w:val="002B0D5A"/>
    <w:rsid w:val="002B0FE7"/>
    <w:rsid w:val="002B1497"/>
    <w:rsid w:val="002B1862"/>
    <w:rsid w:val="002B1FBE"/>
    <w:rsid w:val="002B1FC2"/>
    <w:rsid w:val="002B26EC"/>
    <w:rsid w:val="002B2770"/>
    <w:rsid w:val="002B286F"/>
    <w:rsid w:val="002B296C"/>
    <w:rsid w:val="002B31AD"/>
    <w:rsid w:val="002B3267"/>
    <w:rsid w:val="002B32A0"/>
    <w:rsid w:val="002B32F8"/>
    <w:rsid w:val="002B3686"/>
    <w:rsid w:val="002B3741"/>
    <w:rsid w:val="002B41E7"/>
    <w:rsid w:val="002B456F"/>
    <w:rsid w:val="002B484A"/>
    <w:rsid w:val="002B4B35"/>
    <w:rsid w:val="002B4EB7"/>
    <w:rsid w:val="002B5141"/>
    <w:rsid w:val="002B5BD3"/>
    <w:rsid w:val="002B67CF"/>
    <w:rsid w:val="002B6F44"/>
    <w:rsid w:val="002B6FD1"/>
    <w:rsid w:val="002B70CE"/>
    <w:rsid w:val="002B72B3"/>
    <w:rsid w:val="002B7552"/>
    <w:rsid w:val="002B7632"/>
    <w:rsid w:val="002B7811"/>
    <w:rsid w:val="002B7A85"/>
    <w:rsid w:val="002C064B"/>
    <w:rsid w:val="002C0D11"/>
    <w:rsid w:val="002C1224"/>
    <w:rsid w:val="002C1349"/>
    <w:rsid w:val="002C185A"/>
    <w:rsid w:val="002C1A0B"/>
    <w:rsid w:val="002C1C6D"/>
    <w:rsid w:val="002C1DE0"/>
    <w:rsid w:val="002C2BE3"/>
    <w:rsid w:val="002C2E48"/>
    <w:rsid w:val="002C2FF6"/>
    <w:rsid w:val="002C3175"/>
    <w:rsid w:val="002C3195"/>
    <w:rsid w:val="002C3281"/>
    <w:rsid w:val="002C343F"/>
    <w:rsid w:val="002C3CB3"/>
    <w:rsid w:val="002C4178"/>
    <w:rsid w:val="002C4C0A"/>
    <w:rsid w:val="002C4E2C"/>
    <w:rsid w:val="002C5039"/>
    <w:rsid w:val="002C5101"/>
    <w:rsid w:val="002C5351"/>
    <w:rsid w:val="002C5395"/>
    <w:rsid w:val="002C5778"/>
    <w:rsid w:val="002C582D"/>
    <w:rsid w:val="002C5B61"/>
    <w:rsid w:val="002C63C0"/>
    <w:rsid w:val="002C640C"/>
    <w:rsid w:val="002C6560"/>
    <w:rsid w:val="002C66E2"/>
    <w:rsid w:val="002C6DC7"/>
    <w:rsid w:val="002C7065"/>
    <w:rsid w:val="002C7AD9"/>
    <w:rsid w:val="002D0560"/>
    <w:rsid w:val="002D0602"/>
    <w:rsid w:val="002D129B"/>
    <w:rsid w:val="002D1406"/>
    <w:rsid w:val="002D148F"/>
    <w:rsid w:val="002D17A1"/>
    <w:rsid w:val="002D19B6"/>
    <w:rsid w:val="002D1EA1"/>
    <w:rsid w:val="002D25A9"/>
    <w:rsid w:val="002D2713"/>
    <w:rsid w:val="002D271A"/>
    <w:rsid w:val="002D2842"/>
    <w:rsid w:val="002D2A46"/>
    <w:rsid w:val="002D3146"/>
    <w:rsid w:val="002D35F6"/>
    <w:rsid w:val="002D3DE4"/>
    <w:rsid w:val="002D4149"/>
    <w:rsid w:val="002D43AD"/>
    <w:rsid w:val="002D4417"/>
    <w:rsid w:val="002D4516"/>
    <w:rsid w:val="002D48F5"/>
    <w:rsid w:val="002D4A48"/>
    <w:rsid w:val="002D4D99"/>
    <w:rsid w:val="002D4E2E"/>
    <w:rsid w:val="002D5336"/>
    <w:rsid w:val="002D53EB"/>
    <w:rsid w:val="002D64AD"/>
    <w:rsid w:val="002D6DF5"/>
    <w:rsid w:val="002D73B4"/>
    <w:rsid w:val="002D7E1F"/>
    <w:rsid w:val="002E01E7"/>
    <w:rsid w:val="002E0391"/>
    <w:rsid w:val="002E05DE"/>
    <w:rsid w:val="002E0FC2"/>
    <w:rsid w:val="002E1547"/>
    <w:rsid w:val="002E154F"/>
    <w:rsid w:val="002E19AD"/>
    <w:rsid w:val="002E1C66"/>
    <w:rsid w:val="002E1FBB"/>
    <w:rsid w:val="002E2127"/>
    <w:rsid w:val="002E263F"/>
    <w:rsid w:val="002E2715"/>
    <w:rsid w:val="002E2AC8"/>
    <w:rsid w:val="002E2DBA"/>
    <w:rsid w:val="002E3314"/>
    <w:rsid w:val="002E3E6F"/>
    <w:rsid w:val="002E4568"/>
    <w:rsid w:val="002E4A65"/>
    <w:rsid w:val="002E4BC2"/>
    <w:rsid w:val="002E593C"/>
    <w:rsid w:val="002E62A6"/>
    <w:rsid w:val="002E6323"/>
    <w:rsid w:val="002E6A17"/>
    <w:rsid w:val="002E7043"/>
    <w:rsid w:val="002E76C8"/>
    <w:rsid w:val="002E7878"/>
    <w:rsid w:val="002E7D21"/>
    <w:rsid w:val="002E7E41"/>
    <w:rsid w:val="002F073F"/>
    <w:rsid w:val="002F083D"/>
    <w:rsid w:val="002F0A69"/>
    <w:rsid w:val="002F0C5A"/>
    <w:rsid w:val="002F0C62"/>
    <w:rsid w:val="002F0E07"/>
    <w:rsid w:val="002F18B0"/>
    <w:rsid w:val="002F1B1B"/>
    <w:rsid w:val="002F1EF8"/>
    <w:rsid w:val="002F24AA"/>
    <w:rsid w:val="002F24FD"/>
    <w:rsid w:val="002F252F"/>
    <w:rsid w:val="002F26F1"/>
    <w:rsid w:val="002F2944"/>
    <w:rsid w:val="002F2B87"/>
    <w:rsid w:val="002F34D7"/>
    <w:rsid w:val="002F35DB"/>
    <w:rsid w:val="002F3CFF"/>
    <w:rsid w:val="002F3F5B"/>
    <w:rsid w:val="002F3FF5"/>
    <w:rsid w:val="002F4174"/>
    <w:rsid w:val="002F48DA"/>
    <w:rsid w:val="002F4B28"/>
    <w:rsid w:val="002F5593"/>
    <w:rsid w:val="002F57F7"/>
    <w:rsid w:val="002F6155"/>
    <w:rsid w:val="002F665F"/>
    <w:rsid w:val="002F6D80"/>
    <w:rsid w:val="002F6EB9"/>
    <w:rsid w:val="002F7D31"/>
    <w:rsid w:val="00300080"/>
    <w:rsid w:val="003003CF"/>
    <w:rsid w:val="003005C1"/>
    <w:rsid w:val="0030068E"/>
    <w:rsid w:val="00301049"/>
    <w:rsid w:val="00301C44"/>
    <w:rsid w:val="00301D8A"/>
    <w:rsid w:val="00302B64"/>
    <w:rsid w:val="00302DED"/>
    <w:rsid w:val="00303373"/>
    <w:rsid w:val="00303D22"/>
    <w:rsid w:val="003049F2"/>
    <w:rsid w:val="003053AC"/>
    <w:rsid w:val="003057BC"/>
    <w:rsid w:val="00305896"/>
    <w:rsid w:val="003059B9"/>
    <w:rsid w:val="00305C68"/>
    <w:rsid w:val="0030684D"/>
    <w:rsid w:val="0030714B"/>
    <w:rsid w:val="003071E8"/>
    <w:rsid w:val="0030742E"/>
    <w:rsid w:val="00307784"/>
    <w:rsid w:val="003104BF"/>
    <w:rsid w:val="00310554"/>
    <w:rsid w:val="0031087F"/>
    <w:rsid w:val="00310880"/>
    <w:rsid w:val="00310BC8"/>
    <w:rsid w:val="00310CAE"/>
    <w:rsid w:val="003112C6"/>
    <w:rsid w:val="003112EF"/>
    <w:rsid w:val="00311E1E"/>
    <w:rsid w:val="0031216C"/>
    <w:rsid w:val="0031252F"/>
    <w:rsid w:val="00312839"/>
    <w:rsid w:val="00312D10"/>
    <w:rsid w:val="00313611"/>
    <w:rsid w:val="00313A9A"/>
    <w:rsid w:val="00313AB5"/>
    <w:rsid w:val="00313CFA"/>
    <w:rsid w:val="003147F3"/>
    <w:rsid w:val="0031490E"/>
    <w:rsid w:val="00315636"/>
    <w:rsid w:val="00315B29"/>
    <w:rsid w:val="003163AF"/>
    <w:rsid w:val="003163E3"/>
    <w:rsid w:val="00316ED1"/>
    <w:rsid w:val="0031700B"/>
    <w:rsid w:val="00317655"/>
    <w:rsid w:val="003176F4"/>
    <w:rsid w:val="00317751"/>
    <w:rsid w:val="003201C2"/>
    <w:rsid w:val="003201FC"/>
    <w:rsid w:val="003203C7"/>
    <w:rsid w:val="00320529"/>
    <w:rsid w:val="003208C0"/>
    <w:rsid w:val="00320952"/>
    <w:rsid w:val="00320D29"/>
    <w:rsid w:val="003213CB"/>
    <w:rsid w:val="0032204E"/>
    <w:rsid w:val="00322BFE"/>
    <w:rsid w:val="00322DE2"/>
    <w:rsid w:val="00322FC9"/>
    <w:rsid w:val="0032371F"/>
    <w:rsid w:val="00323B41"/>
    <w:rsid w:val="00323DA8"/>
    <w:rsid w:val="003241E1"/>
    <w:rsid w:val="003247C6"/>
    <w:rsid w:val="00324F9E"/>
    <w:rsid w:val="00325699"/>
    <w:rsid w:val="003256CB"/>
    <w:rsid w:val="00325D26"/>
    <w:rsid w:val="003265C4"/>
    <w:rsid w:val="00326F1E"/>
    <w:rsid w:val="003275DE"/>
    <w:rsid w:val="00327C6C"/>
    <w:rsid w:val="00327C83"/>
    <w:rsid w:val="00330B50"/>
    <w:rsid w:val="00330DD0"/>
    <w:rsid w:val="003315F2"/>
    <w:rsid w:val="00331835"/>
    <w:rsid w:val="00332F02"/>
    <w:rsid w:val="00333099"/>
    <w:rsid w:val="003336FA"/>
    <w:rsid w:val="0033372A"/>
    <w:rsid w:val="00333A25"/>
    <w:rsid w:val="003348FD"/>
    <w:rsid w:val="00334938"/>
    <w:rsid w:val="00334C08"/>
    <w:rsid w:val="00334C5C"/>
    <w:rsid w:val="003358C7"/>
    <w:rsid w:val="00335DF4"/>
    <w:rsid w:val="0033673C"/>
    <w:rsid w:val="00336FCB"/>
    <w:rsid w:val="00337081"/>
    <w:rsid w:val="00337450"/>
    <w:rsid w:val="003375CC"/>
    <w:rsid w:val="00337791"/>
    <w:rsid w:val="00337BCC"/>
    <w:rsid w:val="00337DA4"/>
    <w:rsid w:val="00340676"/>
    <w:rsid w:val="003406D2"/>
    <w:rsid w:val="003410D3"/>
    <w:rsid w:val="00342162"/>
    <w:rsid w:val="003423D5"/>
    <w:rsid w:val="003429EC"/>
    <w:rsid w:val="00342A6C"/>
    <w:rsid w:val="00342C5F"/>
    <w:rsid w:val="00342D0E"/>
    <w:rsid w:val="0034314E"/>
    <w:rsid w:val="00343266"/>
    <w:rsid w:val="00343476"/>
    <w:rsid w:val="003437C3"/>
    <w:rsid w:val="00343821"/>
    <w:rsid w:val="003441B1"/>
    <w:rsid w:val="00344548"/>
    <w:rsid w:val="00344599"/>
    <w:rsid w:val="00344976"/>
    <w:rsid w:val="00344C07"/>
    <w:rsid w:val="00345318"/>
    <w:rsid w:val="0034555B"/>
    <w:rsid w:val="00347632"/>
    <w:rsid w:val="00347C3B"/>
    <w:rsid w:val="00347E82"/>
    <w:rsid w:val="003504AE"/>
    <w:rsid w:val="003504AF"/>
    <w:rsid w:val="00350518"/>
    <w:rsid w:val="00350777"/>
    <w:rsid w:val="00350B6F"/>
    <w:rsid w:val="0035159C"/>
    <w:rsid w:val="00351C3A"/>
    <w:rsid w:val="003521EE"/>
    <w:rsid w:val="00352789"/>
    <w:rsid w:val="0035296D"/>
    <w:rsid w:val="00352F39"/>
    <w:rsid w:val="00353C10"/>
    <w:rsid w:val="00353C66"/>
    <w:rsid w:val="00354185"/>
    <w:rsid w:val="00354A2E"/>
    <w:rsid w:val="00354ABC"/>
    <w:rsid w:val="00354B7A"/>
    <w:rsid w:val="00354DED"/>
    <w:rsid w:val="00354FD1"/>
    <w:rsid w:val="003566B3"/>
    <w:rsid w:val="003577C7"/>
    <w:rsid w:val="0035786C"/>
    <w:rsid w:val="00357AF8"/>
    <w:rsid w:val="00357CA5"/>
    <w:rsid w:val="00357CC7"/>
    <w:rsid w:val="0036023F"/>
    <w:rsid w:val="00360249"/>
    <w:rsid w:val="00360273"/>
    <w:rsid w:val="00360731"/>
    <w:rsid w:val="00360A12"/>
    <w:rsid w:val="003612B4"/>
    <w:rsid w:val="003614B1"/>
    <w:rsid w:val="0036166A"/>
    <w:rsid w:val="00361788"/>
    <w:rsid w:val="0036213C"/>
    <w:rsid w:val="00362409"/>
    <w:rsid w:val="003625B5"/>
    <w:rsid w:val="00362BC0"/>
    <w:rsid w:val="0036319F"/>
    <w:rsid w:val="003636B9"/>
    <w:rsid w:val="0036393E"/>
    <w:rsid w:val="00363C33"/>
    <w:rsid w:val="00363C43"/>
    <w:rsid w:val="003643AE"/>
    <w:rsid w:val="0036489F"/>
    <w:rsid w:val="00364B40"/>
    <w:rsid w:val="00364EF4"/>
    <w:rsid w:val="003657BF"/>
    <w:rsid w:val="0036598A"/>
    <w:rsid w:val="00365E5C"/>
    <w:rsid w:val="00366119"/>
    <w:rsid w:val="00366247"/>
    <w:rsid w:val="00366728"/>
    <w:rsid w:val="00367185"/>
    <w:rsid w:val="0036742B"/>
    <w:rsid w:val="00367E46"/>
    <w:rsid w:val="00367F03"/>
    <w:rsid w:val="003703F8"/>
    <w:rsid w:val="0037090F"/>
    <w:rsid w:val="003709E1"/>
    <w:rsid w:val="00371672"/>
    <w:rsid w:val="00371B02"/>
    <w:rsid w:val="00371C0E"/>
    <w:rsid w:val="003729C5"/>
    <w:rsid w:val="00372B83"/>
    <w:rsid w:val="00372BD9"/>
    <w:rsid w:val="00372F9C"/>
    <w:rsid w:val="00373627"/>
    <w:rsid w:val="00373684"/>
    <w:rsid w:val="00374BAE"/>
    <w:rsid w:val="00375313"/>
    <w:rsid w:val="00375500"/>
    <w:rsid w:val="00375D76"/>
    <w:rsid w:val="00375DC9"/>
    <w:rsid w:val="003762E8"/>
    <w:rsid w:val="00376824"/>
    <w:rsid w:val="003768F3"/>
    <w:rsid w:val="003774F0"/>
    <w:rsid w:val="00377830"/>
    <w:rsid w:val="003800DA"/>
    <w:rsid w:val="00380560"/>
    <w:rsid w:val="003806AD"/>
    <w:rsid w:val="0038087C"/>
    <w:rsid w:val="00380F53"/>
    <w:rsid w:val="00382034"/>
    <w:rsid w:val="00382A23"/>
    <w:rsid w:val="00382D32"/>
    <w:rsid w:val="00382DA5"/>
    <w:rsid w:val="003831EB"/>
    <w:rsid w:val="0038320C"/>
    <w:rsid w:val="00383297"/>
    <w:rsid w:val="003832D0"/>
    <w:rsid w:val="00383330"/>
    <w:rsid w:val="00383471"/>
    <w:rsid w:val="0038371D"/>
    <w:rsid w:val="003839CB"/>
    <w:rsid w:val="00383C60"/>
    <w:rsid w:val="003845AB"/>
    <w:rsid w:val="00384A9A"/>
    <w:rsid w:val="00384C31"/>
    <w:rsid w:val="00384CBA"/>
    <w:rsid w:val="00384EEE"/>
    <w:rsid w:val="00385D89"/>
    <w:rsid w:val="00385E43"/>
    <w:rsid w:val="00386191"/>
    <w:rsid w:val="00386366"/>
    <w:rsid w:val="003869F2"/>
    <w:rsid w:val="00387608"/>
    <w:rsid w:val="003876DD"/>
    <w:rsid w:val="00387767"/>
    <w:rsid w:val="003879B4"/>
    <w:rsid w:val="00390B99"/>
    <w:rsid w:val="00390DC7"/>
    <w:rsid w:val="00390E9D"/>
    <w:rsid w:val="0039165D"/>
    <w:rsid w:val="0039235E"/>
    <w:rsid w:val="00392EAA"/>
    <w:rsid w:val="00393354"/>
    <w:rsid w:val="0039492A"/>
    <w:rsid w:val="003951EF"/>
    <w:rsid w:val="003954CF"/>
    <w:rsid w:val="00395D8C"/>
    <w:rsid w:val="00396130"/>
    <w:rsid w:val="0039629A"/>
    <w:rsid w:val="003965C9"/>
    <w:rsid w:val="003965D4"/>
    <w:rsid w:val="003969DC"/>
    <w:rsid w:val="0039723B"/>
    <w:rsid w:val="0039729A"/>
    <w:rsid w:val="00397447"/>
    <w:rsid w:val="00397894"/>
    <w:rsid w:val="003A036D"/>
    <w:rsid w:val="003A06BC"/>
    <w:rsid w:val="003A0B69"/>
    <w:rsid w:val="003A0C78"/>
    <w:rsid w:val="003A144C"/>
    <w:rsid w:val="003A19E1"/>
    <w:rsid w:val="003A1DF3"/>
    <w:rsid w:val="003A1E45"/>
    <w:rsid w:val="003A2999"/>
    <w:rsid w:val="003A2D7A"/>
    <w:rsid w:val="003A30B1"/>
    <w:rsid w:val="003A39F9"/>
    <w:rsid w:val="003A3DB7"/>
    <w:rsid w:val="003A3F51"/>
    <w:rsid w:val="003A485B"/>
    <w:rsid w:val="003A4F7A"/>
    <w:rsid w:val="003A52A9"/>
    <w:rsid w:val="003A5EBF"/>
    <w:rsid w:val="003A602B"/>
    <w:rsid w:val="003A6895"/>
    <w:rsid w:val="003A6E16"/>
    <w:rsid w:val="003A7A83"/>
    <w:rsid w:val="003A7D74"/>
    <w:rsid w:val="003B0613"/>
    <w:rsid w:val="003B0C86"/>
    <w:rsid w:val="003B10D9"/>
    <w:rsid w:val="003B11D6"/>
    <w:rsid w:val="003B1736"/>
    <w:rsid w:val="003B1E50"/>
    <w:rsid w:val="003B1FD0"/>
    <w:rsid w:val="003B22F1"/>
    <w:rsid w:val="003B2991"/>
    <w:rsid w:val="003B332F"/>
    <w:rsid w:val="003B3573"/>
    <w:rsid w:val="003B3BE0"/>
    <w:rsid w:val="003B3F09"/>
    <w:rsid w:val="003B42F2"/>
    <w:rsid w:val="003B42F7"/>
    <w:rsid w:val="003B49B0"/>
    <w:rsid w:val="003B4A92"/>
    <w:rsid w:val="003B4ECC"/>
    <w:rsid w:val="003B51EF"/>
    <w:rsid w:val="003B53B3"/>
    <w:rsid w:val="003B5664"/>
    <w:rsid w:val="003B5A46"/>
    <w:rsid w:val="003B66DB"/>
    <w:rsid w:val="003B67A8"/>
    <w:rsid w:val="003B6B85"/>
    <w:rsid w:val="003B6C6D"/>
    <w:rsid w:val="003B6F2E"/>
    <w:rsid w:val="003B6F6F"/>
    <w:rsid w:val="003B71E2"/>
    <w:rsid w:val="003B73B3"/>
    <w:rsid w:val="003B7892"/>
    <w:rsid w:val="003B7952"/>
    <w:rsid w:val="003C0595"/>
    <w:rsid w:val="003C0F0F"/>
    <w:rsid w:val="003C16E7"/>
    <w:rsid w:val="003C191C"/>
    <w:rsid w:val="003C1AEC"/>
    <w:rsid w:val="003C1D9D"/>
    <w:rsid w:val="003C220F"/>
    <w:rsid w:val="003C25ED"/>
    <w:rsid w:val="003C26A9"/>
    <w:rsid w:val="003C2AFC"/>
    <w:rsid w:val="003C2E4D"/>
    <w:rsid w:val="003C3020"/>
    <w:rsid w:val="003C3413"/>
    <w:rsid w:val="003C34E1"/>
    <w:rsid w:val="003C3667"/>
    <w:rsid w:val="003C384D"/>
    <w:rsid w:val="003C3ED3"/>
    <w:rsid w:val="003C45CB"/>
    <w:rsid w:val="003C546D"/>
    <w:rsid w:val="003C5BD8"/>
    <w:rsid w:val="003C5CF4"/>
    <w:rsid w:val="003C6766"/>
    <w:rsid w:val="003C6BA4"/>
    <w:rsid w:val="003C7385"/>
    <w:rsid w:val="003D002B"/>
    <w:rsid w:val="003D0485"/>
    <w:rsid w:val="003D06A4"/>
    <w:rsid w:val="003D0DE3"/>
    <w:rsid w:val="003D11B9"/>
    <w:rsid w:val="003D137D"/>
    <w:rsid w:val="003D1494"/>
    <w:rsid w:val="003D1981"/>
    <w:rsid w:val="003D1B05"/>
    <w:rsid w:val="003D1FE5"/>
    <w:rsid w:val="003D23E7"/>
    <w:rsid w:val="003D2ACC"/>
    <w:rsid w:val="003D2C5D"/>
    <w:rsid w:val="003D2F74"/>
    <w:rsid w:val="003D30A6"/>
    <w:rsid w:val="003D365C"/>
    <w:rsid w:val="003D3780"/>
    <w:rsid w:val="003D3B7C"/>
    <w:rsid w:val="003D3D1F"/>
    <w:rsid w:val="003D4A38"/>
    <w:rsid w:val="003D5065"/>
    <w:rsid w:val="003D5082"/>
    <w:rsid w:val="003D55A0"/>
    <w:rsid w:val="003D55BB"/>
    <w:rsid w:val="003D5FCC"/>
    <w:rsid w:val="003D69F4"/>
    <w:rsid w:val="003D6A64"/>
    <w:rsid w:val="003D6EE3"/>
    <w:rsid w:val="003D6EFA"/>
    <w:rsid w:val="003D735D"/>
    <w:rsid w:val="003D73FE"/>
    <w:rsid w:val="003D75FB"/>
    <w:rsid w:val="003E0172"/>
    <w:rsid w:val="003E017A"/>
    <w:rsid w:val="003E066D"/>
    <w:rsid w:val="003E0687"/>
    <w:rsid w:val="003E06FF"/>
    <w:rsid w:val="003E0A48"/>
    <w:rsid w:val="003E0E1B"/>
    <w:rsid w:val="003E1541"/>
    <w:rsid w:val="003E1C97"/>
    <w:rsid w:val="003E1CD1"/>
    <w:rsid w:val="003E2363"/>
    <w:rsid w:val="003E2C7A"/>
    <w:rsid w:val="003E3396"/>
    <w:rsid w:val="003E35C9"/>
    <w:rsid w:val="003E3848"/>
    <w:rsid w:val="003E39AA"/>
    <w:rsid w:val="003E3F6F"/>
    <w:rsid w:val="003E4103"/>
    <w:rsid w:val="003E4633"/>
    <w:rsid w:val="003E488A"/>
    <w:rsid w:val="003E4D68"/>
    <w:rsid w:val="003E50ED"/>
    <w:rsid w:val="003E5319"/>
    <w:rsid w:val="003E587E"/>
    <w:rsid w:val="003E59C3"/>
    <w:rsid w:val="003E665A"/>
    <w:rsid w:val="003E6C85"/>
    <w:rsid w:val="003E6D4D"/>
    <w:rsid w:val="003E7767"/>
    <w:rsid w:val="003E7972"/>
    <w:rsid w:val="003E7B1F"/>
    <w:rsid w:val="003E7D99"/>
    <w:rsid w:val="003E7E7D"/>
    <w:rsid w:val="003F0640"/>
    <w:rsid w:val="003F10F2"/>
    <w:rsid w:val="003F1AAA"/>
    <w:rsid w:val="003F1C39"/>
    <w:rsid w:val="003F230F"/>
    <w:rsid w:val="003F25E6"/>
    <w:rsid w:val="003F2694"/>
    <w:rsid w:val="003F2C7D"/>
    <w:rsid w:val="003F2EBB"/>
    <w:rsid w:val="003F2F01"/>
    <w:rsid w:val="003F3322"/>
    <w:rsid w:val="003F3419"/>
    <w:rsid w:val="003F3C04"/>
    <w:rsid w:val="003F3ECC"/>
    <w:rsid w:val="003F438F"/>
    <w:rsid w:val="003F4739"/>
    <w:rsid w:val="003F4950"/>
    <w:rsid w:val="003F4998"/>
    <w:rsid w:val="003F4CA0"/>
    <w:rsid w:val="003F5B06"/>
    <w:rsid w:val="003F5B0F"/>
    <w:rsid w:val="003F5B88"/>
    <w:rsid w:val="003F5D82"/>
    <w:rsid w:val="003F664B"/>
    <w:rsid w:val="003F696C"/>
    <w:rsid w:val="003F69AD"/>
    <w:rsid w:val="003F6BFF"/>
    <w:rsid w:val="003F6E74"/>
    <w:rsid w:val="003F7051"/>
    <w:rsid w:val="003F71DB"/>
    <w:rsid w:val="003F7477"/>
    <w:rsid w:val="003F755D"/>
    <w:rsid w:val="003F7AE7"/>
    <w:rsid w:val="003F7DB6"/>
    <w:rsid w:val="00400FC8"/>
    <w:rsid w:val="004013AF"/>
    <w:rsid w:val="004016D6"/>
    <w:rsid w:val="00401DBE"/>
    <w:rsid w:val="00402321"/>
    <w:rsid w:val="00403388"/>
    <w:rsid w:val="00403D29"/>
    <w:rsid w:val="00403EDE"/>
    <w:rsid w:val="0040412F"/>
    <w:rsid w:val="00404436"/>
    <w:rsid w:val="00404960"/>
    <w:rsid w:val="00404CD2"/>
    <w:rsid w:val="004050B4"/>
    <w:rsid w:val="004054EF"/>
    <w:rsid w:val="004056F5"/>
    <w:rsid w:val="0040578B"/>
    <w:rsid w:val="00405C05"/>
    <w:rsid w:val="00405D68"/>
    <w:rsid w:val="00406217"/>
    <w:rsid w:val="00406382"/>
    <w:rsid w:val="00406C10"/>
    <w:rsid w:val="00407D1E"/>
    <w:rsid w:val="00407FF5"/>
    <w:rsid w:val="0041095C"/>
    <w:rsid w:val="00410AAC"/>
    <w:rsid w:val="00410DCA"/>
    <w:rsid w:val="004111E5"/>
    <w:rsid w:val="00411306"/>
    <w:rsid w:val="00411B2F"/>
    <w:rsid w:val="00411E83"/>
    <w:rsid w:val="004120D5"/>
    <w:rsid w:val="004125A9"/>
    <w:rsid w:val="0041280D"/>
    <w:rsid w:val="004129FC"/>
    <w:rsid w:val="00412E38"/>
    <w:rsid w:val="004136B3"/>
    <w:rsid w:val="00413942"/>
    <w:rsid w:val="00413B9C"/>
    <w:rsid w:val="0041428F"/>
    <w:rsid w:val="0041492D"/>
    <w:rsid w:val="004157EC"/>
    <w:rsid w:val="00415C1A"/>
    <w:rsid w:val="00415C4F"/>
    <w:rsid w:val="00415C8C"/>
    <w:rsid w:val="00416282"/>
    <w:rsid w:val="004170CF"/>
    <w:rsid w:val="0041742C"/>
    <w:rsid w:val="0041752C"/>
    <w:rsid w:val="004175A1"/>
    <w:rsid w:val="00417932"/>
    <w:rsid w:val="00417B64"/>
    <w:rsid w:val="00417B7E"/>
    <w:rsid w:val="00417CA2"/>
    <w:rsid w:val="00417F55"/>
    <w:rsid w:val="0042109D"/>
    <w:rsid w:val="004217DB"/>
    <w:rsid w:val="00421C00"/>
    <w:rsid w:val="00421C88"/>
    <w:rsid w:val="00421D90"/>
    <w:rsid w:val="00421F11"/>
    <w:rsid w:val="00422140"/>
    <w:rsid w:val="004221C4"/>
    <w:rsid w:val="00422572"/>
    <w:rsid w:val="00422593"/>
    <w:rsid w:val="00422AC2"/>
    <w:rsid w:val="00423063"/>
    <w:rsid w:val="00424F68"/>
    <w:rsid w:val="00424FF8"/>
    <w:rsid w:val="00425A0E"/>
    <w:rsid w:val="00426976"/>
    <w:rsid w:val="00426B5E"/>
    <w:rsid w:val="00427028"/>
    <w:rsid w:val="0042706A"/>
    <w:rsid w:val="00427309"/>
    <w:rsid w:val="00427405"/>
    <w:rsid w:val="00427B18"/>
    <w:rsid w:val="00427D37"/>
    <w:rsid w:val="004300F3"/>
    <w:rsid w:val="00430307"/>
    <w:rsid w:val="0043055F"/>
    <w:rsid w:val="00430812"/>
    <w:rsid w:val="004314B2"/>
    <w:rsid w:val="0043173C"/>
    <w:rsid w:val="0043198B"/>
    <w:rsid w:val="004325AD"/>
    <w:rsid w:val="004334F7"/>
    <w:rsid w:val="004337FB"/>
    <w:rsid w:val="004339B6"/>
    <w:rsid w:val="00434E43"/>
    <w:rsid w:val="0043500D"/>
    <w:rsid w:val="004355BB"/>
    <w:rsid w:val="00435A1F"/>
    <w:rsid w:val="00435EFF"/>
    <w:rsid w:val="004369AC"/>
    <w:rsid w:val="00436BD3"/>
    <w:rsid w:val="00437607"/>
    <w:rsid w:val="00437966"/>
    <w:rsid w:val="0044057A"/>
    <w:rsid w:val="0044058B"/>
    <w:rsid w:val="0044091B"/>
    <w:rsid w:val="00440B6B"/>
    <w:rsid w:val="00440B81"/>
    <w:rsid w:val="004410C4"/>
    <w:rsid w:val="00441277"/>
    <w:rsid w:val="00441462"/>
    <w:rsid w:val="004417DE"/>
    <w:rsid w:val="0044195E"/>
    <w:rsid w:val="00441BF4"/>
    <w:rsid w:val="00441E72"/>
    <w:rsid w:val="0044208C"/>
    <w:rsid w:val="00442185"/>
    <w:rsid w:val="00442A19"/>
    <w:rsid w:val="00442B81"/>
    <w:rsid w:val="00442F7C"/>
    <w:rsid w:val="00443256"/>
    <w:rsid w:val="004435D1"/>
    <w:rsid w:val="00443C46"/>
    <w:rsid w:val="00443DCD"/>
    <w:rsid w:val="00443E7A"/>
    <w:rsid w:val="0044426E"/>
    <w:rsid w:val="00444BC1"/>
    <w:rsid w:val="00444C05"/>
    <w:rsid w:val="004450CA"/>
    <w:rsid w:val="00445785"/>
    <w:rsid w:val="00445C8B"/>
    <w:rsid w:val="0044614A"/>
    <w:rsid w:val="00446662"/>
    <w:rsid w:val="00446C05"/>
    <w:rsid w:val="00447375"/>
    <w:rsid w:val="00447793"/>
    <w:rsid w:val="004479DB"/>
    <w:rsid w:val="00447CD7"/>
    <w:rsid w:val="00447EBE"/>
    <w:rsid w:val="0045015D"/>
    <w:rsid w:val="004503EB"/>
    <w:rsid w:val="004506A7"/>
    <w:rsid w:val="00450A11"/>
    <w:rsid w:val="00451B63"/>
    <w:rsid w:val="004529FD"/>
    <w:rsid w:val="00453171"/>
    <w:rsid w:val="004539AF"/>
    <w:rsid w:val="00453C51"/>
    <w:rsid w:val="00453F51"/>
    <w:rsid w:val="004547F3"/>
    <w:rsid w:val="00454D46"/>
    <w:rsid w:val="0045527A"/>
    <w:rsid w:val="004559C8"/>
    <w:rsid w:val="00455FF1"/>
    <w:rsid w:val="0045663E"/>
    <w:rsid w:val="00456787"/>
    <w:rsid w:val="0045682E"/>
    <w:rsid w:val="00456C1D"/>
    <w:rsid w:val="00456DAC"/>
    <w:rsid w:val="00457325"/>
    <w:rsid w:val="00457543"/>
    <w:rsid w:val="00457702"/>
    <w:rsid w:val="0045771D"/>
    <w:rsid w:val="00457A89"/>
    <w:rsid w:val="00457CCB"/>
    <w:rsid w:val="00460289"/>
    <w:rsid w:val="004608BD"/>
    <w:rsid w:val="00460D6C"/>
    <w:rsid w:val="00461047"/>
    <w:rsid w:val="00461517"/>
    <w:rsid w:val="0046179C"/>
    <w:rsid w:val="004617EB"/>
    <w:rsid w:val="00461CE6"/>
    <w:rsid w:val="00461F71"/>
    <w:rsid w:val="004625AA"/>
    <w:rsid w:val="00462A1B"/>
    <w:rsid w:val="00462AE3"/>
    <w:rsid w:val="00462B61"/>
    <w:rsid w:val="00462BA8"/>
    <w:rsid w:val="00463092"/>
    <w:rsid w:val="0046328F"/>
    <w:rsid w:val="0046329D"/>
    <w:rsid w:val="0046363D"/>
    <w:rsid w:val="00463BE2"/>
    <w:rsid w:val="00463CD1"/>
    <w:rsid w:val="00464C01"/>
    <w:rsid w:val="004650DD"/>
    <w:rsid w:val="00465936"/>
    <w:rsid w:val="00465D3B"/>
    <w:rsid w:val="00465D5B"/>
    <w:rsid w:val="00466493"/>
    <w:rsid w:val="00466E80"/>
    <w:rsid w:val="00467382"/>
    <w:rsid w:val="00467B7D"/>
    <w:rsid w:val="00467CD5"/>
    <w:rsid w:val="004700F3"/>
    <w:rsid w:val="004700FD"/>
    <w:rsid w:val="004703CE"/>
    <w:rsid w:val="004704C1"/>
    <w:rsid w:val="00470C0A"/>
    <w:rsid w:val="00470F60"/>
    <w:rsid w:val="004716BD"/>
    <w:rsid w:val="00472199"/>
    <w:rsid w:val="00472B5A"/>
    <w:rsid w:val="00472D0B"/>
    <w:rsid w:val="004733C8"/>
    <w:rsid w:val="0047341D"/>
    <w:rsid w:val="00473501"/>
    <w:rsid w:val="00474564"/>
    <w:rsid w:val="004746AE"/>
    <w:rsid w:val="00474800"/>
    <w:rsid w:val="00474878"/>
    <w:rsid w:val="004748C9"/>
    <w:rsid w:val="00474950"/>
    <w:rsid w:val="00474FFA"/>
    <w:rsid w:val="00475281"/>
    <w:rsid w:val="00475838"/>
    <w:rsid w:val="004758C8"/>
    <w:rsid w:val="00475CB2"/>
    <w:rsid w:val="00476546"/>
    <w:rsid w:val="00476725"/>
    <w:rsid w:val="00476CB7"/>
    <w:rsid w:val="0047714B"/>
    <w:rsid w:val="004771CF"/>
    <w:rsid w:val="0047732A"/>
    <w:rsid w:val="004777D5"/>
    <w:rsid w:val="004779E2"/>
    <w:rsid w:val="00477E68"/>
    <w:rsid w:val="00477FA9"/>
    <w:rsid w:val="00480091"/>
    <w:rsid w:val="004803CC"/>
    <w:rsid w:val="00480A67"/>
    <w:rsid w:val="00480DC8"/>
    <w:rsid w:val="0048180F"/>
    <w:rsid w:val="00482272"/>
    <w:rsid w:val="00482A1A"/>
    <w:rsid w:val="00483049"/>
    <w:rsid w:val="0048383F"/>
    <w:rsid w:val="0048397C"/>
    <w:rsid w:val="00484516"/>
    <w:rsid w:val="0048501A"/>
    <w:rsid w:val="004851C0"/>
    <w:rsid w:val="00485743"/>
    <w:rsid w:val="00485C94"/>
    <w:rsid w:val="004863C3"/>
    <w:rsid w:val="00486AB2"/>
    <w:rsid w:val="004876A8"/>
    <w:rsid w:val="0048775B"/>
    <w:rsid w:val="0048786E"/>
    <w:rsid w:val="00490420"/>
    <w:rsid w:val="004909B2"/>
    <w:rsid w:val="00490E16"/>
    <w:rsid w:val="0049157C"/>
    <w:rsid w:val="004915E1"/>
    <w:rsid w:val="0049174C"/>
    <w:rsid w:val="004917BC"/>
    <w:rsid w:val="00491B46"/>
    <w:rsid w:val="00491E44"/>
    <w:rsid w:val="00492C8F"/>
    <w:rsid w:val="0049303C"/>
    <w:rsid w:val="00493340"/>
    <w:rsid w:val="0049348E"/>
    <w:rsid w:val="004935CF"/>
    <w:rsid w:val="0049383F"/>
    <w:rsid w:val="00493C89"/>
    <w:rsid w:val="00493DE9"/>
    <w:rsid w:val="004940A8"/>
    <w:rsid w:val="0049485A"/>
    <w:rsid w:val="004950E1"/>
    <w:rsid w:val="00495636"/>
    <w:rsid w:val="00495758"/>
    <w:rsid w:val="0049578E"/>
    <w:rsid w:val="004958E6"/>
    <w:rsid w:val="00495A5D"/>
    <w:rsid w:val="00495E7A"/>
    <w:rsid w:val="00496271"/>
    <w:rsid w:val="00496778"/>
    <w:rsid w:val="00496986"/>
    <w:rsid w:val="00496CF7"/>
    <w:rsid w:val="00497743"/>
    <w:rsid w:val="004A0389"/>
    <w:rsid w:val="004A0621"/>
    <w:rsid w:val="004A0947"/>
    <w:rsid w:val="004A1257"/>
    <w:rsid w:val="004A188C"/>
    <w:rsid w:val="004A1A4D"/>
    <w:rsid w:val="004A1E09"/>
    <w:rsid w:val="004A2F45"/>
    <w:rsid w:val="004A2F7D"/>
    <w:rsid w:val="004A30CD"/>
    <w:rsid w:val="004A31E0"/>
    <w:rsid w:val="004A4087"/>
    <w:rsid w:val="004A40FB"/>
    <w:rsid w:val="004A4484"/>
    <w:rsid w:val="004A47BA"/>
    <w:rsid w:val="004A487C"/>
    <w:rsid w:val="004A4A30"/>
    <w:rsid w:val="004A4B0A"/>
    <w:rsid w:val="004A5662"/>
    <w:rsid w:val="004A5B83"/>
    <w:rsid w:val="004A6265"/>
    <w:rsid w:val="004A6648"/>
    <w:rsid w:val="004A6963"/>
    <w:rsid w:val="004A699E"/>
    <w:rsid w:val="004A6B68"/>
    <w:rsid w:val="004A72DC"/>
    <w:rsid w:val="004A76DA"/>
    <w:rsid w:val="004A7BAE"/>
    <w:rsid w:val="004B10E9"/>
    <w:rsid w:val="004B25A5"/>
    <w:rsid w:val="004B26DF"/>
    <w:rsid w:val="004B2A55"/>
    <w:rsid w:val="004B3777"/>
    <w:rsid w:val="004B408C"/>
    <w:rsid w:val="004B4262"/>
    <w:rsid w:val="004B4616"/>
    <w:rsid w:val="004B51F0"/>
    <w:rsid w:val="004B52B4"/>
    <w:rsid w:val="004B5472"/>
    <w:rsid w:val="004B54EB"/>
    <w:rsid w:val="004B567D"/>
    <w:rsid w:val="004B5A86"/>
    <w:rsid w:val="004B5B2D"/>
    <w:rsid w:val="004B64D9"/>
    <w:rsid w:val="004B6655"/>
    <w:rsid w:val="004B6712"/>
    <w:rsid w:val="004B6A97"/>
    <w:rsid w:val="004B6FFD"/>
    <w:rsid w:val="004B77CE"/>
    <w:rsid w:val="004B7AEB"/>
    <w:rsid w:val="004B7BF3"/>
    <w:rsid w:val="004B7E5F"/>
    <w:rsid w:val="004B7EE0"/>
    <w:rsid w:val="004C0F1E"/>
    <w:rsid w:val="004C1285"/>
    <w:rsid w:val="004C15E9"/>
    <w:rsid w:val="004C1738"/>
    <w:rsid w:val="004C1979"/>
    <w:rsid w:val="004C1B9F"/>
    <w:rsid w:val="004C1EEC"/>
    <w:rsid w:val="004C28EB"/>
    <w:rsid w:val="004C3121"/>
    <w:rsid w:val="004C3626"/>
    <w:rsid w:val="004C3797"/>
    <w:rsid w:val="004C449D"/>
    <w:rsid w:val="004C49B3"/>
    <w:rsid w:val="004C4E4A"/>
    <w:rsid w:val="004C4EB3"/>
    <w:rsid w:val="004C54A8"/>
    <w:rsid w:val="004C5EF4"/>
    <w:rsid w:val="004C61F2"/>
    <w:rsid w:val="004C6952"/>
    <w:rsid w:val="004C6D81"/>
    <w:rsid w:val="004C6F94"/>
    <w:rsid w:val="004C74C8"/>
    <w:rsid w:val="004C794B"/>
    <w:rsid w:val="004C7B0F"/>
    <w:rsid w:val="004C7CFC"/>
    <w:rsid w:val="004D07B8"/>
    <w:rsid w:val="004D1060"/>
    <w:rsid w:val="004D133C"/>
    <w:rsid w:val="004D1362"/>
    <w:rsid w:val="004D1900"/>
    <w:rsid w:val="004D1CDA"/>
    <w:rsid w:val="004D281F"/>
    <w:rsid w:val="004D329D"/>
    <w:rsid w:val="004D3820"/>
    <w:rsid w:val="004D3BF0"/>
    <w:rsid w:val="004D3D2E"/>
    <w:rsid w:val="004D3F56"/>
    <w:rsid w:val="004D407D"/>
    <w:rsid w:val="004D4468"/>
    <w:rsid w:val="004D4C75"/>
    <w:rsid w:val="004D572E"/>
    <w:rsid w:val="004D5908"/>
    <w:rsid w:val="004D5B12"/>
    <w:rsid w:val="004D5ED2"/>
    <w:rsid w:val="004D62C6"/>
    <w:rsid w:val="004D6B74"/>
    <w:rsid w:val="004D774C"/>
    <w:rsid w:val="004D7E89"/>
    <w:rsid w:val="004E04A9"/>
    <w:rsid w:val="004E08B1"/>
    <w:rsid w:val="004E0C82"/>
    <w:rsid w:val="004E1ABF"/>
    <w:rsid w:val="004E2ECB"/>
    <w:rsid w:val="004E2FE6"/>
    <w:rsid w:val="004E3639"/>
    <w:rsid w:val="004E373A"/>
    <w:rsid w:val="004E3B64"/>
    <w:rsid w:val="004E3D8F"/>
    <w:rsid w:val="004E3E74"/>
    <w:rsid w:val="004E4510"/>
    <w:rsid w:val="004E4BF2"/>
    <w:rsid w:val="004E4DCD"/>
    <w:rsid w:val="004E4DDC"/>
    <w:rsid w:val="004E5508"/>
    <w:rsid w:val="004E571E"/>
    <w:rsid w:val="004E5892"/>
    <w:rsid w:val="004E5F54"/>
    <w:rsid w:val="004E64EB"/>
    <w:rsid w:val="004E6D55"/>
    <w:rsid w:val="004E6E6F"/>
    <w:rsid w:val="004E73C5"/>
    <w:rsid w:val="004E76E9"/>
    <w:rsid w:val="004F096B"/>
    <w:rsid w:val="004F0A31"/>
    <w:rsid w:val="004F0B24"/>
    <w:rsid w:val="004F0BCE"/>
    <w:rsid w:val="004F1744"/>
    <w:rsid w:val="004F1924"/>
    <w:rsid w:val="004F1B62"/>
    <w:rsid w:val="004F1BA0"/>
    <w:rsid w:val="004F1BA7"/>
    <w:rsid w:val="004F1C55"/>
    <w:rsid w:val="004F1C68"/>
    <w:rsid w:val="004F221C"/>
    <w:rsid w:val="004F2CB9"/>
    <w:rsid w:val="004F30F8"/>
    <w:rsid w:val="004F3155"/>
    <w:rsid w:val="004F335F"/>
    <w:rsid w:val="004F3466"/>
    <w:rsid w:val="004F39B3"/>
    <w:rsid w:val="004F3A4D"/>
    <w:rsid w:val="004F42D1"/>
    <w:rsid w:val="004F43A8"/>
    <w:rsid w:val="004F4928"/>
    <w:rsid w:val="004F4FA1"/>
    <w:rsid w:val="004F5086"/>
    <w:rsid w:val="004F51E9"/>
    <w:rsid w:val="004F51EE"/>
    <w:rsid w:val="004F5782"/>
    <w:rsid w:val="004F61F0"/>
    <w:rsid w:val="004F6364"/>
    <w:rsid w:val="004F6462"/>
    <w:rsid w:val="004F65B7"/>
    <w:rsid w:val="004F66A8"/>
    <w:rsid w:val="004F6873"/>
    <w:rsid w:val="004F692E"/>
    <w:rsid w:val="004F6985"/>
    <w:rsid w:val="004F6A50"/>
    <w:rsid w:val="004F7044"/>
    <w:rsid w:val="004F78E1"/>
    <w:rsid w:val="005000E4"/>
    <w:rsid w:val="005003C8"/>
    <w:rsid w:val="005004EC"/>
    <w:rsid w:val="00500C5B"/>
    <w:rsid w:val="00500FB0"/>
    <w:rsid w:val="005010FE"/>
    <w:rsid w:val="00501C54"/>
    <w:rsid w:val="00501E1C"/>
    <w:rsid w:val="00502659"/>
    <w:rsid w:val="00503209"/>
    <w:rsid w:val="00503335"/>
    <w:rsid w:val="0050458B"/>
    <w:rsid w:val="00504825"/>
    <w:rsid w:val="00504AD8"/>
    <w:rsid w:val="005059A4"/>
    <w:rsid w:val="00505DC9"/>
    <w:rsid w:val="005065EA"/>
    <w:rsid w:val="00506B36"/>
    <w:rsid w:val="00506E4D"/>
    <w:rsid w:val="0050775C"/>
    <w:rsid w:val="00507A77"/>
    <w:rsid w:val="00507C5E"/>
    <w:rsid w:val="00507D35"/>
    <w:rsid w:val="00507DA5"/>
    <w:rsid w:val="00507F8E"/>
    <w:rsid w:val="00510396"/>
    <w:rsid w:val="0051075F"/>
    <w:rsid w:val="00510C11"/>
    <w:rsid w:val="00510E4D"/>
    <w:rsid w:val="00510EFA"/>
    <w:rsid w:val="005110BC"/>
    <w:rsid w:val="0051167B"/>
    <w:rsid w:val="00512018"/>
    <w:rsid w:val="005121FD"/>
    <w:rsid w:val="00512315"/>
    <w:rsid w:val="00512384"/>
    <w:rsid w:val="005128A0"/>
    <w:rsid w:val="005129CD"/>
    <w:rsid w:val="00512B86"/>
    <w:rsid w:val="00512DCF"/>
    <w:rsid w:val="00512F39"/>
    <w:rsid w:val="00513090"/>
    <w:rsid w:val="0051309F"/>
    <w:rsid w:val="005138AE"/>
    <w:rsid w:val="0051427E"/>
    <w:rsid w:val="0051462C"/>
    <w:rsid w:val="005147EA"/>
    <w:rsid w:val="005147EB"/>
    <w:rsid w:val="00515B29"/>
    <w:rsid w:val="00515C5A"/>
    <w:rsid w:val="00516955"/>
    <w:rsid w:val="0051696C"/>
    <w:rsid w:val="00516E2E"/>
    <w:rsid w:val="00517068"/>
    <w:rsid w:val="00517C20"/>
    <w:rsid w:val="00517CED"/>
    <w:rsid w:val="0052010C"/>
    <w:rsid w:val="00520384"/>
    <w:rsid w:val="00520C63"/>
    <w:rsid w:val="005213BF"/>
    <w:rsid w:val="00521B6C"/>
    <w:rsid w:val="00521EB9"/>
    <w:rsid w:val="00521F01"/>
    <w:rsid w:val="005222D8"/>
    <w:rsid w:val="005225EC"/>
    <w:rsid w:val="00522821"/>
    <w:rsid w:val="00522BB5"/>
    <w:rsid w:val="00522EE2"/>
    <w:rsid w:val="00524B57"/>
    <w:rsid w:val="005253AA"/>
    <w:rsid w:val="00525540"/>
    <w:rsid w:val="005255BD"/>
    <w:rsid w:val="00525BAB"/>
    <w:rsid w:val="005261FF"/>
    <w:rsid w:val="00526260"/>
    <w:rsid w:val="005268D0"/>
    <w:rsid w:val="00526A31"/>
    <w:rsid w:val="00526A5D"/>
    <w:rsid w:val="00526BC8"/>
    <w:rsid w:val="00526C7D"/>
    <w:rsid w:val="00526F25"/>
    <w:rsid w:val="00527929"/>
    <w:rsid w:val="00527A22"/>
    <w:rsid w:val="00527F89"/>
    <w:rsid w:val="005300FE"/>
    <w:rsid w:val="00530213"/>
    <w:rsid w:val="005305F7"/>
    <w:rsid w:val="00530D1F"/>
    <w:rsid w:val="0053104A"/>
    <w:rsid w:val="00531582"/>
    <w:rsid w:val="005316D7"/>
    <w:rsid w:val="00531885"/>
    <w:rsid w:val="00532024"/>
    <w:rsid w:val="005326E3"/>
    <w:rsid w:val="00532881"/>
    <w:rsid w:val="005329D5"/>
    <w:rsid w:val="005333D1"/>
    <w:rsid w:val="0053357E"/>
    <w:rsid w:val="00533672"/>
    <w:rsid w:val="00533F70"/>
    <w:rsid w:val="00534092"/>
    <w:rsid w:val="005346D7"/>
    <w:rsid w:val="00534B58"/>
    <w:rsid w:val="00534B7E"/>
    <w:rsid w:val="005352F7"/>
    <w:rsid w:val="0053544C"/>
    <w:rsid w:val="005354CC"/>
    <w:rsid w:val="00535787"/>
    <w:rsid w:val="00535C95"/>
    <w:rsid w:val="005367F1"/>
    <w:rsid w:val="00536D85"/>
    <w:rsid w:val="005370F9"/>
    <w:rsid w:val="0053719E"/>
    <w:rsid w:val="00537401"/>
    <w:rsid w:val="005374D7"/>
    <w:rsid w:val="00537584"/>
    <w:rsid w:val="00537740"/>
    <w:rsid w:val="005403D6"/>
    <w:rsid w:val="00541227"/>
    <w:rsid w:val="00541322"/>
    <w:rsid w:val="00541B4A"/>
    <w:rsid w:val="00541D31"/>
    <w:rsid w:val="00541E38"/>
    <w:rsid w:val="00542411"/>
    <w:rsid w:val="00542729"/>
    <w:rsid w:val="00542CE9"/>
    <w:rsid w:val="00542F3A"/>
    <w:rsid w:val="0054300E"/>
    <w:rsid w:val="00543633"/>
    <w:rsid w:val="00544182"/>
    <w:rsid w:val="00544891"/>
    <w:rsid w:val="00544996"/>
    <w:rsid w:val="005454D7"/>
    <w:rsid w:val="00545539"/>
    <w:rsid w:val="0054585B"/>
    <w:rsid w:val="005459D8"/>
    <w:rsid w:val="0054616B"/>
    <w:rsid w:val="0054652C"/>
    <w:rsid w:val="00546573"/>
    <w:rsid w:val="005465E2"/>
    <w:rsid w:val="005467BD"/>
    <w:rsid w:val="00546E83"/>
    <w:rsid w:val="005477EC"/>
    <w:rsid w:val="00547EAE"/>
    <w:rsid w:val="0055027A"/>
    <w:rsid w:val="00550ADA"/>
    <w:rsid w:val="00550C0D"/>
    <w:rsid w:val="00550F34"/>
    <w:rsid w:val="005510CF"/>
    <w:rsid w:val="005513B6"/>
    <w:rsid w:val="005519A8"/>
    <w:rsid w:val="005527F5"/>
    <w:rsid w:val="0055280D"/>
    <w:rsid w:val="0055376B"/>
    <w:rsid w:val="0055437C"/>
    <w:rsid w:val="005545E1"/>
    <w:rsid w:val="00555125"/>
    <w:rsid w:val="00555C6C"/>
    <w:rsid w:val="00555DA3"/>
    <w:rsid w:val="00555E11"/>
    <w:rsid w:val="005568F7"/>
    <w:rsid w:val="00556FBB"/>
    <w:rsid w:val="00557160"/>
    <w:rsid w:val="00557435"/>
    <w:rsid w:val="005578D0"/>
    <w:rsid w:val="00557905"/>
    <w:rsid w:val="00557E5F"/>
    <w:rsid w:val="005612BD"/>
    <w:rsid w:val="005620A1"/>
    <w:rsid w:val="00562331"/>
    <w:rsid w:val="005626F7"/>
    <w:rsid w:val="0056273C"/>
    <w:rsid w:val="00562AF5"/>
    <w:rsid w:val="00562B4A"/>
    <w:rsid w:val="005634B6"/>
    <w:rsid w:val="00563F20"/>
    <w:rsid w:val="005640D3"/>
    <w:rsid w:val="005641C8"/>
    <w:rsid w:val="005641D1"/>
    <w:rsid w:val="005649FB"/>
    <w:rsid w:val="00564E13"/>
    <w:rsid w:val="00564EF6"/>
    <w:rsid w:val="00564FB0"/>
    <w:rsid w:val="0056582E"/>
    <w:rsid w:val="00565867"/>
    <w:rsid w:val="005658AC"/>
    <w:rsid w:val="00565B84"/>
    <w:rsid w:val="005665C2"/>
    <w:rsid w:val="005666E5"/>
    <w:rsid w:val="00566AD6"/>
    <w:rsid w:val="00566CA4"/>
    <w:rsid w:val="00566D30"/>
    <w:rsid w:val="0056724D"/>
    <w:rsid w:val="00567B36"/>
    <w:rsid w:val="00567BE7"/>
    <w:rsid w:val="00567CE3"/>
    <w:rsid w:val="00567F00"/>
    <w:rsid w:val="005700F5"/>
    <w:rsid w:val="00570322"/>
    <w:rsid w:val="00570411"/>
    <w:rsid w:val="00571183"/>
    <w:rsid w:val="005714E6"/>
    <w:rsid w:val="00571940"/>
    <w:rsid w:val="00571B83"/>
    <w:rsid w:val="00571E18"/>
    <w:rsid w:val="0057243E"/>
    <w:rsid w:val="0057261C"/>
    <w:rsid w:val="005728F4"/>
    <w:rsid w:val="00572C12"/>
    <w:rsid w:val="00572CE8"/>
    <w:rsid w:val="00572E4B"/>
    <w:rsid w:val="00573345"/>
    <w:rsid w:val="0057342F"/>
    <w:rsid w:val="005739F6"/>
    <w:rsid w:val="005748AB"/>
    <w:rsid w:val="00575507"/>
    <w:rsid w:val="0057553A"/>
    <w:rsid w:val="005756A4"/>
    <w:rsid w:val="005758A6"/>
    <w:rsid w:val="00575B84"/>
    <w:rsid w:val="00575ED3"/>
    <w:rsid w:val="005760BB"/>
    <w:rsid w:val="00576ACF"/>
    <w:rsid w:val="00576CAA"/>
    <w:rsid w:val="005770CE"/>
    <w:rsid w:val="0057748C"/>
    <w:rsid w:val="00577691"/>
    <w:rsid w:val="005777CE"/>
    <w:rsid w:val="0057790A"/>
    <w:rsid w:val="00577D66"/>
    <w:rsid w:val="00577DB6"/>
    <w:rsid w:val="00580269"/>
    <w:rsid w:val="005806C2"/>
    <w:rsid w:val="00581428"/>
    <w:rsid w:val="0058199A"/>
    <w:rsid w:val="00581ACF"/>
    <w:rsid w:val="00581AFC"/>
    <w:rsid w:val="00581D3C"/>
    <w:rsid w:val="005823FB"/>
    <w:rsid w:val="005826EB"/>
    <w:rsid w:val="005839F3"/>
    <w:rsid w:val="00583C9E"/>
    <w:rsid w:val="00583DB8"/>
    <w:rsid w:val="0058518A"/>
    <w:rsid w:val="005852B2"/>
    <w:rsid w:val="005853BF"/>
    <w:rsid w:val="0058553D"/>
    <w:rsid w:val="0058592A"/>
    <w:rsid w:val="00585949"/>
    <w:rsid w:val="00586123"/>
    <w:rsid w:val="00586711"/>
    <w:rsid w:val="00586730"/>
    <w:rsid w:val="00586F85"/>
    <w:rsid w:val="005877DF"/>
    <w:rsid w:val="0058792B"/>
    <w:rsid w:val="00587AD6"/>
    <w:rsid w:val="00587F4C"/>
    <w:rsid w:val="0059008C"/>
    <w:rsid w:val="00590873"/>
    <w:rsid w:val="00590D58"/>
    <w:rsid w:val="005911D6"/>
    <w:rsid w:val="005915DE"/>
    <w:rsid w:val="00591A25"/>
    <w:rsid w:val="00591D73"/>
    <w:rsid w:val="00591E99"/>
    <w:rsid w:val="00592423"/>
    <w:rsid w:val="005926D4"/>
    <w:rsid w:val="005927DB"/>
    <w:rsid w:val="005930FD"/>
    <w:rsid w:val="00593263"/>
    <w:rsid w:val="00593342"/>
    <w:rsid w:val="00593584"/>
    <w:rsid w:val="00593A17"/>
    <w:rsid w:val="00593E1B"/>
    <w:rsid w:val="00593E8A"/>
    <w:rsid w:val="00593FC1"/>
    <w:rsid w:val="005940F2"/>
    <w:rsid w:val="00594242"/>
    <w:rsid w:val="00594A98"/>
    <w:rsid w:val="00594BD5"/>
    <w:rsid w:val="005957C8"/>
    <w:rsid w:val="00595CAD"/>
    <w:rsid w:val="00595EB8"/>
    <w:rsid w:val="00596215"/>
    <w:rsid w:val="0059631D"/>
    <w:rsid w:val="005964DC"/>
    <w:rsid w:val="00596526"/>
    <w:rsid w:val="005967C3"/>
    <w:rsid w:val="00596864"/>
    <w:rsid w:val="00596B8F"/>
    <w:rsid w:val="00596C1B"/>
    <w:rsid w:val="00597190"/>
    <w:rsid w:val="00597663"/>
    <w:rsid w:val="00597822"/>
    <w:rsid w:val="00597E18"/>
    <w:rsid w:val="005A0C0A"/>
    <w:rsid w:val="005A163D"/>
    <w:rsid w:val="005A1740"/>
    <w:rsid w:val="005A1BD9"/>
    <w:rsid w:val="005A1CEC"/>
    <w:rsid w:val="005A2026"/>
    <w:rsid w:val="005A2A54"/>
    <w:rsid w:val="005A39E5"/>
    <w:rsid w:val="005A3D8B"/>
    <w:rsid w:val="005A3DE7"/>
    <w:rsid w:val="005A449E"/>
    <w:rsid w:val="005A4D6C"/>
    <w:rsid w:val="005A4D84"/>
    <w:rsid w:val="005A5103"/>
    <w:rsid w:val="005A56F5"/>
    <w:rsid w:val="005A590E"/>
    <w:rsid w:val="005A6C1E"/>
    <w:rsid w:val="005A6D29"/>
    <w:rsid w:val="005A6F43"/>
    <w:rsid w:val="005A7657"/>
    <w:rsid w:val="005A7ABE"/>
    <w:rsid w:val="005B062C"/>
    <w:rsid w:val="005B0F9A"/>
    <w:rsid w:val="005B1665"/>
    <w:rsid w:val="005B16A1"/>
    <w:rsid w:val="005B209D"/>
    <w:rsid w:val="005B2157"/>
    <w:rsid w:val="005B2406"/>
    <w:rsid w:val="005B2B05"/>
    <w:rsid w:val="005B2EB2"/>
    <w:rsid w:val="005B3C57"/>
    <w:rsid w:val="005B4DA4"/>
    <w:rsid w:val="005B4FA5"/>
    <w:rsid w:val="005B4FB3"/>
    <w:rsid w:val="005B5058"/>
    <w:rsid w:val="005B5104"/>
    <w:rsid w:val="005B5238"/>
    <w:rsid w:val="005B5338"/>
    <w:rsid w:val="005B5836"/>
    <w:rsid w:val="005B643F"/>
    <w:rsid w:val="005B6D04"/>
    <w:rsid w:val="005B77B6"/>
    <w:rsid w:val="005B7AB0"/>
    <w:rsid w:val="005C0081"/>
    <w:rsid w:val="005C098E"/>
    <w:rsid w:val="005C0EC8"/>
    <w:rsid w:val="005C10D5"/>
    <w:rsid w:val="005C1565"/>
    <w:rsid w:val="005C163E"/>
    <w:rsid w:val="005C319A"/>
    <w:rsid w:val="005C3352"/>
    <w:rsid w:val="005C3856"/>
    <w:rsid w:val="005C3908"/>
    <w:rsid w:val="005C4A29"/>
    <w:rsid w:val="005C4CCB"/>
    <w:rsid w:val="005C4CF9"/>
    <w:rsid w:val="005C4DA1"/>
    <w:rsid w:val="005C503F"/>
    <w:rsid w:val="005C5843"/>
    <w:rsid w:val="005C5D42"/>
    <w:rsid w:val="005C67D6"/>
    <w:rsid w:val="005C68A2"/>
    <w:rsid w:val="005C6AD3"/>
    <w:rsid w:val="005C6B5B"/>
    <w:rsid w:val="005C713D"/>
    <w:rsid w:val="005C73CB"/>
    <w:rsid w:val="005C77E1"/>
    <w:rsid w:val="005C79C3"/>
    <w:rsid w:val="005D02B5"/>
    <w:rsid w:val="005D02B7"/>
    <w:rsid w:val="005D06AC"/>
    <w:rsid w:val="005D1240"/>
    <w:rsid w:val="005D13E5"/>
    <w:rsid w:val="005D180F"/>
    <w:rsid w:val="005D195D"/>
    <w:rsid w:val="005D2775"/>
    <w:rsid w:val="005D2A88"/>
    <w:rsid w:val="005D2AE1"/>
    <w:rsid w:val="005D3008"/>
    <w:rsid w:val="005D356D"/>
    <w:rsid w:val="005D3980"/>
    <w:rsid w:val="005D3B87"/>
    <w:rsid w:val="005D3DAC"/>
    <w:rsid w:val="005D4131"/>
    <w:rsid w:val="005D455C"/>
    <w:rsid w:val="005D4D30"/>
    <w:rsid w:val="005D5056"/>
    <w:rsid w:val="005D5C89"/>
    <w:rsid w:val="005D67B9"/>
    <w:rsid w:val="005D7885"/>
    <w:rsid w:val="005D7C95"/>
    <w:rsid w:val="005E0BD6"/>
    <w:rsid w:val="005E0BE5"/>
    <w:rsid w:val="005E1810"/>
    <w:rsid w:val="005E1BD0"/>
    <w:rsid w:val="005E20A9"/>
    <w:rsid w:val="005E255A"/>
    <w:rsid w:val="005E2F36"/>
    <w:rsid w:val="005E3755"/>
    <w:rsid w:val="005E3890"/>
    <w:rsid w:val="005E3B4E"/>
    <w:rsid w:val="005E5271"/>
    <w:rsid w:val="005E5C83"/>
    <w:rsid w:val="005E5E26"/>
    <w:rsid w:val="005E6025"/>
    <w:rsid w:val="005E6949"/>
    <w:rsid w:val="005E69C0"/>
    <w:rsid w:val="005E6C05"/>
    <w:rsid w:val="005E70B1"/>
    <w:rsid w:val="005E7215"/>
    <w:rsid w:val="005E74E4"/>
    <w:rsid w:val="005E7578"/>
    <w:rsid w:val="005E7DDA"/>
    <w:rsid w:val="005F06EC"/>
    <w:rsid w:val="005F0A06"/>
    <w:rsid w:val="005F12C6"/>
    <w:rsid w:val="005F1521"/>
    <w:rsid w:val="005F2447"/>
    <w:rsid w:val="005F2E44"/>
    <w:rsid w:val="005F353A"/>
    <w:rsid w:val="005F3BD5"/>
    <w:rsid w:val="005F3EBB"/>
    <w:rsid w:val="005F4167"/>
    <w:rsid w:val="005F4571"/>
    <w:rsid w:val="005F4E8C"/>
    <w:rsid w:val="005F4FA2"/>
    <w:rsid w:val="005F5586"/>
    <w:rsid w:val="005F5BAF"/>
    <w:rsid w:val="005F5E3A"/>
    <w:rsid w:val="005F6078"/>
    <w:rsid w:val="005F60D5"/>
    <w:rsid w:val="005F629F"/>
    <w:rsid w:val="005F649F"/>
    <w:rsid w:val="005F651B"/>
    <w:rsid w:val="005F654C"/>
    <w:rsid w:val="005F671F"/>
    <w:rsid w:val="005F6F96"/>
    <w:rsid w:val="005F7122"/>
    <w:rsid w:val="005F7A14"/>
    <w:rsid w:val="006002E3"/>
    <w:rsid w:val="00600D26"/>
    <w:rsid w:val="00601040"/>
    <w:rsid w:val="00601281"/>
    <w:rsid w:val="006014CC"/>
    <w:rsid w:val="00601E79"/>
    <w:rsid w:val="00602151"/>
    <w:rsid w:val="006021DB"/>
    <w:rsid w:val="0060240E"/>
    <w:rsid w:val="006026AE"/>
    <w:rsid w:val="00602C97"/>
    <w:rsid w:val="00602F21"/>
    <w:rsid w:val="0060300F"/>
    <w:rsid w:val="00603875"/>
    <w:rsid w:val="006038A7"/>
    <w:rsid w:val="006038C9"/>
    <w:rsid w:val="00603A97"/>
    <w:rsid w:val="00604091"/>
    <w:rsid w:val="006042DE"/>
    <w:rsid w:val="006049EC"/>
    <w:rsid w:val="00604A0A"/>
    <w:rsid w:val="00604A28"/>
    <w:rsid w:val="00604F62"/>
    <w:rsid w:val="00605020"/>
    <w:rsid w:val="00605E95"/>
    <w:rsid w:val="00606479"/>
    <w:rsid w:val="006064CD"/>
    <w:rsid w:val="00607143"/>
    <w:rsid w:val="0060735F"/>
    <w:rsid w:val="00607471"/>
    <w:rsid w:val="0060787A"/>
    <w:rsid w:val="006101CB"/>
    <w:rsid w:val="0061103A"/>
    <w:rsid w:val="00611618"/>
    <w:rsid w:val="006116B0"/>
    <w:rsid w:val="00611E30"/>
    <w:rsid w:val="0061215A"/>
    <w:rsid w:val="00612181"/>
    <w:rsid w:val="00612C90"/>
    <w:rsid w:val="00612CAF"/>
    <w:rsid w:val="00612EF8"/>
    <w:rsid w:val="00613A6C"/>
    <w:rsid w:val="00613FAE"/>
    <w:rsid w:val="006147F4"/>
    <w:rsid w:val="00614C9E"/>
    <w:rsid w:val="00614DAF"/>
    <w:rsid w:val="006150DF"/>
    <w:rsid w:val="006154AF"/>
    <w:rsid w:val="00615BBA"/>
    <w:rsid w:val="0061666B"/>
    <w:rsid w:val="00616801"/>
    <w:rsid w:val="00616B48"/>
    <w:rsid w:val="00616C96"/>
    <w:rsid w:val="00616E6D"/>
    <w:rsid w:val="0061715C"/>
    <w:rsid w:val="006173AF"/>
    <w:rsid w:val="00617B41"/>
    <w:rsid w:val="00617B68"/>
    <w:rsid w:val="00620679"/>
    <w:rsid w:val="006207BE"/>
    <w:rsid w:val="006210E3"/>
    <w:rsid w:val="00621975"/>
    <w:rsid w:val="00621A00"/>
    <w:rsid w:val="00622047"/>
    <w:rsid w:val="00622D4C"/>
    <w:rsid w:val="00623493"/>
    <w:rsid w:val="00623B6F"/>
    <w:rsid w:val="00623C9C"/>
    <w:rsid w:val="00623DCD"/>
    <w:rsid w:val="00623E46"/>
    <w:rsid w:val="00624044"/>
    <w:rsid w:val="00624177"/>
    <w:rsid w:val="00624247"/>
    <w:rsid w:val="006248C7"/>
    <w:rsid w:val="00625153"/>
    <w:rsid w:val="0062586C"/>
    <w:rsid w:val="00625B8C"/>
    <w:rsid w:val="00625EA6"/>
    <w:rsid w:val="00626979"/>
    <w:rsid w:val="00626ACA"/>
    <w:rsid w:val="00626E3A"/>
    <w:rsid w:val="00627A41"/>
    <w:rsid w:val="00627FB2"/>
    <w:rsid w:val="00630235"/>
    <w:rsid w:val="00630A7F"/>
    <w:rsid w:val="00630EE8"/>
    <w:rsid w:val="00631311"/>
    <w:rsid w:val="0063139A"/>
    <w:rsid w:val="00631717"/>
    <w:rsid w:val="00631757"/>
    <w:rsid w:val="006317D4"/>
    <w:rsid w:val="00631B8A"/>
    <w:rsid w:val="006322DD"/>
    <w:rsid w:val="00632425"/>
    <w:rsid w:val="00632711"/>
    <w:rsid w:val="00632A25"/>
    <w:rsid w:val="00632C00"/>
    <w:rsid w:val="00632D43"/>
    <w:rsid w:val="00632D5B"/>
    <w:rsid w:val="0063316D"/>
    <w:rsid w:val="00633995"/>
    <w:rsid w:val="00633A94"/>
    <w:rsid w:val="00633BA4"/>
    <w:rsid w:val="00633C8B"/>
    <w:rsid w:val="00633D37"/>
    <w:rsid w:val="00633F5E"/>
    <w:rsid w:val="00634A27"/>
    <w:rsid w:val="00634C65"/>
    <w:rsid w:val="00634E5B"/>
    <w:rsid w:val="00635051"/>
    <w:rsid w:val="00635738"/>
    <w:rsid w:val="00635973"/>
    <w:rsid w:val="0063627D"/>
    <w:rsid w:val="0063630B"/>
    <w:rsid w:val="00636419"/>
    <w:rsid w:val="00636534"/>
    <w:rsid w:val="00636593"/>
    <w:rsid w:val="0063696F"/>
    <w:rsid w:val="00636C2B"/>
    <w:rsid w:val="0063702F"/>
    <w:rsid w:val="006376BE"/>
    <w:rsid w:val="00637768"/>
    <w:rsid w:val="00637C13"/>
    <w:rsid w:val="00637DF4"/>
    <w:rsid w:val="0064006B"/>
    <w:rsid w:val="00640D96"/>
    <w:rsid w:val="00640DB9"/>
    <w:rsid w:val="00640DBF"/>
    <w:rsid w:val="006410E3"/>
    <w:rsid w:val="0064110A"/>
    <w:rsid w:val="00641520"/>
    <w:rsid w:val="006418D4"/>
    <w:rsid w:val="00641A7D"/>
    <w:rsid w:val="00641CFB"/>
    <w:rsid w:val="00641EF4"/>
    <w:rsid w:val="0064253F"/>
    <w:rsid w:val="0064269B"/>
    <w:rsid w:val="006427E5"/>
    <w:rsid w:val="00642C4F"/>
    <w:rsid w:val="006438F7"/>
    <w:rsid w:val="00643905"/>
    <w:rsid w:val="00644AEC"/>
    <w:rsid w:val="006453A3"/>
    <w:rsid w:val="006455EA"/>
    <w:rsid w:val="00645A52"/>
    <w:rsid w:val="00645AE0"/>
    <w:rsid w:val="00645B12"/>
    <w:rsid w:val="006462FC"/>
    <w:rsid w:val="00646975"/>
    <w:rsid w:val="00646DA6"/>
    <w:rsid w:val="00646EC0"/>
    <w:rsid w:val="006471E5"/>
    <w:rsid w:val="006472E1"/>
    <w:rsid w:val="006475B5"/>
    <w:rsid w:val="0065057F"/>
    <w:rsid w:val="00650B7E"/>
    <w:rsid w:val="00650F1B"/>
    <w:rsid w:val="006510C8"/>
    <w:rsid w:val="0065129A"/>
    <w:rsid w:val="00651482"/>
    <w:rsid w:val="0065208A"/>
    <w:rsid w:val="00652722"/>
    <w:rsid w:val="00652E36"/>
    <w:rsid w:val="00653123"/>
    <w:rsid w:val="006531B2"/>
    <w:rsid w:val="006535A8"/>
    <w:rsid w:val="00653C22"/>
    <w:rsid w:val="00653F87"/>
    <w:rsid w:val="0065421A"/>
    <w:rsid w:val="00654374"/>
    <w:rsid w:val="00654DC8"/>
    <w:rsid w:val="006553C5"/>
    <w:rsid w:val="00655ED2"/>
    <w:rsid w:val="00655F72"/>
    <w:rsid w:val="00655F9D"/>
    <w:rsid w:val="0065640E"/>
    <w:rsid w:val="006567DD"/>
    <w:rsid w:val="0065696E"/>
    <w:rsid w:val="00656CE8"/>
    <w:rsid w:val="00656DC9"/>
    <w:rsid w:val="00656F0B"/>
    <w:rsid w:val="00657C21"/>
    <w:rsid w:val="0066010E"/>
    <w:rsid w:val="006602C9"/>
    <w:rsid w:val="00660316"/>
    <w:rsid w:val="00660A30"/>
    <w:rsid w:val="006618B5"/>
    <w:rsid w:val="00661E27"/>
    <w:rsid w:val="00661EB0"/>
    <w:rsid w:val="006621CA"/>
    <w:rsid w:val="00662319"/>
    <w:rsid w:val="00662E1D"/>
    <w:rsid w:val="00663620"/>
    <w:rsid w:val="00663995"/>
    <w:rsid w:val="0066422E"/>
    <w:rsid w:val="00664AFA"/>
    <w:rsid w:val="00664CFB"/>
    <w:rsid w:val="006650A7"/>
    <w:rsid w:val="006650E3"/>
    <w:rsid w:val="00665338"/>
    <w:rsid w:val="00665391"/>
    <w:rsid w:val="006654CF"/>
    <w:rsid w:val="006655A7"/>
    <w:rsid w:val="006662BD"/>
    <w:rsid w:val="00666359"/>
    <w:rsid w:val="00666459"/>
    <w:rsid w:val="00666525"/>
    <w:rsid w:val="00666E87"/>
    <w:rsid w:val="00666F2F"/>
    <w:rsid w:val="006706D8"/>
    <w:rsid w:val="00671009"/>
    <w:rsid w:val="00671414"/>
    <w:rsid w:val="00671F33"/>
    <w:rsid w:val="006723CD"/>
    <w:rsid w:val="006735FE"/>
    <w:rsid w:val="00673B44"/>
    <w:rsid w:val="00673C99"/>
    <w:rsid w:val="00673F62"/>
    <w:rsid w:val="00674126"/>
    <w:rsid w:val="006743EF"/>
    <w:rsid w:val="00674465"/>
    <w:rsid w:val="00674A3F"/>
    <w:rsid w:val="00674D7B"/>
    <w:rsid w:val="00675200"/>
    <w:rsid w:val="00675246"/>
    <w:rsid w:val="006752AD"/>
    <w:rsid w:val="006753AD"/>
    <w:rsid w:val="00675C41"/>
    <w:rsid w:val="0067616E"/>
    <w:rsid w:val="006762B8"/>
    <w:rsid w:val="006762D2"/>
    <w:rsid w:val="006762FF"/>
    <w:rsid w:val="00676D02"/>
    <w:rsid w:val="00677260"/>
    <w:rsid w:val="00677771"/>
    <w:rsid w:val="006778CB"/>
    <w:rsid w:val="00677EA7"/>
    <w:rsid w:val="006802B8"/>
    <w:rsid w:val="006802FF"/>
    <w:rsid w:val="006809FF"/>
    <w:rsid w:val="00681374"/>
    <w:rsid w:val="0068150F"/>
    <w:rsid w:val="00681D1A"/>
    <w:rsid w:val="00682096"/>
    <w:rsid w:val="00682206"/>
    <w:rsid w:val="00682491"/>
    <w:rsid w:val="006826B2"/>
    <w:rsid w:val="00682AD3"/>
    <w:rsid w:val="00682F3B"/>
    <w:rsid w:val="006838F1"/>
    <w:rsid w:val="00683A02"/>
    <w:rsid w:val="00683E09"/>
    <w:rsid w:val="006843A9"/>
    <w:rsid w:val="00684D5A"/>
    <w:rsid w:val="00685754"/>
    <w:rsid w:val="006859D5"/>
    <w:rsid w:val="006866C2"/>
    <w:rsid w:val="006868E6"/>
    <w:rsid w:val="00686B65"/>
    <w:rsid w:val="00686C53"/>
    <w:rsid w:val="0068729F"/>
    <w:rsid w:val="00687C0D"/>
    <w:rsid w:val="00687CD5"/>
    <w:rsid w:val="00687CE4"/>
    <w:rsid w:val="006904CE"/>
    <w:rsid w:val="006905F1"/>
    <w:rsid w:val="00690643"/>
    <w:rsid w:val="0069069C"/>
    <w:rsid w:val="00690C0D"/>
    <w:rsid w:val="00690C8D"/>
    <w:rsid w:val="00690E35"/>
    <w:rsid w:val="0069179C"/>
    <w:rsid w:val="006917A7"/>
    <w:rsid w:val="00691928"/>
    <w:rsid w:val="00691B3B"/>
    <w:rsid w:val="0069219B"/>
    <w:rsid w:val="006922C2"/>
    <w:rsid w:val="00692D6D"/>
    <w:rsid w:val="006932EE"/>
    <w:rsid w:val="00693857"/>
    <w:rsid w:val="00694363"/>
    <w:rsid w:val="006946B8"/>
    <w:rsid w:val="006946E0"/>
    <w:rsid w:val="006956C7"/>
    <w:rsid w:val="006958E3"/>
    <w:rsid w:val="00695E22"/>
    <w:rsid w:val="006967E1"/>
    <w:rsid w:val="00696B1A"/>
    <w:rsid w:val="00696E5D"/>
    <w:rsid w:val="00697432"/>
    <w:rsid w:val="00697575"/>
    <w:rsid w:val="006978B9"/>
    <w:rsid w:val="006978CE"/>
    <w:rsid w:val="006A03EF"/>
    <w:rsid w:val="006A06CA"/>
    <w:rsid w:val="006A0C23"/>
    <w:rsid w:val="006A0C26"/>
    <w:rsid w:val="006A1054"/>
    <w:rsid w:val="006A107D"/>
    <w:rsid w:val="006A16EB"/>
    <w:rsid w:val="006A172C"/>
    <w:rsid w:val="006A1B26"/>
    <w:rsid w:val="006A1E86"/>
    <w:rsid w:val="006A1FC9"/>
    <w:rsid w:val="006A2171"/>
    <w:rsid w:val="006A228A"/>
    <w:rsid w:val="006A2B53"/>
    <w:rsid w:val="006A2FE5"/>
    <w:rsid w:val="006A313C"/>
    <w:rsid w:val="006A372C"/>
    <w:rsid w:val="006A3840"/>
    <w:rsid w:val="006A3994"/>
    <w:rsid w:val="006A3B15"/>
    <w:rsid w:val="006A3D93"/>
    <w:rsid w:val="006A3DE9"/>
    <w:rsid w:val="006A436A"/>
    <w:rsid w:val="006A44AE"/>
    <w:rsid w:val="006A46EF"/>
    <w:rsid w:val="006A4708"/>
    <w:rsid w:val="006A4A01"/>
    <w:rsid w:val="006A4BF8"/>
    <w:rsid w:val="006A50A9"/>
    <w:rsid w:val="006A5EEC"/>
    <w:rsid w:val="006A6471"/>
    <w:rsid w:val="006A6BA0"/>
    <w:rsid w:val="006A7129"/>
    <w:rsid w:val="006A7174"/>
    <w:rsid w:val="006A7BC8"/>
    <w:rsid w:val="006A7C4E"/>
    <w:rsid w:val="006B072D"/>
    <w:rsid w:val="006B12C9"/>
    <w:rsid w:val="006B1572"/>
    <w:rsid w:val="006B1954"/>
    <w:rsid w:val="006B1999"/>
    <w:rsid w:val="006B25F0"/>
    <w:rsid w:val="006B2C7E"/>
    <w:rsid w:val="006B2E2E"/>
    <w:rsid w:val="006B300F"/>
    <w:rsid w:val="006B3156"/>
    <w:rsid w:val="006B338E"/>
    <w:rsid w:val="006B344B"/>
    <w:rsid w:val="006B3454"/>
    <w:rsid w:val="006B3468"/>
    <w:rsid w:val="006B3573"/>
    <w:rsid w:val="006B3C45"/>
    <w:rsid w:val="006B4B7A"/>
    <w:rsid w:val="006B4FDF"/>
    <w:rsid w:val="006B5CEC"/>
    <w:rsid w:val="006B5FD1"/>
    <w:rsid w:val="006B6026"/>
    <w:rsid w:val="006B6124"/>
    <w:rsid w:val="006B663C"/>
    <w:rsid w:val="006B6839"/>
    <w:rsid w:val="006B6D78"/>
    <w:rsid w:val="006B6F79"/>
    <w:rsid w:val="006B6FA4"/>
    <w:rsid w:val="006B6FAE"/>
    <w:rsid w:val="006B702B"/>
    <w:rsid w:val="006B7058"/>
    <w:rsid w:val="006B73B7"/>
    <w:rsid w:val="006B780B"/>
    <w:rsid w:val="006B7E6D"/>
    <w:rsid w:val="006C0AE9"/>
    <w:rsid w:val="006C0ED9"/>
    <w:rsid w:val="006C1211"/>
    <w:rsid w:val="006C1BAE"/>
    <w:rsid w:val="006C1D94"/>
    <w:rsid w:val="006C2092"/>
    <w:rsid w:val="006C2127"/>
    <w:rsid w:val="006C2413"/>
    <w:rsid w:val="006C2FB6"/>
    <w:rsid w:val="006C30F8"/>
    <w:rsid w:val="006C3563"/>
    <w:rsid w:val="006C3C4C"/>
    <w:rsid w:val="006C3E94"/>
    <w:rsid w:val="006C407A"/>
    <w:rsid w:val="006C4937"/>
    <w:rsid w:val="006C4DEB"/>
    <w:rsid w:val="006C4F15"/>
    <w:rsid w:val="006C5C8C"/>
    <w:rsid w:val="006C5E0B"/>
    <w:rsid w:val="006C6047"/>
    <w:rsid w:val="006C6F6B"/>
    <w:rsid w:val="006C71A4"/>
    <w:rsid w:val="006C7E32"/>
    <w:rsid w:val="006D04A4"/>
    <w:rsid w:val="006D0B3E"/>
    <w:rsid w:val="006D0F0E"/>
    <w:rsid w:val="006D1077"/>
    <w:rsid w:val="006D1315"/>
    <w:rsid w:val="006D14EF"/>
    <w:rsid w:val="006D2DC8"/>
    <w:rsid w:val="006D3189"/>
    <w:rsid w:val="006D3267"/>
    <w:rsid w:val="006D34A7"/>
    <w:rsid w:val="006D34C7"/>
    <w:rsid w:val="006D34F7"/>
    <w:rsid w:val="006D35F0"/>
    <w:rsid w:val="006D3D05"/>
    <w:rsid w:val="006D3DFC"/>
    <w:rsid w:val="006D4356"/>
    <w:rsid w:val="006D4553"/>
    <w:rsid w:val="006D46B0"/>
    <w:rsid w:val="006D4F18"/>
    <w:rsid w:val="006D4F54"/>
    <w:rsid w:val="006D5363"/>
    <w:rsid w:val="006D5570"/>
    <w:rsid w:val="006D5868"/>
    <w:rsid w:val="006D5D7A"/>
    <w:rsid w:val="006D6581"/>
    <w:rsid w:val="006D6B9B"/>
    <w:rsid w:val="006D70D8"/>
    <w:rsid w:val="006D7422"/>
    <w:rsid w:val="006D743B"/>
    <w:rsid w:val="006D7760"/>
    <w:rsid w:val="006E0131"/>
    <w:rsid w:val="006E0BEC"/>
    <w:rsid w:val="006E0CE9"/>
    <w:rsid w:val="006E0DD1"/>
    <w:rsid w:val="006E0E3F"/>
    <w:rsid w:val="006E12A2"/>
    <w:rsid w:val="006E1A80"/>
    <w:rsid w:val="006E1AA7"/>
    <w:rsid w:val="006E1AF6"/>
    <w:rsid w:val="006E1E63"/>
    <w:rsid w:val="006E224F"/>
    <w:rsid w:val="006E249D"/>
    <w:rsid w:val="006E2535"/>
    <w:rsid w:val="006E2764"/>
    <w:rsid w:val="006E3105"/>
    <w:rsid w:val="006E3107"/>
    <w:rsid w:val="006E315B"/>
    <w:rsid w:val="006E35D7"/>
    <w:rsid w:val="006E3EE6"/>
    <w:rsid w:val="006E4270"/>
    <w:rsid w:val="006E433C"/>
    <w:rsid w:val="006E454D"/>
    <w:rsid w:val="006E4B2F"/>
    <w:rsid w:val="006E4F33"/>
    <w:rsid w:val="006E5FDC"/>
    <w:rsid w:val="006E616C"/>
    <w:rsid w:val="006E61D7"/>
    <w:rsid w:val="006E632F"/>
    <w:rsid w:val="006E65AE"/>
    <w:rsid w:val="006E6D95"/>
    <w:rsid w:val="006E7F61"/>
    <w:rsid w:val="006F02D8"/>
    <w:rsid w:val="006F02EA"/>
    <w:rsid w:val="006F036F"/>
    <w:rsid w:val="006F079D"/>
    <w:rsid w:val="006F10A3"/>
    <w:rsid w:val="006F118E"/>
    <w:rsid w:val="006F152C"/>
    <w:rsid w:val="006F186A"/>
    <w:rsid w:val="006F1931"/>
    <w:rsid w:val="006F1FA4"/>
    <w:rsid w:val="006F1FB6"/>
    <w:rsid w:val="006F2044"/>
    <w:rsid w:val="006F21E9"/>
    <w:rsid w:val="006F2719"/>
    <w:rsid w:val="006F2861"/>
    <w:rsid w:val="006F2BFA"/>
    <w:rsid w:val="006F3064"/>
    <w:rsid w:val="006F30D4"/>
    <w:rsid w:val="006F3664"/>
    <w:rsid w:val="006F3797"/>
    <w:rsid w:val="006F37A2"/>
    <w:rsid w:val="006F3C8D"/>
    <w:rsid w:val="006F456C"/>
    <w:rsid w:val="006F4810"/>
    <w:rsid w:val="006F4E72"/>
    <w:rsid w:val="006F4F7D"/>
    <w:rsid w:val="006F52FF"/>
    <w:rsid w:val="006F562D"/>
    <w:rsid w:val="006F5A70"/>
    <w:rsid w:val="006F6615"/>
    <w:rsid w:val="006F6A48"/>
    <w:rsid w:val="006F7AA4"/>
    <w:rsid w:val="006F7B70"/>
    <w:rsid w:val="006F7BFE"/>
    <w:rsid w:val="006F7DA6"/>
    <w:rsid w:val="00700246"/>
    <w:rsid w:val="00700432"/>
    <w:rsid w:val="007006B6"/>
    <w:rsid w:val="00700804"/>
    <w:rsid w:val="00700870"/>
    <w:rsid w:val="00701135"/>
    <w:rsid w:val="007015DA"/>
    <w:rsid w:val="007018D3"/>
    <w:rsid w:val="007019DD"/>
    <w:rsid w:val="00701D6A"/>
    <w:rsid w:val="00702335"/>
    <w:rsid w:val="00702380"/>
    <w:rsid w:val="007024F5"/>
    <w:rsid w:val="007025AF"/>
    <w:rsid w:val="00702FB8"/>
    <w:rsid w:val="00703380"/>
    <w:rsid w:val="0070353F"/>
    <w:rsid w:val="007037F7"/>
    <w:rsid w:val="00703A25"/>
    <w:rsid w:val="00704E85"/>
    <w:rsid w:val="00704FF9"/>
    <w:rsid w:val="0070504C"/>
    <w:rsid w:val="0070507D"/>
    <w:rsid w:val="00705858"/>
    <w:rsid w:val="007059D5"/>
    <w:rsid w:val="00705AFB"/>
    <w:rsid w:val="00705D38"/>
    <w:rsid w:val="00705E9B"/>
    <w:rsid w:val="00705FAE"/>
    <w:rsid w:val="00705FF3"/>
    <w:rsid w:val="007062F6"/>
    <w:rsid w:val="007063FF"/>
    <w:rsid w:val="007064C0"/>
    <w:rsid w:val="007068FB"/>
    <w:rsid w:val="00706AD3"/>
    <w:rsid w:val="00706B05"/>
    <w:rsid w:val="00706C53"/>
    <w:rsid w:val="007071BB"/>
    <w:rsid w:val="0070737E"/>
    <w:rsid w:val="007074A9"/>
    <w:rsid w:val="007077DF"/>
    <w:rsid w:val="00710218"/>
    <w:rsid w:val="00710252"/>
    <w:rsid w:val="00710576"/>
    <w:rsid w:val="00710AA1"/>
    <w:rsid w:val="00710C36"/>
    <w:rsid w:val="00710FAD"/>
    <w:rsid w:val="0071112F"/>
    <w:rsid w:val="007114DE"/>
    <w:rsid w:val="00711988"/>
    <w:rsid w:val="00711C26"/>
    <w:rsid w:val="007123C3"/>
    <w:rsid w:val="007126AA"/>
    <w:rsid w:val="007128B9"/>
    <w:rsid w:val="0071294B"/>
    <w:rsid w:val="00712D0B"/>
    <w:rsid w:val="00713670"/>
    <w:rsid w:val="00713D27"/>
    <w:rsid w:val="00714304"/>
    <w:rsid w:val="00714335"/>
    <w:rsid w:val="0071536C"/>
    <w:rsid w:val="00715434"/>
    <w:rsid w:val="00715906"/>
    <w:rsid w:val="00715A29"/>
    <w:rsid w:val="00715BE4"/>
    <w:rsid w:val="00715F33"/>
    <w:rsid w:val="00716216"/>
    <w:rsid w:val="00716918"/>
    <w:rsid w:val="00716B27"/>
    <w:rsid w:val="00716D9B"/>
    <w:rsid w:val="00716E8B"/>
    <w:rsid w:val="00717299"/>
    <w:rsid w:val="0071774D"/>
    <w:rsid w:val="00717764"/>
    <w:rsid w:val="00717CBC"/>
    <w:rsid w:val="0072024D"/>
    <w:rsid w:val="00720276"/>
    <w:rsid w:val="007204F1"/>
    <w:rsid w:val="007204F6"/>
    <w:rsid w:val="007207D7"/>
    <w:rsid w:val="00720EE2"/>
    <w:rsid w:val="00721027"/>
    <w:rsid w:val="00721C0D"/>
    <w:rsid w:val="00721D76"/>
    <w:rsid w:val="007226D7"/>
    <w:rsid w:val="007227F1"/>
    <w:rsid w:val="007228EF"/>
    <w:rsid w:val="00722F82"/>
    <w:rsid w:val="00723A2F"/>
    <w:rsid w:val="00723BB6"/>
    <w:rsid w:val="00723C51"/>
    <w:rsid w:val="007246D6"/>
    <w:rsid w:val="007246E5"/>
    <w:rsid w:val="00724890"/>
    <w:rsid w:val="00725030"/>
    <w:rsid w:val="007252D6"/>
    <w:rsid w:val="0072539A"/>
    <w:rsid w:val="007253EC"/>
    <w:rsid w:val="00725795"/>
    <w:rsid w:val="007260C1"/>
    <w:rsid w:val="0072691B"/>
    <w:rsid w:val="00727741"/>
    <w:rsid w:val="00727874"/>
    <w:rsid w:val="00730363"/>
    <w:rsid w:val="0073042D"/>
    <w:rsid w:val="0073121D"/>
    <w:rsid w:val="00731276"/>
    <w:rsid w:val="00731BAF"/>
    <w:rsid w:val="007325C3"/>
    <w:rsid w:val="0073317C"/>
    <w:rsid w:val="00733664"/>
    <w:rsid w:val="00733720"/>
    <w:rsid w:val="00733DEA"/>
    <w:rsid w:val="00734681"/>
    <w:rsid w:val="00734FA9"/>
    <w:rsid w:val="0073541D"/>
    <w:rsid w:val="00735AC9"/>
    <w:rsid w:val="00735E59"/>
    <w:rsid w:val="00735E6A"/>
    <w:rsid w:val="00736202"/>
    <w:rsid w:val="0073632E"/>
    <w:rsid w:val="00736AFE"/>
    <w:rsid w:val="00736FCF"/>
    <w:rsid w:val="00737007"/>
    <w:rsid w:val="0073710C"/>
    <w:rsid w:val="007375A8"/>
    <w:rsid w:val="0073772D"/>
    <w:rsid w:val="00737A59"/>
    <w:rsid w:val="00737AC3"/>
    <w:rsid w:val="00740036"/>
    <w:rsid w:val="0074060A"/>
    <w:rsid w:val="007409E5"/>
    <w:rsid w:val="00740ED2"/>
    <w:rsid w:val="00740F16"/>
    <w:rsid w:val="0074107F"/>
    <w:rsid w:val="00741483"/>
    <w:rsid w:val="007418CB"/>
    <w:rsid w:val="007418D0"/>
    <w:rsid w:val="0074191C"/>
    <w:rsid w:val="00741A7D"/>
    <w:rsid w:val="00741C8E"/>
    <w:rsid w:val="00741E30"/>
    <w:rsid w:val="00742A90"/>
    <w:rsid w:val="00742B4F"/>
    <w:rsid w:val="00743124"/>
    <w:rsid w:val="0074330B"/>
    <w:rsid w:val="00743507"/>
    <w:rsid w:val="0074363B"/>
    <w:rsid w:val="00744081"/>
    <w:rsid w:val="0074418E"/>
    <w:rsid w:val="00744764"/>
    <w:rsid w:val="007449ED"/>
    <w:rsid w:val="007451B2"/>
    <w:rsid w:val="00745E05"/>
    <w:rsid w:val="0074632E"/>
    <w:rsid w:val="00746DAF"/>
    <w:rsid w:val="00746E9D"/>
    <w:rsid w:val="007470AD"/>
    <w:rsid w:val="007472C8"/>
    <w:rsid w:val="00747806"/>
    <w:rsid w:val="007479CD"/>
    <w:rsid w:val="00747C5C"/>
    <w:rsid w:val="0075022D"/>
    <w:rsid w:val="00750757"/>
    <w:rsid w:val="00750969"/>
    <w:rsid w:val="00751B1B"/>
    <w:rsid w:val="00751BAC"/>
    <w:rsid w:val="00751EE1"/>
    <w:rsid w:val="0075223F"/>
    <w:rsid w:val="00752606"/>
    <w:rsid w:val="0075266E"/>
    <w:rsid w:val="007526BD"/>
    <w:rsid w:val="00752FBF"/>
    <w:rsid w:val="00753037"/>
    <w:rsid w:val="0075321D"/>
    <w:rsid w:val="00753397"/>
    <w:rsid w:val="00753A26"/>
    <w:rsid w:val="00753A4A"/>
    <w:rsid w:val="00753F88"/>
    <w:rsid w:val="00754E20"/>
    <w:rsid w:val="00755772"/>
    <w:rsid w:val="007558A0"/>
    <w:rsid w:val="007558AA"/>
    <w:rsid w:val="00755937"/>
    <w:rsid w:val="00756035"/>
    <w:rsid w:val="0075678D"/>
    <w:rsid w:val="00756887"/>
    <w:rsid w:val="00760755"/>
    <w:rsid w:val="00760A2A"/>
    <w:rsid w:val="0076173B"/>
    <w:rsid w:val="0076198E"/>
    <w:rsid w:val="00761A53"/>
    <w:rsid w:val="00761C48"/>
    <w:rsid w:val="00761D4C"/>
    <w:rsid w:val="007624B7"/>
    <w:rsid w:val="00762EBC"/>
    <w:rsid w:val="00763187"/>
    <w:rsid w:val="00763E5B"/>
    <w:rsid w:val="00764209"/>
    <w:rsid w:val="00764B96"/>
    <w:rsid w:val="00764F5F"/>
    <w:rsid w:val="00764FDA"/>
    <w:rsid w:val="00765043"/>
    <w:rsid w:val="00765489"/>
    <w:rsid w:val="007655DD"/>
    <w:rsid w:val="00765C55"/>
    <w:rsid w:val="007664A5"/>
    <w:rsid w:val="00766721"/>
    <w:rsid w:val="0076673B"/>
    <w:rsid w:val="00767352"/>
    <w:rsid w:val="00767698"/>
    <w:rsid w:val="007676C6"/>
    <w:rsid w:val="007677CE"/>
    <w:rsid w:val="00767E6E"/>
    <w:rsid w:val="007705B4"/>
    <w:rsid w:val="00770D56"/>
    <w:rsid w:val="00770FBA"/>
    <w:rsid w:val="007711F2"/>
    <w:rsid w:val="0077141A"/>
    <w:rsid w:val="00771E41"/>
    <w:rsid w:val="0077269B"/>
    <w:rsid w:val="00772F98"/>
    <w:rsid w:val="00772FA3"/>
    <w:rsid w:val="00773552"/>
    <w:rsid w:val="007739A0"/>
    <w:rsid w:val="00773A83"/>
    <w:rsid w:val="00773A84"/>
    <w:rsid w:val="00773CE4"/>
    <w:rsid w:val="00773E68"/>
    <w:rsid w:val="00774475"/>
    <w:rsid w:val="00774877"/>
    <w:rsid w:val="00775137"/>
    <w:rsid w:val="007751A4"/>
    <w:rsid w:val="0077547A"/>
    <w:rsid w:val="007755EB"/>
    <w:rsid w:val="00775A3C"/>
    <w:rsid w:val="007766BE"/>
    <w:rsid w:val="007767E4"/>
    <w:rsid w:val="0077694D"/>
    <w:rsid w:val="0077719A"/>
    <w:rsid w:val="00777602"/>
    <w:rsid w:val="00777DD3"/>
    <w:rsid w:val="0078005B"/>
    <w:rsid w:val="007802A5"/>
    <w:rsid w:val="00780779"/>
    <w:rsid w:val="00780B96"/>
    <w:rsid w:val="00780C18"/>
    <w:rsid w:val="00780F32"/>
    <w:rsid w:val="00781592"/>
    <w:rsid w:val="00781E4D"/>
    <w:rsid w:val="00781EFC"/>
    <w:rsid w:val="00781F1C"/>
    <w:rsid w:val="00782740"/>
    <w:rsid w:val="00782F21"/>
    <w:rsid w:val="00783036"/>
    <w:rsid w:val="00783A42"/>
    <w:rsid w:val="00783CC7"/>
    <w:rsid w:val="00783FF0"/>
    <w:rsid w:val="007842DC"/>
    <w:rsid w:val="007846DF"/>
    <w:rsid w:val="00784CF7"/>
    <w:rsid w:val="00785141"/>
    <w:rsid w:val="007852CC"/>
    <w:rsid w:val="007862D6"/>
    <w:rsid w:val="007864AD"/>
    <w:rsid w:val="00786628"/>
    <w:rsid w:val="0078707D"/>
    <w:rsid w:val="00787603"/>
    <w:rsid w:val="00787633"/>
    <w:rsid w:val="007878BB"/>
    <w:rsid w:val="007878BD"/>
    <w:rsid w:val="0079020F"/>
    <w:rsid w:val="007904E2"/>
    <w:rsid w:val="00790CBC"/>
    <w:rsid w:val="00791720"/>
    <w:rsid w:val="0079192B"/>
    <w:rsid w:val="00792241"/>
    <w:rsid w:val="0079238C"/>
    <w:rsid w:val="007924BC"/>
    <w:rsid w:val="00792B81"/>
    <w:rsid w:val="00792CC7"/>
    <w:rsid w:val="00792EC5"/>
    <w:rsid w:val="00793263"/>
    <w:rsid w:val="00793789"/>
    <w:rsid w:val="00793F0F"/>
    <w:rsid w:val="0079424C"/>
    <w:rsid w:val="0079487A"/>
    <w:rsid w:val="00794C55"/>
    <w:rsid w:val="00794D3D"/>
    <w:rsid w:val="00794DCC"/>
    <w:rsid w:val="0079528D"/>
    <w:rsid w:val="00795420"/>
    <w:rsid w:val="00795580"/>
    <w:rsid w:val="00795723"/>
    <w:rsid w:val="0079683B"/>
    <w:rsid w:val="00796884"/>
    <w:rsid w:val="00796A96"/>
    <w:rsid w:val="00796D72"/>
    <w:rsid w:val="00797242"/>
    <w:rsid w:val="00797282"/>
    <w:rsid w:val="007979CD"/>
    <w:rsid w:val="00797C34"/>
    <w:rsid w:val="00797CE6"/>
    <w:rsid w:val="007A0660"/>
    <w:rsid w:val="007A0692"/>
    <w:rsid w:val="007A0695"/>
    <w:rsid w:val="007A06FB"/>
    <w:rsid w:val="007A0861"/>
    <w:rsid w:val="007A0AC8"/>
    <w:rsid w:val="007A0ACC"/>
    <w:rsid w:val="007A0B63"/>
    <w:rsid w:val="007A0F1F"/>
    <w:rsid w:val="007A1BA2"/>
    <w:rsid w:val="007A1E32"/>
    <w:rsid w:val="007A220E"/>
    <w:rsid w:val="007A2407"/>
    <w:rsid w:val="007A2818"/>
    <w:rsid w:val="007A2F30"/>
    <w:rsid w:val="007A2F42"/>
    <w:rsid w:val="007A32E0"/>
    <w:rsid w:val="007A3592"/>
    <w:rsid w:val="007A41CD"/>
    <w:rsid w:val="007A477F"/>
    <w:rsid w:val="007A4A5A"/>
    <w:rsid w:val="007A4D9F"/>
    <w:rsid w:val="007A513B"/>
    <w:rsid w:val="007A5793"/>
    <w:rsid w:val="007A5F64"/>
    <w:rsid w:val="007A6411"/>
    <w:rsid w:val="007A6D44"/>
    <w:rsid w:val="007A704D"/>
    <w:rsid w:val="007A70E2"/>
    <w:rsid w:val="007A7A5D"/>
    <w:rsid w:val="007A7FF1"/>
    <w:rsid w:val="007B00C8"/>
    <w:rsid w:val="007B051D"/>
    <w:rsid w:val="007B0590"/>
    <w:rsid w:val="007B09B9"/>
    <w:rsid w:val="007B0A1C"/>
    <w:rsid w:val="007B1027"/>
    <w:rsid w:val="007B121B"/>
    <w:rsid w:val="007B1AB6"/>
    <w:rsid w:val="007B1E75"/>
    <w:rsid w:val="007B25FC"/>
    <w:rsid w:val="007B2844"/>
    <w:rsid w:val="007B3379"/>
    <w:rsid w:val="007B3795"/>
    <w:rsid w:val="007B3C82"/>
    <w:rsid w:val="007B4003"/>
    <w:rsid w:val="007B472E"/>
    <w:rsid w:val="007B4957"/>
    <w:rsid w:val="007B4AEA"/>
    <w:rsid w:val="007B5302"/>
    <w:rsid w:val="007B5396"/>
    <w:rsid w:val="007B5611"/>
    <w:rsid w:val="007B5A5D"/>
    <w:rsid w:val="007B5B42"/>
    <w:rsid w:val="007B5BF2"/>
    <w:rsid w:val="007B5E7F"/>
    <w:rsid w:val="007B624C"/>
    <w:rsid w:val="007B6BB4"/>
    <w:rsid w:val="007B6BCD"/>
    <w:rsid w:val="007C001D"/>
    <w:rsid w:val="007C0372"/>
    <w:rsid w:val="007C066C"/>
    <w:rsid w:val="007C10A3"/>
    <w:rsid w:val="007C1478"/>
    <w:rsid w:val="007C19AC"/>
    <w:rsid w:val="007C19F4"/>
    <w:rsid w:val="007C1E98"/>
    <w:rsid w:val="007C2E07"/>
    <w:rsid w:val="007C4306"/>
    <w:rsid w:val="007C4622"/>
    <w:rsid w:val="007C4B27"/>
    <w:rsid w:val="007C523F"/>
    <w:rsid w:val="007C5404"/>
    <w:rsid w:val="007C5E03"/>
    <w:rsid w:val="007C6EE4"/>
    <w:rsid w:val="007C7504"/>
    <w:rsid w:val="007C7A62"/>
    <w:rsid w:val="007C7B1D"/>
    <w:rsid w:val="007C7E3B"/>
    <w:rsid w:val="007D05E6"/>
    <w:rsid w:val="007D076B"/>
    <w:rsid w:val="007D0B54"/>
    <w:rsid w:val="007D1724"/>
    <w:rsid w:val="007D1784"/>
    <w:rsid w:val="007D18B2"/>
    <w:rsid w:val="007D18BD"/>
    <w:rsid w:val="007D1F5A"/>
    <w:rsid w:val="007D235F"/>
    <w:rsid w:val="007D25EB"/>
    <w:rsid w:val="007D29AF"/>
    <w:rsid w:val="007D3EF9"/>
    <w:rsid w:val="007D426B"/>
    <w:rsid w:val="007D4320"/>
    <w:rsid w:val="007D4486"/>
    <w:rsid w:val="007D4984"/>
    <w:rsid w:val="007D4FE6"/>
    <w:rsid w:val="007D5247"/>
    <w:rsid w:val="007D5599"/>
    <w:rsid w:val="007D5832"/>
    <w:rsid w:val="007D5A14"/>
    <w:rsid w:val="007D60B8"/>
    <w:rsid w:val="007D6126"/>
    <w:rsid w:val="007D6352"/>
    <w:rsid w:val="007D6446"/>
    <w:rsid w:val="007D6546"/>
    <w:rsid w:val="007D6C68"/>
    <w:rsid w:val="007D77FC"/>
    <w:rsid w:val="007E0414"/>
    <w:rsid w:val="007E0D6D"/>
    <w:rsid w:val="007E1153"/>
    <w:rsid w:val="007E1204"/>
    <w:rsid w:val="007E19A1"/>
    <w:rsid w:val="007E1A88"/>
    <w:rsid w:val="007E1CA8"/>
    <w:rsid w:val="007E206B"/>
    <w:rsid w:val="007E20F8"/>
    <w:rsid w:val="007E2119"/>
    <w:rsid w:val="007E2495"/>
    <w:rsid w:val="007E2598"/>
    <w:rsid w:val="007E25C1"/>
    <w:rsid w:val="007E2720"/>
    <w:rsid w:val="007E27C0"/>
    <w:rsid w:val="007E28EE"/>
    <w:rsid w:val="007E366E"/>
    <w:rsid w:val="007E3BB0"/>
    <w:rsid w:val="007E42A4"/>
    <w:rsid w:val="007E4498"/>
    <w:rsid w:val="007E4C20"/>
    <w:rsid w:val="007E55F4"/>
    <w:rsid w:val="007E5657"/>
    <w:rsid w:val="007E66D7"/>
    <w:rsid w:val="007E6707"/>
    <w:rsid w:val="007E7209"/>
    <w:rsid w:val="007E7F49"/>
    <w:rsid w:val="007F145E"/>
    <w:rsid w:val="007F1570"/>
    <w:rsid w:val="007F1B54"/>
    <w:rsid w:val="007F1EED"/>
    <w:rsid w:val="007F221B"/>
    <w:rsid w:val="007F22D9"/>
    <w:rsid w:val="007F2411"/>
    <w:rsid w:val="007F24ED"/>
    <w:rsid w:val="007F2E64"/>
    <w:rsid w:val="007F326F"/>
    <w:rsid w:val="007F3AA3"/>
    <w:rsid w:val="007F3D1C"/>
    <w:rsid w:val="007F3F15"/>
    <w:rsid w:val="007F403C"/>
    <w:rsid w:val="007F43DE"/>
    <w:rsid w:val="007F4A56"/>
    <w:rsid w:val="007F4B8E"/>
    <w:rsid w:val="007F4BA6"/>
    <w:rsid w:val="007F4BDF"/>
    <w:rsid w:val="007F4DF3"/>
    <w:rsid w:val="007F5064"/>
    <w:rsid w:val="007F55DB"/>
    <w:rsid w:val="007F57CB"/>
    <w:rsid w:val="007F58F3"/>
    <w:rsid w:val="007F5984"/>
    <w:rsid w:val="007F64A3"/>
    <w:rsid w:val="007F6A41"/>
    <w:rsid w:val="007F6C1C"/>
    <w:rsid w:val="007F7113"/>
    <w:rsid w:val="007F71B4"/>
    <w:rsid w:val="007F7219"/>
    <w:rsid w:val="007F75CE"/>
    <w:rsid w:val="007F7AD2"/>
    <w:rsid w:val="007F7F71"/>
    <w:rsid w:val="00800630"/>
    <w:rsid w:val="00801A9F"/>
    <w:rsid w:val="00801E10"/>
    <w:rsid w:val="008020F6"/>
    <w:rsid w:val="008020FD"/>
    <w:rsid w:val="008028B9"/>
    <w:rsid w:val="008028C0"/>
    <w:rsid w:val="00802C86"/>
    <w:rsid w:val="00802D8A"/>
    <w:rsid w:val="00802F4D"/>
    <w:rsid w:val="0080323B"/>
    <w:rsid w:val="0080347E"/>
    <w:rsid w:val="008036EE"/>
    <w:rsid w:val="00803E40"/>
    <w:rsid w:val="00804571"/>
    <w:rsid w:val="00804E73"/>
    <w:rsid w:val="008050FB"/>
    <w:rsid w:val="00805AD4"/>
    <w:rsid w:val="00805D5C"/>
    <w:rsid w:val="00806550"/>
    <w:rsid w:val="008065EC"/>
    <w:rsid w:val="008066E9"/>
    <w:rsid w:val="00806A0E"/>
    <w:rsid w:val="00806ED7"/>
    <w:rsid w:val="008074FD"/>
    <w:rsid w:val="008076D3"/>
    <w:rsid w:val="00810102"/>
    <w:rsid w:val="00810A5E"/>
    <w:rsid w:val="0081127D"/>
    <w:rsid w:val="0081148E"/>
    <w:rsid w:val="0081161C"/>
    <w:rsid w:val="00811A2A"/>
    <w:rsid w:val="00811C93"/>
    <w:rsid w:val="00811E40"/>
    <w:rsid w:val="008124EB"/>
    <w:rsid w:val="008129EC"/>
    <w:rsid w:val="00812B50"/>
    <w:rsid w:val="00812BA3"/>
    <w:rsid w:val="008131CB"/>
    <w:rsid w:val="0081327B"/>
    <w:rsid w:val="0081327F"/>
    <w:rsid w:val="00813A09"/>
    <w:rsid w:val="00813B37"/>
    <w:rsid w:val="00813F2E"/>
    <w:rsid w:val="00814085"/>
    <w:rsid w:val="0081472D"/>
    <w:rsid w:val="0081496F"/>
    <w:rsid w:val="00814E66"/>
    <w:rsid w:val="0081504A"/>
    <w:rsid w:val="0081520F"/>
    <w:rsid w:val="00815457"/>
    <w:rsid w:val="00815547"/>
    <w:rsid w:val="00815D99"/>
    <w:rsid w:val="00816079"/>
    <w:rsid w:val="008160D1"/>
    <w:rsid w:val="0081627F"/>
    <w:rsid w:val="00816B86"/>
    <w:rsid w:val="0081716A"/>
    <w:rsid w:val="00817BFC"/>
    <w:rsid w:val="00817C0A"/>
    <w:rsid w:val="008201BF"/>
    <w:rsid w:val="008205AE"/>
    <w:rsid w:val="00820ABF"/>
    <w:rsid w:val="00821132"/>
    <w:rsid w:val="00821718"/>
    <w:rsid w:val="00821DC5"/>
    <w:rsid w:val="00822376"/>
    <w:rsid w:val="0082256F"/>
    <w:rsid w:val="00822BED"/>
    <w:rsid w:val="00823299"/>
    <w:rsid w:val="00823CA8"/>
    <w:rsid w:val="008245F6"/>
    <w:rsid w:val="00824F96"/>
    <w:rsid w:val="008250A2"/>
    <w:rsid w:val="008252E4"/>
    <w:rsid w:val="00825362"/>
    <w:rsid w:val="00825372"/>
    <w:rsid w:val="00825398"/>
    <w:rsid w:val="008257CB"/>
    <w:rsid w:val="00825826"/>
    <w:rsid w:val="00825E5A"/>
    <w:rsid w:val="00825E69"/>
    <w:rsid w:val="0082627D"/>
    <w:rsid w:val="0082652E"/>
    <w:rsid w:val="008269F9"/>
    <w:rsid w:val="00826F16"/>
    <w:rsid w:val="008271AF"/>
    <w:rsid w:val="0082752B"/>
    <w:rsid w:val="008275D4"/>
    <w:rsid w:val="008275E0"/>
    <w:rsid w:val="0082761F"/>
    <w:rsid w:val="008278DE"/>
    <w:rsid w:val="00827DD2"/>
    <w:rsid w:val="0083024B"/>
    <w:rsid w:val="0083044D"/>
    <w:rsid w:val="008305B3"/>
    <w:rsid w:val="008309FC"/>
    <w:rsid w:val="00830C1F"/>
    <w:rsid w:val="008311A2"/>
    <w:rsid w:val="008311DF"/>
    <w:rsid w:val="00831654"/>
    <w:rsid w:val="008319F0"/>
    <w:rsid w:val="00832848"/>
    <w:rsid w:val="00834C31"/>
    <w:rsid w:val="00835122"/>
    <w:rsid w:val="00835DA3"/>
    <w:rsid w:val="0083632F"/>
    <w:rsid w:val="00836410"/>
    <w:rsid w:val="0083695A"/>
    <w:rsid w:val="00836BAC"/>
    <w:rsid w:val="00836C21"/>
    <w:rsid w:val="0083785A"/>
    <w:rsid w:val="008379E5"/>
    <w:rsid w:val="00837FDB"/>
    <w:rsid w:val="008401B4"/>
    <w:rsid w:val="008401B8"/>
    <w:rsid w:val="00840508"/>
    <w:rsid w:val="0084091B"/>
    <w:rsid w:val="00840CDE"/>
    <w:rsid w:val="008424D5"/>
    <w:rsid w:val="00842C0B"/>
    <w:rsid w:val="00842D68"/>
    <w:rsid w:val="00842E04"/>
    <w:rsid w:val="00842F66"/>
    <w:rsid w:val="00842F76"/>
    <w:rsid w:val="0084305C"/>
    <w:rsid w:val="008431F4"/>
    <w:rsid w:val="00843382"/>
    <w:rsid w:val="00843C90"/>
    <w:rsid w:val="00843E5C"/>
    <w:rsid w:val="00843FB3"/>
    <w:rsid w:val="0084401E"/>
    <w:rsid w:val="008443B3"/>
    <w:rsid w:val="008445CE"/>
    <w:rsid w:val="0084491B"/>
    <w:rsid w:val="00844ADE"/>
    <w:rsid w:val="00844EA0"/>
    <w:rsid w:val="0084528B"/>
    <w:rsid w:val="008455D5"/>
    <w:rsid w:val="00845C84"/>
    <w:rsid w:val="008467A4"/>
    <w:rsid w:val="00846BC8"/>
    <w:rsid w:val="00846F67"/>
    <w:rsid w:val="00847BB9"/>
    <w:rsid w:val="008501D2"/>
    <w:rsid w:val="0085034B"/>
    <w:rsid w:val="008503F4"/>
    <w:rsid w:val="00850488"/>
    <w:rsid w:val="008506E9"/>
    <w:rsid w:val="008510AB"/>
    <w:rsid w:val="00851808"/>
    <w:rsid w:val="00851D30"/>
    <w:rsid w:val="00851ED2"/>
    <w:rsid w:val="00851EFF"/>
    <w:rsid w:val="00852630"/>
    <w:rsid w:val="00852893"/>
    <w:rsid w:val="0085294D"/>
    <w:rsid w:val="00852B7D"/>
    <w:rsid w:val="00852D47"/>
    <w:rsid w:val="0085319C"/>
    <w:rsid w:val="0085329A"/>
    <w:rsid w:val="008538F1"/>
    <w:rsid w:val="00854ACF"/>
    <w:rsid w:val="00855491"/>
    <w:rsid w:val="00856508"/>
    <w:rsid w:val="00856863"/>
    <w:rsid w:val="008568C1"/>
    <w:rsid w:val="008568EB"/>
    <w:rsid w:val="00856CFE"/>
    <w:rsid w:val="008570D3"/>
    <w:rsid w:val="008573D0"/>
    <w:rsid w:val="008577B1"/>
    <w:rsid w:val="00860023"/>
    <w:rsid w:val="00860358"/>
    <w:rsid w:val="00860661"/>
    <w:rsid w:val="00860A41"/>
    <w:rsid w:val="00860CA1"/>
    <w:rsid w:val="00860EC5"/>
    <w:rsid w:val="00860FE4"/>
    <w:rsid w:val="00861110"/>
    <w:rsid w:val="00861536"/>
    <w:rsid w:val="008618AE"/>
    <w:rsid w:val="008621DC"/>
    <w:rsid w:val="0086222A"/>
    <w:rsid w:val="008628ED"/>
    <w:rsid w:val="00862C3F"/>
    <w:rsid w:val="00862E91"/>
    <w:rsid w:val="00863140"/>
    <w:rsid w:val="00863AA8"/>
    <w:rsid w:val="008644CC"/>
    <w:rsid w:val="00864930"/>
    <w:rsid w:val="00864C61"/>
    <w:rsid w:val="008654D0"/>
    <w:rsid w:val="00865B34"/>
    <w:rsid w:val="00866083"/>
    <w:rsid w:val="008662E0"/>
    <w:rsid w:val="00866C4F"/>
    <w:rsid w:val="008679E1"/>
    <w:rsid w:val="00867EDD"/>
    <w:rsid w:val="00867FFE"/>
    <w:rsid w:val="00870798"/>
    <w:rsid w:val="008713C4"/>
    <w:rsid w:val="008717EB"/>
    <w:rsid w:val="008720B8"/>
    <w:rsid w:val="00872107"/>
    <w:rsid w:val="008721A4"/>
    <w:rsid w:val="008723ED"/>
    <w:rsid w:val="00872CCC"/>
    <w:rsid w:val="00873072"/>
    <w:rsid w:val="00873275"/>
    <w:rsid w:val="00873731"/>
    <w:rsid w:val="00873A4B"/>
    <w:rsid w:val="00873C3C"/>
    <w:rsid w:val="00873F70"/>
    <w:rsid w:val="0087442D"/>
    <w:rsid w:val="00874E09"/>
    <w:rsid w:val="0087590A"/>
    <w:rsid w:val="00875BAD"/>
    <w:rsid w:val="0087651C"/>
    <w:rsid w:val="008766E3"/>
    <w:rsid w:val="00876948"/>
    <w:rsid w:val="00880454"/>
    <w:rsid w:val="00880987"/>
    <w:rsid w:val="00881237"/>
    <w:rsid w:val="00881374"/>
    <w:rsid w:val="00881677"/>
    <w:rsid w:val="008817A9"/>
    <w:rsid w:val="00881BA7"/>
    <w:rsid w:val="00881C6C"/>
    <w:rsid w:val="00882034"/>
    <w:rsid w:val="008829D5"/>
    <w:rsid w:val="00882EC5"/>
    <w:rsid w:val="00883B4E"/>
    <w:rsid w:val="00883D1D"/>
    <w:rsid w:val="008842FF"/>
    <w:rsid w:val="008849D7"/>
    <w:rsid w:val="008852C8"/>
    <w:rsid w:val="0088532A"/>
    <w:rsid w:val="008853DD"/>
    <w:rsid w:val="008853F7"/>
    <w:rsid w:val="008858D4"/>
    <w:rsid w:val="00886272"/>
    <w:rsid w:val="00886716"/>
    <w:rsid w:val="00886CEF"/>
    <w:rsid w:val="00886D9D"/>
    <w:rsid w:val="008870D9"/>
    <w:rsid w:val="0088761B"/>
    <w:rsid w:val="00887783"/>
    <w:rsid w:val="008879C3"/>
    <w:rsid w:val="00887C56"/>
    <w:rsid w:val="00887C73"/>
    <w:rsid w:val="00890156"/>
    <w:rsid w:val="00890D69"/>
    <w:rsid w:val="008911D1"/>
    <w:rsid w:val="0089138D"/>
    <w:rsid w:val="008916BF"/>
    <w:rsid w:val="00891A5B"/>
    <w:rsid w:val="00891A68"/>
    <w:rsid w:val="00891E19"/>
    <w:rsid w:val="008920D1"/>
    <w:rsid w:val="00892397"/>
    <w:rsid w:val="008927A4"/>
    <w:rsid w:val="008928CF"/>
    <w:rsid w:val="00892DBB"/>
    <w:rsid w:val="0089366F"/>
    <w:rsid w:val="0089401F"/>
    <w:rsid w:val="008943E7"/>
    <w:rsid w:val="00894884"/>
    <w:rsid w:val="00894985"/>
    <w:rsid w:val="00894FC8"/>
    <w:rsid w:val="008954A5"/>
    <w:rsid w:val="00896100"/>
    <w:rsid w:val="0089661D"/>
    <w:rsid w:val="008969B1"/>
    <w:rsid w:val="00896C30"/>
    <w:rsid w:val="008978D0"/>
    <w:rsid w:val="00897CDC"/>
    <w:rsid w:val="008A00D9"/>
    <w:rsid w:val="008A0116"/>
    <w:rsid w:val="008A02CF"/>
    <w:rsid w:val="008A04CE"/>
    <w:rsid w:val="008A06DD"/>
    <w:rsid w:val="008A08F4"/>
    <w:rsid w:val="008A0A09"/>
    <w:rsid w:val="008A1564"/>
    <w:rsid w:val="008A193F"/>
    <w:rsid w:val="008A1FD9"/>
    <w:rsid w:val="008A224D"/>
    <w:rsid w:val="008A225D"/>
    <w:rsid w:val="008A2293"/>
    <w:rsid w:val="008A26FF"/>
    <w:rsid w:val="008A355D"/>
    <w:rsid w:val="008A366A"/>
    <w:rsid w:val="008A3AE2"/>
    <w:rsid w:val="008A3E46"/>
    <w:rsid w:val="008A429B"/>
    <w:rsid w:val="008A440D"/>
    <w:rsid w:val="008A443C"/>
    <w:rsid w:val="008A4D78"/>
    <w:rsid w:val="008A4E33"/>
    <w:rsid w:val="008A5950"/>
    <w:rsid w:val="008A5F3D"/>
    <w:rsid w:val="008A62AE"/>
    <w:rsid w:val="008A631E"/>
    <w:rsid w:val="008A640F"/>
    <w:rsid w:val="008A69C0"/>
    <w:rsid w:val="008A6D50"/>
    <w:rsid w:val="008A79AB"/>
    <w:rsid w:val="008A7B48"/>
    <w:rsid w:val="008A7CCC"/>
    <w:rsid w:val="008B0E83"/>
    <w:rsid w:val="008B0FDB"/>
    <w:rsid w:val="008B1653"/>
    <w:rsid w:val="008B197E"/>
    <w:rsid w:val="008B1F8D"/>
    <w:rsid w:val="008B22F8"/>
    <w:rsid w:val="008B231E"/>
    <w:rsid w:val="008B2BE9"/>
    <w:rsid w:val="008B2DB8"/>
    <w:rsid w:val="008B336E"/>
    <w:rsid w:val="008B38EC"/>
    <w:rsid w:val="008B3983"/>
    <w:rsid w:val="008B3E79"/>
    <w:rsid w:val="008B451C"/>
    <w:rsid w:val="008B47F4"/>
    <w:rsid w:val="008B553C"/>
    <w:rsid w:val="008B57DF"/>
    <w:rsid w:val="008B6772"/>
    <w:rsid w:val="008B6BBC"/>
    <w:rsid w:val="008B6F4F"/>
    <w:rsid w:val="008B751F"/>
    <w:rsid w:val="008B78F2"/>
    <w:rsid w:val="008B7FC6"/>
    <w:rsid w:val="008C021B"/>
    <w:rsid w:val="008C02DE"/>
    <w:rsid w:val="008C0A1E"/>
    <w:rsid w:val="008C1037"/>
    <w:rsid w:val="008C1227"/>
    <w:rsid w:val="008C1D93"/>
    <w:rsid w:val="008C1F8B"/>
    <w:rsid w:val="008C2264"/>
    <w:rsid w:val="008C231A"/>
    <w:rsid w:val="008C2E03"/>
    <w:rsid w:val="008C2F81"/>
    <w:rsid w:val="008C332D"/>
    <w:rsid w:val="008C3681"/>
    <w:rsid w:val="008C3DCB"/>
    <w:rsid w:val="008C3EBB"/>
    <w:rsid w:val="008C427E"/>
    <w:rsid w:val="008C4FB6"/>
    <w:rsid w:val="008C51D4"/>
    <w:rsid w:val="008C5D92"/>
    <w:rsid w:val="008C63BD"/>
    <w:rsid w:val="008C6400"/>
    <w:rsid w:val="008C6EF1"/>
    <w:rsid w:val="008C6F77"/>
    <w:rsid w:val="008C7485"/>
    <w:rsid w:val="008C77DB"/>
    <w:rsid w:val="008C7CE5"/>
    <w:rsid w:val="008C7E73"/>
    <w:rsid w:val="008D0077"/>
    <w:rsid w:val="008D0644"/>
    <w:rsid w:val="008D09A4"/>
    <w:rsid w:val="008D139D"/>
    <w:rsid w:val="008D19B1"/>
    <w:rsid w:val="008D1F0F"/>
    <w:rsid w:val="008D2318"/>
    <w:rsid w:val="008D3316"/>
    <w:rsid w:val="008D3564"/>
    <w:rsid w:val="008D3644"/>
    <w:rsid w:val="008D36AB"/>
    <w:rsid w:val="008D3930"/>
    <w:rsid w:val="008D3D3C"/>
    <w:rsid w:val="008D3FA5"/>
    <w:rsid w:val="008D4183"/>
    <w:rsid w:val="008D424B"/>
    <w:rsid w:val="008D4A26"/>
    <w:rsid w:val="008D50E9"/>
    <w:rsid w:val="008D511A"/>
    <w:rsid w:val="008D5226"/>
    <w:rsid w:val="008D5DF9"/>
    <w:rsid w:val="008D7278"/>
    <w:rsid w:val="008D7C93"/>
    <w:rsid w:val="008E0A82"/>
    <w:rsid w:val="008E0C2C"/>
    <w:rsid w:val="008E0D7B"/>
    <w:rsid w:val="008E1AB3"/>
    <w:rsid w:val="008E1DC0"/>
    <w:rsid w:val="008E1EBA"/>
    <w:rsid w:val="008E2B91"/>
    <w:rsid w:val="008E2DD6"/>
    <w:rsid w:val="008E3235"/>
    <w:rsid w:val="008E338E"/>
    <w:rsid w:val="008E341A"/>
    <w:rsid w:val="008E34A2"/>
    <w:rsid w:val="008E36B9"/>
    <w:rsid w:val="008E39B9"/>
    <w:rsid w:val="008E4ADD"/>
    <w:rsid w:val="008E4F49"/>
    <w:rsid w:val="008E5234"/>
    <w:rsid w:val="008E53B5"/>
    <w:rsid w:val="008E5BCE"/>
    <w:rsid w:val="008E5DA8"/>
    <w:rsid w:val="008E63EB"/>
    <w:rsid w:val="008E6C8B"/>
    <w:rsid w:val="008F01B5"/>
    <w:rsid w:val="008F0377"/>
    <w:rsid w:val="008F0AF9"/>
    <w:rsid w:val="008F0D1F"/>
    <w:rsid w:val="008F0DE2"/>
    <w:rsid w:val="008F1282"/>
    <w:rsid w:val="008F12A1"/>
    <w:rsid w:val="008F1464"/>
    <w:rsid w:val="008F16B0"/>
    <w:rsid w:val="008F191C"/>
    <w:rsid w:val="008F23CC"/>
    <w:rsid w:val="008F24BF"/>
    <w:rsid w:val="008F26F4"/>
    <w:rsid w:val="008F2771"/>
    <w:rsid w:val="008F2E5B"/>
    <w:rsid w:val="008F3ADF"/>
    <w:rsid w:val="008F3E2A"/>
    <w:rsid w:val="008F4343"/>
    <w:rsid w:val="008F4711"/>
    <w:rsid w:val="008F4D65"/>
    <w:rsid w:val="008F52C3"/>
    <w:rsid w:val="008F5737"/>
    <w:rsid w:val="008F5B23"/>
    <w:rsid w:val="008F5EB3"/>
    <w:rsid w:val="008F6A93"/>
    <w:rsid w:val="008F6BB3"/>
    <w:rsid w:val="008F6C7F"/>
    <w:rsid w:val="008F6EE2"/>
    <w:rsid w:val="008F7117"/>
    <w:rsid w:val="008F7637"/>
    <w:rsid w:val="008F7D37"/>
    <w:rsid w:val="008F7E2D"/>
    <w:rsid w:val="009002B1"/>
    <w:rsid w:val="0090106E"/>
    <w:rsid w:val="009017FD"/>
    <w:rsid w:val="00901844"/>
    <w:rsid w:val="00901B8E"/>
    <w:rsid w:val="00901F0B"/>
    <w:rsid w:val="00902B24"/>
    <w:rsid w:val="0090395A"/>
    <w:rsid w:val="009039EF"/>
    <w:rsid w:val="00903C3F"/>
    <w:rsid w:val="0090402D"/>
    <w:rsid w:val="00904A32"/>
    <w:rsid w:val="00904AA9"/>
    <w:rsid w:val="00904BE8"/>
    <w:rsid w:val="00905226"/>
    <w:rsid w:val="009058D9"/>
    <w:rsid w:val="00905B1D"/>
    <w:rsid w:val="00906972"/>
    <w:rsid w:val="00906DCE"/>
    <w:rsid w:val="00907203"/>
    <w:rsid w:val="009074E3"/>
    <w:rsid w:val="00907C2F"/>
    <w:rsid w:val="00910105"/>
    <w:rsid w:val="00910481"/>
    <w:rsid w:val="009105F2"/>
    <w:rsid w:val="00910AC6"/>
    <w:rsid w:val="0091121A"/>
    <w:rsid w:val="00911416"/>
    <w:rsid w:val="00911457"/>
    <w:rsid w:val="00911A6B"/>
    <w:rsid w:val="00912110"/>
    <w:rsid w:val="00912848"/>
    <w:rsid w:val="00913A88"/>
    <w:rsid w:val="009141D6"/>
    <w:rsid w:val="009144B2"/>
    <w:rsid w:val="009144F1"/>
    <w:rsid w:val="00914932"/>
    <w:rsid w:val="00914A80"/>
    <w:rsid w:val="00914D38"/>
    <w:rsid w:val="00915568"/>
    <w:rsid w:val="0091616B"/>
    <w:rsid w:val="00916192"/>
    <w:rsid w:val="009163D4"/>
    <w:rsid w:val="00916B18"/>
    <w:rsid w:val="00916D4A"/>
    <w:rsid w:val="00916DD6"/>
    <w:rsid w:val="00917634"/>
    <w:rsid w:val="009176E3"/>
    <w:rsid w:val="00917A19"/>
    <w:rsid w:val="00917DEE"/>
    <w:rsid w:val="00921045"/>
    <w:rsid w:val="00921DE0"/>
    <w:rsid w:val="00922E54"/>
    <w:rsid w:val="009236B5"/>
    <w:rsid w:val="00923A67"/>
    <w:rsid w:val="00923DD9"/>
    <w:rsid w:val="00924722"/>
    <w:rsid w:val="009247E9"/>
    <w:rsid w:val="00925333"/>
    <w:rsid w:val="00925CA8"/>
    <w:rsid w:val="00925D4D"/>
    <w:rsid w:val="00926184"/>
    <w:rsid w:val="0092695F"/>
    <w:rsid w:val="00926B0B"/>
    <w:rsid w:val="00926C4F"/>
    <w:rsid w:val="00926F1F"/>
    <w:rsid w:val="009277D4"/>
    <w:rsid w:val="00927B46"/>
    <w:rsid w:val="0093000A"/>
    <w:rsid w:val="00930100"/>
    <w:rsid w:val="00930159"/>
    <w:rsid w:val="00930410"/>
    <w:rsid w:val="009309EB"/>
    <w:rsid w:val="00930DE9"/>
    <w:rsid w:val="00931082"/>
    <w:rsid w:val="0093116C"/>
    <w:rsid w:val="00931523"/>
    <w:rsid w:val="009318AF"/>
    <w:rsid w:val="00931D46"/>
    <w:rsid w:val="00931F09"/>
    <w:rsid w:val="00932036"/>
    <w:rsid w:val="00932043"/>
    <w:rsid w:val="00932720"/>
    <w:rsid w:val="0093279B"/>
    <w:rsid w:val="009328FB"/>
    <w:rsid w:val="00933301"/>
    <w:rsid w:val="0093330D"/>
    <w:rsid w:val="00933465"/>
    <w:rsid w:val="00933D44"/>
    <w:rsid w:val="009343AF"/>
    <w:rsid w:val="00934739"/>
    <w:rsid w:val="00935429"/>
    <w:rsid w:val="009357ED"/>
    <w:rsid w:val="009358F5"/>
    <w:rsid w:val="00936410"/>
    <w:rsid w:val="00936840"/>
    <w:rsid w:val="00936878"/>
    <w:rsid w:val="00936B8B"/>
    <w:rsid w:val="00936D78"/>
    <w:rsid w:val="009370FF"/>
    <w:rsid w:val="00937136"/>
    <w:rsid w:val="00937B49"/>
    <w:rsid w:val="00940622"/>
    <w:rsid w:val="00940C6D"/>
    <w:rsid w:val="00941B0D"/>
    <w:rsid w:val="00941BA2"/>
    <w:rsid w:val="00941BE4"/>
    <w:rsid w:val="00941D08"/>
    <w:rsid w:val="00942118"/>
    <w:rsid w:val="009421F6"/>
    <w:rsid w:val="00942651"/>
    <w:rsid w:val="009426FF"/>
    <w:rsid w:val="00942913"/>
    <w:rsid w:val="00942DD8"/>
    <w:rsid w:val="0094400F"/>
    <w:rsid w:val="00944871"/>
    <w:rsid w:val="00944A0B"/>
    <w:rsid w:val="00945074"/>
    <w:rsid w:val="0094537D"/>
    <w:rsid w:val="00945531"/>
    <w:rsid w:val="009469BD"/>
    <w:rsid w:val="009469D0"/>
    <w:rsid w:val="00946EF0"/>
    <w:rsid w:val="0095016E"/>
    <w:rsid w:val="00950579"/>
    <w:rsid w:val="00950985"/>
    <w:rsid w:val="009514AD"/>
    <w:rsid w:val="00951799"/>
    <w:rsid w:val="009519C9"/>
    <w:rsid w:val="009519EB"/>
    <w:rsid w:val="00951F61"/>
    <w:rsid w:val="009520CE"/>
    <w:rsid w:val="00952131"/>
    <w:rsid w:val="00952864"/>
    <w:rsid w:val="00952935"/>
    <w:rsid w:val="00952DF0"/>
    <w:rsid w:val="00953726"/>
    <w:rsid w:val="00953764"/>
    <w:rsid w:val="00953D31"/>
    <w:rsid w:val="0095448F"/>
    <w:rsid w:val="009546BF"/>
    <w:rsid w:val="00954AC4"/>
    <w:rsid w:val="00954E4F"/>
    <w:rsid w:val="00955392"/>
    <w:rsid w:val="00955906"/>
    <w:rsid w:val="00956166"/>
    <w:rsid w:val="009573EA"/>
    <w:rsid w:val="00957680"/>
    <w:rsid w:val="00957EB9"/>
    <w:rsid w:val="00957F24"/>
    <w:rsid w:val="00960065"/>
    <w:rsid w:val="00960536"/>
    <w:rsid w:val="00960E13"/>
    <w:rsid w:val="009613CD"/>
    <w:rsid w:val="00961F60"/>
    <w:rsid w:val="009620F1"/>
    <w:rsid w:val="00962391"/>
    <w:rsid w:val="0096249D"/>
    <w:rsid w:val="00963565"/>
    <w:rsid w:val="00963875"/>
    <w:rsid w:val="0096399B"/>
    <w:rsid w:val="00963AE7"/>
    <w:rsid w:val="00963D4D"/>
    <w:rsid w:val="0096418E"/>
    <w:rsid w:val="00964612"/>
    <w:rsid w:val="00964CC7"/>
    <w:rsid w:val="0096525B"/>
    <w:rsid w:val="009652BC"/>
    <w:rsid w:val="009656C5"/>
    <w:rsid w:val="009659ED"/>
    <w:rsid w:val="00965D08"/>
    <w:rsid w:val="00965D28"/>
    <w:rsid w:val="00966021"/>
    <w:rsid w:val="009665EF"/>
    <w:rsid w:val="009667A4"/>
    <w:rsid w:val="009672F8"/>
    <w:rsid w:val="00967620"/>
    <w:rsid w:val="009678E3"/>
    <w:rsid w:val="00967B07"/>
    <w:rsid w:val="00967BBB"/>
    <w:rsid w:val="00967F47"/>
    <w:rsid w:val="0097087E"/>
    <w:rsid w:val="00970EBB"/>
    <w:rsid w:val="00970F30"/>
    <w:rsid w:val="00971070"/>
    <w:rsid w:val="009716F3"/>
    <w:rsid w:val="0097248F"/>
    <w:rsid w:val="009727BA"/>
    <w:rsid w:val="00972C7C"/>
    <w:rsid w:val="00972D59"/>
    <w:rsid w:val="0097337E"/>
    <w:rsid w:val="009735C2"/>
    <w:rsid w:val="0097364A"/>
    <w:rsid w:val="00973C1B"/>
    <w:rsid w:val="00973CBA"/>
    <w:rsid w:val="00973FE2"/>
    <w:rsid w:val="009747BF"/>
    <w:rsid w:val="00974884"/>
    <w:rsid w:val="00974995"/>
    <w:rsid w:val="00974A82"/>
    <w:rsid w:val="00974B17"/>
    <w:rsid w:val="00974D1B"/>
    <w:rsid w:val="00975CD2"/>
    <w:rsid w:val="00975D91"/>
    <w:rsid w:val="00976619"/>
    <w:rsid w:val="00976AF6"/>
    <w:rsid w:val="00976C51"/>
    <w:rsid w:val="0097707E"/>
    <w:rsid w:val="009777C3"/>
    <w:rsid w:val="00977A78"/>
    <w:rsid w:val="00977B36"/>
    <w:rsid w:val="00977B79"/>
    <w:rsid w:val="00980001"/>
    <w:rsid w:val="0098098E"/>
    <w:rsid w:val="00980EB4"/>
    <w:rsid w:val="00981006"/>
    <w:rsid w:val="0098134F"/>
    <w:rsid w:val="00981835"/>
    <w:rsid w:val="00981923"/>
    <w:rsid w:val="00981D05"/>
    <w:rsid w:val="00981E18"/>
    <w:rsid w:val="009823BF"/>
    <w:rsid w:val="009829DC"/>
    <w:rsid w:val="009837D9"/>
    <w:rsid w:val="00983AD6"/>
    <w:rsid w:val="009840B7"/>
    <w:rsid w:val="009845C2"/>
    <w:rsid w:val="00984B25"/>
    <w:rsid w:val="00984DA7"/>
    <w:rsid w:val="00985033"/>
    <w:rsid w:val="00985624"/>
    <w:rsid w:val="00985630"/>
    <w:rsid w:val="00985805"/>
    <w:rsid w:val="00985AD5"/>
    <w:rsid w:val="00985DEB"/>
    <w:rsid w:val="00985FB9"/>
    <w:rsid w:val="009868D6"/>
    <w:rsid w:val="00986B3E"/>
    <w:rsid w:val="00986B70"/>
    <w:rsid w:val="00986BB4"/>
    <w:rsid w:val="00986BC5"/>
    <w:rsid w:val="00986CEC"/>
    <w:rsid w:val="00986E56"/>
    <w:rsid w:val="00986E81"/>
    <w:rsid w:val="00986F04"/>
    <w:rsid w:val="0098709C"/>
    <w:rsid w:val="0098781A"/>
    <w:rsid w:val="00987A32"/>
    <w:rsid w:val="00987B11"/>
    <w:rsid w:val="00987DFD"/>
    <w:rsid w:val="00987F88"/>
    <w:rsid w:val="00987FB2"/>
    <w:rsid w:val="009900E8"/>
    <w:rsid w:val="0099049E"/>
    <w:rsid w:val="0099078E"/>
    <w:rsid w:val="00990850"/>
    <w:rsid w:val="00990B12"/>
    <w:rsid w:val="00990B3C"/>
    <w:rsid w:val="00990E79"/>
    <w:rsid w:val="00991658"/>
    <w:rsid w:val="009918C4"/>
    <w:rsid w:val="00991DE3"/>
    <w:rsid w:val="009922AE"/>
    <w:rsid w:val="00992B2C"/>
    <w:rsid w:val="00992EFC"/>
    <w:rsid w:val="00993041"/>
    <w:rsid w:val="0099304D"/>
    <w:rsid w:val="009938E9"/>
    <w:rsid w:val="00993ABA"/>
    <w:rsid w:val="00993C08"/>
    <w:rsid w:val="009953F3"/>
    <w:rsid w:val="0099540D"/>
    <w:rsid w:val="00995517"/>
    <w:rsid w:val="00995AD6"/>
    <w:rsid w:val="00995C0C"/>
    <w:rsid w:val="00996137"/>
    <w:rsid w:val="0099621F"/>
    <w:rsid w:val="00996522"/>
    <w:rsid w:val="009977D3"/>
    <w:rsid w:val="00997D5E"/>
    <w:rsid w:val="009A040C"/>
    <w:rsid w:val="009A06BE"/>
    <w:rsid w:val="009A07B2"/>
    <w:rsid w:val="009A0AD7"/>
    <w:rsid w:val="009A0D81"/>
    <w:rsid w:val="009A11B1"/>
    <w:rsid w:val="009A2289"/>
    <w:rsid w:val="009A24DD"/>
    <w:rsid w:val="009A258C"/>
    <w:rsid w:val="009A2FC0"/>
    <w:rsid w:val="009A3717"/>
    <w:rsid w:val="009A3797"/>
    <w:rsid w:val="009A3A82"/>
    <w:rsid w:val="009A3CB2"/>
    <w:rsid w:val="009A4221"/>
    <w:rsid w:val="009A4C4B"/>
    <w:rsid w:val="009A5D65"/>
    <w:rsid w:val="009A6087"/>
    <w:rsid w:val="009A6963"/>
    <w:rsid w:val="009A6F0B"/>
    <w:rsid w:val="009A77CB"/>
    <w:rsid w:val="009A7F50"/>
    <w:rsid w:val="009A7F7E"/>
    <w:rsid w:val="009B02F4"/>
    <w:rsid w:val="009B049A"/>
    <w:rsid w:val="009B0FFF"/>
    <w:rsid w:val="009B1034"/>
    <w:rsid w:val="009B1166"/>
    <w:rsid w:val="009B1870"/>
    <w:rsid w:val="009B2004"/>
    <w:rsid w:val="009B222B"/>
    <w:rsid w:val="009B29E0"/>
    <w:rsid w:val="009B2B23"/>
    <w:rsid w:val="009B3C8B"/>
    <w:rsid w:val="009B3E86"/>
    <w:rsid w:val="009B43DE"/>
    <w:rsid w:val="009B443C"/>
    <w:rsid w:val="009B4566"/>
    <w:rsid w:val="009B4E14"/>
    <w:rsid w:val="009B50D2"/>
    <w:rsid w:val="009B5972"/>
    <w:rsid w:val="009B59AB"/>
    <w:rsid w:val="009B5B52"/>
    <w:rsid w:val="009B630F"/>
    <w:rsid w:val="009B63EB"/>
    <w:rsid w:val="009B65B4"/>
    <w:rsid w:val="009B672E"/>
    <w:rsid w:val="009B6CF4"/>
    <w:rsid w:val="009B7222"/>
    <w:rsid w:val="009B7303"/>
    <w:rsid w:val="009B7A3F"/>
    <w:rsid w:val="009B7D1F"/>
    <w:rsid w:val="009C1599"/>
    <w:rsid w:val="009C1684"/>
    <w:rsid w:val="009C1688"/>
    <w:rsid w:val="009C2169"/>
    <w:rsid w:val="009C21A3"/>
    <w:rsid w:val="009C2585"/>
    <w:rsid w:val="009C270A"/>
    <w:rsid w:val="009C2A18"/>
    <w:rsid w:val="009C2A29"/>
    <w:rsid w:val="009C2C9E"/>
    <w:rsid w:val="009C3D16"/>
    <w:rsid w:val="009C3E52"/>
    <w:rsid w:val="009C3F56"/>
    <w:rsid w:val="009C43E9"/>
    <w:rsid w:val="009C43F3"/>
    <w:rsid w:val="009C47A7"/>
    <w:rsid w:val="009C4E62"/>
    <w:rsid w:val="009C52F4"/>
    <w:rsid w:val="009C5683"/>
    <w:rsid w:val="009C5746"/>
    <w:rsid w:val="009C5B2D"/>
    <w:rsid w:val="009C5B65"/>
    <w:rsid w:val="009C5E68"/>
    <w:rsid w:val="009C5FE2"/>
    <w:rsid w:val="009C6657"/>
    <w:rsid w:val="009C69C7"/>
    <w:rsid w:val="009C6BE2"/>
    <w:rsid w:val="009C7265"/>
    <w:rsid w:val="009C76FC"/>
    <w:rsid w:val="009C7AE0"/>
    <w:rsid w:val="009C7AE1"/>
    <w:rsid w:val="009D02D0"/>
    <w:rsid w:val="009D0730"/>
    <w:rsid w:val="009D0945"/>
    <w:rsid w:val="009D0C43"/>
    <w:rsid w:val="009D0CF7"/>
    <w:rsid w:val="009D0E5C"/>
    <w:rsid w:val="009D1343"/>
    <w:rsid w:val="009D1879"/>
    <w:rsid w:val="009D1B86"/>
    <w:rsid w:val="009D1F6D"/>
    <w:rsid w:val="009D200A"/>
    <w:rsid w:val="009D2262"/>
    <w:rsid w:val="009D3777"/>
    <w:rsid w:val="009D3959"/>
    <w:rsid w:val="009D44FF"/>
    <w:rsid w:val="009D486D"/>
    <w:rsid w:val="009D4A6B"/>
    <w:rsid w:val="009D4DDA"/>
    <w:rsid w:val="009D5742"/>
    <w:rsid w:val="009D64F6"/>
    <w:rsid w:val="009D66A8"/>
    <w:rsid w:val="009D6AB4"/>
    <w:rsid w:val="009D6B42"/>
    <w:rsid w:val="009D6BB3"/>
    <w:rsid w:val="009D6E6C"/>
    <w:rsid w:val="009D7483"/>
    <w:rsid w:val="009D75BA"/>
    <w:rsid w:val="009D771D"/>
    <w:rsid w:val="009D7CFD"/>
    <w:rsid w:val="009D7D5E"/>
    <w:rsid w:val="009E01AA"/>
    <w:rsid w:val="009E05BB"/>
    <w:rsid w:val="009E06E8"/>
    <w:rsid w:val="009E0B01"/>
    <w:rsid w:val="009E0B7D"/>
    <w:rsid w:val="009E0BFE"/>
    <w:rsid w:val="009E0F96"/>
    <w:rsid w:val="009E11C3"/>
    <w:rsid w:val="009E1585"/>
    <w:rsid w:val="009E15D9"/>
    <w:rsid w:val="009E16B5"/>
    <w:rsid w:val="009E1742"/>
    <w:rsid w:val="009E1A47"/>
    <w:rsid w:val="009E1DC3"/>
    <w:rsid w:val="009E218B"/>
    <w:rsid w:val="009E22CC"/>
    <w:rsid w:val="009E23C2"/>
    <w:rsid w:val="009E249C"/>
    <w:rsid w:val="009E25B5"/>
    <w:rsid w:val="009E28A9"/>
    <w:rsid w:val="009E2A5D"/>
    <w:rsid w:val="009E2A61"/>
    <w:rsid w:val="009E2A8E"/>
    <w:rsid w:val="009E3630"/>
    <w:rsid w:val="009E3D24"/>
    <w:rsid w:val="009E4119"/>
    <w:rsid w:val="009E455A"/>
    <w:rsid w:val="009E4861"/>
    <w:rsid w:val="009E48DB"/>
    <w:rsid w:val="009E4CAF"/>
    <w:rsid w:val="009E54BF"/>
    <w:rsid w:val="009E5936"/>
    <w:rsid w:val="009E5A0D"/>
    <w:rsid w:val="009E5FA6"/>
    <w:rsid w:val="009E60F8"/>
    <w:rsid w:val="009E6BD4"/>
    <w:rsid w:val="009E6D72"/>
    <w:rsid w:val="009E6F8D"/>
    <w:rsid w:val="009E76E8"/>
    <w:rsid w:val="009E7A94"/>
    <w:rsid w:val="009E7ED3"/>
    <w:rsid w:val="009E7FD1"/>
    <w:rsid w:val="009F042B"/>
    <w:rsid w:val="009F09F3"/>
    <w:rsid w:val="009F107E"/>
    <w:rsid w:val="009F1225"/>
    <w:rsid w:val="009F1864"/>
    <w:rsid w:val="009F1AA8"/>
    <w:rsid w:val="009F1E9B"/>
    <w:rsid w:val="009F209E"/>
    <w:rsid w:val="009F2390"/>
    <w:rsid w:val="009F278D"/>
    <w:rsid w:val="009F2D5C"/>
    <w:rsid w:val="009F36B2"/>
    <w:rsid w:val="009F3DC4"/>
    <w:rsid w:val="009F3E6A"/>
    <w:rsid w:val="009F3EE7"/>
    <w:rsid w:val="009F4083"/>
    <w:rsid w:val="009F40C4"/>
    <w:rsid w:val="009F41BE"/>
    <w:rsid w:val="009F42A9"/>
    <w:rsid w:val="009F42B7"/>
    <w:rsid w:val="009F4640"/>
    <w:rsid w:val="009F4C1F"/>
    <w:rsid w:val="009F5AE1"/>
    <w:rsid w:val="009F6034"/>
    <w:rsid w:val="009F655B"/>
    <w:rsid w:val="009F68A0"/>
    <w:rsid w:val="009F6BDE"/>
    <w:rsid w:val="009F6EDC"/>
    <w:rsid w:val="009F6F95"/>
    <w:rsid w:val="009F741E"/>
    <w:rsid w:val="009F76F4"/>
    <w:rsid w:val="009F7BA5"/>
    <w:rsid w:val="009F7DE5"/>
    <w:rsid w:val="009F7FEB"/>
    <w:rsid w:val="00A0132F"/>
    <w:rsid w:val="00A0141E"/>
    <w:rsid w:val="00A01475"/>
    <w:rsid w:val="00A01989"/>
    <w:rsid w:val="00A01A62"/>
    <w:rsid w:val="00A01C82"/>
    <w:rsid w:val="00A01E59"/>
    <w:rsid w:val="00A01EE5"/>
    <w:rsid w:val="00A02110"/>
    <w:rsid w:val="00A023FE"/>
    <w:rsid w:val="00A028E0"/>
    <w:rsid w:val="00A02D2D"/>
    <w:rsid w:val="00A03CEB"/>
    <w:rsid w:val="00A0427F"/>
    <w:rsid w:val="00A045C9"/>
    <w:rsid w:val="00A04849"/>
    <w:rsid w:val="00A04BB3"/>
    <w:rsid w:val="00A04F6D"/>
    <w:rsid w:val="00A05456"/>
    <w:rsid w:val="00A05886"/>
    <w:rsid w:val="00A058C8"/>
    <w:rsid w:val="00A058DF"/>
    <w:rsid w:val="00A05E72"/>
    <w:rsid w:val="00A0617A"/>
    <w:rsid w:val="00A06D3B"/>
    <w:rsid w:val="00A06D62"/>
    <w:rsid w:val="00A07049"/>
    <w:rsid w:val="00A07DBC"/>
    <w:rsid w:val="00A10868"/>
    <w:rsid w:val="00A10932"/>
    <w:rsid w:val="00A10F1A"/>
    <w:rsid w:val="00A11329"/>
    <w:rsid w:val="00A11485"/>
    <w:rsid w:val="00A1171B"/>
    <w:rsid w:val="00A117E0"/>
    <w:rsid w:val="00A118A6"/>
    <w:rsid w:val="00A11D45"/>
    <w:rsid w:val="00A124F4"/>
    <w:rsid w:val="00A125FE"/>
    <w:rsid w:val="00A1290F"/>
    <w:rsid w:val="00A12C76"/>
    <w:rsid w:val="00A12CED"/>
    <w:rsid w:val="00A12D60"/>
    <w:rsid w:val="00A1304B"/>
    <w:rsid w:val="00A13332"/>
    <w:rsid w:val="00A1374A"/>
    <w:rsid w:val="00A13914"/>
    <w:rsid w:val="00A13D30"/>
    <w:rsid w:val="00A14242"/>
    <w:rsid w:val="00A14791"/>
    <w:rsid w:val="00A14C6E"/>
    <w:rsid w:val="00A14E9E"/>
    <w:rsid w:val="00A15063"/>
    <w:rsid w:val="00A151A0"/>
    <w:rsid w:val="00A151E2"/>
    <w:rsid w:val="00A152A9"/>
    <w:rsid w:val="00A15470"/>
    <w:rsid w:val="00A17A8E"/>
    <w:rsid w:val="00A17F16"/>
    <w:rsid w:val="00A2046C"/>
    <w:rsid w:val="00A204E5"/>
    <w:rsid w:val="00A209DA"/>
    <w:rsid w:val="00A21113"/>
    <w:rsid w:val="00A213EA"/>
    <w:rsid w:val="00A2188A"/>
    <w:rsid w:val="00A21E35"/>
    <w:rsid w:val="00A2283E"/>
    <w:rsid w:val="00A231EC"/>
    <w:rsid w:val="00A231ED"/>
    <w:rsid w:val="00A23438"/>
    <w:rsid w:val="00A23808"/>
    <w:rsid w:val="00A2444F"/>
    <w:rsid w:val="00A25182"/>
    <w:rsid w:val="00A2572F"/>
    <w:rsid w:val="00A25810"/>
    <w:rsid w:val="00A25B05"/>
    <w:rsid w:val="00A25DEC"/>
    <w:rsid w:val="00A26204"/>
    <w:rsid w:val="00A265C4"/>
    <w:rsid w:val="00A267A2"/>
    <w:rsid w:val="00A26EA8"/>
    <w:rsid w:val="00A26FE9"/>
    <w:rsid w:val="00A2707F"/>
    <w:rsid w:val="00A27EBA"/>
    <w:rsid w:val="00A301EA"/>
    <w:rsid w:val="00A30737"/>
    <w:rsid w:val="00A3093E"/>
    <w:rsid w:val="00A31690"/>
    <w:rsid w:val="00A3261E"/>
    <w:rsid w:val="00A32D5B"/>
    <w:rsid w:val="00A3322A"/>
    <w:rsid w:val="00A340E8"/>
    <w:rsid w:val="00A3423F"/>
    <w:rsid w:val="00A34598"/>
    <w:rsid w:val="00A3526E"/>
    <w:rsid w:val="00A354D0"/>
    <w:rsid w:val="00A35933"/>
    <w:rsid w:val="00A35B01"/>
    <w:rsid w:val="00A36070"/>
    <w:rsid w:val="00A360D4"/>
    <w:rsid w:val="00A3613B"/>
    <w:rsid w:val="00A36403"/>
    <w:rsid w:val="00A36B82"/>
    <w:rsid w:val="00A36BEE"/>
    <w:rsid w:val="00A36D99"/>
    <w:rsid w:val="00A36FFC"/>
    <w:rsid w:val="00A37099"/>
    <w:rsid w:val="00A37A42"/>
    <w:rsid w:val="00A406F7"/>
    <w:rsid w:val="00A417C7"/>
    <w:rsid w:val="00A41906"/>
    <w:rsid w:val="00A41BAE"/>
    <w:rsid w:val="00A41C0D"/>
    <w:rsid w:val="00A41D6D"/>
    <w:rsid w:val="00A4236C"/>
    <w:rsid w:val="00A4286E"/>
    <w:rsid w:val="00A42A28"/>
    <w:rsid w:val="00A43865"/>
    <w:rsid w:val="00A43D91"/>
    <w:rsid w:val="00A44A20"/>
    <w:rsid w:val="00A44CA7"/>
    <w:rsid w:val="00A44D7D"/>
    <w:rsid w:val="00A4501C"/>
    <w:rsid w:val="00A4501D"/>
    <w:rsid w:val="00A45452"/>
    <w:rsid w:val="00A4555C"/>
    <w:rsid w:val="00A4581A"/>
    <w:rsid w:val="00A45C15"/>
    <w:rsid w:val="00A45DEA"/>
    <w:rsid w:val="00A45EBE"/>
    <w:rsid w:val="00A464DC"/>
    <w:rsid w:val="00A46856"/>
    <w:rsid w:val="00A468C7"/>
    <w:rsid w:val="00A46EAB"/>
    <w:rsid w:val="00A4713E"/>
    <w:rsid w:val="00A47C0A"/>
    <w:rsid w:val="00A47D93"/>
    <w:rsid w:val="00A5033A"/>
    <w:rsid w:val="00A5052E"/>
    <w:rsid w:val="00A50D91"/>
    <w:rsid w:val="00A50E99"/>
    <w:rsid w:val="00A51185"/>
    <w:rsid w:val="00A51334"/>
    <w:rsid w:val="00A513B1"/>
    <w:rsid w:val="00A51930"/>
    <w:rsid w:val="00A51CE4"/>
    <w:rsid w:val="00A5279D"/>
    <w:rsid w:val="00A537E6"/>
    <w:rsid w:val="00A53AF9"/>
    <w:rsid w:val="00A53E4A"/>
    <w:rsid w:val="00A53F64"/>
    <w:rsid w:val="00A549E4"/>
    <w:rsid w:val="00A54B42"/>
    <w:rsid w:val="00A552F3"/>
    <w:rsid w:val="00A55841"/>
    <w:rsid w:val="00A55930"/>
    <w:rsid w:val="00A55A94"/>
    <w:rsid w:val="00A55B93"/>
    <w:rsid w:val="00A55DE1"/>
    <w:rsid w:val="00A561D1"/>
    <w:rsid w:val="00A5621B"/>
    <w:rsid w:val="00A56293"/>
    <w:rsid w:val="00A562E0"/>
    <w:rsid w:val="00A5656A"/>
    <w:rsid w:val="00A56A07"/>
    <w:rsid w:val="00A57305"/>
    <w:rsid w:val="00A57684"/>
    <w:rsid w:val="00A579FD"/>
    <w:rsid w:val="00A601C2"/>
    <w:rsid w:val="00A603DD"/>
    <w:rsid w:val="00A60E8F"/>
    <w:rsid w:val="00A613AC"/>
    <w:rsid w:val="00A61512"/>
    <w:rsid w:val="00A618D4"/>
    <w:rsid w:val="00A62A84"/>
    <w:rsid w:val="00A62C81"/>
    <w:rsid w:val="00A62E2E"/>
    <w:rsid w:val="00A635F5"/>
    <w:rsid w:val="00A63775"/>
    <w:rsid w:val="00A63A2E"/>
    <w:rsid w:val="00A63BE6"/>
    <w:rsid w:val="00A644F6"/>
    <w:rsid w:val="00A654C8"/>
    <w:rsid w:val="00A65845"/>
    <w:rsid w:val="00A6606F"/>
    <w:rsid w:val="00A66375"/>
    <w:rsid w:val="00A66A88"/>
    <w:rsid w:val="00A67155"/>
    <w:rsid w:val="00A678E1"/>
    <w:rsid w:val="00A67E29"/>
    <w:rsid w:val="00A67FA6"/>
    <w:rsid w:val="00A7056A"/>
    <w:rsid w:val="00A70722"/>
    <w:rsid w:val="00A70AA0"/>
    <w:rsid w:val="00A70DC5"/>
    <w:rsid w:val="00A712A0"/>
    <w:rsid w:val="00A7160B"/>
    <w:rsid w:val="00A719E8"/>
    <w:rsid w:val="00A71CD3"/>
    <w:rsid w:val="00A71F39"/>
    <w:rsid w:val="00A724BE"/>
    <w:rsid w:val="00A7258A"/>
    <w:rsid w:val="00A7281A"/>
    <w:rsid w:val="00A72D75"/>
    <w:rsid w:val="00A7369D"/>
    <w:rsid w:val="00A736BE"/>
    <w:rsid w:val="00A73A2B"/>
    <w:rsid w:val="00A74EB4"/>
    <w:rsid w:val="00A753EC"/>
    <w:rsid w:val="00A75698"/>
    <w:rsid w:val="00A757BC"/>
    <w:rsid w:val="00A75F28"/>
    <w:rsid w:val="00A75F54"/>
    <w:rsid w:val="00A75FB1"/>
    <w:rsid w:val="00A760DD"/>
    <w:rsid w:val="00A76166"/>
    <w:rsid w:val="00A765B3"/>
    <w:rsid w:val="00A76D4A"/>
    <w:rsid w:val="00A775D9"/>
    <w:rsid w:val="00A778DD"/>
    <w:rsid w:val="00A77E2E"/>
    <w:rsid w:val="00A8019A"/>
    <w:rsid w:val="00A803C3"/>
    <w:rsid w:val="00A809F7"/>
    <w:rsid w:val="00A81A3C"/>
    <w:rsid w:val="00A82680"/>
    <w:rsid w:val="00A82937"/>
    <w:rsid w:val="00A82B0A"/>
    <w:rsid w:val="00A82C7D"/>
    <w:rsid w:val="00A833F3"/>
    <w:rsid w:val="00A83EBA"/>
    <w:rsid w:val="00A8448D"/>
    <w:rsid w:val="00A845FF"/>
    <w:rsid w:val="00A84773"/>
    <w:rsid w:val="00A8477C"/>
    <w:rsid w:val="00A848F6"/>
    <w:rsid w:val="00A8522B"/>
    <w:rsid w:val="00A855A8"/>
    <w:rsid w:val="00A85991"/>
    <w:rsid w:val="00A85C3F"/>
    <w:rsid w:val="00A85F1D"/>
    <w:rsid w:val="00A86D42"/>
    <w:rsid w:val="00A86E46"/>
    <w:rsid w:val="00A8736E"/>
    <w:rsid w:val="00A87515"/>
    <w:rsid w:val="00A875F7"/>
    <w:rsid w:val="00A87B27"/>
    <w:rsid w:val="00A87C3D"/>
    <w:rsid w:val="00A900BF"/>
    <w:rsid w:val="00A9159A"/>
    <w:rsid w:val="00A919C9"/>
    <w:rsid w:val="00A91E6F"/>
    <w:rsid w:val="00A91FAC"/>
    <w:rsid w:val="00A92317"/>
    <w:rsid w:val="00A925FE"/>
    <w:rsid w:val="00A92691"/>
    <w:rsid w:val="00A92818"/>
    <w:rsid w:val="00A92904"/>
    <w:rsid w:val="00A92B8D"/>
    <w:rsid w:val="00A93795"/>
    <w:rsid w:val="00A93B3F"/>
    <w:rsid w:val="00A93B5C"/>
    <w:rsid w:val="00A942C0"/>
    <w:rsid w:val="00A94620"/>
    <w:rsid w:val="00A946AC"/>
    <w:rsid w:val="00A94733"/>
    <w:rsid w:val="00A952EC"/>
    <w:rsid w:val="00A95903"/>
    <w:rsid w:val="00A96041"/>
    <w:rsid w:val="00A96459"/>
    <w:rsid w:val="00A96681"/>
    <w:rsid w:val="00A96988"/>
    <w:rsid w:val="00A96F98"/>
    <w:rsid w:val="00A97052"/>
    <w:rsid w:val="00A973A2"/>
    <w:rsid w:val="00A975CD"/>
    <w:rsid w:val="00A976FF"/>
    <w:rsid w:val="00A97E3B"/>
    <w:rsid w:val="00AA051D"/>
    <w:rsid w:val="00AA143D"/>
    <w:rsid w:val="00AA14E9"/>
    <w:rsid w:val="00AA1C79"/>
    <w:rsid w:val="00AA1CAB"/>
    <w:rsid w:val="00AA1CE4"/>
    <w:rsid w:val="00AA1DB0"/>
    <w:rsid w:val="00AA1F74"/>
    <w:rsid w:val="00AA2365"/>
    <w:rsid w:val="00AA2534"/>
    <w:rsid w:val="00AA2676"/>
    <w:rsid w:val="00AA27EF"/>
    <w:rsid w:val="00AA31E2"/>
    <w:rsid w:val="00AA37EA"/>
    <w:rsid w:val="00AA3A1E"/>
    <w:rsid w:val="00AA3A4F"/>
    <w:rsid w:val="00AA3A8E"/>
    <w:rsid w:val="00AA3A9A"/>
    <w:rsid w:val="00AA3AFD"/>
    <w:rsid w:val="00AA3E89"/>
    <w:rsid w:val="00AA40F6"/>
    <w:rsid w:val="00AA4A18"/>
    <w:rsid w:val="00AA4E0F"/>
    <w:rsid w:val="00AA4EF1"/>
    <w:rsid w:val="00AA5A19"/>
    <w:rsid w:val="00AA5ED1"/>
    <w:rsid w:val="00AA5F57"/>
    <w:rsid w:val="00AA6536"/>
    <w:rsid w:val="00AA6B2F"/>
    <w:rsid w:val="00AA6EBF"/>
    <w:rsid w:val="00AA6FEF"/>
    <w:rsid w:val="00AA7691"/>
    <w:rsid w:val="00AA7A25"/>
    <w:rsid w:val="00AA7BD3"/>
    <w:rsid w:val="00AA7EBA"/>
    <w:rsid w:val="00AA7FDC"/>
    <w:rsid w:val="00AB010E"/>
    <w:rsid w:val="00AB0369"/>
    <w:rsid w:val="00AB0458"/>
    <w:rsid w:val="00AB048A"/>
    <w:rsid w:val="00AB065E"/>
    <w:rsid w:val="00AB0D26"/>
    <w:rsid w:val="00AB0F85"/>
    <w:rsid w:val="00AB22D8"/>
    <w:rsid w:val="00AB26CE"/>
    <w:rsid w:val="00AB28E4"/>
    <w:rsid w:val="00AB2984"/>
    <w:rsid w:val="00AB2A73"/>
    <w:rsid w:val="00AB2A98"/>
    <w:rsid w:val="00AB2EDF"/>
    <w:rsid w:val="00AB3127"/>
    <w:rsid w:val="00AB32ED"/>
    <w:rsid w:val="00AB3359"/>
    <w:rsid w:val="00AB36F1"/>
    <w:rsid w:val="00AB3BD2"/>
    <w:rsid w:val="00AB3C0F"/>
    <w:rsid w:val="00AB3E32"/>
    <w:rsid w:val="00AB403E"/>
    <w:rsid w:val="00AB45A4"/>
    <w:rsid w:val="00AB4B23"/>
    <w:rsid w:val="00AB4D25"/>
    <w:rsid w:val="00AB5397"/>
    <w:rsid w:val="00AB5598"/>
    <w:rsid w:val="00AB5872"/>
    <w:rsid w:val="00AB5F0A"/>
    <w:rsid w:val="00AB6B4F"/>
    <w:rsid w:val="00AB6C0B"/>
    <w:rsid w:val="00AB7056"/>
    <w:rsid w:val="00AB774E"/>
    <w:rsid w:val="00AB7DB9"/>
    <w:rsid w:val="00AC076D"/>
    <w:rsid w:val="00AC0E1D"/>
    <w:rsid w:val="00AC0F20"/>
    <w:rsid w:val="00AC114E"/>
    <w:rsid w:val="00AC1437"/>
    <w:rsid w:val="00AC1B6F"/>
    <w:rsid w:val="00AC1C0B"/>
    <w:rsid w:val="00AC1DC9"/>
    <w:rsid w:val="00AC213D"/>
    <w:rsid w:val="00AC245F"/>
    <w:rsid w:val="00AC24C3"/>
    <w:rsid w:val="00AC25C4"/>
    <w:rsid w:val="00AC272B"/>
    <w:rsid w:val="00AC2E66"/>
    <w:rsid w:val="00AC2F33"/>
    <w:rsid w:val="00AC346B"/>
    <w:rsid w:val="00AC353E"/>
    <w:rsid w:val="00AC3892"/>
    <w:rsid w:val="00AC393E"/>
    <w:rsid w:val="00AC3B39"/>
    <w:rsid w:val="00AC3F17"/>
    <w:rsid w:val="00AC4107"/>
    <w:rsid w:val="00AC50CE"/>
    <w:rsid w:val="00AC5562"/>
    <w:rsid w:val="00AC578B"/>
    <w:rsid w:val="00AC5FE3"/>
    <w:rsid w:val="00AC69FB"/>
    <w:rsid w:val="00AC6D9C"/>
    <w:rsid w:val="00AC743C"/>
    <w:rsid w:val="00AC7A89"/>
    <w:rsid w:val="00AC7B9A"/>
    <w:rsid w:val="00AD04AC"/>
    <w:rsid w:val="00AD06EE"/>
    <w:rsid w:val="00AD081C"/>
    <w:rsid w:val="00AD0A1C"/>
    <w:rsid w:val="00AD0C40"/>
    <w:rsid w:val="00AD0E22"/>
    <w:rsid w:val="00AD12EA"/>
    <w:rsid w:val="00AD1A0B"/>
    <w:rsid w:val="00AD2161"/>
    <w:rsid w:val="00AD25A1"/>
    <w:rsid w:val="00AD2A0E"/>
    <w:rsid w:val="00AD308A"/>
    <w:rsid w:val="00AD36D1"/>
    <w:rsid w:val="00AD39BC"/>
    <w:rsid w:val="00AD3F60"/>
    <w:rsid w:val="00AD4060"/>
    <w:rsid w:val="00AD40C8"/>
    <w:rsid w:val="00AD42AF"/>
    <w:rsid w:val="00AD48AF"/>
    <w:rsid w:val="00AD491F"/>
    <w:rsid w:val="00AD497B"/>
    <w:rsid w:val="00AD4A28"/>
    <w:rsid w:val="00AD4CFF"/>
    <w:rsid w:val="00AD4F67"/>
    <w:rsid w:val="00AD54D1"/>
    <w:rsid w:val="00AD5678"/>
    <w:rsid w:val="00AD5754"/>
    <w:rsid w:val="00AD580E"/>
    <w:rsid w:val="00AD590A"/>
    <w:rsid w:val="00AD5C7F"/>
    <w:rsid w:val="00AD5CD9"/>
    <w:rsid w:val="00AD5EA0"/>
    <w:rsid w:val="00AD601F"/>
    <w:rsid w:val="00AD619E"/>
    <w:rsid w:val="00AD6591"/>
    <w:rsid w:val="00AD7054"/>
    <w:rsid w:val="00AD7281"/>
    <w:rsid w:val="00AE0E64"/>
    <w:rsid w:val="00AE102B"/>
    <w:rsid w:val="00AE103B"/>
    <w:rsid w:val="00AE1246"/>
    <w:rsid w:val="00AE132A"/>
    <w:rsid w:val="00AE2362"/>
    <w:rsid w:val="00AE2471"/>
    <w:rsid w:val="00AE2C3F"/>
    <w:rsid w:val="00AE3193"/>
    <w:rsid w:val="00AE32AD"/>
    <w:rsid w:val="00AE442F"/>
    <w:rsid w:val="00AE4CC3"/>
    <w:rsid w:val="00AE4EBD"/>
    <w:rsid w:val="00AE4EC0"/>
    <w:rsid w:val="00AE5274"/>
    <w:rsid w:val="00AE5BDE"/>
    <w:rsid w:val="00AE5E89"/>
    <w:rsid w:val="00AE6422"/>
    <w:rsid w:val="00AE694E"/>
    <w:rsid w:val="00AE733F"/>
    <w:rsid w:val="00AE79CD"/>
    <w:rsid w:val="00AF0381"/>
    <w:rsid w:val="00AF03DE"/>
    <w:rsid w:val="00AF03FF"/>
    <w:rsid w:val="00AF0421"/>
    <w:rsid w:val="00AF051E"/>
    <w:rsid w:val="00AF0925"/>
    <w:rsid w:val="00AF0BA2"/>
    <w:rsid w:val="00AF0E38"/>
    <w:rsid w:val="00AF0E62"/>
    <w:rsid w:val="00AF0F31"/>
    <w:rsid w:val="00AF1717"/>
    <w:rsid w:val="00AF1969"/>
    <w:rsid w:val="00AF196F"/>
    <w:rsid w:val="00AF1F22"/>
    <w:rsid w:val="00AF20C5"/>
    <w:rsid w:val="00AF24FA"/>
    <w:rsid w:val="00AF2552"/>
    <w:rsid w:val="00AF2681"/>
    <w:rsid w:val="00AF3580"/>
    <w:rsid w:val="00AF3792"/>
    <w:rsid w:val="00AF390C"/>
    <w:rsid w:val="00AF4B5E"/>
    <w:rsid w:val="00AF4CD8"/>
    <w:rsid w:val="00AF5A04"/>
    <w:rsid w:val="00AF5DC7"/>
    <w:rsid w:val="00AF6509"/>
    <w:rsid w:val="00AF689A"/>
    <w:rsid w:val="00AF7352"/>
    <w:rsid w:val="00AF774E"/>
    <w:rsid w:val="00B005F2"/>
    <w:rsid w:val="00B00712"/>
    <w:rsid w:val="00B01876"/>
    <w:rsid w:val="00B01B2F"/>
    <w:rsid w:val="00B021F8"/>
    <w:rsid w:val="00B0262A"/>
    <w:rsid w:val="00B02C92"/>
    <w:rsid w:val="00B02D06"/>
    <w:rsid w:val="00B02E11"/>
    <w:rsid w:val="00B02E3F"/>
    <w:rsid w:val="00B02E48"/>
    <w:rsid w:val="00B030C4"/>
    <w:rsid w:val="00B037B0"/>
    <w:rsid w:val="00B03817"/>
    <w:rsid w:val="00B038E5"/>
    <w:rsid w:val="00B03AC9"/>
    <w:rsid w:val="00B03F25"/>
    <w:rsid w:val="00B043FB"/>
    <w:rsid w:val="00B04766"/>
    <w:rsid w:val="00B049F1"/>
    <w:rsid w:val="00B04B8B"/>
    <w:rsid w:val="00B04ECF"/>
    <w:rsid w:val="00B05604"/>
    <w:rsid w:val="00B05744"/>
    <w:rsid w:val="00B0641C"/>
    <w:rsid w:val="00B06B5C"/>
    <w:rsid w:val="00B06D7B"/>
    <w:rsid w:val="00B07530"/>
    <w:rsid w:val="00B07A45"/>
    <w:rsid w:val="00B07C31"/>
    <w:rsid w:val="00B10129"/>
    <w:rsid w:val="00B1051E"/>
    <w:rsid w:val="00B10C41"/>
    <w:rsid w:val="00B1134B"/>
    <w:rsid w:val="00B113EB"/>
    <w:rsid w:val="00B11878"/>
    <w:rsid w:val="00B12266"/>
    <w:rsid w:val="00B12472"/>
    <w:rsid w:val="00B12641"/>
    <w:rsid w:val="00B13047"/>
    <w:rsid w:val="00B13081"/>
    <w:rsid w:val="00B130BF"/>
    <w:rsid w:val="00B1329E"/>
    <w:rsid w:val="00B13674"/>
    <w:rsid w:val="00B13A75"/>
    <w:rsid w:val="00B13B1C"/>
    <w:rsid w:val="00B13CE6"/>
    <w:rsid w:val="00B13E73"/>
    <w:rsid w:val="00B1413A"/>
    <w:rsid w:val="00B1468A"/>
    <w:rsid w:val="00B149E3"/>
    <w:rsid w:val="00B14D28"/>
    <w:rsid w:val="00B1528D"/>
    <w:rsid w:val="00B152E6"/>
    <w:rsid w:val="00B1573F"/>
    <w:rsid w:val="00B16735"/>
    <w:rsid w:val="00B16A2F"/>
    <w:rsid w:val="00B16AAE"/>
    <w:rsid w:val="00B16F1B"/>
    <w:rsid w:val="00B172EB"/>
    <w:rsid w:val="00B20542"/>
    <w:rsid w:val="00B208D9"/>
    <w:rsid w:val="00B20B34"/>
    <w:rsid w:val="00B21082"/>
    <w:rsid w:val="00B210F0"/>
    <w:rsid w:val="00B211FE"/>
    <w:rsid w:val="00B21F59"/>
    <w:rsid w:val="00B221FD"/>
    <w:rsid w:val="00B22E62"/>
    <w:rsid w:val="00B2302F"/>
    <w:rsid w:val="00B2369D"/>
    <w:rsid w:val="00B23793"/>
    <w:rsid w:val="00B23D69"/>
    <w:rsid w:val="00B23DDB"/>
    <w:rsid w:val="00B23F11"/>
    <w:rsid w:val="00B23FD7"/>
    <w:rsid w:val="00B245A4"/>
    <w:rsid w:val="00B24CD2"/>
    <w:rsid w:val="00B24CF5"/>
    <w:rsid w:val="00B24D4B"/>
    <w:rsid w:val="00B24F64"/>
    <w:rsid w:val="00B2555B"/>
    <w:rsid w:val="00B255D2"/>
    <w:rsid w:val="00B256A4"/>
    <w:rsid w:val="00B2588D"/>
    <w:rsid w:val="00B25B65"/>
    <w:rsid w:val="00B269FC"/>
    <w:rsid w:val="00B26CCC"/>
    <w:rsid w:val="00B27841"/>
    <w:rsid w:val="00B27950"/>
    <w:rsid w:val="00B30415"/>
    <w:rsid w:val="00B3042E"/>
    <w:rsid w:val="00B30ABC"/>
    <w:rsid w:val="00B30C56"/>
    <w:rsid w:val="00B30DD5"/>
    <w:rsid w:val="00B31194"/>
    <w:rsid w:val="00B3198A"/>
    <w:rsid w:val="00B323E1"/>
    <w:rsid w:val="00B32920"/>
    <w:rsid w:val="00B32B5E"/>
    <w:rsid w:val="00B337B3"/>
    <w:rsid w:val="00B337C7"/>
    <w:rsid w:val="00B33A49"/>
    <w:rsid w:val="00B33C5A"/>
    <w:rsid w:val="00B33D53"/>
    <w:rsid w:val="00B342CD"/>
    <w:rsid w:val="00B343DC"/>
    <w:rsid w:val="00B3446A"/>
    <w:rsid w:val="00B34929"/>
    <w:rsid w:val="00B35012"/>
    <w:rsid w:val="00B35915"/>
    <w:rsid w:val="00B360F3"/>
    <w:rsid w:val="00B36518"/>
    <w:rsid w:val="00B3661F"/>
    <w:rsid w:val="00B375F0"/>
    <w:rsid w:val="00B377C7"/>
    <w:rsid w:val="00B377D9"/>
    <w:rsid w:val="00B37840"/>
    <w:rsid w:val="00B37F71"/>
    <w:rsid w:val="00B37F89"/>
    <w:rsid w:val="00B40593"/>
    <w:rsid w:val="00B409DE"/>
    <w:rsid w:val="00B40A85"/>
    <w:rsid w:val="00B40BBA"/>
    <w:rsid w:val="00B40BF0"/>
    <w:rsid w:val="00B40D25"/>
    <w:rsid w:val="00B412B2"/>
    <w:rsid w:val="00B4142F"/>
    <w:rsid w:val="00B416BF"/>
    <w:rsid w:val="00B41702"/>
    <w:rsid w:val="00B41775"/>
    <w:rsid w:val="00B41E46"/>
    <w:rsid w:val="00B4343D"/>
    <w:rsid w:val="00B4364B"/>
    <w:rsid w:val="00B43B70"/>
    <w:rsid w:val="00B43FB0"/>
    <w:rsid w:val="00B44150"/>
    <w:rsid w:val="00B447EB"/>
    <w:rsid w:val="00B44823"/>
    <w:rsid w:val="00B44C5D"/>
    <w:rsid w:val="00B45288"/>
    <w:rsid w:val="00B453AB"/>
    <w:rsid w:val="00B456E8"/>
    <w:rsid w:val="00B4697C"/>
    <w:rsid w:val="00B471CF"/>
    <w:rsid w:val="00B473B5"/>
    <w:rsid w:val="00B4743A"/>
    <w:rsid w:val="00B50112"/>
    <w:rsid w:val="00B501D7"/>
    <w:rsid w:val="00B503F9"/>
    <w:rsid w:val="00B504EE"/>
    <w:rsid w:val="00B50504"/>
    <w:rsid w:val="00B50520"/>
    <w:rsid w:val="00B50C3F"/>
    <w:rsid w:val="00B50E39"/>
    <w:rsid w:val="00B51033"/>
    <w:rsid w:val="00B51407"/>
    <w:rsid w:val="00B51493"/>
    <w:rsid w:val="00B5155F"/>
    <w:rsid w:val="00B51723"/>
    <w:rsid w:val="00B5189E"/>
    <w:rsid w:val="00B51A30"/>
    <w:rsid w:val="00B51CB1"/>
    <w:rsid w:val="00B51D8D"/>
    <w:rsid w:val="00B5225E"/>
    <w:rsid w:val="00B526CC"/>
    <w:rsid w:val="00B52733"/>
    <w:rsid w:val="00B52851"/>
    <w:rsid w:val="00B52F6B"/>
    <w:rsid w:val="00B53CD9"/>
    <w:rsid w:val="00B53CEC"/>
    <w:rsid w:val="00B54112"/>
    <w:rsid w:val="00B54127"/>
    <w:rsid w:val="00B548AE"/>
    <w:rsid w:val="00B5543C"/>
    <w:rsid w:val="00B5557B"/>
    <w:rsid w:val="00B5578E"/>
    <w:rsid w:val="00B55F72"/>
    <w:rsid w:val="00B5621E"/>
    <w:rsid w:val="00B565EC"/>
    <w:rsid w:val="00B568D5"/>
    <w:rsid w:val="00B56D60"/>
    <w:rsid w:val="00B56ED1"/>
    <w:rsid w:val="00B56FE6"/>
    <w:rsid w:val="00B572D9"/>
    <w:rsid w:val="00B573BD"/>
    <w:rsid w:val="00B57632"/>
    <w:rsid w:val="00B57E4F"/>
    <w:rsid w:val="00B60570"/>
    <w:rsid w:val="00B6057D"/>
    <w:rsid w:val="00B6075A"/>
    <w:rsid w:val="00B61575"/>
    <w:rsid w:val="00B61A55"/>
    <w:rsid w:val="00B61AC5"/>
    <w:rsid w:val="00B63155"/>
    <w:rsid w:val="00B63417"/>
    <w:rsid w:val="00B63569"/>
    <w:rsid w:val="00B63ADB"/>
    <w:rsid w:val="00B63C93"/>
    <w:rsid w:val="00B64BA9"/>
    <w:rsid w:val="00B64DC0"/>
    <w:rsid w:val="00B64EB2"/>
    <w:rsid w:val="00B65751"/>
    <w:rsid w:val="00B65936"/>
    <w:rsid w:val="00B65EBF"/>
    <w:rsid w:val="00B65FAC"/>
    <w:rsid w:val="00B66022"/>
    <w:rsid w:val="00B6761A"/>
    <w:rsid w:val="00B67737"/>
    <w:rsid w:val="00B67938"/>
    <w:rsid w:val="00B67AFE"/>
    <w:rsid w:val="00B67C61"/>
    <w:rsid w:val="00B67E91"/>
    <w:rsid w:val="00B7006F"/>
    <w:rsid w:val="00B7089F"/>
    <w:rsid w:val="00B70B6E"/>
    <w:rsid w:val="00B70EEE"/>
    <w:rsid w:val="00B713FF"/>
    <w:rsid w:val="00B71416"/>
    <w:rsid w:val="00B718D2"/>
    <w:rsid w:val="00B71FC3"/>
    <w:rsid w:val="00B720F9"/>
    <w:rsid w:val="00B72230"/>
    <w:rsid w:val="00B72335"/>
    <w:rsid w:val="00B729FB"/>
    <w:rsid w:val="00B72A55"/>
    <w:rsid w:val="00B72CA9"/>
    <w:rsid w:val="00B72E29"/>
    <w:rsid w:val="00B72EA8"/>
    <w:rsid w:val="00B73246"/>
    <w:rsid w:val="00B73491"/>
    <w:rsid w:val="00B73A6F"/>
    <w:rsid w:val="00B73F2E"/>
    <w:rsid w:val="00B7401C"/>
    <w:rsid w:val="00B7407F"/>
    <w:rsid w:val="00B7440F"/>
    <w:rsid w:val="00B74E87"/>
    <w:rsid w:val="00B7569B"/>
    <w:rsid w:val="00B75E06"/>
    <w:rsid w:val="00B75FCE"/>
    <w:rsid w:val="00B760BE"/>
    <w:rsid w:val="00B762E9"/>
    <w:rsid w:val="00B76371"/>
    <w:rsid w:val="00B76632"/>
    <w:rsid w:val="00B76899"/>
    <w:rsid w:val="00B768F9"/>
    <w:rsid w:val="00B769B2"/>
    <w:rsid w:val="00B76AB4"/>
    <w:rsid w:val="00B76C6F"/>
    <w:rsid w:val="00B775E5"/>
    <w:rsid w:val="00B77C04"/>
    <w:rsid w:val="00B8054F"/>
    <w:rsid w:val="00B80FDD"/>
    <w:rsid w:val="00B8131E"/>
    <w:rsid w:val="00B813AC"/>
    <w:rsid w:val="00B816C3"/>
    <w:rsid w:val="00B81ADC"/>
    <w:rsid w:val="00B81B08"/>
    <w:rsid w:val="00B82231"/>
    <w:rsid w:val="00B8238B"/>
    <w:rsid w:val="00B82976"/>
    <w:rsid w:val="00B829E7"/>
    <w:rsid w:val="00B82BAC"/>
    <w:rsid w:val="00B82C2C"/>
    <w:rsid w:val="00B82CA1"/>
    <w:rsid w:val="00B8321C"/>
    <w:rsid w:val="00B83353"/>
    <w:rsid w:val="00B841CF"/>
    <w:rsid w:val="00B84879"/>
    <w:rsid w:val="00B8490C"/>
    <w:rsid w:val="00B84E4D"/>
    <w:rsid w:val="00B853E5"/>
    <w:rsid w:val="00B854C8"/>
    <w:rsid w:val="00B85838"/>
    <w:rsid w:val="00B85958"/>
    <w:rsid w:val="00B85B34"/>
    <w:rsid w:val="00B86E8F"/>
    <w:rsid w:val="00B87E04"/>
    <w:rsid w:val="00B90047"/>
    <w:rsid w:val="00B906C2"/>
    <w:rsid w:val="00B906FF"/>
    <w:rsid w:val="00B90880"/>
    <w:rsid w:val="00B90D22"/>
    <w:rsid w:val="00B90EAB"/>
    <w:rsid w:val="00B910D3"/>
    <w:rsid w:val="00B9251D"/>
    <w:rsid w:val="00B9267D"/>
    <w:rsid w:val="00B928B3"/>
    <w:rsid w:val="00B92C16"/>
    <w:rsid w:val="00B93D73"/>
    <w:rsid w:val="00B93E65"/>
    <w:rsid w:val="00B942FE"/>
    <w:rsid w:val="00B94772"/>
    <w:rsid w:val="00B94F31"/>
    <w:rsid w:val="00B953FB"/>
    <w:rsid w:val="00B954DD"/>
    <w:rsid w:val="00B95ED1"/>
    <w:rsid w:val="00B960B1"/>
    <w:rsid w:val="00B963AC"/>
    <w:rsid w:val="00B96B13"/>
    <w:rsid w:val="00B97384"/>
    <w:rsid w:val="00B97815"/>
    <w:rsid w:val="00B97D1C"/>
    <w:rsid w:val="00B97F8F"/>
    <w:rsid w:val="00BA017D"/>
    <w:rsid w:val="00BA0651"/>
    <w:rsid w:val="00BA0747"/>
    <w:rsid w:val="00BA07C1"/>
    <w:rsid w:val="00BA117D"/>
    <w:rsid w:val="00BA13B5"/>
    <w:rsid w:val="00BA1414"/>
    <w:rsid w:val="00BA1DEC"/>
    <w:rsid w:val="00BA21AA"/>
    <w:rsid w:val="00BA2965"/>
    <w:rsid w:val="00BA2C08"/>
    <w:rsid w:val="00BA2D7F"/>
    <w:rsid w:val="00BA2DFC"/>
    <w:rsid w:val="00BA2E2D"/>
    <w:rsid w:val="00BA2F7C"/>
    <w:rsid w:val="00BA3159"/>
    <w:rsid w:val="00BA34D3"/>
    <w:rsid w:val="00BA3543"/>
    <w:rsid w:val="00BA35F2"/>
    <w:rsid w:val="00BA36C2"/>
    <w:rsid w:val="00BA3B3D"/>
    <w:rsid w:val="00BA3B98"/>
    <w:rsid w:val="00BA3C61"/>
    <w:rsid w:val="00BA4CB6"/>
    <w:rsid w:val="00BA513C"/>
    <w:rsid w:val="00BA5341"/>
    <w:rsid w:val="00BA541F"/>
    <w:rsid w:val="00BA5885"/>
    <w:rsid w:val="00BA5BA7"/>
    <w:rsid w:val="00BA5C40"/>
    <w:rsid w:val="00BA5D0A"/>
    <w:rsid w:val="00BA5D5B"/>
    <w:rsid w:val="00BA5D94"/>
    <w:rsid w:val="00BA5E30"/>
    <w:rsid w:val="00BA69EE"/>
    <w:rsid w:val="00BA6FAE"/>
    <w:rsid w:val="00BA77AC"/>
    <w:rsid w:val="00BA7B09"/>
    <w:rsid w:val="00BB0400"/>
    <w:rsid w:val="00BB1423"/>
    <w:rsid w:val="00BB1F35"/>
    <w:rsid w:val="00BB1FE2"/>
    <w:rsid w:val="00BB2BC5"/>
    <w:rsid w:val="00BB2FD4"/>
    <w:rsid w:val="00BB3319"/>
    <w:rsid w:val="00BB3357"/>
    <w:rsid w:val="00BB373E"/>
    <w:rsid w:val="00BB3794"/>
    <w:rsid w:val="00BB3E1B"/>
    <w:rsid w:val="00BB4396"/>
    <w:rsid w:val="00BB43C7"/>
    <w:rsid w:val="00BB444E"/>
    <w:rsid w:val="00BB54D4"/>
    <w:rsid w:val="00BB5882"/>
    <w:rsid w:val="00BB60B2"/>
    <w:rsid w:val="00BB6348"/>
    <w:rsid w:val="00BB64B6"/>
    <w:rsid w:val="00BB6773"/>
    <w:rsid w:val="00BB6828"/>
    <w:rsid w:val="00BB6C0D"/>
    <w:rsid w:val="00BB79FA"/>
    <w:rsid w:val="00BC0006"/>
    <w:rsid w:val="00BC0535"/>
    <w:rsid w:val="00BC0863"/>
    <w:rsid w:val="00BC095B"/>
    <w:rsid w:val="00BC1095"/>
    <w:rsid w:val="00BC19A3"/>
    <w:rsid w:val="00BC1C68"/>
    <w:rsid w:val="00BC1EDE"/>
    <w:rsid w:val="00BC21EC"/>
    <w:rsid w:val="00BC2549"/>
    <w:rsid w:val="00BC27A7"/>
    <w:rsid w:val="00BC2F96"/>
    <w:rsid w:val="00BC3163"/>
    <w:rsid w:val="00BC3F11"/>
    <w:rsid w:val="00BC440A"/>
    <w:rsid w:val="00BC4974"/>
    <w:rsid w:val="00BC5A07"/>
    <w:rsid w:val="00BC5E71"/>
    <w:rsid w:val="00BC6140"/>
    <w:rsid w:val="00BC651F"/>
    <w:rsid w:val="00BC65C5"/>
    <w:rsid w:val="00BC71A0"/>
    <w:rsid w:val="00BC7407"/>
    <w:rsid w:val="00BC7686"/>
    <w:rsid w:val="00BC7915"/>
    <w:rsid w:val="00BC7EE8"/>
    <w:rsid w:val="00BD074B"/>
    <w:rsid w:val="00BD1128"/>
    <w:rsid w:val="00BD164D"/>
    <w:rsid w:val="00BD167F"/>
    <w:rsid w:val="00BD171F"/>
    <w:rsid w:val="00BD1B5F"/>
    <w:rsid w:val="00BD1C83"/>
    <w:rsid w:val="00BD2147"/>
    <w:rsid w:val="00BD23B9"/>
    <w:rsid w:val="00BD34C2"/>
    <w:rsid w:val="00BD3F81"/>
    <w:rsid w:val="00BD3FCA"/>
    <w:rsid w:val="00BD46FD"/>
    <w:rsid w:val="00BD4848"/>
    <w:rsid w:val="00BD4C63"/>
    <w:rsid w:val="00BD4CE4"/>
    <w:rsid w:val="00BD59B8"/>
    <w:rsid w:val="00BD5A8A"/>
    <w:rsid w:val="00BD636B"/>
    <w:rsid w:val="00BD6479"/>
    <w:rsid w:val="00BD64A7"/>
    <w:rsid w:val="00BD69DA"/>
    <w:rsid w:val="00BD6E31"/>
    <w:rsid w:val="00BD6FE7"/>
    <w:rsid w:val="00BD720B"/>
    <w:rsid w:val="00BD77D5"/>
    <w:rsid w:val="00BD7937"/>
    <w:rsid w:val="00BD7BBF"/>
    <w:rsid w:val="00BD7C67"/>
    <w:rsid w:val="00BD7DB4"/>
    <w:rsid w:val="00BE005F"/>
    <w:rsid w:val="00BE07DF"/>
    <w:rsid w:val="00BE098C"/>
    <w:rsid w:val="00BE0C0C"/>
    <w:rsid w:val="00BE0EEF"/>
    <w:rsid w:val="00BE1228"/>
    <w:rsid w:val="00BE144F"/>
    <w:rsid w:val="00BE1C2B"/>
    <w:rsid w:val="00BE21D0"/>
    <w:rsid w:val="00BE24AF"/>
    <w:rsid w:val="00BE24B7"/>
    <w:rsid w:val="00BE3343"/>
    <w:rsid w:val="00BE3AEA"/>
    <w:rsid w:val="00BE3E67"/>
    <w:rsid w:val="00BE41B1"/>
    <w:rsid w:val="00BE4205"/>
    <w:rsid w:val="00BE43CF"/>
    <w:rsid w:val="00BE4BB9"/>
    <w:rsid w:val="00BE5182"/>
    <w:rsid w:val="00BE5312"/>
    <w:rsid w:val="00BE5889"/>
    <w:rsid w:val="00BE58EB"/>
    <w:rsid w:val="00BE58F0"/>
    <w:rsid w:val="00BE60D6"/>
    <w:rsid w:val="00BE6AFB"/>
    <w:rsid w:val="00BE6B72"/>
    <w:rsid w:val="00BE6E76"/>
    <w:rsid w:val="00BE74A9"/>
    <w:rsid w:val="00BF054B"/>
    <w:rsid w:val="00BF10EC"/>
    <w:rsid w:val="00BF1773"/>
    <w:rsid w:val="00BF2034"/>
    <w:rsid w:val="00BF20E7"/>
    <w:rsid w:val="00BF20F7"/>
    <w:rsid w:val="00BF241B"/>
    <w:rsid w:val="00BF282B"/>
    <w:rsid w:val="00BF2C5E"/>
    <w:rsid w:val="00BF3089"/>
    <w:rsid w:val="00BF31DE"/>
    <w:rsid w:val="00BF35F3"/>
    <w:rsid w:val="00BF39CC"/>
    <w:rsid w:val="00BF3B5A"/>
    <w:rsid w:val="00BF426B"/>
    <w:rsid w:val="00BF43F6"/>
    <w:rsid w:val="00BF47DE"/>
    <w:rsid w:val="00BF483F"/>
    <w:rsid w:val="00BF4878"/>
    <w:rsid w:val="00BF48BE"/>
    <w:rsid w:val="00BF4A7D"/>
    <w:rsid w:val="00BF4EE3"/>
    <w:rsid w:val="00BF5224"/>
    <w:rsid w:val="00BF5351"/>
    <w:rsid w:val="00BF54D7"/>
    <w:rsid w:val="00BF6444"/>
    <w:rsid w:val="00BF650E"/>
    <w:rsid w:val="00BF6CF8"/>
    <w:rsid w:val="00C00011"/>
    <w:rsid w:val="00C00473"/>
    <w:rsid w:val="00C0094C"/>
    <w:rsid w:val="00C01421"/>
    <w:rsid w:val="00C0152A"/>
    <w:rsid w:val="00C01896"/>
    <w:rsid w:val="00C01DF2"/>
    <w:rsid w:val="00C024B0"/>
    <w:rsid w:val="00C02550"/>
    <w:rsid w:val="00C02E69"/>
    <w:rsid w:val="00C03221"/>
    <w:rsid w:val="00C03828"/>
    <w:rsid w:val="00C03A37"/>
    <w:rsid w:val="00C041CD"/>
    <w:rsid w:val="00C04381"/>
    <w:rsid w:val="00C0507A"/>
    <w:rsid w:val="00C05146"/>
    <w:rsid w:val="00C0519B"/>
    <w:rsid w:val="00C05289"/>
    <w:rsid w:val="00C052AA"/>
    <w:rsid w:val="00C052D7"/>
    <w:rsid w:val="00C057DC"/>
    <w:rsid w:val="00C05819"/>
    <w:rsid w:val="00C05C9D"/>
    <w:rsid w:val="00C05D1D"/>
    <w:rsid w:val="00C05E5B"/>
    <w:rsid w:val="00C06936"/>
    <w:rsid w:val="00C06941"/>
    <w:rsid w:val="00C06C70"/>
    <w:rsid w:val="00C06F59"/>
    <w:rsid w:val="00C071CF"/>
    <w:rsid w:val="00C07426"/>
    <w:rsid w:val="00C07443"/>
    <w:rsid w:val="00C07708"/>
    <w:rsid w:val="00C1056C"/>
    <w:rsid w:val="00C10D16"/>
    <w:rsid w:val="00C10D96"/>
    <w:rsid w:val="00C10F65"/>
    <w:rsid w:val="00C11326"/>
    <w:rsid w:val="00C113E8"/>
    <w:rsid w:val="00C117A4"/>
    <w:rsid w:val="00C11C54"/>
    <w:rsid w:val="00C11CCA"/>
    <w:rsid w:val="00C11FDD"/>
    <w:rsid w:val="00C125AC"/>
    <w:rsid w:val="00C12992"/>
    <w:rsid w:val="00C12CCD"/>
    <w:rsid w:val="00C12F9D"/>
    <w:rsid w:val="00C138AC"/>
    <w:rsid w:val="00C13F17"/>
    <w:rsid w:val="00C14035"/>
    <w:rsid w:val="00C14049"/>
    <w:rsid w:val="00C1451A"/>
    <w:rsid w:val="00C148D6"/>
    <w:rsid w:val="00C14CA7"/>
    <w:rsid w:val="00C154E9"/>
    <w:rsid w:val="00C156A0"/>
    <w:rsid w:val="00C15ACD"/>
    <w:rsid w:val="00C1659D"/>
    <w:rsid w:val="00C168AA"/>
    <w:rsid w:val="00C1726C"/>
    <w:rsid w:val="00C177F7"/>
    <w:rsid w:val="00C17AF5"/>
    <w:rsid w:val="00C2010C"/>
    <w:rsid w:val="00C2010D"/>
    <w:rsid w:val="00C2048E"/>
    <w:rsid w:val="00C20DF4"/>
    <w:rsid w:val="00C20E92"/>
    <w:rsid w:val="00C21D96"/>
    <w:rsid w:val="00C21DBD"/>
    <w:rsid w:val="00C222BB"/>
    <w:rsid w:val="00C22541"/>
    <w:rsid w:val="00C227E3"/>
    <w:rsid w:val="00C22935"/>
    <w:rsid w:val="00C22B15"/>
    <w:rsid w:val="00C23474"/>
    <w:rsid w:val="00C23576"/>
    <w:rsid w:val="00C236A4"/>
    <w:rsid w:val="00C23A99"/>
    <w:rsid w:val="00C23C1B"/>
    <w:rsid w:val="00C24830"/>
    <w:rsid w:val="00C24D58"/>
    <w:rsid w:val="00C2501B"/>
    <w:rsid w:val="00C25D09"/>
    <w:rsid w:val="00C269BA"/>
    <w:rsid w:val="00C26F05"/>
    <w:rsid w:val="00C27483"/>
    <w:rsid w:val="00C274D4"/>
    <w:rsid w:val="00C274EB"/>
    <w:rsid w:val="00C277A4"/>
    <w:rsid w:val="00C27BEC"/>
    <w:rsid w:val="00C27E35"/>
    <w:rsid w:val="00C27E36"/>
    <w:rsid w:val="00C30101"/>
    <w:rsid w:val="00C30A2F"/>
    <w:rsid w:val="00C30F4D"/>
    <w:rsid w:val="00C31160"/>
    <w:rsid w:val="00C315F5"/>
    <w:rsid w:val="00C3160E"/>
    <w:rsid w:val="00C3241E"/>
    <w:rsid w:val="00C32BAD"/>
    <w:rsid w:val="00C32FA4"/>
    <w:rsid w:val="00C33310"/>
    <w:rsid w:val="00C333C4"/>
    <w:rsid w:val="00C3355E"/>
    <w:rsid w:val="00C338D7"/>
    <w:rsid w:val="00C34883"/>
    <w:rsid w:val="00C34F03"/>
    <w:rsid w:val="00C35058"/>
    <w:rsid w:val="00C354C4"/>
    <w:rsid w:val="00C35680"/>
    <w:rsid w:val="00C35A4E"/>
    <w:rsid w:val="00C35B55"/>
    <w:rsid w:val="00C36009"/>
    <w:rsid w:val="00C36B08"/>
    <w:rsid w:val="00C375DA"/>
    <w:rsid w:val="00C377D1"/>
    <w:rsid w:val="00C37CE9"/>
    <w:rsid w:val="00C37EDE"/>
    <w:rsid w:val="00C407FF"/>
    <w:rsid w:val="00C40FA9"/>
    <w:rsid w:val="00C41697"/>
    <w:rsid w:val="00C41C92"/>
    <w:rsid w:val="00C41CE1"/>
    <w:rsid w:val="00C421D8"/>
    <w:rsid w:val="00C4255F"/>
    <w:rsid w:val="00C42E9C"/>
    <w:rsid w:val="00C42F07"/>
    <w:rsid w:val="00C42F1A"/>
    <w:rsid w:val="00C437BD"/>
    <w:rsid w:val="00C4382E"/>
    <w:rsid w:val="00C43D0F"/>
    <w:rsid w:val="00C43FBB"/>
    <w:rsid w:val="00C440AB"/>
    <w:rsid w:val="00C44252"/>
    <w:rsid w:val="00C44440"/>
    <w:rsid w:val="00C44D0F"/>
    <w:rsid w:val="00C44EA8"/>
    <w:rsid w:val="00C450E6"/>
    <w:rsid w:val="00C458C5"/>
    <w:rsid w:val="00C45A9D"/>
    <w:rsid w:val="00C45E3D"/>
    <w:rsid w:val="00C46010"/>
    <w:rsid w:val="00C46341"/>
    <w:rsid w:val="00C46376"/>
    <w:rsid w:val="00C4653B"/>
    <w:rsid w:val="00C4665B"/>
    <w:rsid w:val="00C4697E"/>
    <w:rsid w:val="00C47029"/>
    <w:rsid w:val="00C47626"/>
    <w:rsid w:val="00C4786A"/>
    <w:rsid w:val="00C47DC7"/>
    <w:rsid w:val="00C50221"/>
    <w:rsid w:val="00C5070F"/>
    <w:rsid w:val="00C508D1"/>
    <w:rsid w:val="00C5162C"/>
    <w:rsid w:val="00C51B84"/>
    <w:rsid w:val="00C51CE4"/>
    <w:rsid w:val="00C51D52"/>
    <w:rsid w:val="00C527F1"/>
    <w:rsid w:val="00C52883"/>
    <w:rsid w:val="00C53249"/>
    <w:rsid w:val="00C53AAF"/>
    <w:rsid w:val="00C53C29"/>
    <w:rsid w:val="00C53CB7"/>
    <w:rsid w:val="00C53EB2"/>
    <w:rsid w:val="00C543CA"/>
    <w:rsid w:val="00C54549"/>
    <w:rsid w:val="00C54707"/>
    <w:rsid w:val="00C54E4B"/>
    <w:rsid w:val="00C54EC1"/>
    <w:rsid w:val="00C54F10"/>
    <w:rsid w:val="00C5511E"/>
    <w:rsid w:val="00C551D3"/>
    <w:rsid w:val="00C553CB"/>
    <w:rsid w:val="00C5559C"/>
    <w:rsid w:val="00C55633"/>
    <w:rsid w:val="00C55680"/>
    <w:rsid w:val="00C55F8A"/>
    <w:rsid w:val="00C563AD"/>
    <w:rsid w:val="00C56DD5"/>
    <w:rsid w:val="00C57141"/>
    <w:rsid w:val="00C57706"/>
    <w:rsid w:val="00C579C5"/>
    <w:rsid w:val="00C57A6F"/>
    <w:rsid w:val="00C57DE0"/>
    <w:rsid w:val="00C57DF0"/>
    <w:rsid w:val="00C6054D"/>
    <w:rsid w:val="00C607B6"/>
    <w:rsid w:val="00C60920"/>
    <w:rsid w:val="00C60EF8"/>
    <w:rsid w:val="00C610A8"/>
    <w:rsid w:val="00C6124E"/>
    <w:rsid w:val="00C615B3"/>
    <w:rsid w:val="00C61DFB"/>
    <w:rsid w:val="00C62156"/>
    <w:rsid w:val="00C62846"/>
    <w:rsid w:val="00C62A72"/>
    <w:rsid w:val="00C63059"/>
    <w:rsid w:val="00C631D7"/>
    <w:rsid w:val="00C6376F"/>
    <w:rsid w:val="00C642EA"/>
    <w:rsid w:val="00C64520"/>
    <w:rsid w:val="00C649A0"/>
    <w:rsid w:val="00C64D99"/>
    <w:rsid w:val="00C654BA"/>
    <w:rsid w:val="00C66A09"/>
    <w:rsid w:val="00C66C4A"/>
    <w:rsid w:val="00C670C0"/>
    <w:rsid w:val="00C672BB"/>
    <w:rsid w:val="00C674A6"/>
    <w:rsid w:val="00C679F8"/>
    <w:rsid w:val="00C67DB1"/>
    <w:rsid w:val="00C70B58"/>
    <w:rsid w:val="00C70FC0"/>
    <w:rsid w:val="00C71639"/>
    <w:rsid w:val="00C71B42"/>
    <w:rsid w:val="00C71CAF"/>
    <w:rsid w:val="00C720F3"/>
    <w:rsid w:val="00C72A66"/>
    <w:rsid w:val="00C72E0F"/>
    <w:rsid w:val="00C72E6F"/>
    <w:rsid w:val="00C731E6"/>
    <w:rsid w:val="00C73407"/>
    <w:rsid w:val="00C73810"/>
    <w:rsid w:val="00C73906"/>
    <w:rsid w:val="00C73E7E"/>
    <w:rsid w:val="00C7443B"/>
    <w:rsid w:val="00C745F8"/>
    <w:rsid w:val="00C747E9"/>
    <w:rsid w:val="00C749B5"/>
    <w:rsid w:val="00C74C40"/>
    <w:rsid w:val="00C74C68"/>
    <w:rsid w:val="00C74CA2"/>
    <w:rsid w:val="00C75199"/>
    <w:rsid w:val="00C751D0"/>
    <w:rsid w:val="00C75BC9"/>
    <w:rsid w:val="00C75E0B"/>
    <w:rsid w:val="00C76062"/>
    <w:rsid w:val="00C7624E"/>
    <w:rsid w:val="00C762D2"/>
    <w:rsid w:val="00C7671B"/>
    <w:rsid w:val="00C76773"/>
    <w:rsid w:val="00C76817"/>
    <w:rsid w:val="00C76ABA"/>
    <w:rsid w:val="00C7704D"/>
    <w:rsid w:val="00C7710D"/>
    <w:rsid w:val="00C774B9"/>
    <w:rsid w:val="00C80A46"/>
    <w:rsid w:val="00C82BA9"/>
    <w:rsid w:val="00C82C50"/>
    <w:rsid w:val="00C8330C"/>
    <w:rsid w:val="00C8369D"/>
    <w:rsid w:val="00C83838"/>
    <w:rsid w:val="00C83A5C"/>
    <w:rsid w:val="00C8484A"/>
    <w:rsid w:val="00C855E5"/>
    <w:rsid w:val="00C85E3B"/>
    <w:rsid w:val="00C85FE7"/>
    <w:rsid w:val="00C860E0"/>
    <w:rsid w:val="00C86473"/>
    <w:rsid w:val="00C867C2"/>
    <w:rsid w:val="00C86969"/>
    <w:rsid w:val="00C86C20"/>
    <w:rsid w:val="00C86D9D"/>
    <w:rsid w:val="00C871FE"/>
    <w:rsid w:val="00C87381"/>
    <w:rsid w:val="00C8739E"/>
    <w:rsid w:val="00C87CCB"/>
    <w:rsid w:val="00C87E55"/>
    <w:rsid w:val="00C9019C"/>
    <w:rsid w:val="00C905F3"/>
    <w:rsid w:val="00C90652"/>
    <w:rsid w:val="00C90AE2"/>
    <w:rsid w:val="00C90DE6"/>
    <w:rsid w:val="00C90E18"/>
    <w:rsid w:val="00C90EBC"/>
    <w:rsid w:val="00C91086"/>
    <w:rsid w:val="00C91153"/>
    <w:rsid w:val="00C91529"/>
    <w:rsid w:val="00C92161"/>
    <w:rsid w:val="00C93826"/>
    <w:rsid w:val="00C945ED"/>
    <w:rsid w:val="00C946BD"/>
    <w:rsid w:val="00C946F3"/>
    <w:rsid w:val="00C94AC7"/>
    <w:rsid w:val="00C94AD8"/>
    <w:rsid w:val="00C95873"/>
    <w:rsid w:val="00C95DD3"/>
    <w:rsid w:val="00C96921"/>
    <w:rsid w:val="00C9699C"/>
    <w:rsid w:val="00C96F1F"/>
    <w:rsid w:val="00C971D7"/>
    <w:rsid w:val="00C973A2"/>
    <w:rsid w:val="00C9789B"/>
    <w:rsid w:val="00C978F1"/>
    <w:rsid w:val="00C97E5E"/>
    <w:rsid w:val="00CA03E8"/>
    <w:rsid w:val="00CA0763"/>
    <w:rsid w:val="00CA0ABF"/>
    <w:rsid w:val="00CA0C04"/>
    <w:rsid w:val="00CA16A4"/>
    <w:rsid w:val="00CA188C"/>
    <w:rsid w:val="00CA1EF2"/>
    <w:rsid w:val="00CA20B0"/>
    <w:rsid w:val="00CA2123"/>
    <w:rsid w:val="00CA2426"/>
    <w:rsid w:val="00CA27B2"/>
    <w:rsid w:val="00CA38EF"/>
    <w:rsid w:val="00CA3DAE"/>
    <w:rsid w:val="00CA4204"/>
    <w:rsid w:val="00CA44CC"/>
    <w:rsid w:val="00CA4626"/>
    <w:rsid w:val="00CA4A23"/>
    <w:rsid w:val="00CA4C47"/>
    <w:rsid w:val="00CA4E34"/>
    <w:rsid w:val="00CA5178"/>
    <w:rsid w:val="00CA5370"/>
    <w:rsid w:val="00CA5A07"/>
    <w:rsid w:val="00CA5AA5"/>
    <w:rsid w:val="00CA5F59"/>
    <w:rsid w:val="00CA63CC"/>
    <w:rsid w:val="00CA74A3"/>
    <w:rsid w:val="00CA74A6"/>
    <w:rsid w:val="00CA756C"/>
    <w:rsid w:val="00CA7CF5"/>
    <w:rsid w:val="00CB0472"/>
    <w:rsid w:val="00CB05C9"/>
    <w:rsid w:val="00CB061E"/>
    <w:rsid w:val="00CB0AB4"/>
    <w:rsid w:val="00CB107D"/>
    <w:rsid w:val="00CB1082"/>
    <w:rsid w:val="00CB12BB"/>
    <w:rsid w:val="00CB20B8"/>
    <w:rsid w:val="00CB2482"/>
    <w:rsid w:val="00CB2B9C"/>
    <w:rsid w:val="00CB2CB2"/>
    <w:rsid w:val="00CB30EC"/>
    <w:rsid w:val="00CB3613"/>
    <w:rsid w:val="00CB382A"/>
    <w:rsid w:val="00CB3C50"/>
    <w:rsid w:val="00CB40B6"/>
    <w:rsid w:val="00CB47A2"/>
    <w:rsid w:val="00CB49D5"/>
    <w:rsid w:val="00CB4AF0"/>
    <w:rsid w:val="00CB4D5F"/>
    <w:rsid w:val="00CB4E6D"/>
    <w:rsid w:val="00CB56F1"/>
    <w:rsid w:val="00CB588B"/>
    <w:rsid w:val="00CB6233"/>
    <w:rsid w:val="00CB62E8"/>
    <w:rsid w:val="00CB69FA"/>
    <w:rsid w:val="00CB7596"/>
    <w:rsid w:val="00CB76FB"/>
    <w:rsid w:val="00CB7727"/>
    <w:rsid w:val="00CB792F"/>
    <w:rsid w:val="00CB7B8A"/>
    <w:rsid w:val="00CB7CBE"/>
    <w:rsid w:val="00CC094C"/>
    <w:rsid w:val="00CC0980"/>
    <w:rsid w:val="00CC0A3B"/>
    <w:rsid w:val="00CC0B8F"/>
    <w:rsid w:val="00CC0F29"/>
    <w:rsid w:val="00CC13D4"/>
    <w:rsid w:val="00CC1AFC"/>
    <w:rsid w:val="00CC1BA1"/>
    <w:rsid w:val="00CC1EF4"/>
    <w:rsid w:val="00CC2A57"/>
    <w:rsid w:val="00CC2B61"/>
    <w:rsid w:val="00CC2C5E"/>
    <w:rsid w:val="00CC30E0"/>
    <w:rsid w:val="00CC3223"/>
    <w:rsid w:val="00CC3322"/>
    <w:rsid w:val="00CC43D2"/>
    <w:rsid w:val="00CC45D9"/>
    <w:rsid w:val="00CC4989"/>
    <w:rsid w:val="00CC4C45"/>
    <w:rsid w:val="00CC4D73"/>
    <w:rsid w:val="00CC5277"/>
    <w:rsid w:val="00CC5990"/>
    <w:rsid w:val="00CC5E23"/>
    <w:rsid w:val="00CC6298"/>
    <w:rsid w:val="00CC659F"/>
    <w:rsid w:val="00CC65C5"/>
    <w:rsid w:val="00CC67B9"/>
    <w:rsid w:val="00CC6CDA"/>
    <w:rsid w:val="00CC7027"/>
    <w:rsid w:val="00CC74AA"/>
    <w:rsid w:val="00CC7A87"/>
    <w:rsid w:val="00CC7E2A"/>
    <w:rsid w:val="00CC7E5A"/>
    <w:rsid w:val="00CD0679"/>
    <w:rsid w:val="00CD0CE8"/>
    <w:rsid w:val="00CD18AF"/>
    <w:rsid w:val="00CD1D0E"/>
    <w:rsid w:val="00CD2155"/>
    <w:rsid w:val="00CD22FE"/>
    <w:rsid w:val="00CD2995"/>
    <w:rsid w:val="00CD2B61"/>
    <w:rsid w:val="00CD2B83"/>
    <w:rsid w:val="00CD2E48"/>
    <w:rsid w:val="00CD2EEA"/>
    <w:rsid w:val="00CD3281"/>
    <w:rsid w:val="00CD33FE"/>
    <w:rsid w:val="00CD3441"/>
    <w:rsid w:val="00CD3490"/>
    <w:rsid w:val="00CD3595"/>
    <w:rsid w:val="00CD39B8"/>
    <w:rsid w:val="00CD3B93"/>
    <w:rsid w:val="00CD4133"/>
    <w:rsid w:val="00CD45D7"/>
    <w:rsid w:val="00CD4B42"/>
    <w:rsid w:val="00CD4D8E"/>
    <w:rsid w:val="00CD4ED2"/>
    <w:rsid w:val="00CD59D3"/>
    <w:rsid w:val="00CD5AF2"/>
    <w:rsid w:val="00CD5EB1"/>
    <w:rsid w:val="00CD61D2"/>
    <w:rsid w:val="00CD62F3"/>
    <w:rsid w:val="00CD65B9"/>
    <w:rsid w:val="00CD6871"/>
    <w:rsid w:val="00CD6B27"/>
    <w:rsid w:val="00CD6C82"/>
    <w:rsid w:val="00CD6F33"/>
    <w:rsid w:val="00CD7858"/>
    <w:rsid w:val="00CE02C6"/>
    <w:rsid w:val="00CE092A"/>
    <w:rsid w:val="00CE09AE"/>
    <w:rsid w:val="00CE0F0C"/>
    <w:rsid w:val="00CE10A7"/>
    <w:rsid w:val="00CE1321"/>
    <w:rsid w:val="00CE137A"/>
    <w:rsid w:val="00CE13AB"/>
    <w:rsid w:val="00CE15F8"/>
    <w:rsid w:val="00CE1919"/>
    <w:rsid w:val="00CE1989"/>
    <w:rsid w:val="00CE1B50"/>
    <w:rsid w:val="00CE1F4D"/>
    <w:rsid w:val="00CE20E9"/>
    <w:rsid w:val="00CE2982"/>
    <w:rsid w:val="00CE2F61"/>
    <w:rsid w:val="00CE349F"/>
    <w:rsid w:val="00CE3944"/>
    <w:rsid w:val="00CE396E"/>
    <w:rsid w:val="00CE3CE9"/>
    <w:rsid w:val="00CE4105"/>
    <w:rsid w:val="00CE42F6"/>
    <w:rsid w:val="00CE45C5"/>
    <w:rsid w:val="00CE4675"/>
    <w:rsid w:val="00CE47F3"/>
    <w:rsid w:val="00CE4A32"/>
    <w:rsid w:val="00CE4BA5"/>
    <w:rsid w:val="00CE4CBB"/>
    <w:rsid w:val="00CE4CF9"/>
    <w:rsid w:val="00CE4EB0"/>
    <w:rsid w:val="00CE4F4A"/>
    <w:rsid w:val="00CE51B2"/>
    <w:rsid w:val="00CE52F2"/>
    <w:rsid w:val="00CE54DF"/>
    <w:rsid w:val="00CE57E5"/>
    <w:rsid w:val="00CE75F0"/>
    <w:rsid w:val="00CE7627"/>
    <w:rsid w:val="00CE765C"/>
    <w:rsid w:val="00CE7850"/>
    <w:rsid w:val="00CE7AA7"/>
    <w:rsid w:val="00CF004A"/>
    <w:rsid w:val="00CF0180"/>
    <w:rsid w:val="00CF088F"/>
    <w:rsid w:val="00CF0DFF"/>
    <w:rsid w:val="00CF127E"/>
    <w:rsid w:val="00CF1467"/>
    <w:rsid w:val="00CF166C"/>
    <w:rsid w:val="00CF1AB7"/>
    <w:rsid w:val="00CF2049"/>
    <w:rsid w:val="00CF2158"/>
    <w:rsid w:val="00CF2175"/>
    <w:rsid w:val="00CF241D"/>
    <w:rsid w:val="00CF271B"/>
    <w:rsid w:val="00CF2AEF"/>
    <w:rsid w:val="00CF2B36"/>
    <w:rsid w:val="00CF2B3D"/>
    <w:rsid w:val="00CF337A"/>
    <w:rsid w:val="00CF356B"/>
    <w:rsid w:val="00CF3DE6"/>
    <w:rsid w:val="00CF44E6"/>
    <w:rsid w:val="00CF464E"/>
    <w:rsid w:val="00CF4824"/>
    <w:rsid w:val="00CF5049"/>
    <w:rsid w:val="00CF526D"/>
    <w:rsid w:val="00CF57AB"/>
    <w:rsid w:val="00CF5974"/>
    <w:rsid w:val="00CF5B0E"/>
    <w:rsid w:val="00CF5D17"/>
    <w:rsid w:val="00CF5E2B"/>
    <w:rsid w:val="00CF618F"/>
    <w:rsid w:val="00CF6C01"/>
    <w:rsid w:val="00CF6D2C"/>
    <w:rsid w:val="00CF6DED"/>
    <w:rsid w:val="00CF6F6D"/>
    <w:rsid w:val="00CF70BA"/>
    <w:rsid w:val="00CF7662"/>
    <w:rsid w:val="00CF7905"/>
    <w:rsid w:val="00D000AA"/>
    <w:rsid w:val="00D0014A"/>
    <w:rsid w:val="00D00424"/>
    <w:rsid w:val="00D0061E"/>
    <w:rsid w:val="00D0094C"/>
    <w:rsid w:val="00D00E49"/>
    <w:rsid w:val="00D01011"/>
    <w:rsid w:val="00D011C2"/>
    <w:rsid w:val="00D01A8A"/>
    <w:rsid w:val="00D01DA1"/>
    <w:rsid w:val="00D01DDE"/>
    <w:rsid w:val="00D01E1D"/>
    <w:rsid w:val="00D01E80"/>
    <w:rsid w:val="00D021FC"/>
    <w:rsid w:val="00D023D8"/>
    <w:rsid w:val="00D026B4"/>
    <w:rsid w:val="00D0324C"/>
    <w:rsid w:val="00D032C4"/>
    <w:rsid w:val="00D032C5"/>
    <w:rsid w:val="00D03ACD"/>
    <w:rsid w:val="00D03D21"/>
    <w:rsid w:val="00D0400C"/>
    <w:rsid w:val="00D04093"/>
    <w:rsid w:val="00D0428B"/>
    <w:rsid w:val="00D04E4B"/>
    <w:rsid w:val="00D05239"/>
    <w:rsid w:val="00D053FA"/>
    <w:rsid w:val="00D056A8"/>
    <w:rsid w:val="00D06A11"/>
    <w:rsid w:val="00D06B6A"/>
    <w:rsid w:val="00D06BB8"/>
    <w:rsid w:val="00D06DBA"/>
    <w:rsid w:val="00D07417"/>
    <w:rsid w:val="00D0782B"/>
    <w:rsid w:val="00D078EF"/>
    <w:rsid w:val="00D07F7E"/>
    <w:rsid w:val="00D10360"/>
    <w:rsid w:val="00D106FB"/>
    <w:rsid w:val="00D1085E"/>
    <w:rsid w:val="00D10BBC"/>
    <w:rsid w:val="00D10CA1"/>
    <w:rsid w:val="00D10D42"/>
    <w:rsid w:val="00D11328"/>
    <w:rsid w:val="00D11531"/>
    <w:rsid w:val="00D11842"/>
    <w:rsid w:val="00D11B57"/>
    <w:rsid w:val="00D1237C"/>
    <w:rsid w:val="00D125CE"/>
    <w:rsid w:val="00D12894"/>
    <w:rsid w:val="00D12EAC"/>
    <w:rsid w:val="00D12FEE"/>
    <w:rsid w:val="00D13023"/>
    <w:rsid w:val="00D1375D"/>
    <w:rsid w:val="00D137AF"/>
    <w:rsid w:val="00D138B3"/>
    <w:rsid w:val="00D14101"/>
    <w:rsid w:val="00D142FE"/>
    <w:rsid w:val="00D14856"/>
    <w:rsid w:val="00D14DFD"/>
    <w:rsid w:val="00D15095"/>
    <w:rsid w:val="00D1534D"/>
    <w:rsid w:val="00D1537B"/>
    <w:rsid w:val="00D154C9"/>
    <w:rsid w:val="00D154FE"/>
    <w:rsid w:val="00D15749"/>
    <w:rsid w:val="00D157B3"/>
    <w:rsid w:val="00D15CD0"/>
    <w:rsid w:val="00D15F7F"/>
    <w:rsid w:val="00D16806"/>
    <w:rsid w:val="00D16BD3"/>
    <w:rsid w:val="00D16ECD"/>
    <w:rsid w:val="00D17262"/>
    <w:rsid w:val="00D17485"/>
    <w:rsid w:val="00D17943"/>
    <w:rsid w:val="00D17960"/>
    <w:rsid w:val="00D17DE3"/>
    <w:rsid w:val="00D17DF1"/>
    <w:rsid w:val="00D20306"/>
    <w:rsid w:val="00D20D16"/>
    <w:rsid w:val="00D210D8"/>
    <w:rsid w:val="00D211A5"/>
    <w:rsid w:val="00D212DF"/>
    <w:rsid w:val="00D214F2"/>
    <w:rsid w:val="00D21D06"/>
    <w:rsid w:val="00D229D2"/>
    <w:rsid w:val="00D22C58"/>
    <w:rsid w:val="00D2301B"/>
    <w:rsid w:val="00D234BB"/>
    <w:rsid w:val="00D23B4B"/>
    <w:rsid w:val="00D23BB4"/>
    <w:rsid w:val="00D23EE9"/>
    <w:rsid w:val="00D24535"/>
    <w:rsid w:val="00D245C1"/>
    <w:rsid w:val="00D2474A"/>
    <w:rsid w:val="00D2476A"/>
    <w:rsid w:val="00D24779"/>
    <w:rsid w:val="00D2491F"/>
    <w:rsid w:val="00D24943"/>
    <w:rsid w:val="00D24AD0"/>
    <w:rsid w:val="00D24F79"/>
    <w:rsid w:val="00D25954"/>
    <w:rsid w:val="00D26458"/>
    <w:rsid w:val="00D26651"/>
    <w:rsid w:val="00D26D73"/>
    <w:rsid w:val="00D27283"/>
    <w:rsid w:val="00D27574"/>
    <w:rsid w:val="00D2778B"/>
    <w:rsid w:val="00D27B38"/>
    <w:rsid w:val="00D3004F"/>
    <w:rsid w:val="00D303A3"/>
    <w:rsid w:val="00D3046D"/>
    <w:rsid w:val="00D31130"/>
    <w:rsid w:val="00D324D4"/>
    <w:rsid w:val="00D325EB"/>
    <w:rsid w:val="00D32B87"/>
    <w:rsid w:val="00D32CE2"/>
    <w:rsid w:val="00D32F11"/>
    <w:rsid w:val="00D332AD"/>
    <w:rsid w:val="00D340FB"/>
    <w:rsid w:val="00D35534"/>
    <w:rsid w:val="00D3568A"/>
    <w:rsid w:val="00D35784"/>
    <w:rsid w:val="00D35E17"/>
    <w:rsid w:val="00D360B4"/>
    <w:rsid w:val="00D36115"/>
    <w:rsid w:val="00D364F0"/>
    <w:rsid w:val="00D3675C"/>
    <w:rsid w:val="00D36762"/>
    <w:rsid w:val="00D37361"/>
    <w:rsid w:val="00D377D3"/>
    <w:rsid w:val="00D400F3"/>
    <w:rsid w:val="00D40337"/>
    <w:rsid w:val="00D404D7"/>
    <w:rsid w:val="00D404FC"/>
    <w:rsid w:val="00D4055A"/>
    <w:rsid w:val="00D40B3F"/>
    <w:rsid w:val="00D41D5A"/>
    <w:rsid w:val="00D42EDC"/>
    <w:rsid w:val="00D43A2C"/>
    <w:rsid w:val="00D43C75"/>
    <w:rsid w:val="00D4401A"/>
    <w:rsid w:val="00D442F7"/>
    <w:rsid w:val="00D44461"/>
    <w:rsid w:val="00D449FE"/>
    <w:rsid w:val="00D44A2E"/>
    <w:rsid w:val="00D44EDE"/>
    <w:rsid w:val="00D45826"/>
    <w:rsid w:val="00D45B17"/>
    <w:rsid w:val="00D45C67"/>
    <w:rsid w:val="00D45F50"/>
    <w:rsid w:val="00D46329"/>
    <w:rsid w:val="00D4660B"/>
    <w:rsid w:val="00D4673D"/>
    <w:rsid w:val="00D46C6E"/>
    <w:rsid w:val="00D47957"/>
    <w:rsid w:val="00D47983"/>
    <w:rsid w:val="00D479FA"/>
    <w:rsid w:val="00D47DCE"/>
    <w:rsid w:val="00D47F02"/>
    <w:rsid w:val="00D5031C"/>
    <w:rsid w:val="00D5079B"/>
    <w:rsid w:val="00D50CA8"/>
    <w:rsid w:val="00D50D8D"/>
    <w:rsid w:val="00D50E42"/>
    <w:rsid w:val="00D51215"/>
    <w:rsid w:val="00D514FD"/>
    <w:rsid w:val="00D51806"/>
    <w:rsid w:val="00D51A22"/>
    <w:rsid w:val="00D52022"/>
    <w:rsid w:val="00D5207B"/>
    <w:rsid w:val="00D5258D"/>
    <w:rsid w:val="00D52C2D"/>
    <w:rsid w:val="00D531A5"/>
    <w:rsid w:val="00D53497"/>
    <w:rsid w:val="00D534BD"/>
    <w:rsid w:val="00D534C0"/>
    <w:rsid w:val="00D53738"/>
    <w:rsid w:val="00D544FE"/>
    <w:rsid w:val="00D54AC4"/>
    <w:rsid w:val="00D54D24"/>
    <w:rsid w:val="00D54FD8"/>
    <w:rsid w:val="00D5509B"/>
    <w:rsid w:val="00D55239"/>
    <w:rsid w:val="00D55471"/>
    <w:rsid w:val="00D55687"/>
    <w:rsid w:val="00D55754"/>
    <w:rsid w:val="00D5575F"/>
    <w:rsid w:val="00D55AF5"/>
    <w:rsid w:val="00D55BEE"/>
    <w:rsid w:val="00D55C8D"/>
    <w:rsid w:val="00D55F75"/>
    <w:rsid w:val="00D562C7"/>
    <w:rsid w:val="00D56698"/>
    <w:rsid w:val="00D56AC7"/>
    <w:rsid w:val="00D56F64"/>
    <w:rsid w:val="00D573F3"/>
    <w:rsid w:val="00D60029"/>
    <w:rsid w:val="00D60094"/>
    <w:rsid w:val="00D601B5"/>
    <w:rsid w:val="00D60729"/>
    <w:rsid w:val="00D61002"/>
    <w:rsid w:val="00D61145"/>
    <w:rsid w:val="00D61C4B"/>
    <w:rsid w:val="00D61CAD"/>
    <w:rsid w:val="00D61F39"/>
    <w:rsid w:val="00D61F98"/>
    <w:rsid w:val="00D62168"/>
    <w:rsid w:val="00D6247C"/>
    <w:rsid w:val="00D62C51"/>
    <w:rsid w:val="00D63101"/>
    <w:rsid w:val="00D63B0E"/>
    <w:rsid w:val="00D63B38"/>
    <w:rsid w:val="00D63B74"/>
    <w:rsid w:val="00D641E9"/>
    <w:rsid w:val="00D64380"/>
    <w:rsid w:val="00D64445"/>
    <w:rsid w:val="00D64A1B"/>
    <w:rsid w:val="00D64CE7"/>
    <w:rsid w:val="00D659C4"/>
    <w:rsid w:val="00D65B31"/>
    <w:rsid w:val="00D65D6A"/>
    <w:rsid w:val="00D665E6"/>
    <w:rsid w:val="00D66A5F"/>
    <w:rsid w:val="00D66B30"/>
    <w:rsid w:val="00D66BBB"/>
    <w:rsid w:val="00D66BC2"/>
    <w:rsid w:val="00D6702E"/>
    <w:rsid w:val="00D67087"/>
    <w:rsid w:val="00D67213"/>
    <w:rsid w:val="00D6761B"/>
    <w:rsid w:val="00D678F3"/>
    <w:rsid w:val="00D67A7F"/>
    <w:rsid w:val="00D7018B"/>
    <w:rsid w:val="00D7025B"/>
    <w:rsid w:val="00D70405"/>
    <w:rsid w:val="00D70456"/>
    <w:rsid w:val="00D710D6"/>
    <w:rsid w:val="00D71307"/>
    <w:rsid w:val="00D71851"/>
    <w:rsid w:val="00D71CD9"/>
    <w:rsid w:val="00D721B0"/>
    <w:rsid w:val="00D724D8"/>
    <w:rsid w:val="00D73584"/>
    <w:rsid w:val="00D73641"/>
    <w:rsid w:val="00D73799"/>
    <w:rsid w:val="00D73A0C"/>
    <w:rsid w:val="00D74400"/>
    <w:rsid w:val="00D74409"/>
    <w:rsid w:val="00D74584"/>
    <w:rsid w:val="00D74B6C"/>
    <w:rsid w:val="00D74ED4"/>
    <w:rsid w:val="00D755FE"/>
    <w:rsid w:val="00D75824"/>
    <w:rsid w:val="00D7591D"/>
    <w:rsid w:val="00D7617F"/>
    <w:rsid w:val="00D7622D"/>
    <w:rsid w:val="00D7625B"/>
    <w:rsid w:val="00D764B9"/>
    <w:rsid w:val="00D765DE"/>
    <w:rsid w:val="00D76A92"/>
    <w:rsid w:val="00D770A4"/>
    <w:rsid w:val="00D77654"/>
    <w:rsid w:val="00D776E0"/>
    <w:rsid w:val="00D777B5"/>
    <w:rsid w:val="00D77980"/>
    <w:rsid w:val="00D77D7E"/>
    <w:rsid w:val="00D77F84"/>
    <w:rsid w:val="00D8045E"/>
    <w:rsid w:val="00D80D21"/>
    <w:rsid w:val="00D81003"/>
    <w:rsid w:val="00D812DD"/>
    <w:rsid w:val="00D825FB"/>
    <w:rsid w:val="00D82CE0"/>
    <w:rsid w:val="00D83361"/>
    <w:rsid w:val="00D83589"/>
    <w:rsid w:val="00D83BA7"/>
    <w:rsid w:val="00D83F64"/>
    <w:rsid w:val="00D84749"/>
    <w:rsid w:val="00D84E4F"/>
    <w:rsid w:val="00D851F7"/>
    <w:rsid w:val="00D858D3"/>
    <w:rsid w:val="00D86832"/>
    <w:rsid w:val="00D86A72"/>
    <w:rsid w:val="00D86C8A"/>
    <w:rsid w:val="00D86D28"/>
    <w:rsid w:val="00D870AE"/>
    <w:rsid w:val="00D87A58"/>
    <w:rsid w:val="00D87D8F"/>
    <w:rsid w:val="00D904B1"/>
    <w:rsid w:val="00D908E0"/>
    <w:rsid w:val="00D90985"/>
    <w:rsid w:val="00D90B5A"/>
    <w:rsid w:val="00D91002"/>
    <w:rsid w:val="00D91933"/>
    <w:rsid w:val="00D922C4"/>
    <w:rsid w:val="00D9242F"/>
    <w:rsid w:val="00D92A88"/>
    <w:rsid w:val="00D92AC9"/>
    <w:rsid w:val="00D92FEE"/>
    <w:rsid w:val="00D93086"/>
    <w:rsid w:val="00D933B2"/>
    <w:rsid w:val="00D9389A"/>
    <w:rsid w:val="00D9391A"/>
    <w:rsid w:val="00D93F2E"/>
    <w:rsid w:val="00D94380"/>
    <w:rsid w:val="00D945FC"/>
    <w:rsid w:val="00D94DEF"/>
    <w:rsid w:val="00D956F6"/>
    <w:rsid w:val="00D957A6"/>
    <w:rsid w:val="00D959F7"/>
    <w:rsid w:val="00D95F9B"/>
    <w:rsid w:val="00D96C2F"/>
    <w:rsid w:val="00D96C4C"/>
    <w:rsid w:val="00D97564"/>
    <w:rsid w:val="00D97F81"/>
    <w:rsid w:val="00DA0AA0"/>
    <w:rsid w:val="00DA0D71"/>
    <w:rsid w:val="00DA0DAC"/>
    <w:rsid w:val="00DA1596"/>
    <w:rsid w:val="00DA1C6F"/>
    <w:rsid w:val="00DA21D5"/>
    <w:rsid w:val="00DA2250"/>
    <w:rsid w:val="00DA26DB"/>
    <w:rsid w:val="00DA2777"/>
    <w:rsid w:val="00DA378C"/>
    <w:rsid w:val="00DA3801"/>
    <w:rsid w:val="00DA3AAD"/>
    <w:rsid w:val="00DA3AC6"/>
    <w:rsid w:val="00DA421A"/>
    <w:rsid w:val="00DA4680"/>
    <w:rsid w:val="00DA4AA4"/>
    <w:rsid w:val="00DA5942"/>
    <w:rsid w:val="00DA60AC"/>
    <w:rsid w:val="00DA683F"/>
    <w:rsid w:val="00DA6945"/>
    <w:rsid w:val="00DA6981"/>
    <w:rsid w:val="00DA746D"/>
    <w:rsid w:val="00DA753E"/>
    <w:rsid w:val="00DA78E2"/>
    <w:rsid w:val="00DA7DD3"/>
    <w:rsid w:val="00DB062A"/>
    <w:rsid w:val="00DB0CEA"/>
    <w:rsid w:val="00DB1C00"/>
    <w:rsid w:val="00DB25D1"/>
    <w:rsid w:val="00DB269B"/>
    <w:rsid w:val="00DB2901"/>
    <w:rsid w:val="00DB2914"/>
    <w:rsid w:val="00DB2EDB"/>
    <w:rsid w:val="00DB2F7C"/>
    <w:rsid w:val="00DB382C"/>
    <w:rsid w:val="00DB383E"/>
    <w:rsid w:val="00DB4158"/>
    <w:rsid w:val="00DB4310"/>
    <w:rsid w:val="00DB4D7A"/>
    <w:rsid w:val="00DB4FD9"/>
    <w:rsid w:val="00DB5A9F"/>
    <w:rsid w:val="00DB6C14"/>
    <w:rsid w:val="00DB783B"/>
    <w:rsid w:val="00DB7CCC"/>
    <w:rsid w:val="00DC05E0"/>
    <w:rsid w:val="00DC0747"/>
    <w:rsid w:val="00DC1735"/>
    <w:rsid w:val="00DC18BB"/>
    <w:rsid w:val="00DC28A8"/>
    <w:rsid w:val="00DC29D9"/>
    <w:rsid w:val="00DC2B99"/>
    <w:rsid w:val="00DC2BC1"/>
    <w:rsid w:val="00DC381F"/>
    <w:rsid w:val="00DC4041"/>
    <w:rsid w:val="00DC4542"/>
    <w:rsid w:val="00DC46EB"/>
    <w:rsid w:val="00DC5412"/>
    <w:rsid w:val="00DC5430"/>
    <w:rsid w:val="00DC58D2"/>
    <w:rsid w:val="00DC5B92"/>
    <w:rsid w:val="00DC60F5"/>
    <w:rsid w:val="00DC63A3"/>
    <w:rsid w:val="00DC67C6"/>
    <w:rsid w:val="00DC6AA8"/>
    <w:rsid w:val="00DC6B5A"/>
    <w:rsid w:val="00DC6D13"/>
    <w:rsid w:val="00DC710D"/>
    <w:rsid w:val="00DC7420"/>
    <w:rsid w:val="00DC748B"/>
    <w:rsid w:val="00DC7637"/>
    <w:rsid w:val="00DC7D0E"/>
    <w:rsid w:val="00DC7FA6"/>
    <w:rsid w:val="00DD0328"/>
    <w:rsid w:val="00DD05E3"/>
    <w:rsid w:val="00DD081D"/>
    <w:rsid w:val="00DD158F"/>
    <w:rsid w:val="00DD1796"/>
    <w:rsid w:val="00DD1BCA"/>
    <w:rsid w:val="00DD1C55"/>
    <w:rsid w:val="00DD247A"/>
    <w:rsid w:val="00DD30C9"/>
    <w:rsid w:val="00DD35D3"/>
    <w:rsid w:val="00DD3619"/>
    <w:rsid w:val="00DD36CB"/>
    <w:rsid w:val="00DD3A4C"/>
    <w:rsid w:val="00DD3B38"/>
    <w:rsid w:val="00DD424D"/>
    <w:rsid w:val="00DD46C3"/>
    <w:rsid w:val="00DD513E"/>
    <w:rsid w:val="00DD5558"/>
    <w:rsid w:val="00DD5790"/>
    <w:rsid w:val="00DD584B"/>
    <w:rsid w:val="00DD5C07"/>
    <w:rsid w:val="00DD5C14"/>
    <w:rsid w:val="00DD5EF2"/>
    <w:rsid w:val="00DD67E3"/>
    <w:rsid w:val="00DD7319"/>
    <w:rsid w:val="00DD7390"/>
    <w:rsid w:val="00DD7B17"/>
    <w:rsid w:val="00DD7F0C"/>
    <w:rsid w:val="00DD7F31"/>
    <w:rsid w:val="00DE06C5"/>
    <w:rsid w:val="00DE0C81"/>
    <w:rsid w:val="00DE0E8D"/>
    <w:rsid w:val="00DE1344"/>
    <w:rsid w:val="00DE1AC4"/>
    <w:rsid w:val="00DE25B2"/>
    <w:rsid w:val="00DE2C12"/>
    <w:rsid w:val="00DE33B6"/>
    <w:rsid w:val="00DE3F53"/>
    <w:rsid w:val="00DE4112"/>
    <w:rsid w:val="00DE4349"/>
    <w:rsid w:val="00DE480E"/>
    <w:rsid w:val="00DE51A6"/>
    <w:rsid w:val="00DE5627"/>
    <w:rsid w:val="00DE575A"/>
    <w:rsid w:val="00DE57A1"/>
    <w:rsid w:val="00DE5AFC"/>
    <w:rsid w:val="00DE5BEF"/>
    <w:rsid w:val="00DE5F66"/>
    <w:rsid w:val="00DE5FB5"/>
    <w:rsid w:val="00DE67DB"/>
    <w:rsid w:val="00DE694E"/>
    <w:rsid w:val="00DE69DC"/>
    <w:rsid w:val="00DF0132"/>
    <w:rsid w:val="00DF02DA"/>
    <w:rsid w:val="00DF08E5"/>
    <w:rsid w:val="00DF0F1C"/>
    <w:rsid w:val="00DF13D2"/>
    <w:rsid w:val="00DF13EA"/>
    <w:rsid w:val="00DF1513"/>
    <w:rsid w:val="00DF1A4E"/>
    <w:rsid w:val="00DF1E05"/>
    <w:rsid w:val="00DF250D"/>
    <w:rsid w:val="00DF2656"/>
    <w:rsid w:val="00DF292F"/>
    <w:rsid w:val="00DF2A00"/>
    <w:rsid w:val="00DF2B85"/>
    <w:rsid w:val="00DF2CDD"/>
    <w:rsid w:val="00DF3680"/>
    <w:rsid w:val="00DF3FCC"/>
    <w:rsid w:val="00DF4B21"/>
    <w:rsid w:val="00DF511C"/>
    <w:rsid w:val="00DF57A0"/>
    <w:rsid w:val="00DF5928"/>
    <w:rsid w:val="00DF5B01"/>
    <w:rsid w:val="00DF5B31"/>
    <w:rsid w:val="00DF5B67"/>
    <w:rsid w:val="00DF63A1"/>
    <w:rsid w:val="00DF67DE"/>
    <w:rsid w:val="00DF6C0F"/>
    <w:rsid w:val="00DF7592"/>
    <w:rsid w:val="00DF7B9C"/>
    <w:rsid w:val="00E001B9"/>
    <w:rsid w:val="00E00280"/>
    <w:rsid w:val="00E0067B"/>
    <w:rsid w:val="00E00931"/>
    <w:rsid w:val="00E00CC9"/>
    <w:rsid w:val="00E00D2E"/>
    <w:rsid w:val="00E00E3E"/>
    <w:rsid w:val="00E016BB"/>
    <w:rsid w:val="00E01C51"/>
    <w:rsid w:val="00E0224F"/>
    <w:rsid w:val="00E026CD"/>
    <w:rsid w:val="00E02DB5"/>
    <w:rsid w:val="00E02F74"/>
    <w:rsid w:val="00E030FB"/>
    <w:rsid w:val="00E03339"/>
    <w:rsid w:val="00E03730"/>
    <w:rsid w:val="00E03C0E"/>
    <w:rsid w:val="00E03CA8"/>
    <w:rsid w:val="00E03CF2"/>
    <w:rsid w:val="00E044FD"/>
    <w:rsid w:val="00E04888"/>
    <w:rsid w:val="00E05403"/>
    <w:rsid w:val="00E05420"/>
    <w:rsid w:val="00E056ED"/>
    <w:rsid w:val="00E05C62"/>
    <w:rsid w:val="00E05F4A"/>
    <w:rsid w:val="00E06308"/>
    <w:rsid w:val="00E06646"/>
    <w:rsid w:val="00E06ADC"/>
    <w:rsid w:val="00E079B8"/>
    <w:rsid w:val="00E07E2B"/>
    <w:rsid w:val="00E1028D"/>
    <w:rsid w:val="00E10592"/>
    <w:rsid w:val="00E10BA0"/>
    <w:rsid w:val="00E1136E"/>
    <w:rsid w:val="00E11693"/>
    <w:rsid w:val="00E11BCD"/>
    <w:rsid w:val="00E1220A"/>
    <w:rsid w:val="00E1256C"/>
    <w:rsid w:val="00E130BB"/>
    <w:rsid w:val="00E1344E"/>
    <w:rsid w:val="00E1361B"/>
    <w:rsid w:val="00E137B9"/>
    <w:rsid w:val="00E13843"/>
    <w:rsid w:val="00E14607"/>
    <w:rsid w:val="00E15A64"/>
    <w:rsid w:val="00E15E1D"/>
    <w:rsid w:val="00E160E3"/>
    <w:rsid w:val="00E16203"/>
    <w:rsid w:val="00E16333"/>
    <w:rsid w:val="00E1637C"/>
    <w:rsid w:val="00E16418"/>
    <w:rsid w:val="00E16447"/>
    <w:rsid w:val="00E16DBB"/>
    <w:rsid w:val="00E171E5"/>
    <w:rsid w:val="00E1749F"/>
    <w:rsid w:val="00E179BB"/>
    <w:rsid w:val="00E17A3B"/>
    <w:rsid w:val="00E20238"/>
    <w:rsid w:val="00E20312"/>
    <w:rsid w:val="00E20431"/>
    <w:rsid w:val="00E2071C"/>
    <w:rsid w:val="00E208F4"/>
    <w:rsid w:val="00E20CDC"/>
    <w:rsid w:val="00E20DC3"/>
    <w:rsid w:val="00E20DE7"/>
    <w:rsid w:val="00E2116B"/>
    <w:rsid w:val="00E21615"/>
    <w:rsid w:val="00E21ABC"/>
    <w:rsid w:val="00E22BC3"/>
    <w:rsid w:val="00E22C2D"/>
    <w:rsid w:val="00E234D5"/>
    <w:rsid w:val="00E23BC7"/>
    <w:rsid w:val="00E23F4F"/>
    <w:rsid w:val="00E2411F"/>
    <w:rsid w:val="00E24296"/>
    <w:rsid w:val="00E2472F"/>
    <w:rsid w:val="00E248AE"/>
    <w:rsid w:val="00E2549F"/>
    <w:rsid w:val="00E25541"/>
    <w:rsid w:val="00E257DB"/>
    <w:rsid w:val="00E25A23"/>
    <w:rsid w:val="00E25AAD"/>
    <w:rsid w:val="00E25E80"/>
    <w:rsid w:val="00E262A5"/>
    <w:rsid w:val="00E26E23"/>
    <w:rsid w:val="00E26F55"/>
    <w:rsid w:val="00E3011B"/>
    <w:rsid w:val="00E302B8"/>
    <w:rsid w:val="00E3063C"/>
    <w:rsid w:val="00E30B8B"/>
    <w:rsid w:val="00E30E2E"/>
    <w:rsid w:val="00E30F6D"/>
    <w:rsid w:val="00E31B60"/>
    <w:rsid w:val="00E32C02"/>
    <w:rsid w:val="00E3361C"/>
    <w:rsid w:val="00E342CF"/>
    <w:rsid w:val="00E34EF7"/>
    <w:rsid w:val="00E35154"/>
    <w:rsid w:val="00E3560E"/>
    <w:rsid w:val="00E35719"/>
    <w:rsid w:val="00E35935"/>
    <w:rsid w:val="00E35A17"/>
    <w:rsid w:val="00E35CE5"/>
    <w:rsid w:val="00E36AF7"/>
    <w:rsid w:val="00E36CAA"/>
    <w:rsid w:val="00E3714B"/>
    <w:rsid w:val="00E378BE"/>
    <w:rsid w:val="00E37A31"/>
    <w:rsid w:val="00E37C57"/>
    <w:rsid w:val="00E37C75"/>
    <w:rsid w:val="00E37DEF"/>
    <w:rsid w:val="00E37E2A"/>
    <w:rsid w:val="00E4029E"/>
    <w:rsid w:val="00E4038F"/>
    <w:rsid w:val="00E409D7"/>
    <w:rsid w:val="00E40FD7"/>
    <w:rsid w:val="00E415DD"/>
    <w:rsid w:val="00E42D7A"/>
    <w:rsid w:val="00E42E35"/>
    <w:rsid w:val="00E4373B"/>
    <w:rsid w:val="00E43830"/>
    <w:rsid w:val="00E43BBB"/>
    <w:rsid w:val="00E43D35"/>
    <w:rsid w:val="00E43F14"/>
    <w:rsid w:val="00E445D0"/>
    <w:rsid w:val="00E445F5"/>
    <w:rsid w:val="00E44611"/>
    <w:rsid w:val="00E45541"/>
    <w:rsid w:val="00E45D13"/>
    <w:rsid w:val="00E45D40"/>
    <w:rsid w:val="00E45DBF"/>
    <w:rsid w:val="00E45FFC"/>
    <w:rsid w:val="00E467A5"/>
    <w:rsid w:val="00E46BEE"/>
    <w:rsid w:val="00E47CE7"/>
    <w:rsid w:val="00E5010E"/>
    <w:rsid w:val="00E5050A"/>
    <w:rsid w:val="00E505F4"/>
    <w:rsid w:val="00E50784"/>
    <w:rsid w:val="00E50B9F"/>
    <w:rsid w:val="00E50E1A"/>
    <w:rsid w:val="00E50EB8"/>
    <w:rsid w:val="00E51C46"/>
    <w:rsid w:val="00E51FBE"/>
    <w:rsid w:val="00E5209E"/>
    <w:rsid w:val="00E52382"/>
    <w:rsid w:val="00E524E0"/>
    <w:rsid w:val="00E5295A"/>
    <w:rsid w:val="00E52D3E"/>
    <w:rsid w:val="00E52F62"/>
    <w:rsid w:val="00E52FCB"/>
    <w:rsid w:val="00E53098"/>
    <w:rsid w:val="00E53576"/>
    <w:rsid w:val="00E53BD7"/>
    <w:rsid w:val="00E54464"/>
    <w:rsid w:val="00E54630"/>
    <w:rsid w:val="00E54868"/>
    <w:rsid w:val="00E54A27"/>
    <w:rsid w:val="00E54D97"/>
    <w:rsid w:val="00E55266"/>
    <w:rsid w:val="00E55977"/>
    <w:rsid w:val="00E55A14"/>
    <w:rsid w:val="00E56231"/>
    <w:rsid w:val="00E5680C"/>
    <w:rsid w:val="00E568E4"/>
    <w:rsid w:val="00E56BDC"/>
    <w:rsid w:val="00E56F7D"/>
    <w:rsid w:val="00E572FD"/>
    <w:rsid w:val="00E5757B"/>
    <w:rsid w:val="00E576A4"/>
    <w:rsid w:val="00E60422"/>
    <w:rsid w:val="00E605CF"/>
    <w:rsid w:val="00E60CF3"/>
    <w:rsid w:val="00E6124B"/>
    <w:rsid w:val="00E6175F"/>
    <w:rsid w:val="00E6178B"/>
    <w:rsid w:val="00E61A8E"/>
    <w:rsid w:val="00E61F3C"/>
    <w:rsid w:val="00E621B8"/>
    <w:rsid w:val="00E62C6D"/>
    <w:rsid w:val="00E63122"/>
    <w:rsid w:val="00E63B4E"/>
    <w:rsid w:val="00E64288"/>
    <w:rsid w:val="00E64BD8"/>
    <w:rsid w:val="00E65789"/>
    <w:rsid w:val="00E659BB"/>
    <w:rsid w:val="00E65E02"/>
    <w:rsid w:val="00E65F45"/>
    <w:rsid w:val="00E66920"/>
    <w:rsid w:val="00E66BFC"/>
    <w:rsid w:val="00E67019"/>
    <w:rsid w:val="00E672F9"/>
    <w:rsid w:val="00E67A6B"/>
    <w:rsid w:val="00E7001B"/>
    <w:rsid w:val="00E701DD"/>
    <w:rsid w:val="00E71762"/>
    <w:rsid w:val="00E718DD"/>
    <w:rsid w:val="00E72BD5"/>
    <w:rsid w:val="00E72F23"/>
    <w:rsid w:val="00E73437"/>
    <w:rsid w:val="00E734AA"/>
    <w:rsid w:val="00E73811"/>
    <w:rsid w:val="00E73A35"/>
    <w:rsid w:val="00E7440F"/>
    <w:rsid w:val="00E745E8"/>
    <w:rsid w:val="00E7478A"/>
    <w:rsid w:val="00E749FF"/>
    <w:rsid w:val="00E74A8F"/>
    <w:rsid w:val="00E74D86"/>
    <w:rsid w:val="00E7512D"/>
    <w:rsid w:val="00E7513B"/>
    <w:rsid w:val="00E75264"/>
    <w:rsid w:val="00E75DEA"/>
    <w:rsid w:val="00E7660A"/>
    <w:rsid w:val="00E767B2"/>
    <w:rsid w:val="00E76A58"/>
    <w:rsid w:val="00E76C23"/>
    <w:rsid w:val="00E76D75"/>
    <w:rsid w:val="00E76DC4"/>
    <w:rsid w:val="00E76ED9"/>
    <w:rsid w:val="00E775FD"/>
    <w:rsid w:val="00E80F2D"/>
    <w:rsid w:val="00E810D8"/>
    <w:rsid w:val="00E81237"/>
    <w:rsid w:val="00E813B5"/>
    <w:rsid w:val="00E81478"/>
    <w:rsid w:val="00E81F99"/>
    <w:rsid w:val="00E821E0"/>
    <w:rsid w:val="00E823C9"/>
    <w:rsid w:val="00E826B6"/>
    <w:rsid w:val="00E82BA4"/>
    <w:rsid w:val="00E82D0F"/>
    <w:rsid w:val="00E82E69"/>
    <w:rsid w:val="00E83052"/>
    <w:rsid w:val="00E8337F"/>
    <w:rsid w:val="00E83572"/>
    <w:rsid w:val="00E83726"/>
    <w:rsid w:val="00E837BE"/>
    <w:rsid w:val="00E84358"/>
    <w:rsid w:val="00E84546"/>
    <w:rsid w:val="00E84F14"/>
    <w:rsid w:val="00E8585D"/>
    <w:rsid w:val="00E85911"/>
    <w:rsid w:val="00E85ABB"/>
    <w:rsid w:val="00E85C23"/>
    <w:rsid w:val="00E860A0"/>
    <w:rsid w:val="00E86439"/>
    <w:rsid w:val="00E86491"/>
    <w:rsid w:val="00E86ABB"/>
    <w:rsid w:val="00E86E76"/>
    <w:rsid w:val="00E86E9D"/>
    <w:rsid w:val="00E871B3"/>
    <w:rsid w:val="00E872F6"/>
    <w:rsid w:val="00E87990"/>
    <w:rsid w:val="00E87AA9"/>
    <w:rsid w:val="00E90029"/>
    <w:rsid w:val="00E90883"/>
    <w:rsid w:val="00E9090B"/>
    <w:rsid w:val="00E91311"/>
    <w:rsid w:val="00E9138B"/>
    <w:rsid w:val="00E915AD"/>
    <w:rsid w:val="00E9195D"/>
    <w:rsid w:val="00E920D3"/>
    <w:rsid w:val="00E92B0D"/>
    <w:rsid w:val="00E92FF3"/>
    <w:rsid w:val="00E93094"/>
    <w:rsid w:val="00E9316A"/>
    <w:rsid w:val="00E93339"/>
    <w:rsid w:val="00E93D99"/>
    <w:rsid w:val="00E93FED"/>
    <w:rsid w:val="00E9435F"/>
    <w:rsid w:val="00E943F2"/>
    <w:rsid w:val="00E9471A"/>
    <w:rsid w:val="00E94D2C"/>
    <w:rsid w:val="00E94DB7"/>
    <w:rsid w:val="00E94E60"/>
    <w:rsid w:val="00E95042"/>
    <w:rsid w:val="00E9538F"/>
    <w:rsid w:val="00E95DE5"/>
    <w:rsid w:val="00E95E25"/>
    <w:rsid w:val="00E95EA7"/>
    <w:rsid w:val="00E95ED4"/>
    <w:rsid w:val="00E963F7"/>
    <w:rsid w:val="00E96558"/>
    <w:rsid w:val="00E96BB6"/>
    <w:rsid w:val="00E96BC9"/>
    <w:rsid w:val="00E96EEE"/>
    <w:rsid w:val="00E975FD"/>
    <w:rsid w:val="00E978BD"/>
    <w:rsid w:val="00E97A25"/>
    <w:rsid w:val="00EA01F3"/>
    <w:rsid w:val="00EA052E"/>
    <w:rsid w:val="00EA05FE"/>
    <w:rsid w:val="00EA06D9"/>
    <w:rsid w:val="00EA13DF"/>
    <w:rsid w:val="00EA13E7"/>
    <w:rsid w:val="00EA184F"/>
    <w:rsid w:val="00EA1BC8"/>
    <w:rsid w:val="00EA1BDE"/>
    <w:rsid w:val="00EA1BF6"/>
    <w:rsid w:val="00EA1E38"/>
    <w:rsid w:val="00EA2A62"/>
    <w:rsid w:val="00EA33FE"/>
    <w:rsid w:val="00EA356D"/>
    <w:rsid w:val="00EA3655"/>
    <w:rsid w:val="00EA3BCD"/>
    <w:rsid w:val="00EA3CD9"/>
    <w:rsid w:val="00EA406F"/>
    <w:rsid w:val="00EA408B"/>
    <w:rsid w:val="00EA4161"/>
    <w:rsid w:val="00EA418D"/>
    <w:rsid w:val="00EA48AC"/>
    <w:rsid w:val="00EA5530"/>
    <w:rsid w:val="00EA5AC7"/>
    <w:rsid w:val="00EA5BF4"/>
    <w:rsid w:val="00EA5BFB"/>
    <w:rsid w:val="00EA616F"/>
    <w:rsid w:val="00EA62AA"/>
    <w:rsid w:val="00EA686E"/>
    <w:rsid w:val="00EA6CB9"/>
    <w:rsid w:val="00EA710F"/>
    <w:rsid w:val="00EA7209"/>
    <w:rsid w:val="00EA7607"/>
    <w:rsid w:val="00EA776F"/>
    <w:rsid w:val="00EA7848"/>
    <w:rsid w:val="00EA786F"/>
    <w:rsid w:val="00EA7D81"/>
    <w:rsid w:val="00EB02F4"/>
    <w:rsid w:val="00EB08D9"/>
    <w:rsid w:val="00EB0F68"/>
    <w:rsid w:val="00EB12A0"/>
    <w:rsid w:val="00EB1539"/>
    <w:rsid w:val="00EB1649"/>
    <w:rsid w:val="00EB1749"/>
    <w:rsid w:val="00EB1C3B"/>
    <w:rsid w:val="00EB1DDA"/>
    <w:rsid w:val="00EB1DE0"/>
    <w:rsid w:val="00EB20DD"/>
    <w:rsid w:val="00EB21CA"/>
    <w:rsid w:val="00EB3143"/>
    <w:rsid w:val="00EB33FF"/>
    <w:rsid w:val="00EB42AA"/>
    <w:rsid w:val="00EB4648"/>
    <w:rsid w:val="00EB48CA"/>
    <w:rsid w:val="00EB4C4B"/>
    <w:rsid w:val="00EB4CB0"/>
    <w:rsid w:val="00EB4E72"/>
    <w:rsid w:val="00EB5270"/>
    <w:rsid w:val="00EB5BC7"/>
    <w:rsid w:val="00EB5CD7"/>
    <w:rsid w:val="00EB6237"/>
    <w:rsid w:val="00EB636A"/>
    <w:rsid w:val="00EB63B5"/>
    <w:rsid w:val="00EB6520"/>
    <w:rsid w:val="00EB691A"/>
    <w:rsid w:val="00EB69C3"/>
    <w:rsid w:val="00EB6BC5"/>
    <w:rsid w:val="00EB6CAA"/>
    <w:rsid w:val="00EB7026"/>
    <w:rsid w:val="00EB70AC"/>
    <w:rsid w:val="00EB7618"/>
    <w:rsid w:val="00EB7D6E"/>
    <w:rsid w:val="00EB7F4E"/>
    <w:rsid w:val="00EC00DD"/>
    <w:rsid w:val="00EC02B8"/>
    <w:rsid w:val="00EC0864"/>
    <w:rsid w:val="00EC09A9"/>
    <w:rsid w:val="00EC13FA"/>
    <w:rsid w:val="00EC1495"/>
    <w:rsid w:val="00EC15ED"/>
    <w:rsid w:val="00EC1797"/>
    <w:rsid w:val="00EC17EC"/>
    <w:rsid w:val="00EC1F2E"/>
    <w:rsid w:val="00EC254D"/>
    <w:rsid w:val="00EC2841"/>
    <w:rsid w:val="00EC2A34"/>
    <w:rsid w:val="00EC2A56"/>
    <w:rsid w:val="00EC3135"/>
    <w:rsid w:val="00EC36E4"/>
    <w:rsid w:val="00EC39EC"/>
    <w:rsid w:val="00EC3CF3"/>
    <w:rsid w:val="00EC581C"/>
    <w:rsid w:val="00EC599F"/>
    <w:rsid w:val="00EC61AC"/>
    <w:rsid w:val="00EC62A7"/>
    <w:rsid w:val="00EC6311"/>
    <w:rsid w:val="00EC659A"/>
    <w:rsid w:val="00EC6621"/>
    <w:rsid w:val="00EC6969"/>
    <w:rsid w:val="00EC6FA2"/>
    <w:rsid w:val="00EC738C"/>
    <w:rsid w:val="00EC7675"/>
    <w:rsid w:val="00ED0E96"/>
    <w:rsid w:val="00ED10DE"/>
    <w:rsid w:val="00ED1A11"/>
    <w:rsid w:val="00ED1CCD"/>
    <w:rsid w:val="00ED1D6F"/>
    <w:rsid w:val="00ED1E62"/>
    <w:rsid w:val="00ED22D1"/>
    <w:rsid w:val="00ED2405"/>
    <w:rsid w:val="00ED2754"/>
    <w:rsid w:val="00ED2831"/>
    <w:rsid w:val="00ED29A7"/>
    <w:rsid w:val="00ED36FD"/>
    <w:rsid w:val="00ED3B6C"/>
    <w:rsid w:val="00ED457A"/>
    <w:rsid w:val="00ED45CC"/>
    <w:rsid w:val="00ED4842"/>
    <w:rsid w:val="00ED59B0"/>
    <w:rsid w:val="00ED5D5E"/>
    <w:rsid w:val="00ED6345"/>
    <w:rsid w:val="00ED6963"/>
    <w:rsid w:val="00ED6DF6"/>
    <w:rsid w:val="00ED6E21"/>
    <w:rsid w:val="00ED6E69"/>
    <w:rsid w:val="00ED6ECA"/>
    <w:rsid w:val="00ED7260"/>
    <w:rsid w:val="00ED7391"/>
    <w:rsid w:val="00ED7604"/>
    <w:rsid w:val="00ED7CD7"/>
    <w:rsid w:val="00ED7FF4"/>
    <w:rsid w:val="00EE07A8"/>
    <w:rsid w:val="00EE087B"/>
    <w:rsid w:val="00EE1970"/>
    <w:rsid w:val="00EE22AB"/>
    <w:rsid w:val="00EE4419"/>
    <w:rsid w:val="00EE4573"/>
    <w:rsid w:val="00EE48C3"/>
    <w:rsid w:val="00EE4B03"/>
    <w:rsid w:val="00EE4C9F"/>
    <w:rsid w:val="00EE5400"/>
    <w:rsid w:val="00EE59D2"/>
    <w:rsid w:val="00EE5E4A"/>
    <w:rsid w:val="00EE61BE"/>
    <w:rsid w:val="00EE67C2"/>
    <w:rsid w:val="00EE690A"/>
    <w:rsid w:val="00EE6ED6"/>
    <w:rsid w:val="00EE6EE9"/>
    <w:rsid w:val="00EE704A"/>
    <w:rsid w:val="00EE726D"/>
    <w:rsid w:val="00EE78C8"/>
    <w:rsid w:val="00EF0309"/>
    <w:rsid w:val="00EF0A96"/>
    <w:rsid w:val="00EF1399"/>
    <w:rsid w:val="00EF146C"/>
    <w:rsid w:val="00EF28D8"/>
    <w:rsid w:val="00EF35AD"/>
    <w:rsid w:val="00EF4034"/>
    <w:rsid w:val="00EF4B28"/>
    <w:rsid w:val="00EF52DE"/>
    <w:rsid w:val="00EF554F"/>
    <w:rsid w:val="00EF5AB7"/>
    <w:rsid w:val="00EF5C49"/>
    <w:rsid w:val="00EF5F8D"/>
    <w:rsid w:val="00EF62E4"/>
    <w:rsid w:val="00EF65DB"/>
    <w:rsid w:val="00EF6B9D"/>
    <w:rsid w:val="00F00246"/>
    <w:rsid w:val="00F002B4"/>
    <w:rsid w:val="00F00539"/>
    <w:rsid w:val="00F00574"/>
    <w:rsid w:val="00F00D31"/>
    <w:rsid w:val="00F01066"/>
    <w:rsid w:val="00F017BC"/>
    <w:rsid w:val="00F01B05"/>
    <w:rsid w:val="00F02153"/>
    <w:rsid w:val="00F02A82"/>
    <w:rsid w:val="00F02BC0"/>
    <w:rsid w:val="00F02CED"/>
    <w:rsid w:val="00F03195"/>
    <w:rsid w:val="00F032EC"/>
    <w:rsid w:val="00F0351A"/>
    <w:rsid w:val="00F03D0B"/>
    <w:rsid w:val="00F03E98"/>
    <w:rsid w:val="00F03EBF"/>
    <w:rsid w:val="00F03EE3"/>
    <w:rsid w:val="00F03F29"/>
    <w:rsid w:val="00F0408D"/>
    <w:rsid w:val="00F04C09"/>
    <w:rsid w:val="00F05288"/>
    <w:rsid w:val="00F05624"/>
    <w:rsid w:val="00F05759"/>
    <w:rsid w:val="00F05F09"/>
    <w:rsid w:val="00F0601C"/>
    <w:rsid w:val="00F0605C"/>
    <w:rsid w:val="00F062F5"/>
    <w:rsid w:val="00F06362"/>
    <w:rsid w:val="00F065B7"/>
    <w:rsid w:val="00F06A44"/>
    <w:rsid w:val="00F06AD3"/>
    <w:rsid w:val="00F06E94"/>
    <w:rsid w:val="00F0730F"/>
    <w:rsid w:val="00F07968"/>
    <w:rsid w:val="00F07D08"/>
    <w:rsid w:val="00F07D58"/>
    <w:rsid w:val="00F07EF2"/>
    <w:rsid w:val="00F07F32"/>
    <w:rsid w:val="00F10527"/>
    <w:rsid w:val="00F10EFF"/>
    <w:rsid w:val="00F10F17"/>
    <w:rsid w:val="00F11641"/>
    <w:rsid w:val="00F11B58"/>
    <w:rsid w:val="00F11B88"/>
    <w:rsid w:val="00F11FEC"/>
    <w:rsid w:val="00F120E1"/>
    <w:rsid w:val="00F12309"/>
    <w:rsid w:val="00F12516"/>
    <w:rsid w:val="00F12640"/>
    <w:rsid w:val="00F12A91"/>
    <w:rsid w:val="00F12C9B"/>
    <w:rsid w:val="00F1302E"/>
    <w:rsid w:val="00F13103"/>
    <w:rsid w:val="00F14D6A"/>
    <w:rsid w:val="00F14FB3"/>
    <w:rsid w:val="00F15206"/>
    <w:rsid w:val="00F15F5D"/>
    <w:rsid w:val="00F1609B"/>
    <w:rsid w:val="00F16BF2"/>
    <w:rsid w:val="00F16D36"/>
    <w:rsid w:val="00F174F5"/>
    <w:rsid w:val="00F17601"/>
    <w:rsid w:val="00F1765D"/>
    <w:rsid w:val="00F17D5F"/>
    <w:rsid w:val="00F2024B"/>
    <w:rsid w:val="00F209CE"/>
    <w:rsid w:val="00F20AC1"/>
    <w:rsid w:val="00F20ED8"/>
    <w:rsid w:val="00F2124B"/>
    <w:rsid w:val="00F216BD"/>
    <w:rsid w:val="00F22176"/>
    <w:rsid w:val="00F22191"/>
    <w:rsid w:val="00F22515"/>
    <w:rsid w:val="00F232F7"/>
    <w:rsid w:val="00F23D42"/>
    <w:rsid w:val="00F24699"/>
    <w:rsid w:val="00F24823"/>
    <w:rsid w:val="00F24F2C"/>
    <w:rsid w:val="00F25208"/>
    <w:rsid w:val="00F25321"/>
    <w:rsid w:val="00F2599C"/>
    <w:rsid w:val="00F25AC0"/>
    <w:rsid w:val="00F260CF"/>
    <w:rsid w:val="00F2651D"/>
    <w:rsid w:val="00F265BF"/>
    <w:rsid w:val="00F26A26"/>
    <w:rsid w:val="00F26F2A"/>
    <w:rsid w:val="00F274D8"/>
    <w:rsid w:val="00F27A82"/>
    <w:rsid w:val="00F30AE3"/>
    <w:rsid w:val="00F30D65"/>
    <w:rsid w:val="00F30FB4"/>
    <w:rsid w:val="00F30FE5"/>
    <w:rsid w:val="00F31062"/>
    <w:rsid w:val="00F3241C"/>
    <w:rsid w:val="00F32449"/>
    <w:rsid w:val="00F32669"/>
    <w:rsid w:val="00F329FF"/>
    <w:rsid w:val="00F32C4B"/>
    <w:rsid w:val="00F343BA"/>
    <w:rsid w:val="00F34625"/>
    <w:rsid w:val="00F34C8F"/>
    <w:rsid w:val="00F34DAD"/>
    <w:rsid w:val="00F34E14"/>
    <w:rsid w:val="00F34E5E"/>
    <w:rsid w:val="00F358CB"/>
    <w:rsid w:val="00F361B6"/>
    <w:rsid w:val="00F36551"/>
    <w:rsid w:val="00F36C49"/>
    <w:rsid w:val="00F3753C"/>
    <w:rsid w:val="00F37DA7"/>
    <w:rsid w:val="00F37E39"/>
    <w:rsid w:val="00F4008E"/>
    <w:rsid w:val="00F400C6"/>
    <w:rsid w:val="00F4010F"/>
    <w:rsid w:val="00F405DA"/>
    <w:rsid w:val="00F405EF"/>
    <w:rsid w:val="00F41324"/>
    <w:rsid w:val="00F41383"/>
    <w:rsid w:val="00F4140C"/>
    <w:rsid w:val="00F41606"/>
    <w:rsid w:val="00F4193C"/>
    <w:rsid w:val="00F41B7F"/>
    <w:rsid w:val="00F41BB1"/>
    <w:rsid w:val="00F41C57"/>
    <w:rsid w:val="00F422B9"/>
    <w:rsid w:val="00F42EB7"/>
    <w:rsid w:val="00F432F8"/>
    <w:rsid w:val="00F44206"/>
    <w:rsid w:val="00F4474A"/>
    <w:rsid w:val="00F4494A"/>
    <w:rsid w:val="00F44E7E"/>
    <w:rsid w:val="00F44E92"/>
    <w:rsid w:val="00F45542"/>
    <w:rsid w:val="00F456C6"/>
    <w:rsid w:val="00F457CD"/>
    <w:rsid w:val="00F45CC7"/>
    <w:rsid w:val="00F4620C"/>
    <w:rsid w:val="00F46A3D"/>
    <w:rsid w:val="00F46AF3"/>
    <w:rsid w:val="00F47024"/>
    <w:rsid w:val="00F470B3"/>
    <w:rsid w:val="00F47645"/>
    <w:rsid w:val="00F479BD"/>
    <w:rsid w:val="00F47EE5"/>
    <w:rsid w:val="00F5085C"/>
    <w:rsid w:val="00F510C1"/>
    <w:rsid w:val="00F5149A"/>
    <w:rsid w:val="00F51791"/>
    <w:rsid w:val="00F521BC"/>
    <w:rsid w:val="00F526E2"/>
    <w:rsid w:val="00F52A89"/>
    <w:rsid w:val="00F52DC5"/>
    <w:rsid w:val="00F53035"/>
    <w:rsid w:val="00F531E2"/>
    <w:rsid w:val="00F541A8"/>
    <w:rsid w:val="00F544E3"/>
    <w:rsid w:val="00F5455E"/>
    <w:rsid w:val="00F5478E"/>
    <w:rsid w:val="00F54B98"/>
    <w:rsid w:val="00F55111"/>
    <w:rsid w:val="00F55203"/>
    <w:rsid w:val="00F55556"/>
    <w:rsid w:val="00F55883"/>
    <w:rsid w:val="00F55914"/>
    <w:rsid w:val="00F55C6F"/>
    <w:rsid w:val="00F55E8B"/>
    <w:rsid w:val="00F566CF"/>
    <w:rsid w:val="00F56C48"/>
    <w:rsid w:val="00F56FC0"/>
    <w:rsid w:val="00F57288"/>
    <w:rsid w:val="00F5781C"/>
    <w:rsid w:val="00F57C25"/>
    <w:rsid w:val="00F57C29"/>
    <w:rsid w:val="00F6011B"/>
    <w:rsid w:val="00F605E3"/>
    <w:rsid w:val="00F60CA9"/>
    <w:rsid w:val="00F60DAF"/>
    <w:rsid w:val="00F61016"/>
    <w:rsid w:val="00F6103E"/>
    <w:rsid w:val="00F61AA8"/>
    <w:rsid w:val="00F61EDD"/>
    <w:rsid w:val="00F61FD4"/>
    <w:rsid w:val="00F62495"/>
    <w:rsid w:val="00F6366D"/>
    <w:rsid w:val="00F63FDB"/>
    <w:rsid w:val="00F6466A"/>
    <w:rsid w:val="00F64FBF"/>
    <w:rsid w:val="00F65168"/>
    <w:rsid w:val="00F65404"/>
    <w:rsid w:val="00F65C14"/>
    <w:rsid w:val="00F65F12"/>
    <w:rsid w:val="00F66912"/>
    <w:rsid w:val="00F66A37"/>
    <w:rsid w:val="00F66D4A"/>
    <w:rsid w:val="00F6738E"/>
    <w:rsid w:val="00F67D69"/>
    <w:rsid w:val="00F70388"/>
    <w:rsid w:val="00F705DD"/>
    <w:rsid w:val="00F70E47"/>
    <w:rsid w:val="00F70E75"/>
    <w:rsid w:val="00F7199A"/>
    <w:rsid w:val="00F71B24"/>
    <w:rsid w:val="00F71CE1"/>
    <w:rsid w:val="00F7207D"/>
    <w:rsid w:val="00F721B5"/>
    <w:rsid w:val="00F73391"/>
    <w:rsid w:val="00F73DF8"/>
    <w:rsid w:val="00F74102"/>
    <w:rsid w:val="00F741CB"/>
    <w:rsid w:val="00F74416"/>
    <w:rsid w:val="00F744E4"/>
    <w:rsid w:val="00F747B3"/>
    <w:rsid w:val="00F74A71"/>
    <w:rsid w:val="00F74C2F"/>
    <w:rsid w:val="00F74D0F"/>
    <w:rsid w:val="00F755F9"/>
    <w:rsid w:val="00F75931"/>
    <w:rsid w:val="00F75A61"/>
    <w:rsid w:val="00F75EF0"/>
    <w:rsid w:val="00F76564"/>
    <w:rsid w:val="00F7702A"/>
    <w:rsid w:val="00F77334"/>
    <w:rsid w:val="00F77342"/>
    <w:rsid w:val="00F77865"/>
    <w:rsid w:val="00F77B80"/>
    <w:rsid w:val="00F77EE1"/>
    <w:rsid w:val="00F808A0"/>
    <w:rsid w:val="00F80EA8"/>
    <w:rsid w:val="00F80F5B"/>
    <w:rsid w:val="00F814A8"/>
    <w:rsid w:val="00F81905"/>
    <w:rsid w:val="00F81D48"/>
    <w:rsid w:val="00F822BA"/>
    <w:rsid w:val="00F8235C"/>
    <w:rsid w:val="00F823B5"/>
    <w:rsid w:val="00F829BE"/>
    <w:rsid w:val="00F82A22"/>
    <w:rsid w:val="00F82A3C"/>
    <w:rsid w:val="00F833A2"/>
    <w:rsid w:val="00F83A01"/>
    <w:rsid w:val="00F84370"/>
    <w:rsid w:val="00F849C6"/>
    <w:rsid w:val="00F84AFB"/>
    <w:rsid w:val="00F84BE0"/>
    <w:rsid w:val="00F84C07"/>
    <w:rsid w:val="00F84CD8"/>
    <w:rsid w:val="00F8548A"/>
    <w:rsid w:val="00F85BE6"/>
    <w:rsid w:val="00F86798"/>
    <w:rsid w:val="00F869DA"/>
    <w:rsid w:val="00F86EE8"/>
    <w:rsid w:val="00F87022"/>
    <w:rsid w:val="00F876D7"/>
    <w:rsid w:val="00F87740"/>
    <w:rsid w:val="00F87834"/>
    <w:rsid w:val="00F87852"/>
    <w:rsid w:val="00F87880"/>
    <w:rsid w:val="00F878E9"/>
    <w:rsid w:val="00F87B7D"/>
    <w:rsid w:val="00F87E7F"/>
    <w:rsid w:val="00F87F60"/>
    <w:rsid w:val="00F90170"/>
    <w:rsid w:val="00F90899"/>
    <w:rsid w:val="00F90F18"/>
    <w:rsid w:val="00F917AB"/>
    <w:rsid w:val="00F9195C"/>
    <w:rsid w:val="00F92537"/>
    <w:rsid w:val="00F92F7D"/>
    <w:rsid w:val="00F92F84"/>
    <w:rsid w:val="00F936F1"/>
    <w:rsid w:val="00F936F9"/>
    <w:rsid w:val="00F9375E"/>
    <w:rsid w:val="00F93C8B"/>
    <w:rsid w:val="00F93CB4"/>
    <w:rsid w:val="00F93D00"/>
    <w:rsid w:val="00F94524"/>
    <w:rsid w:val="00F94944"/>
    <w:rsid w:val="00F94AC1"/>
    <w:rsid w:val="00F94C6D"/>
    <w:rsid w:val="00F94EEA"/>
    <w:rsid w:val="00F94F55"/>
    <w:rsid w:val="00F952BF"/>
    <w:rsid w:val="00F95688"/>
    <w:rsid w:val="00F959DD"/>
    <w:rsid w:val="00F95C00"/>
    <w:rsid w:val="00F95E01"/>
    <w:rsid w:val="00F95E03"/>
    <w:rsid w:val="00F9627E"/>
    <w:rsid w:val="00F96BEF"/>
    <w:rsid w:val="00F97A86"/>
    <w:rsid w:val="00F97DC8"/>
    <w:rsid w:val="00FA0346"/>
    <w:rsid w:val="00FA048B"/>
    <w:rsid w:val="00FA0BDE"/>
    <w:rsid w:val="00FA0E69"/>
    <w:rsid w:val="00FA0F99"/>
    <w:rsid w:val="00FA164F"/>
    <w:rsid w:val="00FA1FBD"/>
    <w:rsid w:val="00FA265F"/>
    <w:rsid w:val="00FA2670"/>
    <w:rsid w:val="00FA2785"/>
    <w:rsid w:val="00FA287A"/>
    <w:rsid w:val="00FA28A1"/>
    <w:rsid w:val="00FA32B5"/>
    <w:rsid w:val="00FA383C"/>
    <w:rsid w:val="00FA3A3E"/>
    <w:rsid w:val="00FA3BAB"/>
    <w:rsid w:val="00FA3EC2"/>
    <w:rsid w:val="00FA46BF"/>
    <w:rsid w:val="00FA4889"/>
    <w:rsid w:val="00FA4BDB"/>
    <w:rsid w:val="00FA4DE1"/>
    <w:rsid w:val="00FA4EB6"/>
    <w:rsid w:val="00FA4EDD"/>
    <w:rsid w:val="00FA5BA8"/>
    <w:rsid w:val="00FA5E9A"/>
    <w:rsid w:val="00FA6033"/>
    <w:rsid w:val="00FA63FE"/>
    <w:rsid w:val="00FA67AF"/>
    <w:rsid w:val="00FA6A7C"/>
    <w:rsid w:val="00FA6BF9"/>
    <w:rsid w:val="00FA722D"/>
    <w:rsid w:val="00FA74A3"/>
    <w:rsid w:val="00FA75DE"/>
    <w:rsid w:val="00FA7833"/>
    <w:rsid w:val="00FB0267"/>
    <w:rsid w:val="00FB1AFD"/>
    <w:rsid w:val="00FB1B9B"/>
    <w:rsid w:val="00FB1D00"/>
    <w:rsid w:val="00FB2189"/>
    <w:rsid w:val="00FB26E8"/>
    <w:rsid w:val="00FB27EE"/>
    <w:rsid w:val="00FB2CF0"/>
    <w:rsid w:val="00FB323A"/>
    <w:rsid w:val="00FB32DE"/>
    <w:rsid w:val="00FB3385"/>
    <w:rsid w:val="00FB3CC2"/>
    <w:rsid w:val="00FB3F07"/>
    <w:rsid w:val="00FB41BD"/>
    <w:rsid w:val="00FB42A9"/>
    <w:rsid w:val="00FB44E4"/>
    <w:rsid w:val="00FB4825"/>
    <w:rsid w:val="00FB4E62"/>
    <w:rsid w:val="00FB4F4B"/>
    <w:rsid w:val="00FB5A96"/>
    <w:rsid w:val="00FB5F49"/>
    <w:rsid w:val="00FB61AB"/>
    <w:rsid w:val="00FB6C75"/>
    <w:rsid w:val="00FB6F21"/>
    <w:rsid w:val="00FB7211"/>
    <w:rsid w:val="00FB7397"/>
    <w:rsid w:val="00FB7667"/>
    <w:rsid w:val="00FB78F5"/>
    <w:rsid w:val="00FB7937"/>
    <w:rsid w:val="00FB7991"/>
    <w:rsid w:val="00FB79E7"/>
    <w:rsid w:val="00FC0110"/>
    <w:rsid w:val="00FC0314"/>
    <w:rsid w:val="00FC0C7E"/>
    <w:rsid w:val="00FC140F"/>
    <w:rsid w:val="00FC18C6"/>
    <w:rsid w:val="00FC1B20"/>
    <w:rsid w:val="00FC1C10"/>
    <w:rsid w:val="00FC2C09"/>
    <w:rsid w:val="00FC2F0F"/>
    <w:rsid w:val="00FC4088"/>
    <w:rsid w:val="00FC4F2F"/>
    <w:rsid w:val="00FC5311"/>
    <w:rsid w:val="00FC5434"/>
    <w:rsid w:val="00FC5774"/>
    <w:rsid w:val="00FC57B3"/>
    <w:rsid w:val="00FC643A"/>
    <w:rsid w:val="00FC6C60"/>
    <w:rsid w:val="00FC70DA"/>
    <w:rsid w:val="00FC7392"/>
    <w:rsid w:val="00FC764B"/>
    <w:rsid w:val="00FC77EB"/>
    <w:rsid w:val="00FC7A66"/>
    <w:rsid w:val="00FC7C6E"/>
    <w:rsid w:val="00FC7EA2"/>
    <w:rsid w:val="00FD08F5"/>
    <w:rsid w:val="00FD13C0"/>
    <w:rsid w:val="00FD280E"/>
    <w:rsid w:val="00FD2C58"/>
    <w:rsid w:val="00FD362C"/>
    <w:rsid w:val="00FD3A6B"/>
    <w:rsid w:val="00FD3C33"/>
    <w:rsid w:val="00FD408A"/>
    <w:rsid w:val="00FD4D28"/>
    <w:rsid w:val="00FD5B5E"/>
    <w:rsid w:val="00FD5DBD"/>
    <w:rsid w:val="00FD64C1"/>
    <w:rsid w:val="00FD6569"/>
    <w:rsid w:val="00FD6A30"/>
    <w:rsid w:val="00FD7300"/>
    <w:rsid w:val="00FD733E"/>
    <w:rsid w:val="00FD7BE0"/>
    <w:rsid w:val="00FD7E3B"/>
    <w:rsid w:val="00FE094A"/>
    <w:rsid w:val="00FE0C0A"/>
    <w:rsid w:val="00FE0F3C"/>
    <w:rsid w:val="00FE168D"/>
    <w:rsid w:val="00FE1E3A"/>
    <w:rsid w:val="00FE245D"/>
    <w:rsid w:val="00FE2A28"/>
    <w:rsid w:val="00FE38B7"/>
    <w:rsid w:val="00FE3927"/>
    <w:rsid w:val="00FE3A19"/>
    <w:rsid w:val="00FE3C9C"/>
    <w:rsid w:val="00FE412E"/>
    <w:rsid w:val="00FE41BC"/>
    <w:rsid w:val="00FE4290"/>
    <w:rsid w:val="00FE42CD"/>
    <w:rsid w:val="00FE4D03"/>
    <w:rsid w:val="00FE5409"/>
    <w:rsid w:val="00FE540B"/>
    <w:rsid w:val="00FE604C"/>
    <w:rsid w:val="00FE69BF"/>
    <w:rsid w:val="00FE6A57"/>
    <w:rsid w:val="00FE72DF"/>
    <w:rsid w:val="00FE7392"/>
    <w:rsid w:val="00FE7E97"/>
    <w:rsid w:val="00FF0E82"/>
    <w:rsid w:val="00FF1097"/>
    <w:rsid w:val="00FF1148"/>
    <w:rsid w:val="00FF14B8"/>
    <w:rsid w:val="00FF1657"/>
    <w:rsid w:val="00FF1668"/>
    <w:rsid w:val="00FF1BBA"/>
    <w:rsid w:val="00FF1C2F"/>
    <w:rsid w:val="00FF1D75"/>
    <w:rsid w:val="00FF2409"/>
    <w:rsid w:val="00FF2BBE"/>
    <w:rsid w:val="00FF2F1B"/>
    <w:rsid w:val="00FF38DA"/>
    <w:rsid w:val="00FF3D03"/>
    <w:rsid w:val="00FF40FA"/>
    <w:rsid w:val="00FF4620"/>
    <w:rsid w:val="00FF4740"/>
    <w:rsid w:val="00FF48B7"/>
    <w:rsid w:val="00FF49C5"/>
    <w:rsid w:val="00FF4E81"/>
    <w:rsid w:val="00FF522D"/>
    <w:rsid w:val="00FF525F"/>
    <w:rsid w:val="00FF6266"/>
    <w:rsid w:val="00FF64F1"/>
    <w:rsid w:val="00FF727A"/>
    <w:rsid w:val="00FF761D"/>
    <w:rsid w:val="00FF7779"/>
    <w:rsid w:val="00FF79B4"/>
    <w:rsid w:val="00FF7A0F"/>
    <w:rsid w:val="00FF7A42"/>
    <w:rsid w:val="00FF7EF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7DA5B95"/>
  <w15:chartTrackingRefBased/>
  <w15:docId w15:val="{08C0718D-D837-47BD-BA47-213ECE586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Angsana New"/>
        <w:lang w:val="en-GB" w:eastAsia="en-GB" w:bidi="th-TH"/>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uiPriority="99" w:qFormat="1"/>
    <w:lsdException w:name="macro"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3A01"/>
    <w:pPr>
      <w:spacing w:line="240" w:lineRule="atLeast"/>
    </w:pPr>
    <w:rPr>
      <w:rFonts w:ascii="Arial" w:hAnsi="Arial"/>
      <w:lang w:eastAsia="en-US"/>
    </w:rPr>
  </w:style>
  <w:style w:type="paragraph" w:styleId="Heading1">
    <w:name w:val="heading 1"/>
    <w:basedOn w:val="Normal"/>
    <w:next w:val="Normal"/>
    <w:link w:val="Heading1Char"/>
    <w:qFormat/>
    <w:rsid w:val="00D3004F"/>
    <w:pPr>
      <w:keepNext/>
      <w:spacing w:before="240" w:after="60"/>
      <w:outlineLvl w:val="0"/>
    </w:pPr>
    <w:rPr>
      <w:b/>
      <w:bCs/>
      <w:kern w:val="28"/>
      <w:sz w:val="28"/>
      <w:szCs w:val="28"/>
      <w:lang w:val="x-none"/>
    </w:rPr>
  </w:style>
  <w:style w:type="paragraph" w:styleId="Heading2">
    <w:name w:val="heading 2"/>
    <w:basedOn w:val="Normal"/>
    <w:next w:val="Normal"/>
    <w:link w:val="Heading2Char"/>
    <w:uiPriority w:val="99"/>
    <w:qFormat/>
    <w:rsid w:val="00D3004F"/>
    <w:pPr>
      <w:keepNext/>
      <w:spacing w:line="240" w:lineRule="exact"/>
      <w:outlineLvl w:val="1"/>
    </w:pPr>
    <w:rPr>
      <w:b/>
      <w:bCs/>
      <w:sz w:val="16"/>
      <w:szCs w:val="16"/>
      <w:lang w:val="x-none"/>
    </w:rPr>
  </w:style>
  <w:style w:type="paragraph" w:styleId="Heading3">
    <w:name w:val="heading 3"/>
    <w:basedOn w:val="Normal"/>
    <w:next w:val="Normal"/>
    <w:link w:val="Heading3Char"/>
    <w:qFormat/>
    <w:rsid w:val="00D3004F"/>
    <w:pPr>
      <w:keepNext/>
      <w:spacing w:before="240" w:after="60"/>
      <w:outlineLvl w:val="2"/>
    </w:pPr>
    <w:rPr>
      <w:sz w:val="24"/>
      <w:szCs w:val="24"/>
      <w:lang w:val="x-none"/>
    </w:rPr>
  </w:style>
  <w:style w:type="paragraph" w:styleId="Heading4">
    <w:name w:val="heading 4"/>
    <w:basedOn w:val="Normal"/>
    <w:next w:val="Normal"/>
    <w:link w:val="Heading4Char"/>
    <w:qFormat/>
    <w:rsid w:val="00D3004F"/>
    <w:pPr>
      <w:keepNext/>
      <w:tabs>
        <w:tab w:val="left" w:pos="478"/>
        <w:tab w:val="left" w:pos="598"/>
        <w:tab w:val="left" w:pos="718"/>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exact"/>
      <w:jc w:val="both"/>
      <w:outlineLvl w:val="3"/>
    </w:pPr>
    <w:rPr>
      <w:b/>
      <w:bCs/>
      <w:spacing w:val="-2"/>
      <w:sz w:val="18"/>
      <w:szCs w:val="18"/>
      <w:lang w:val="x-none"/>
    </w:rPr>
  </w:style>
  <w:style w:type="paragraph" w:styleId="Heading5">
    <w:name w:val="heading 5"/>
    <w:basedOn w:val="Normal"/>
    <w:next w:val="Normal"/>
    <w:link w:val="Heading5Char"/>
    <w:qFormat/>
    <w:rsid w:val="00D3004F"/>
    <w:pPr>
      <w:keepNext/>
      <w:tabs>
        <w:tab w:val="left" w:pos="480"/>
        <w:tab w:val="left" w:pos="600"/>
        <w:tab w:val="left" w:pos="718"/>
        <w:tab w:val="left" w:pos="1318"/>
        <w:tab w:val="left" w:pos="1918"/>
        <w:tab w:val="left" w:pos="2518"/>
        <w:tab w:val="left" w:pos="3118"/>
        <w:tab w:val="left" w:pos="3718"/>
        <w:tab w:val="left" w:pos="3969"/>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exact"/>
      <w:jc w:val="both"/>
      <w:outlineLvl w:val="4"/>
    </w:pPr>
    <w:rPr>
      <w:rFonts w:ascii="Swiss Roman 10pt" w:hAnsi="Swiss Roman 10pt"/>
      <w:b/>
      <w:bCs/>
      <w:spacing w:val="-2"/>
      <w:sz w:val="18"/>
      <w:szCs w:val="18"/>
      <w:lang w:val="x-none"/>
    </w:rPr>
  </w:style>
  <w:style w:type="paragraph" w:styleId="Heading6">
    <w:name w:val="heading 6"/>
    <w:basedOn w:val="Normal"/>
    <w:next w:val="Normal"/>
    <w:link w:val="Heading6Char"/>
    <w:qFormat/>
    <w:rsid w:val="00D3004F"/>
    <w:pPr>
      <w:keepNext/>
      <w:spacing w:after="120" w:line="240" w:lineRule="exact"/>
      <w:outlineLvl w:val="5"/>
    </w:pPr>
    <w:rPr>
      <w:b/>
      <w:bCs/>
      <w:sz w:val="18"/>
      <w:szCs w:val="18"/>
      <w:lang w:val="x-none"/>
    </w:rPr>
  </w:style>
  <w:style w:type="paragraph" w:styleId="Heading7">
    <w:name w:val="heading 7"/>
    <w:basedOn w:val="Normal"/>
    <w:next w:val="Normal"/>
    <w:link w:val="Heading7Char"/>
    <w:uiPriority w:val="99"/>
    <w:qFormat/>
    <w:rsid w:val="00D3004F"/>
    <w:pPr>
      <w:keepNext/>
      <w:tabs>
        <w:tab w:val="left" w:pos="478"/>
        <w:tab w:val="left" w:pos="598"/>
        <w:tab w:val="left" w:pos="718"/>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exact"/>
      <w:jc w:val="both"/>
      <w:outlineLvl w:val="6"/>
    </w:pPr>
    <w:rPr>
      <w:rFonts w:ascii="Times New Roman" w:hAnsi="Times New Roman"/>
      <w:b/>
      <w:bCs/>
      <w:sz w:val="22"/>
      <w:szCs w:val="22"/>
      <w:lang w:val="x-none"/>
    </w:rPr>
  </w:style>
  <w:style w:type="paragraph" w:styleId="Heading8">
    <w:name w:val="heading 8"/>
    <w:basedOn w:val="Normal"/>
    <w:next w:val="Normal"/>
    <w:link w:val="Heading8Char"/>
    <w:uiPriority w:val="99"/>
    <w:qFormat/>
    <w:rsid w:val="00D3004F"/>
    <w:pPr>
      <w:keepNext/>
      <w:spacing w:line="240" w:lineRule="exact"/>
      <w:outlineLvl w:val="7"/>
    </w:pPr>
    <w:rPr>
      <w:rFonts w:ascii="Times New Roman" w:hAnsi="Times New Roman"/>
      <w:b/>
      <w:bCs/>
      <w:lang w:val="x-none"/>
    </w:rPr>
  </w:style>
  <w:style w:type="paragraph" w:styleId="Heading9">
    <w:name w:val="heading 9"/>
    <w:basedOn w:val="Normal"/>
    <w:next w:val="Normal"/>
    <w:link w:val="Heading9Char"/>
    <w:uiPriority w:val="99"/>
    <w:qFormat/>
    <w:rsid w:val="00D3004F"/>
    <w:pPr>
      <w:keepNext/>
      <w:tabs>
        <w:tab w:val="left" w:pos="1134"/>
        <w:tab w:val="left" w:pos="1276"/>
        <w:tab w:val="center" w:pos="3402"/>
        <w:tab w:val="center" w:pos="4253"/>
        <w:tab w:val="center" w:pos="5103"/>
        <w:tab w:val="center" w:pos="5954"/>
        <w:tab w:val="center" w:pos="6804"/>
        <w:tab w:val="center" w:pos="7655"/>
      </w:tabs>
      <w:spacing w:line="200" w:lineRule="exact"/>
      <w:jc w:val="center"/>
      <w:outlineLvl w:val="8"/>
    </w:pPr>
    <w:rPr>
      <w:rFonts w:ascii="Times New Roman" w:hAnsi="Times New Roman"/>
      <w:b/>
      <w:bCs/>
      <w:sz w:val="18"/>
      <w:szCs w:val="1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004F"/>
    <w:pPr>
      <w:tabs>
        <w:tab w:val="center" w:pos="4153"/>
        <w:tab w:val="right" w:pos="8306"/>
      </w:tabs>
    </w:pPr>
    <w:rPr>
      <w:lang w:val="x-none"/>
    </w:rPr>
  </w:style>
  <w:style w:type="paragraph" w:styleId="Footer">
    <w:name w:val="footer"/>
    <w:basedOn w:val="Normal"/>
    <w:link w:val="FooterChar"/>
    <w:uiPriority w:val="99"/>
    <w:rsid w:val="00D3004F"/>
    <w:pPr>
      <w:tabs>
        <w:tab w:val="center" w:pos="4153"/>
        <w:tab w:val="right" w:pos="8306"/>
      </w:tabs>
    </w:pPr>
    <w:rPr>
      <w:lang w:val="x-none"/>
    </w:rPr>
  </w:style>
  <w:style w:type="paragraph" w:styleId="MacroText">
    <w:name w:val="macro"/>
    <w:link w:val="MacroTextChar"/>
    <w:uiPriority w:val="99"/>
    <w:rsid w:val="00D3004F"/>
    <w:pPr>
      <w:tabs>
        <w:tab w:val="left" w:pos="480"/>
        <w:tab w:val="left" w:pos="960"/>
        <w:tab w:val="left" w:pos="1440"/>
        <w:tab w:val="left" w:pos="1920"/>
        <w:tab w:val="left" w:pos="2400"/>
        <w:tab w:val="left" w:pos="2880"/>
        <w:tab w:val="left" w:pos="3360"/>
        <w:tab w:val="left" w:pos="3840"/>
        <w:tab w:val="left" w:pos="4320"/>
      </w:tabs>
    </w:pPr>
    <w:rPr>
      <w:rFonts w:ascii="Arial" w:hAnsi="Arial"/>
      <w:lang w:eastAsia="en-US"/>
    </w:rPr>
  </w:style>
  <w:style w:type="character" w:styleId="PageNumber">
    <w:name w:val="page number"/>
    <w:basedOn w:val="DefaultParagraphFont"/>
    <w:rsid w:val="00D3004F"/>
  </w:style>
  <w:style w:type="paragraph" w:customStyle="1" w:styleId="Style2">
    <w:name w:val="Style2"/>
    <w:basedOn w:val="Normal"/>
    <w:rsid w:val="00D3004F"/>
    <w:pPr>
      <w:tabs>
        <w:tab w:val="left" w:pos="1134"/>
        <w:tab w:val="left" w:pos="1276"/>
        <w:tab w:val="center" w:pos="3402"/>
        <w:tab w:val="center" w:pos="4536"/>
        <w:tab w:val="center" w:pos="5670"/>
        <w:tab w:val="center" w:pos="6804"/>
        <w:tab w:val="right" w:pos="7655"/>
      </w:tabs>
      <w:spacing w:line="240" w:lineRule="exact"/>
      <w:ind w:hanging="567"/>
    </w:pPr>
    <w:rPr>
      <w:rFonts w:cs="Times New Roman"/>
      <w:b/>
      <w:bCs/>
      <w:caps/>
      <w:sz w:val="18"/>
      <w:szCs w:val="18"/>
    </w:rPr>
  </w:style>
  <w:style w:type="paragraph" w:customStyle="1" w:styleId="Style3">
    <w:name w:val="Style3"/>
    <w:basedOn w:val="Normal"/>
    <w:rsid w:val="00D3004F"/>
    <w:pPr>
      <w:pBdr>
        <w:bottom w:val="single" w:sz="6" w:space="1" w:color="C0C0C0"/>
      </w:pBdr>
      <w:tabs>
        <w:tab w:val="left" w:pos="709"/>
        <w:tab w:val="center" w:pos="3402"/>
        <w:tab w:val="center" w:pos="4253"/>
        <w:tab w:val="center" w:pos="5103"/>
        <w:tab w:val="center" w:pos="5954"/>
        <w:tab w:val="center" w:pos="6804"/>
        <w:tab w:val="center" w:pos="7655"/>
      </w:tabs>
      <w:spacing w:line="240" w:lineRule="exact"/>
    </w:pPr>
    <w:rPr>
      <w:rFonts w:cs="Times New Roman"/>
      <w:sz w:val="16"/>
      <w:szCs w:val="16"/>
    </w:rPr>
  </w:style>
  <w:style w:type="character" w:styleId="CommentReference">
    <w:name w:val="annotation reference"/>
    <w:semiHidden/>
    <w:rsid w:val="00D3004F"/>
    <w:rPr>
      <w:rFonts w:cs="Times New Roman"/>
      <w:sz w:val="16"/>
      <w:szCs w:val="16"/>
    </w:rPr>
  </w:style>
  <w:style w:type="paragraph" w:styleId="CommentText">
    <w:name w:val="annotation text"/>
    <w:basedOn w:val="Normal"/>
    <w:link w:val="CommentTextChar"/>
    <w:semiHidden/>
    <w:rsid w:val="00D3004F"/>
  </w:style>
  <w:style w:type="paragraph" w:styleId="BodyText">
    <w:name w:val="Body Text"/>
    <w:basedOn w:val="Normal"/>
    <w:link w:val="BodyTextChar"/>
    <w:uiPriority w:val="99"/>
    <w:rsid w:val="00D3004F"/>
    <w:pPr>
      <w:tabs>
        <w:tab w:val="left" w:pos="478"/>
        <w:tab w:val="left" w:pos="598"/>
        <w:tab w:val="left" w:pos="718"/>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exact"/>
      <w:jc w:val="both"/>
    </w:pPr>
    <w:rPr>
      <w:b/>
      <w:bCs/>
      <w:spacing w:val="-2"/>
      <w:sz w:val="18"/>
      <w:szCs w:val="18"/>
      <w:lang w:val="x-none"/>
    </w:rPr>
  </w:style>
  <w:style w:type="paragraph" w:styleId="BodyText2">
    <w:name w:val="Body Text 2"/>
    <w:basedOn w:val="Normal"/>
    <w:link w:val="BodyText2Char"/>
    <w:uiPriority w:val="99"/>
    <w:rsid w:val="00D3004F"/>
    <w:pPr>
      <w:tabs>
        <w:tab w:val="left" w:pos="478"/>
        <w:tab w:val="left" w:pos="598"/>
        <w:tab w:val="left" w:pos="718"/>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exact"/>
      <w:jc w:val="both"/>
    </w:pPr>
    <w:rPr>
      <w:spacing w:val="-2"/>
      <w:sz w:val="18"/>
      <w:szCs w:val="18"/>
      <w:lang w:val="x-none"/>
    </w:rPr>
  </w:style>
  <w:style w:type="paragraph" w:styleId="DocumentMap">
    <w:name w:val="Document Map"/>
    <w:basedOn w:val="Normal"/>
    <w:semiHidden/>
    <w:rsid w:val="00D3004F"/>
    <w:pPr>
      <w:shd w:val="clear" w:color="auto" w:fill="000080"/>
    </w:pPr>
    <w:rPr>
      <w:rFonts w:ascii="Tahoma" w:cs="Wingdings"/>
      <w:sz w:val="28"/>
      <w:szCs w:val="28"/>
    </w:rPr>
  </w:style>
  <w:style w:type="paragraph" w:styleId="BodyTextIndent">
    <w:name w:val="Body Text Indent"/>
    <w:basedOn w:val="Normal"/>
    <w:link w:val="BodyTextIndentChar"/>
    <w:uiPriority w:val="99"/>
    <w:rsid w:val="00D3004F"/>
    <w:pPr>
      <w:tabs>
        <w:tab w:val="left" w:pos="459"/>
        <w:tab w:val="left" w:pos="2552"/>
        <w:tab w:val="left" w:pos="2835"/>
        <w:tab w:val="decimal" w:pos="7513"/>
        <w:tab w:val="decimal" w:pos="8364"/>
        <w:tab w:val="decimal" w:pos="9214"/>
        <w:tab w:val="decimal" w:pos="10206"/>
      </w:tabs>
      <w:spacing w:line="240" w:lineRule="exact"/>
      <w:ind w:left="33"/>
      <w:jc w:val="both"/>
    </w:pPr>
    <w:rPr>
      <w:rFonts w:ascii="Times New Roman" w:hAnsi="Times New Roman"/>
      <w:color w:val="000000"/>
      <w:sz w:val="18"/>
      <w:szCs w:val="18"/>
      <w:lang w:val="x-none"/>
    </w:rPr>
  </w:style>
  <w:style w:type="paragraph" w:styleId="BodyText3">
    <w:name w:val="Body Text 3"/>
    <w:basedOn w:val="Normal"/>
    <w:link w:val="BodyText3Char"/>
    <w:uiPriority w:val="99"/>
    <w:rsid w:val="00D3004F"/>
    <w:pPr>
      <w:tabs>
        <w:tab w:val="left" w:pos="2127"/>
        <w:tab w:val="left" w:pos="2552"/>
        <w:tab w:val="left" w:pos="2835"/>
        <w:tab w:val="decimal" w:pos="7513"/>
        <w:tab w:val="decimal" w:pos="8364"/>
        <w:tab w:val="decimal" w:pos="9214"/>
        <w:tab w:val="decimal" w:pos="10206"/>
      </w:tabs>
      <w:spacing w:line="240" w:lineRule="exact"/>
      <w:jc w:val="both"/>
    </w:pPr>
    <w:rPr>
      <w:rFonts w:ascii="Times New Roman" w:hAnsi="Times New Roman"/>
      <w:color w:val="000000"/>
      <w:sz w:val="18"/>
      <w:szCs w:val="18"/>
      <w:lang w:val="x-none"/>
    </w:rPr>
  </w:style>
  <w:style w:type="paragraph" w:styleId="Caption">
    <w:name w:val="caption"/>
    <w:basedOn w:val="Normal"/>
    <w:next w:val="Normal"/>
    <w:uiPriority w:val="99"/>
    <w:qFormat/>
    <w:rsid w:val="00D3004F"/>
    <w:pPr>
      <w:spacing w:line="240" w:lineRule="exact"/>
    </w:pPr>
    <w:rPr>
      <w:rFonts w:ascii="Times New Roman" w:hAnsi="Times New Roman"/>
      <w:b/>
      <w:bCs/>
      <w:sz w:val="16"/>
      <w:szCs w:val="16"/>
      <w:lang w:val="en-US"/>
    </w:rPr>
  </w:style>
  <w:style w:type="paragraph" w:styleId="BodyTextIndent2">
    <w:name w:val="Body Text Indent 2"/>
    <w:basedOn w:val="Normal"/>
    <w:link w:val="BodyTextIndent2Char"/>
    <w:uiPriority w:val="99"/>
    <w:rsid w:val="00D3004F"/>
    <w:pPr>
      <w:tabs>
        <w:tab w:val="left" w:pos="567"/>
        <w:tab w:val="left" w:pos="1701"/>
        <w:tab w:val="center" w:pos="3402"/>
        <w:tab w:val="center" w:pos="4536"/>
        <w:tab w:val="center" w:pos="5670"/>
        <w:tab w:val="center" w:pos="6804"/>
        <w:tab w:val="right" w:pos="7655"/>
      </w:tabs>
      <w:spacing w:line="240" w:lineRule="exact"/>
      <w:ind w:left="175" w:hanging="175"/>
    </w:pPr>
    <w:rPr>
      <w:rFonts w:ascii="Times New Roman" w:hAnsi="Times New Roman"/>
      <w:sz w:val="18"/>
      <w:szCs w:val="18"/>
      <w:lang w:val="x-none"/>
    </w:rPr>
  </w:style>
  <w:style w:type="paragraph" w:styleId="BlockText">
    <w:name w:val="Block Text"/>
    <w:basedOn w:val="Normal"/>
    <w:rsid w:val="00D3004F"/>
    <w:pPr>
      <w:tabs>
        <w:tab w:val="left" w:pos="1418"/>
        <w:tab w:val="center" w:pos="3402"/>
        <w:tab w:val="center" w:pos="4536"/>
        <w:tab w:val="center" w:pos="5670"/>
        <w:tab w:val="center" w:pos="6804"/>
        <w:tab w:val="right" w:pos="7655"/>
      </w:tabs>
      <w:spacing w:line="240" w:lineRule="exact"/>
      <w:ind w:left="-108" w:right="-250"/>
    </w:pPr>
    <w:rPr>
      <w:rFonts w:ascii="Times New Roman" w:hAnsi="Times New Roman"/>
      <w:lang w:val="en-US"/>
    </w:rPr>
  </w:style>
  <w:style w:type="paragraph" w:styleId="BodyTextIndent3">
    <w:name w:val="Body Text Indent 3"/>
    <w:basedOn w:val="Normal"/>
    <w:link w:val="BodyTextIndent3Char"/>
    <w:uiPriority w:val="99"/>
    <w:rsid w:val="00D3004F"/>
    <w:pPr>
      <w:tabs>
        <w:tab w:val="left" w:pos="1418"/>
        <w:tab w:val="center" w:pos="3402"/>
        <w:tab w:val="center" w:pos="4536"/>
        <w:tab w:val="center" w:pos="5670"/>
        <w:tab w:val="center" w:pos="6804"/>
        <w:tab w:val="right" w:pos="7655"/>
      </w:tabs>
      <w:spacing w:line="240" w:lineRule="exact"/>
      <w:ind w:left="-108"/>
    </w:pPr>
    <w:rPr>
      <w:rFonts w:ascii="Times New Roman" w:hAnsi="Times New Roman"/>
      <w:lang w:val="en-US"/>
    </w:rPr>
  </w:style>
  <w:style w:type="paragraph" w:styleId="EnvelopeReturn">
    <w:name w:val="envelope return"/>
    <w:basedOn w:val="Normal"/>
    <w:rsid w:val="00D3004F"/>
    <w:pPr>
      <w:spacing w:line="240" w:lineRule="auto"/>
      <w:jc w:val="both"/>
    </w:pPr>
    <w:rPr>
      <w:rFonts w:ascii="Times New Roman" w:eastAsia="Cordia New" w:hAnsi="Times New Roman" w:cs="Times New Roman"/>
      <w:sz w:val="24"/>
      <w:szCs w:val="24"/>
      <w:lang w:bidi="ar-SA"/>
    </w:rPr>
  </w:style>
  <w:style w:type="paragraph" w:styleId="BalloonText">
    <w:name w:val="Balloon Text"/>
    <w:basedOn w:val="Normal"/>
    <w:link w:val="BalloonTextChar"/>
    <w:uiPriority w:val="99"/>
    <w:semiHidden/>
    <w:rsid w:val="00945074"/>
    <w:rPr>
      <w:rFonts w:ascii="Tahoma" w:hAnsi="Tahoma"/>
      <w:sz w:val="16"/>
      <w:szCs w:val="18"/>
      <w:lang w:val="x-none"/>
    </w:rPr>
  </w:style>
  <w:style w:type="paragraph" w:styleId="ListParagraph">
    <w:name w:val="List Paragraph"/>
    <w:basedOn w:val="Normal"/>
    <w:uiPriority w:val="34"/>
    <w:qFormat/>
    <w:rsid w:val="00741A7D"/>
    <w:pPr>
      <w:autoSpaceDE w:val="0"/>
      <w:autoSpaceDN w:val="0"/>
      <w:spacing w:line="240" w:lineRule="auto"/>
      <w:ind w:left="720"/>
      <w:contextualSpacing/>
    </w:pPr>
    <w:rPr>
      <w:b/>
      <w:bCs/>
      <w:sz w:val="36"/>
      <w:szCs w:val="45"/>
      <w:lang w:val="en-US"/>
    </w:rPr>
  </w:style>
  <w:style w:type="character" w:customStyle="1" w:styleId="MacroTextChar">
    <w:name w:val="Macro Text Char"/>
    <w:link w:val="MacroText"/>
    <w:uiPriority w:val="99"/>
    <w:rsid w:val="00AD25A1"/>
    <w:rPr>
      <w:rFonts w:ascii="Arial" w:hAnsi="Arial"/>
      <w:lang w:eastAsia="en-US" w:bidi="th-TH"/>
    </w:rPr>
  </w:style>
  <w:style w:type="character" w:customStyle="1" w:styleId="Heading1Char">
    <w:name w:val="Heading 1 Char"/>
    <w:link w:val="Heading1"/>
    <w:rsid w:val="00836BAC"/>
    <w:rPr>
      <w:rFonts w:ascii="Arial" w:hAnsi="Arial" w:cs="Times New Roman"/>
      <w:b/>
      <w:bCs/>
      <w:kern w:val="28"/>
      <w:sz w:val="28"/>
      <w:szCs w:val="28"/>
      <w:lang w:eastAsia="en-US"/>
    </w:rPr>
  </w:style>
  <w:style w:type="character" w:customStyle="1" w:styleId="Heading2Char">
    <w:name w:val="Heading 2 Char"/>
    <w:link w:val="Heading2"/>
    <w:uiPriority w:val="99"/>
    <w:rsid w:val="00836BAC"/>
    <w:rPr>
      <w:rFonts w:ascii="Arial" w:hAnsi="Arial" w:cs="Times New Roman"/>
      <w:b/>
      <w:bCs/>
      <w:sz w:val="16"/>
      <w:szCs w:val="16"/>
      <w:lang w:eastAsia="en-US"/>
    </w:rPr>
  </w:style>
  <w:style w:type="character" w:customStyle="1" w:styleId="Heading3Char">
    <w:name w:val="Heading 3 Char"/>
    <w:link w:val="Heading3"/>
    <w:rsid w:val="00836BAC"/>
    <w:rPr>
      <w:rFonts w:ascii="Arial" w:hAnsi="Arial" w:cs="Times New Roman"/>
      <w:sz w:val="24"/>
      <w:szCs w:val="24"/>
      <w:lang w:eastAsia="en-US"/>
    </w:rPr>
  </w:style>
  <w:style w:type="character" w:customStyle="1" w:styleId="Heading4Char">
    <w:name w:val="Heading 4 Char"/>
    <w:link w:val="Heading4"/>
    <w:rsid w:val="00836BAC"/>
    <w:rPr>
      <w:rFonts w:ascii="Arial" w:hAnsi="Arial" w:cs="Times New Roman"/>
      <w:b/>
      <w:bCs/>
      <w:spacing w:val="-2"/>
      <w:sz w:val="18"/>
      <w:szCs w:val="18"/>
      <w:lang w:eastAsia="en-US"/>
    </w:rPr>
  </w:style>
  <w:style w:type="character" w:customStyle="1" w:styleId="Heading5Char">
    <w:name w:val="Heading 5 Char"/>
    <w:link w:val="Heading5"/>
    <w:rsid w:val="00836BAC"/>
    <w:rPr>
      <w:rFonts w:ascii="Swiss Roman 10pt" w:hAnsi="Swiss Roman 10pt"/>
      <w:b/>
      <w:bCs/>
      <w:spacing w:val="-2"/>
      <w:sz w:val="18"/>
      <w:szCs w:val="18"/>
      <w:lang w:eastAsia="en-US"/>
    </w:rPr>
  </w:style>
  <w:style w:type="character" w:customStyle="1" w:styleId="Heading6Char">
    <w:name w:val="Heading 6 Char"/>
    <w:link w:val="Heading6"/>
    <w:rsid w:val="00836BAC"/>
    <w:rPr>
      <w:rFonts w:ascii="Arial" w:hAnsi="Arial" w:cs="Times New Roman"/>
      <w:b/>
      <w:bCs/>
      <w:sz w:val="18"/>
      <w:szCs w:val="18"/>
      <w:lang w:eastAsia="en-US"/>
    </w:rPr>
  </w:style>
  <w:style w:type="character" w:customStyle="1" w:styleId="Heading7Char">
    <w:name w:val="Heading 7 Char"/>
    <w:link w:val="Heading7"/>
    <w:uiPriority w:val="99"/>
    <w:rsid w:val="00836BAC"/>
    <w:rPr>
      <w:b/>
      <w:bCs/>
      <w:sz w:val="22"/>
      <w:szCs w:val="22"/>
      <w:lang w:eastAsia="en-US"/>
    </w:rPr>
  </w:style>
  <w:style w:type="character" w:customStyle="1" w:styleId="Heading8Char">
    <w:name w:val="Heading 8 Char"/>
    <w:link w:val="Heading8"/>
    <w:uiPriority w:val="99"/>
    <w:rsid w:val="00836BAC"/>
    <w:rPr>
      <w:b/>
      <w:bCs/>
      <w:lang w:eastAsia="en-US"/>
    </w:rPr>
  </w:style>
  <w:style w:type="character" w:customStyle="1" w:styleId="Heading9Char">
    <w:name w:val="Heading 9 Char"/>
    <w:link w:val="Heading9"/>
    <w:uiPriority w:val="99"/>
    <w:rsid w:val="00836BAC"/>
    <w:rPr>
      <w:b/>
      <w:bCs/>
      <w:sz w:val="18"/>
      <w:szCs w:val="18"/>
      <w:lang w:eastAsia="en-US"/>
    </w:rPr>
  </w:style>
  <w:style w:type="paragraph" w:styleId="HTMLPreformatted">
    <w:name w:val="HTML Preformatted"/>
    <w:basedOn w:val="Normal"/>
    <w:link w:val="HTMLPreformattedChar"/>
    <w:unhideWhenUsed/>
    <w:rsid w:val="0083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Tahoma" w:eastAsia="Times New Roman" w:hAnsi="Tahoma"/>
      <w:lang w:val="en-US"/>
    </w:rPr>
  </w:style>
  <w:style w:type="character" w:customStyle="1" w:styleId="HTMLPreformattedChar">
    <w:name w:val="HTML Preformatted Char"/>
    <w:link w:val="HTMLPreformatted"/>
    <w:rsid w:val="00836BAC"/>
    <w:rPr>
      <w:rFonts w:ascii="Tahoma" w:eastAsia="Times New Roman" w:hAnsi="Tahoma" w:cs="Tahoma"/>
      <w:lang w:val="en-US" w:eastAsia="en-US"/>
    </w:rPr>
  </w:style>
  <w:style w:type="paragraph" w:styleId="NormalWeb">
    <w:name w:val="Normal (Web)"/>
    <w:basedOn w:val="Normal"/>
    <w:uiPriority w:val="99"/>
    <w:unhideWhenUsed/>
    <w:rsid w:val="00836BAC"/>
    <w:pPr>
      <w:spacing w:before="100" w:beforeAutospacing="1" w:after="100" w:afterAutospacing="1" w:line="240" w:lineRule="auto"/>
    </w:pPr>
    <w:rPr>
      <w:rFonts w:ascii="Tahoma" w:eastAsia="Times New Roman" w:hAnsi="Tahoma" w:cs="Tahoma"/>
      <w:sz w:val="24"/>
      <w:szCs w:val="24"/>
      <w:lang w:val="en-US"/>
    </w:rPr>
  </w:style>
  <w:style w:type="character" w:customStyle="1" w:styleId="HeaderChar">
    <w:name w:val="Header Char"/>
    <w:link w:val="Header"/>
    <w:uiPriority w:val="99"/>
    <w:rsid w:val="00836BAC"/>
    <w:rPr>
      <w:rFonts w:ascii="Arial" w:hAnsi="Arial"/>
      <w:lang w:eastAsia="en-US"/>
    </w:rPr>
  </w:style>
  <w:style w:type="character" w:customStyle="1" w:styleId="FooterChar">
    <w:name w:val="Footer Char"/>
    <w:link w:val="Footer"/>
    <w:uiPriority w:val="99"/>
    <w:rsid w:val="00836BAC"/>
    <w:rPr>
      <w:rFonts w:ascii="Arial" w:hAnsi="Arial"/>
      <w:lang w:eastAsia="en-US"/>
    </w:rPr>
  </w:style>
  <w:style w:type="paragraph" w:styleId="Title">
    <w:name w:val="Title"/>
    <w:basedOn w:val="Normal"/>
    <w:link w:val="TitleChar"/>
    <w:uiPriority w:val="99"/>
    <w:qFormat/>
    <w:rsid w:val="00836BAC"/>
    <w:pPr>
      <w:widowControl w:val="0"/>
      <w:spacing w:line="240" w:lineRule="auto"/>
      <w:jc w:val="center"/>
    </w:pPr>
    <w:rPr>
      <w:rFonts w:ascii="BrowalliaUPC" w:eastAsia="Times New Roman" w:hAnsi="BrowalliaUPC"/>
      <w:sz w:val="30"/>
      <w:szCs w:val="30"/>
      <w:lang w:val="en-US"/>
    </w:rPr>
  </w:style>
  <w:style w:type="character" w:customStyle="1" w:styleId="TitleChar">
    <w:name w:val="Title Char"/>
    <w:link w:val="Title"/>
    <w:uiPriority w:val="99"/>
    <w:rsid w:val="00836BAC"/>
    <w:rPr>
      <w:rFonts w:ascii="BrowalliaUPC" w:eastAsia="Times New Roman" w:hAnsi="BrowalliaUPC" w:cs="BrowalliaUPC"/>
      <w:sz w:val="30"/>
      <w:szCs w:val="30"/>
      <w:lang w:val="en-US" w:eastAsia="en-US"/>
    </w:rPr>
  </w:style>
  <w:style w:type="character" w:customStyle="1" w:styleId="BodyTextChar">
    <w:name w:val="Body Text Char"/>
    <w:link w:val="BodyText"/>
    <w:uiPriority w:val="99"/>
    <w:rsid w:val="00836BAC"/>
    <w:rPr>
      <w:rFonts w:ascii="Arial" w:hAnsi="Arial" w:cs="Times New Roman"/>
      <w:b/>
      <w:bCs/>
      <w:spacing w:val="-2"/>
      <w:sz w:val="18"/>
      <w:szCs w:val="18"/>
      <w:lang w:eastAsia="en-US"/>
    </w:rPr>
  </w:style>
  <w:style w:type="character" w:customStyle="1" w:styleId="BodyTextIndentChar">
    <w:name w:val="Body Text Indent Char"/>
    <w:link w:val="BodyTextIndent"/>
    <w:uiPriority w:val="99"/>
    <w:rsid w:val="00836BAC"/>
    <w:rPr>
      <w:color w:val="000000"/>
      <w:sz w:val="18"/>
      <w:szCs w:val="18"/>
      <w:lang w:eastAsia="en-US"/>
    </w:rPr>
  </w:style>
  <w:style w:type="paragraph" w:styleId="Subtitle">
    <w:name w:val="Subtitle"/>
    <w:basedOn w:val="Normal"/>
    <w:link w:val="SubtitleChar"/>
    <w:uiPriority w:val="99"/>
    <w:qFormat/>
    <w:rsid w:val="00836BAC"/>
    <w:pPr>
      <w:widowControl w:val="0"/>
      <w:tabs>
        <w:tab w:val="left" w:pos="567"/>
      </w:tabs>
      <w:spacing w:line="360" w:lineRule="exact"/>
      <w:jc w:val="both"/>
    </w:pPr>
    <w:rPr>
      <w:rFonts w:ascii="BrowalliaUPC" w:eastAsia="Times New Roman" w:hAnsi="BrowalliaUPC"/>
      <w:sz w:val="30"/>
      <w:szCs w:val="30"/>
      <w:lang w:val="en-US"/>
    </w:rPr>
  </w:style>
  <w:style w:type="character" w:customStyle="1" w:styleId="SubtitleChar">
    <w:name w:val="Subtitle Char"/>
    <w:link w:val="Subtitle"/>
    <w:uiPriority w:val="99"/>
    <w:rsid w:val="00836BAC"/>
    <w:rPr>
      <w:rFonts w:ascii="BrowalliaUPC" w:eastAsia="Times New Roman" w:hAnsi="BrowalliaUPC" w:cs="BrowalliaUPC"/>
      <w:sz w:val="30"/>
      <w:szCs w:val="30"/>
      <w:lang w:val="en-US" w:eastAsia="en-US"/>
    </w:rPr>
  </w:style>
  <w:style w:type="character" w:customStyle="1" w:styleId="BodyText2Char">
    <w:name w:val="Body Text 2 Char"/>
    <w:link w:val="BodyText2"/>
    <w:uiPriority w:val="99"/>
    <w:rsid w:val="00836BAC"/>
    <w:rPr>
      <w:rFonts w:ascii="Arial" w:hAnsi="Arial" w:cs="Times New Roman"/>
      <w:spacing w:val="-2"/>
      <w:sz w:val="18"/>
      <w:szCs w:val="18"/>
      <w:lang w:eastAsia="en-US"/>
    </w:rPr>
  </w:style>
  <w:style w:type="character" w:customStyle="1" w:styleId="BodyText3Char">
    <w:name w:val="Body Text 3 Char"/>
    <w:link w:val="BodyText3"/>
    <w:uiPriority w:val="99"/>
    <w:rsid w:val="00836BAC"/>
    <w:rPr>
      <w:color w:val="000000"/>
      <w:sz w:val="18"/>
      <w:szCs w:val="18"/>
      <w:lang w:eastAsia="en-US"/>
    </w:rPr>
  </w:style>
  <w:style w:type="character" w:customStyle="1" w:styleId="BodyTextIndent2Char">
    <w:name w:val="Body Text Indent 2 Char"/>
    <w:link w:val="BodyTextIndent2"/>
    <w:uiPriority w:val="99"/>
    <w:rsid w:val="00836BAC"/>
    <w:rPr>
      <w:sz w:val="18"/>
      <w:szCs w:val="18"/>
      <w:lang w:eastAsia="en-US"/>
    </w:rPr>
  </w:style>
  <w:style w:type="character" w:customStyle="1" w:styleId="BodyTextIndent3Char">
    <w:name w:val="Body Text Indent 3 Char"/>
    <w:link w:val="BodyTextIndent3"/>
    <w:uiPriority w:val="99"/>
    <w:rsid w:val="00836BAC"/>
    <w:rPr>
      <w:lang w:val="en-US" w:eastAsia="en-US"/>
    </w:rPr>
  </w:style>
  <w:style w:type="paragraph" w:styleId="PlainText">
    <w:name w:val="Plain Text"/>
    <w:basedOn w:val="Normal"/>
    <w:link w:val="PlainTextChar"/>
    <w:uiPriority w:val="99"/>
    <w:unhideWhenUsed/>
    <w:rsid w:val="00836BAC"/>
    <w:pPr>
      <w:spacing w:line="240" w:lineRule="auto"/>
    </w:pPr>
    <w:rPr>
      <w:rFonts w:ascii="Tms Rmn" w:eastAsia="Times New Roman" w:hAnsi="Tms Rmn"/>
      <w:sz w:val="28"/>
      <w:szCs w:val="28"/>
      <w:lang w:val="en-US"/>
    </w:rPr>
  </w:style>
  <w:style w:type="character" w:customStyle="1" w:styleId="PlainTextChar">
    <w:name w:val="Plain Text Char"/>
    <w:link w:val="PlainText"/>
    <w:uiPriority w:val="99"/>
    <w:rsid w:val="00836BAC"/>
    <w:rPr>
      <w:rFonts w:ascii="Tms Rmn" w:eastAsia="Times New Roman" w:hAnsi="Tms Rmn" w:cs="CordiaUPC"/>
      <w:sz w:val="28"/>
      <w:szCs w:val="28"/>
      <w:lang w:val="en-US" w:eastAsia="en-US"/>
    </w:rPr>
  </w:style>
  <w:style w:type="character" w:customStyle="1" w:styleId="BalloonTextChar">
    <w:name w:val="Balloon Text Char"/>
    <w:link w:val="BalloonText"/>
    <w:uiPriority w:val="99"/>
    <w:semiHidden/>
    <w:rsid w:val="00836BAC"/>
    <w:rPr>
      <w:rFonts w:ascii="Tahoma" w:hAnsi="Tahoma"/>
      <w:sz w:val="16"/>
      <w:szCs w:val="18"/>
      <w:lang w:eastAsia="en-US"/>
    </w:rPr>
  </w:style>
  <w:style w:type="paragraph" w:customStyle="1" w:styleId="a">
    <w:name w:val="???????"/>
    <w:basedOn w:val="Normal"/>
    <w:uiPriority w:val="99"/>
    <w:rsid w:val="00836BAC"/>
    <w:pPr>
      <w:tabs>
        <w:tab w:val="left" w:pos="1080"/>
      </w:tabs>
      <w:spacing w:line="240" w:lineRule="auto"/>
    </w:pPr>
    <w:rPr>
      <w:rFonts w:ascii="Book Antiqua" w:eastAsia="Cordia New" w:hAnsi="Book Antiqua" w:cs="CordiaUPC"/>
      <w:b/>
      <w:bCs/>
      <w:sz w:val="30"/>
      <w:szCs w:val="30"/>
      <w:lang w:val="en-US"/>
    </w:rPr>
  </w:style>
  <w:style w:type="paragraph" w:customStyle="1" w:styleId="T">
    <w:name w:val="????? T"/>
    <w:basedOn w:val="Normal"/>
    <w:uiPriority w:val="99"/>
    <w:rsid w:val="00836BAC"/>
    <w:pPr>
      <w:widowControl w:val="0"/>
      <w:spacing w:line="240" w:lineRule="auto"/>
      <w:ind w:left="5040" w:right="540"/>
      <w:jc w:val="center"/>
    </w:pPr>
    <w:rPr>
      <w:rFonts w:ascii="BrowalliaUPC" w:eastAsia="Times New Roman" w:hAnsi="BrowalliaUPC" w:cs="BrowalliaUPC"/>
      <w:sz w:val="30"/>
      <w:szCs w:val="30"/>
      <w:lang w:val="en-US"/>
    </w:rPr>
  </w:style>
  <w:style w:type="paragraph" w:customStyle="1" w:styleId="BlockQuotation">
    <w:name w:val="Block Quotation"/>
    <w:basedOn w:val="Normal"/>
    <w:uiPriority w:val="99"/>
    <w:rsid w:val="00836BAC"/>
    <w:pPr>
      <w:widowControl w:val="0"/>
      <w:tabs>
        <w:tab w:val="left" w:pos="540"/>
        <w:tab w:val="left" w:pos="1440"/>
      </w:tabs>
      <w:spacing w:line="240" w:lineRule="auto"/>
      <w:ind w:left="540" w:right="-90" w:hanging="540"/>
      <w:jc w:val="both"/>
    </w:pPr>
    <w:rPr>
      <w:rFonts w:ascii="BrowalliaUPC" w:eastAsia="Times New Roman" w:hAnsi="BrowalliaUPC" w:cs="BrowalliaUPC"/>
      <w:sz w:val="30"/>
      <w:szCs w:val="30"/>
      <w:lang w:val="en-US"/>
    </w:rPr>
  </w:style>
  <w:style w:type="paragraph" w:customStyle="1" w:styleId="CharCharCharCharCharChar">
    <w:name w:val="Char Char อักขระ อักขระ Char Char อักขระ อักขระ Char Char อักขระ อักขระ"/>
    <w:basedOn w:val="Normal"/>
    <w:uiPriority w:val="99"/>
    <w:rsid w:val="00836BAC"/>
    <w:pPr>
      <w:spacing w:after="160" w:line="240" w:lineRule="exact"/>
    </w:pPr>
    <w:rPr>
      <w:rFonts w:ascii="Verdana" w:eastAsia="Times New Roman" w:hAnsi="Verdana"/>
      <w:lang w:val="en-US" w:bidi="ar-SA"/>
    </w:rPr>
  </w:style>
  <w:style w:type="paragraph" w:customStyle="1" w:styleId="CharCharCharCharCharCharCharCharCharCharCharChar">
    <w:name w:val="Char Char อักขระ อักขระ Char Char อักขระ อักขระ Char Char อักขระ อักขระ Char Char อักขระ อักขระ Char Char อักขระ อักขระ Char Char อักขระ อักขระ"/>
    <w:basedOn w:val="Normal"/>
    <w:uiPriority w:val="99"/>
    <w:rsid w:val="00836BAC"/>
    <w:pPr>
      <w:spacing w:after="160" w:line="240" w:lineRule="exact"/>
    </w:pPr>
    <w:rPr>
      <w:rFonts w:ascii="Verdana" w:eastAsia="Times New Roman" w:hAnsi="Verdana" w:cs="Times New Roman"/>
      <w:lang w:val="en-US" w:bidi="ar-SA"/>
    </w:rPr>
  </w:style>
  <w:style w:type="paragraph" w:customStyle="1" w:styleId="CharChar">
    <w:name w:val="อักขระ อักขระ Char Char อักขระ อักขระ"/>
    <w:basedOn w:val="Normal"/>
    <w:uiPriority w:val="99"/>
    <w:rsid w:val="00836BAC"/>
    <w:pPr>
      <w:spacing w:after="160" w:line="240" w:lineRule="exact"/>
    </w:pPr>
    <w:rPr>
      <w:rFonts w:ascii="Verdana" w:eastAsia="Times New Roman" w:hAnsi="Verdana"/>
      <w:lang w:val="en-US" w:bidi="ar-SA"/>
    </w:rPr>
  </w:style>
  <w:style w:type="paragraph" w:customStyle="1" w:styleId="CharChar0">
    <w:name w:val="Char Char อักขระ อักขระ"/>
    <w:basedOn w:val="Normal"/>
    <w:uiPriority w:val="99"/>
    <w:rsid w:val="00836BAC"/>
    <w:pPr>
      <w:spacing w:after="160" w:line="240" w:lineRule="exact"/>
    </w:pPr>
    <w:rPr>
      <w:rFonts w:ascii="Verdana" w:eastAsia="Times New Roman" w:hAnsi="Verdana"/>
      <w:lang w:val="en-US" w:bidi="ar-SA"/>
    </w:rPr>
  </w:style>
  <w:style w:type="paragraph" w:customStyle="1" w:styleId="CharCharCharChar">
    <w:name w:val="อักขระ อักขระ Char Char อักขระ อักขระ Char Char อักขระ อักขระ"/>
    <w:basedOn w:val="Normal"/>
    <w:uiPriority w:val="99"/>
    <w:rsid w:val="00836BAC"/>
    <w:pPr>
      <w:spacing w:after="160" w:line="240" w:lineRule="exact"/>
    </w:pPr>
    <w:rPr>
      <w:rFonts w:ascii="Verdana" w:eastAsia="Times New Roman" w:hAnsi="Verdana" w:cs="Times New Roman"/>
      <w:lang w:val="en-US" w:bidi="ar-SA"/>
    </w:rPr>
  </w:style>
  <w:style w:type="paragraph" w:customStyle="1" w:styleId="CharCharCharChar1CharChar">
    <w:name w:val="อักขระ อักขระ Char Char อักขระ อักขระ Char Char อักขระ อักขระ1 Char Char อักขระ อักขระ"/>
    <w:basedOn w:val="Normal"/>
    <w:uiPriority w:val="99"/>
    <w:rsid w:val="00836BAC"/>
    <w:pPr>
      <w:spacing w:after="160" w:line="240" w:lineRule="exact"/>
    </w:pPr>
    <w:rPr>
      <w:rFonts w:ascii="Verdana" w:eastAsia="Times New Roman" w:hAnsi="Verdana"/>
      <w:lang w:val="en-US" w:bidi="ar-SA"/>
    </w:rPr>
  </w:style>
  <w:style w:type="paragraph" w:customStyle="1" w:styleId="CharCharCharChar0">
    <w:name w:val="Char Char อักขระ อักขระ Char Char อักขระ อักขระ"/>
    <w:basedOn w:val="Normal"/>
    <w:uiPriority w:val="99"/>
    <w:rsid w:val="00836BAC"/>
    <w:pPr>
      <w:spacing w:after="160" w:line="240" w:lineRule="exact"/>
    </w:pPr>
    <w:rPr>
      <w:rFonts w:ascii="Verdana" w:eastAsia="Times New Roman" w:hAnsi="Verdana"/>
      <w:lang w:val="en-US" w:bidi="ar-SA"/>
    </w:rPr>
  </w:style>
  <w:style w:type="paragraph" w:customStyle="1" w:styleId="2">
    <w:name w:val="อักขระ อักขระ2"/>
    <w:basedOn w:val="Normal"/>
    <w:uiPriority w:val="99"/>
    <w:rsid w:val="00836BAC"/>
    <w:pPr>
      <w:spacing w:after="160" w:line="240" w:lineRule="exact"/>
    </w:pPr>
    <w:rPr>
      <w:rFonts w:ascii="Verdana" w:eastAsia="Times New Roman" w:hAnsi="Verdana"/>
      <w:lang w:val="en-US" w:bidi="ar-SA"/>
    </w:rPr>
  </w:style>
  <w:style w:type="paragraph" w:customStyle="1" w:styleId="CharCharCharCharCharCharCharChar">
    <w:name w:val="Char Char อักขระ อักขระ Char Char อักขระ อักขระ Char Char อักขระ อักขระ Char Char อักขระ อักขระ"/>
    <w:basedOn w:val="Normal"/>
    <w:uiPriority w:val="99"/>
    <w:rsid w:val="00836BAC"/>
    <w:pPr>
      <w:spacing w:after="160" w:line="240" w:lineRule="exact"/>
    </w:pPr>
    <w:rPr>
      <w:rFonts w:ascii="Verdana" w:eastAsia="Times New Roman" w:hAnsi="Verdana" w:cs="Times New Roman"/>
      <w:lang w:val="en-US" w:bidi="ar-SA"/>
    </w:rPr>
  </w:style>
  <w:style w:type="paragraph" w:customStyle="1" w:styleId="CharCharCharCharCharCharCharCharCharCharCharCharCharCharCharChar">
    <w:name w:val="Char Char อักขระ อักขระ Char Char อักขระ อักขระ Char Char อักขระ อักขระ Char Char อักขระ อักขระ Char Char อักขระ อักขระ Char Char อักขระ อักขระ Char Char อักขระ อักขระ Char Char อักขระ อักขระ"/>
    <w:basedOn w:val="Normal"/>
    <w:uiPriority w:val="99"/>
    <w:rsid w:val="00836BAC"/>
    <w:pPr>
      <w:spacing w:after="160" w:line="240" w:lineRule="exact"/>
    </w:pPr>
    <w:rPr>
      <w:rFonts w:ascii="Verdana" w:eastAsia="Times New Roman" w:hAnsi="Verdana" w:cs="Times New Roman"/>
      <w:lang w:val="en-US" w:bidi="ar-SA"/>
    </w:rPr>
  </w:style>
  <w:style w:type="paragraph" w:customStyle="1" w:styleId="1CharChar">
    <w:name w:val="อักขระ อักขระ1 Char Char อักขระ อักขระ"/>
    <w:basedOn w:val="Normal"/>
    <w:uiPriority w:val="99"/>
    <w:rsid w:val="00836BAC"/>
    <w:pPr>
      <w:spacing w:after="160" w:line="240" w:lineRule="exact"/>
    </w:pPr>
    <w:rPr>
      <w:rFonts w:ascii="Verdana" w:eastAsia="Times New Roman" w:hAnsi="Verdana"/>
      <w:lang w:val="en-US" w:bidi="ar-SA"/>
    </w:rPr>
  </w:style>
  <w:style w:type="paragraph" w:customStyle="1" w:styleId="CharCharCharCharCharCharCharChar1CharCharCharCharCharCharCharChar">
    <w:name w:val="อักขระ อักขระ Char Char อักขระ อักขระ Char Char อักขระ อักขระ Char Char อักขระ อักขระ Char Char อักขระ อักขระ1 Char Char อักขระ อักขระ Char Char อักขระ อักขระ Char Char อักขระ อักขระ Char Char อักขระ อักขระ"/>
    <w:basedOn w:val="Normal"/>
    <w:uiPriority w:val="99"/>
    <w:rsid w:val="00836BAC"/>
    <w:pPr>
      <w:spacing w:after="160" w:line="240" w:lineRule="exact"/>
    </w:pPr>
    <w:rPr>
      <w:rFonts w:ascii="Verdana" w:eastAsia="Times New Roman" w:hAnsi="Verdana" w:cs="Times New Roman"/>
      <w:lang w:val="en-US" w:bidi="ar-SA"/>
    </w:rPr>
  </w:style>
  <w:style w:type="paragraph" w:customStyle="1" w:styleId="a0">
    <w:name w:val="อักขระ"/>
    <w:basedOn w:val="Normal"/>
    <w:uiPriority w:val="99"/>
    <w:rsid w:val="00836BAC"/>
    <w:pPr>
      <w:spacing w:after="160" w:line="240" w:lineRule="exact"/>
    </w:pPr>
    <w:rPr>
      <w:rFonts w:ascii="Verdana" w:eastAsia="Times New Roman" w:hAnsi="Verdana" w:cs="Times New Roman"/>
      <w:lang w:val="en-US" w:bidi="ar-SA"/>
    </w:rPr>
  </w:style>
  <w:style w:type="paragraph" w:customStyle="1" w:styleId="CharChar1">
    <w:name w:val="อักขระ อักขระ Char Char1 อักขระ อักขระ"/>
    <w:basedOn w:val="Normal"/>
    <w:uiPriority w:val="99"/>
    <w:rsid w:val="00836BAC"/>
    <w:pPr>
      <w:spacing w:after="160" w:line="240" w:lineRule="exact"/>
    </w:pPr>
    <w:rPr>
      <w:rFonts w:ascii="Verdana" w:eastAsia="Times New Roman" w:hAnsi="Verdana"/>
      <w:lang w:val="en-US" w:bidi="ar-SA"/>
    </w:rPr>
  </w:style>
  <w:style w:type="paragraph" w:customStyle="1" w:styleId="a1">
    <w:name w:val="อักขระ อักขระ"/>
    <w:basedOn w:val="Normal"/>
    <w:uiPriority w:val="99"/>
    <w:rsid w:val="00836BAC"/>
    <w:pPr>
      <w:spacing w:after="160" w:line="240" w:lineRule="exact"/>
    </w:pPr>
    <w:rPr>
      <w:rFonts w:ascii="Verdana" w:eastAsia="Times New Roman" w:hAnsi="Verdana" w:cs="Times New Roman"/>
      <w:lang w:val="en-US" w:bidi="ar-SA"/>
    </w:rPr>
  </w:style>
  <w:style w:type="paragraph" w:customStyle="1" w:styleId="CharCharCharCharCharChar0">
    <w:name w:val="อักขระ อักขระ Char Char อักขระ อักขระ Char Char อักขระ อักขระ Char Char อักขระ อักขระ"/>
    <w:basedOn w:val="Normal"/>
    <w:uiPriority w:val="99"/>
    <w:rsid w:val="00836BAC"/>
    <w:pPr>
      <w:spacing w:after="160" w:line="240" w:lineRule="exact"/>
    </w:pPr>
    <w:rPr>
      <w:rFonts w:ascii="Verdana" w:eastAsia="Times New Roman" w:hAnsi="Verdana" w:cs="Times New Roman"/>
      <w:lang w:val="en-US" w:bidi="ar-SA"/>
    </w:rPr>
  </w:style>
  <w:style w:type="paragraph" w:customStyle="1" w:styleId="1CharCharCharCharCharCharCharChar">
    <w:name w:val="อักขระ อักขระ1 Char Char อักขระ อักขระ Char Char อักขระ อักขระ Char Char อักขระ อักขระ Char Char อักขระ อักขระ"/>
    <w:basedOn w:val="Normal"/>
    <w:uiPriority w:val="99"/>
    <w:rsid w:val="00836BAC"/>
    <w:pPr>
      <w:spacing w:after="160" w:line="240" w:lineRule="exact"/>
    </w:pPr>
    <w:rPr>
      <w:rFonts w:ascii="Verdana" w:eastAsia="Times New Roman" w:hAnsi="Verdana"/>
      <w:lang w:val="en-US" w:bidi="ar-SA"/>
    </w:rPr>
  </w:style>
  <w:style w:type="paragraph" w:customStyle="1" w:styleId="CharCharCharCharCharCharCharCharCharCharCharCharCharChar">
    <w:name w:val="Char Char อักขระ อักขระ Char Char อักขระ อักขระ Char Char อักขระ อักขระ Char Char อักขระ อักขระ Char Char อักขระ อักขระ Char Char อักขระ อักขระ Char Char"/>
    <w:basedOn w:val="Normal"/>
    <w:uiPriority w:val="99"/>
    <w:rsid w:val="00836BAC"/>
    <w:pPr>
      <w:spacing w:after="160" w:line="240" w:lineRule="exact"/>
    </w:pPr>
    <w:rPr>
      <w:rFonts w:ascii="Verdana" w:eastAsia="Times New Roman" w:hAnsi="Verdana" w:cs="Times New Roman"/>
      <w:lang w:val="en-US" w:bidi="ar-SA"/>
    </w:rPr>
  </w:style>
  <w:style w:type="paragraph" w:customStyle="1" w:styleId="1CharCharCharCharCharCharCharCharCharChar">
    <w:name w:val="อักขระ อักขระ1 Char Char อักขระ อักขระ Char Char อักขระ อักขระ Char Char อักขระ อักขระ Char Char อักขระ อักขระ Char Char"/>
    <w:basedOn w:val="Normal"/>
    <w:uiPriority w:val="99"/>
    <w:rsid w:val="00836BAC"/>
    <w:pPr>
      <w:spacing w:after="160" w:line="240" w:lineRule="exact"/>
    </w:pPr>
    <w:rPr>
      <w:rFonts w:ascii="Verdana" w:eastAsia="Times New Roman" w:hAnsi="Verdana" w:cs="Times New Roman"/>
      <w:lang w:val="en-US" w:bidi="ar-SA"/>
    </w:rPr>
  </w:style>
  <w:style w:type="paragraph" w:customStyle="1" w:styleId="CharChar10">
    <w:name w:val="อักขระ อักขระ Char Char1"/>
    <w:basedOn w:val="Normal"/>
    <w:uiPriority w:val="99"/>
    <w:rsid w:val="00836BAC"/>
    <w:pPr>
      <w:spacing w:after="160" w:line="240" w:lineRule="exact"/>
    </w:pPr>
    <w:rPr>
      <w:rFonts w:ascii="Verdana" w:eastAsia="Times New Roman" w:hAnsi="Verdana" w:cs="Times New Roman"/>
      <w:lang w:val="en-US" w:bidi="ar-SA"/>
    </w:rPr>
  </w:style>
  <w:style w:type="paragraph" w:customStyle="1" w:styleId="CharChar2">
    <w:name w:val="Char Char"/>
    <w:basedOn w:val="Normal"/>
    <w:uiPriority w:val="99"/>
    <w:rsid w:val="00836BAC"/>
    <w:pPr>
      <w:spacing w:after="160" w:line="240" w:lineRule="exact"/>
    </w:pPr>
    <w:rPr>
      <w:rFonts w:ascii="Verdana" w:eastAsia="Times New Roman" w:hAnsi="Verdana" w:cs="Times New Roman"/>
      <w:lang w:val="en-US" w:bidi="ar-SA"/>
    </w:rPr>
  </w:style>
  <w:style w:type="table" w:styleId="TableGrid">
    <w:name w:val="Table Grid"/>
    <w:basedOn w:val="TableNormal"/>
    <w:uiPriority w:val="59"/>
    <w:rsid w:val="00836BAC"/>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ctfourfigures">
    <w:name w:val="acct four figures"/>
    <w:aliases w:val="a4,a4 + 8 pt,(Complex) + 8 pt,(Complex),Thai Distribute..."/>
    <w:basedOn w:val="Normal"/>
    <w:rsid w:val="00E975FD"/>
    <w:pPr>
      <w:tabs>
        <w:tab w:val="decimal" w:pos="765"/>
      </w:tabs>
      <w:spacing w:line="260" w:lineRule="atLeast"/>
    </w:pPr>
    <w:rPr>
      <w:rFonts w:ascii="Times New Roman" w:hAnsi="Times New Roman"/>
      <w:sz w:val="22"/>
      <w:lang w:bidi="ar-SA"/>
    </w:rPr>
  </w:style>
  <w:style w:type="paragraph" w:styleId="FootnoteText">
    <w:name w:val="footnote text"/>
    <w:aliases w:val="ft"/>
    <w:basedOn w:val="Normal"/>
    <w:link w:val="FootnoteTextChar"/>
    <w:uiPriority w:val="99"/>
    <w:rsid w:val="009E60F8"/>
    <w:pPr>
      <w:spacing w:line="260" w:lineRule="atLeast"/>
      <w:ind w:left="605" w:right="43"/>
      <w:jc w:val="thaiDistribute"/>
    </w:pPr>
    <w:rPr>
      <w:rFonts w:ascii="Times New Roman" w:eastAsia="Times New Roman" w:hAnsi="Times New Roman" w:cs="CG Times (W1)"/>
      <w:sz w:val="18"/>
      <w:szCs w:val="18"/>
    </w:rPr>
  </w:style>
  <w:style w:type="character" w:customStyle="1" w:styleId="FootnoteTextChar">
    <w:name w:val="Footnote Text Char"/>
    <w:aliases w:val="ft Char"/>
    <w:link w:val="FootnoteText"/>
    <w:uiPriority w:val="99"/>
    <w:rsid w:val="009E60F8"/>
    <w:rPr>
      <w:rFonts w:eastAsia="Times New Roman" w:cs="CG Times (W1)"/>
      <w:sz w:val="18"/>
      <w:szCs w:val="18"/>
      <w:lang w:eastAsia="en-US"/>
    </w:rPr>
  </w:style>
  <w:style w:type="paragraph" w:customStyle="1" w:styleId="CharCharCharChar1CharCharCharChar">
    <w:name w:val="Char Char อักขระ อักขระ Char Char1 อักขระ อักขระ Char Char อักขระ อักขระ Char Char อักขระ อักขระ"/>
    <w:basedOn w:val="Normal"/>
    <w:rsid w:val="00120AE5"/>
    <w:pPr>
      <w:spacing w:after="160" w:line="240" w:lineRule="exact"/>
      <w:ind w:left="605" w:right="43"/>
      <w:jc w:val="thaiDistribute"/>
    </w:pPr>
    <w:rPr>
      <w:rFonts w:ascii="Verdana" w:eastAsia="Times New Roman" w:hAnsi="Verdana" w:cs="Times New Roman"/>
      <w:lang w:val="en-US" w:bidi="ar-SA"/>
    </w:rPr>
  </w:style>
  <w:style w:type="paragraph" w:styleId="CommentSubject">
    <w:name w:val="annotation subject"/>
    <w:basedOn w:val="CommentText"/>
    <w:next w:val="CommentText"/>
    <w:link w:val="CommentSubjectChar"/>
    <w:rsid w:val="00DD424D"/>
    <w:rPr>
      <w:b/>
      <w:bCs/>
      <w:szCs w:val="25"/>
    </w:rPr>
  </w:style>
  <w:style w:type="character" w:customStyle="1" w:styleId="CommentTextChar">
    <w:name w:val="Comment Text Char"/>
    <w:link w:val="CommentText"/>
    <w:semiHidden/>
    <w:rsid w:val="00DD424D"/>
    <w:rPr>
      <w:rFonts w:ascii="Arial" w:hAnsi="Arial"/>
      <w:lang w:val="en-GB"/>
    </w:rPr>
  </w:style>
  <w:style w:type="character" w:customStyle="1" w:styleId="CommentSubjectChar">
    <w:name w:val="Comment Subject Char"/>
    <w:link w:val="CommentSubject"/>
    <w:rsid w:val="00DD424D"/>
    <w:rPr>
      <w:rFonts w:ascii="Arial" w:hAnsi="Arial"/>
      <w:b/>
      <w:bCs/>
      <w:szCs w:val="25"/>
      <w:lang w:val="en-GB"/>
    </w:rPr>
  </w:style>
  <w:style w:type="paragraph" w:customStyle="1" w:styleId="HeadEAAAAAA">
    <w:name w:val="HeadEAAAAAA"/>
    <w:basedOn w:val="Heading1"/>
    <w:link w:val="HeadEAAAAAAChar"/>
    <w:qFormat/>
    <w:rsid w:val="00AD5754"/>
    <w:pPr>
      <w:tabs>
        <w:tab w:val="left" w:pos="540"/>
      </w:tabs>
      <w:spacing w:before="0" w:after="0" w:line="240" w:lineRule="auto"/>
      <w:ind w:left="547" w:hanging="547"/>
      <w:jc w:val="thaiDistribute"/>
    </w:pPr>
    <w:rPr>
      <w:rFonts w:ascii="Angsana New" w:hAnsi="Angsana New"/>
      <w:sz w:val="26"/>
      <w:szCs w:val="26"/>
    </w:rPr>
  </w:style>
  <w:style w:type="character" w:customStyle="1" w:styleId="HeadEAAAAAAChar">
    <w:name w:val="HeadEAAAAAA Char"/>
    <w:link w:val="HeadEAAAAAA"/>
    <w:rsid w:val="00AD5754"/>
    <w:rPr>
      <w:rFonts w:ascii="Angsana New" w:hAnsi="Angsana New"/>
      <w:b/>
      <w:bCs/>
      <w:kern w:val="28"/>
      <w:sz w:val="26"/>
      <w:szCs w:val="26"/>
      <w:lang w:val="x-none"/>
    </w:rPr>
  </w:style>
  <w:style w:type="character" w:styleId="SubtleEmphasis">
    <w:name w:val="Subtle Emphasis"/>
    <w:uiPriority w:val="19"/>
    <w:qFormat/>
    <w:rsid w:val="00AD5754"/>
    <w:rPr>
      <w:i/>
      <w:iCs/>
      <w:color w:val="404040"/>
    </w:rPr>
  </w:style>
  <w:style w:type="table" w:customStyle="1" w:styleId="PwCTableText">
    <w:name w:val="PwC Table Text"/>
    <w:basedOn w:val="TableNormal"/>
    <w:uiPriority w:val="99"/>
    <w:qFormat/>
    <w:rsid w:val="00D514FD"/>
    <w:pPr>
      <w:spacing w:before="60" w:after="60"/>
    </w:pPr>
    <w:rPr>
      <w:rFonts w:ascii="Georgia" w:eastAsia="Arial" w:hAnsi="Georgia"/>
      <w:lang w:eastAsia="en-US" w:bidi="ar-SA"/>
    </w:rPr>
    <w:tblPr>
      <w:tblStyleRowBandSize w:val="1"/>
      <w:tblBorders>
        <w:insideH w:val="dotted" w:sz="4" w:space="0" w:color="DC6900"/>
      </w:tblBorders>
    </w:tblPr>
    <w:tblStylePr w:type="firstRow">
      <w:rPr>
        <w:b/>
      </w:rPr>
      <w:tblPr/>
      <w:tcPr>
        <w:tcBorders>
          <w:top w:val="single" w:sz="6" w:space="0" w:color="DC6900"/>
          <w:bottom w:val="single" w:sz="6" w:space="0" w:color="DC6900"/>
        </w:tcBorders>
      </w:tcPr>
    </w:tblStylePr>
    <w:tblStylePr w:type="lastRow">
      <w:rPr>
        <w:b/>
      </w:rPr>
      <w:tblPr/>
      <w:tcPr>
        <w:tcBorders>
          <w:top w:val="single" w:sz="6" w:space="0" w:color="DC6900"/>
          <w:bottom w:val="single" w:sz="6" w:space="0" w:color="DC6900"/>
        </w:tcBorders>
      </w:tcPr>
    </w:tblStylePr>
    <w:tblStylePr w:type="band1Horz">
      <w:tblPr/>
      <w:tcPr>
        <w:tcBorders>
          <w:bottom w:val="nil"/>
        </w:tcBorders>
      </w:tcPr>
    </w:tblStylePr>
  </w:style>
  <w:style w:type="table" w:customStyle="1" w:styleId="PwCTableText1">
    <w:name w:val="PwC Table Text1"/>
    <w:basedOn w:val="TableNormal"/>
    <w:uiPriority w:val="99"/>
    <w:qFormat/>
    <w:rsid w:val="00390E9D"/>
    <w:pPr>
      <w:spacing w:before="60" w:after="60"/>
    </w:pPr>
    <w:rPr>
      <w:rFonts w:ascii="Georgia" w:eastAsia="Arial" w:hAnsi="Georgia"/>
      <w:lang w:eastAsia="en-US" w:bidi="ar-SA"/>
    </w:rPr>
    <w:tblPr>
      <w:tblStyleRowBandSize w:val="1"/>
      <w:tblBorders>
        <w:insideH w:val="dotted" w:sz="4" w:space="0" w:color="DC6900"/>
      </w:tblBorders>
    </w:tblPr>
    <w:tblStylePr w:type="firstRow">
      <w:rPr>
        <w:b/>
      </w:rPr>
      <w:tblPr/>
      <w:tcPr>
        <w:tcBorders>
          <w:top w:val="single" w:sz="6" w:space="0" w:color="DC6900"/>
          <w:bottom w:val="single" w:sz="6" w:space="0" w:color="DC6900"/>
        </w:tcBorders>
      </w:tcPr>
    </w:tblStylePr>
    <w:tblStylePr w:type="lastRow">
      <w:rPr>
        <w:b/>
      </w:rPr>
      <w:tblPr/>
      <w:tcPr>
        <w:tcBorders>
          <w:top w:val="single" w:sz="6" w:space="0" w:color="DC6900"/>
          <w:bottom w:val="single" w:sz="6" w:space="0" w:color="DC6900"/>
        </w:tcBorders>
      </w:tcPr>
    </w:tblStylePr>
    <w:tblStylePr w:type="band1Horz">
      <w:tblPr/>
      <w:tcPr>
        <w:tcBorders>
          <w:bottom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7839">
      <w:bodyDiv w:val="1"/>
      <w:marLeft w:val="0"/>
      <w:marRight w:val="0"/>
      <w:marTop w:val="0"/>
      <w:marBottom w:val="0"/>
      <w:divBdr>
        <w:top w:val="none" w:sz="0" w:space="0" w:color="auto"/>
        <w:left w:val="none" w:sz="0" w:space="0" w:color="auto"/>
        <w:bottom w:val="none" w:sz="0" w:space="0" w:color="auto"/>
        <w:right w:val="none" w:sz="0" w:space="0" w:color="auto"/>
      </w:divBdr>
    </w:div>
    <w:div w:id="65342851">
      <w:bodyDiv w:val="1"/>
      <w:marLeft w:val="0"/>
      <w:marRight w:val="0"/>
      <w:marTop w:val="0"/>
      <w:marBottom w:val="0"/>
      <w:divBdr>
        <w:top w:val="none" w:sz="0" w:space="0" w:color="auto"/>
        <w:left w:val="none" w:sz="0" w:space="0" w:color="auto"/>
        <w:bottom w:val="none" w:sz="0" w:space="0" w:color="auto"/>
        <w:right w:val="none" w:sz="0" w:space="0" w:color="auto"/>
      </w:divBdr>
    </w:div>
    <w:div w:id="97920021">
      <w:bodyDiv w:val="1"/>
      <w:marLeft w:val="0"/>
      <w:marRight w:val="0"/>
      <w:marTop w:val="0"/>
      <w:marBottom w:val="0"/>
      <w:divBdr>
        <w:top w:val="none" w:sz="0" w:space="0" w:color="auto"/>
        <w:left w:val="none" w:sz="0" w:space="0" w:color="auto"/>
        <w:bottom w:val="none" w:sz="0" w:space="0" w:color="auto"/>
        <w:right w:val="none" w:sz="0" w:space="0" w:color="auto"/>
      </w:divBdr>
    </w:div>
    <w:div w:id="302195751">
      <w:bodyDiv w:val="1"/>
      <w:marLeft w:val="0"/>
      <w:marRight w:val="0"/>
      <w:marTop w:val="0"/>
      <w:marBottom w:val="0"/>
      <w:divBdr>
        <w:top w:val="none" w:sz="0" w:space="0" w:color="auto"/>
        <w:left w:val="none" w:sz="0" w:space="0" w:color="auto"/>
        <w:bottom w:val="none" w:sz="0" w:space="0" w:color="auto"/>
        <w:right w:val="none" w:sz="0" w:space="0" w:color="auto"/>
      </w:divBdr>
    </w:div>
    <w:div w:id="350490793">
      <w:bodyDiv w:val="1"/>
      <w:marLeft w:val="0"/>
      <w:marRight w:val="0"/>
      <w:marTop w:val="0"/>
      <w:marBottom w:val="0"/>
      <w:divBdr>
        <w:top w:val="none" w:sz="0" w:space="0" w:color="auto"/>
        <w:left w:val="none" w:sz="0" w:space="0" w:color="auto"/>
        <w:bottom w:val="none" w:sz="0" w:space="0" w:color="auto"/>
        <w:right w:val="none" w:sz="0" w:space="0" w:color="auto"/>
      </w:divBdr>
    </w:div>
    <w:div w:id="360396662">
      <w:bodyDiv w:val="1"/>
      <w:marLeft w:val="0"/>
      <w:marRight w:val="0"/>
      <w:marTop w:val="0"/>
      <w:marBottom w:val="0"/>
      <w:divBdr>
        <w:top w:val="none" w:sz="0" w:space="0" w:color="auto"/>
        <w:left w:val="none" w:sz="0" w:space="0" w:color="auto"/>
        <w:bottom w:val="none" w:sz="0" w:space="0" w:color="auto"/>
        <w:right w:val="none" w:sz="0" w:space="0" w:color="auto"/>
      </w:divBdr>
    </w:div>
    <w:div w:id="436680617">
      <w:bodyDiv w:val="1"/>
      <w:marLeft w:val="0"/>
      <w:marRight w:val="0"/>
      <w:marTop w:val="0"/>
      <w:marBottom w:val="0"/>
      <w:divBdr>
        <w:top w:val="none" w:sz="0" w:space="0" w:color="auto"/>
        <w:left w:val="none" w:sz="0" w:space="0" w:color="auto"/>
        <w:bottom w:val="none" w:sz="0" w:space="0" w:color="auto"/>
        <w:right w:val="none" w:sz="0" w:space="0" w:color="auto"/>
      </w:divBdr>
    </w:div>
    <w:div w:id="529877019">
      <w:bodyDiv w:val="1"/>
      <w:marLeft w:val="0"/>
      <w:marRight w:val="0"/>
      <w:marTop w:val="0"/>
      <w:marBottom w:val="0"/>
      <w:divBdr>
        <w:top w:val="none" w:sz="0" w:space="0" w:color="auto"/>
        <w:left w:val="none" w:sz="0" w:space="0" w:color="auto"/>
        <w:bottom w:val="none" w:sz="0" w:space="0" w:color="auto"/>
        <w:right w:val="none" w:sz="0" w:space="0" w:color="auto"/>
      </w:divBdr>
    </w:div>
    <w:div w:id="552619320">
      <w:bodyDiv w:val="1"/>
      <w:marLeft w:val="0"/>
      <w:marRight w:val="0"/>
      <w:marTop w:val="0"/>
      <w:marBottom w:val="0"/>
      <w:divBdr>
        <w:top w:val="none" w:sz="0" w:space="0" w:color="auto"/>
        <w:left w:val="none" w:sz="0" w:space="0" w:color="auto"/>
        <w:bottom w:val="none" w:sz="0" w:space="0" w:color="auto"/>
        <w:right w:val="none" w:sz="0" w:space="0" w:color="auto"/>
      </w:divBdr>
    </w:div>
    <w:div w:id="771245063">
      <w:bodyDiv w:val="1"/>
      <w:marLeft w:val="0"/>
      <w:marRight w:val="0"/>
      <w:marTop w:val="0"/>
      <w:marBottom w:val="0"/>
      <w:divBdr>
        <w:top w:val="none" w:sz="0" w:space="0" w:color="auto"/>
        <w:left w:val="none" w:sz="0" w:space="0" w:color="auto"/>
        <w:bottom w:val="none" w:sz="0" w:space="0" w:color="auto"/>
        <w:right w:val="none" w:sz="0" w:space="0" w:color="auto"/>
      </w:divBdr>
    </w:div>
    <w:div w:id="777067660">
      <w:bodyDiv w:val="1"/>
      <w:marLeft w:val="0"/>
      <w:marRight w:val="0"/>
      <w:marTop w:val="0"/>
      <w:marBottom w:val="0"/>
      <w:divBdr>
        <w:top w:val="none" w:sz="0" w:space="0" w:color="auto"/>
        <w:left w:val="none" w:sz="0" w:space="0" w:color="auto"/>
        <w:bottom w:val="none" w:sz="0" w:space="0" w:color="auto"/>
        <w:right w:val="none" w:sz="0" w:space="0" w:color="auto"/>
      </w:divBdr>
    </w:div>
    <w:div w:id="941456097">
      <w:bodyDiv w:val="1"/>
      <w:marLeft w:val="0"/>
      <w:marRight w:val="0"/>
      <w:marTop w:val="0"/>
      <w:marBottom w:val="0"/>
      <w:divBdr>
        <w:top w:val="none" w:sz="0" w:space="0" w:color="auto"/>
        <w:left w:val="none" w:sz="0" w:space="0" w:color="auto"/>
        <w:bottom w:val="none" w:sz="0" w:space="0" w:color="auto"/>
        <w:right w:val="none" w:sz="0" w:space="0" w:color="auto"/>
      </w:divBdr>
    </w:div>
    <w:div w:id="951980306">
      <w:bodyDiv w:val="1"/>
      <w:marLeft w:val="0"/>
      <w:marRight w:val="0"/>
      <w:marTop w:val="0"/>
      <w:marBottom w:val="0"/>
      <w:divBdr>
        <w:top w:val="none" w:sz="0" w:space="0" w:color="auto"/>
        <w:left w:val="none" w:sz="0" w:space="0" w:color="auto"/>
        <w:bottom w:val="none" w:sz="0" w:space="0" w:color="auto"/>
        <w:right w:val="none" w:sz="0" w:space="0" w:color="auto"/>
      </w:divBdr>
    </w:div>
    <w:div w:id="984748218">
      <w:bodyDiv w:val="1"/>
      <w:marLeft w:val="0"/>
      <w:marRight w:val="0"/>
      <w:marTop w:val="0"/>
      <w:marBottom w:val="0"/>
      <w:divBdr>
        <w:top w:val="none" w:sz="0" w:space="0" w:color="auto"/>
        <w:left w:val="none" w:sz="0" w:space="0" w:color="auto"/>
        <w:bottom w:val="none" w:sz="0" w:space="0" w:color="auto"/>
        <w:right w:val="none" w:sz="0" w:space="0" w:color="auto"/>
      </w:divBdr>
    </w:div>
    <w:div w:id="1138382038">
      <w:bodyDiv w:val="1"/>
      <w:marLeft w:val="0"/>
      <w:marRight w:val="0"/>
      <w:marTop w:val="0"/>
      <w:marBottom w:val="0"/>
      <w:divBdr>
        <w:top w:val="none" w:sz="0" w:space="0" w:color="auto"/>
        <w:left w:val="none" w:sz="0" w:space="0" w:color="auto"/>
        <w:bottom w:val="none" w:sz="0" w:space="0" w:color="auto"/>
        <w:right w:val="none" w:sz="0" w:space="0" w:color="auto"/>
      </w:divBdr>
    </w:div>
    <w:div w:id="1287538528">
      <w:bodyDiv w:val="1"/>
      <w:marLeft w:val="0"/>
      <w:marRight w:val="0"/>
      <w:marTop w:val="0"/>
      <w:marBottom w:val="0"/>
      <w:divBdr>
        <w:top w:val="none" w:sz="0" w:space="0" w:color="auto"/>
        <w:left w:val="none" w:sz="0" w:space="0" w:color="auto"/>
        <w:bottom w:val="none" w:sz="0" w:space="0" w:color="auto"/>
        <w:right w:val="none" w:sz="0" w:space="0" w:color="auto"/>
      </w:divBdr>
    </w:div>
    <w:div w:id="1340695452">
      <w:bodyDiv w:val="1"/>
      <w:marLeft w:val="0"/>
      <w:marRight w:val="0"/>
      <w:marTop w:val="0"/>
      <w:marBottom w:val="0"/>
      <w:divBdr>
        <w:top w:val="none" w:sz="0" w:space="0" w:color="auto"/>
        <w:left w:val="none" w:sz="0" w:space="0" w:color="auto"/>
        <w:bottom w:val="none" w:sz="0" w:space="0" w:color="auto"/>
        <w:right w:val="none" w:sz="0" w:space="0" w:color="auto"/>
      </w:divBdr>
    </w:div>
    <w:div w:id="1370914285">
      <w:bodyDiv w:val="1"/>
      <w:marLeft w:val="0"/>
      <w:marRight w:val="0"/>
      <w:marTop w:val="0"/>
      <w:marBottom w:val="0"/>
      <w:divBdr>
        <w:top w:val="none" w:sz="0" w:space="0" w:color="auto"/>
        <w:left w:val="none" w:sz="0" w:space="0" w:color="auto"/>
        <w:bottom w:val="none" w:sz="0" w:space="0" w:color="auto"/>
        <w:right w:val="none" w:sz="0" w:space="0" w:color="auto"/>
      </w:divBdr>
    </w:div>
    <w:div w:id="1428965216">
      <w:bodyDiv w:val="1"/>
      <w:marLeft w:val="0"/>
      <w:marRight w:val="0"/>
      <w:marTop w:val="0"/>
      <w:marBottom w:val="0"/>
      <w:divBdr>
        <w:top w:val="none" w:sz="0" w:space="0" w:color="auto"/>
        <w:left w:val="none" w:sz="0" w:space="0" w:color="auto"/>
        <w:bottom w:val="none" w:sz="0" w:space="0" w:color="auto"/>
        <w:right w:val="none" w:sz="0" w:space="0" w:color="auto"/>
      </w:divBdr>
    </w:div>
    <w:div w:id="1499688437">
      <w:bodyDiv w:val="1"/>
      <w:marLeft w:val="0"/>
      <w:marRight w:val="0"/>
      <w:marTop w:val="0"/>
      <w:marBottom w:val="0"/>
      <w:divBdr>
        <w:top w:val="none" w:sz="0" w:space="0" w:color="auto"/>
        <w:left w:val="none" w:sz="0" w:space="0" w:color="auto"/>
        <w:bottom w:val="none" w:sz="0" w:space="0" w:color="auto"/>
        <w:right w:val="none" w:sz="0" w:space="0" w:color="auto"/>
      </w:divBdr>
    </w:div>
    <w:div w:id="1588034435">
      <w:bodyDiv w:val="1"/>
      <w:marLeft w:val="0"/>
      <w:marRight w:val="0"/>
      <w:marTop w:val="0"/>
      <w:marBottom w:val="0"/>
      <w:divBdr>
        <w:top w:val="none" w:sz="0" w:space="0" w:color="auto"/>
        <w:left w:val="none" w:sz="0" w:space="0" w:color="auto"/>
        <w:bottom w:val="none" w:sz="0" w:space="0" w:color="auto"/>
        <w:right w:val="none" w:sz="0" w:space="0" w:color="auto"/>
      </w:divBdr>
    </w:div>
    <w:div w:id="1613777248">
      <w:bodyDiv w:val="1"/>
      <w:marLeft w:val="0"/>
      <w:marRight w:val="0"/>
      <w:marTop w:val="0"/>
      <w:marBottom w:val="0"/>
      <w:divBdr>
        <w:top w:val="none" w:sz="0" w:space="0" w:color="auto"/>
        <w:left w:val="none" w:sz="0" w:space="0" w:color="auto"/>
        <w:bottom w:val="none" w:sz="0" w:space="0" w:color="auto"/>
        <w:right w:val="none" w:sz="0" w:space="0" w:color="auto"/>
      </w:divBdr>
    </w:div>
    <w:div w:id="1652057687">
      <w:bodyDiv w:val="1"/>
      <w:marLeft w:val="0"/>
      <w:marRight w:val="0"/>
      <w:marTop w:val="0"/>
      <w:marBottom w:val="0"/>
      <w:divBdr>
        <w:top w:val="none" w:sz="0" w:space="0" w:color="auto"/>
        <w:left w:val="none" w:sz="0" w:space="0" w:color="auto"/>
        <w:bottom w:val="none" w:sz="0" w:space="0" w:color="auto"/>
        <w:right w:val="none" w:sz="0" w:space="0" w:color="auto"/>
      </w:divBdr>
    </w:div>
    <w:div w:id="1657342786">
      <w:bodyDiv w:val="1"/>
      <w:marLeft w:val="0"/>
      <w:marRight w:val="0"/>
      <w:marTop w:val="0"/>
      <w:marBottom w:val="0"/>
      <w:divBdr>
        <w:top w:val="none" w:sz="0" w:space="0" w:color="auto"/>
        <w:left w:val="none" w:sz="0" w:space="0" w:color="auto"/>
        <w:bottom w:val="none" w:sz="0" w:space="0" w:color="auto"/>
        <w:right w:val="none" w:sz="0" w:space="0" w:color="auto"/>
      </w:divBdr>
    </w:div>
    <w:div w:id="1662343746">
      <w:bodyDiv w:val="1"/>
      <w:marLeft w:val="0"/>
      <w:marRight w:val="0"/>
      <w:marTop w:val="0"/>
      <w:marBottom w:val="0"/>
      <w:divBdr>
        <w:top w:val="none" w:sz="0" w:space="0" w:color="auto"/>
        <w:left w:val="none" w:sz="0" w:space="0" w:color="auto"/>
        <w:bottom w:val="none" w:sz="0" w:space="0" w:color="auto"/>
        <w:right w:val="none" w:sz="0" w:space="0" w:color="auto"/>
      </w:divBdr>
    </w:div>
    <w:div w:id="1674801364">
      <w:bodyDiv w:val="1"/>
      <w:marLeft w:val="0"/>
      <w:marRight w:val="0"/>
      <w:marTop w:val="0"/>
      <w:marBottom w:val="0"/>
      <w:divBdr>
        <w:top w:val="none" w:sz="0" w:space="0" w:color="auto"/>
        <w:left w:val="none" w:sz="0" w:space="0" w:color="auto"/>
        <w:bottom w:val="none" w:sz="0" w:space="0" w:color="auto"/>
        <w:right w:val="none" w:sz="0" w:space="0" w:color="auto"/>
      </w:divBdr>
    </w:div>
    <w:div w:id="1689985121">
      <w:bodyDiv w:val="1"/>
      <w:marLeft w:val="0"/>
      <w:marRight w:val="0"/>
      <w:marTop w:val="0"/>
      <w:marBottom w:val="0"/>
      <w:divBdr>
        <w:top w:val="none" w:sz="0" w:space="0" w:color="auto"/>
        <w:left w:val="none" w:sz="0" w:space="0" w:color="auto"/>
        <w:bottom w:val="none" w:sz="0" w:space="0" w:color="auto"/>
        <w:right w:val="none" w:sz="0" w:space="0" w:color="auto"/>
      </w:divBdr>
    </w:div>
    <w:div w:id="1703703598">
      <w:bodyDiv w:val="1"/>
      <w:marLeft w:val="0"/>
      <w:marRight w:val="0"/>
      <w:marTop w:val="0"/>
      <w:marBottom w:val="0"/>
      <w:divBdr>
        <w:top w:val="none" w:sz="0" w:space="0" w:color="auto"/>
        <w:left w:val="none" w:sz="0" w:space="0" w:color="auto"/>
        <w:bottom w:val="none" w:sz="0" w:space="0" w:color="auto"/>
        <w:right w:val="none" w:sz="0" w:space="0" w:color="auto"/>
      </w:divBdr>
    </w:div>
    <w:div w:id="1932008532">
      <w:bodyDiv w:val="1"/>
      <w:marLeft w:val="0"/>
      <w:marRight w:val="0"/>
      <w:marTop w:val="0"/>
      <w:marBottom w:val="0"/>
      <w:divBdr>
        <w:top w:val="none" w:sz="0" w:space="0" w:color="auto"/>
        <w:left w:val="none" w:sz="0" w:space="0" w:color="auto"/>
        <w:bottom w:val="none" w:sz="0" w:space="0" w:color="auto"/>
        <w:right w:val="none" w:sz="0" w:space="0" w:color="auto"/>
      </w:divBdr>
    </w:div>
    <w:div w:id="2025083726">
      <w:bodyDiv w:val="1"/>
      <w:marLeft w:val="0"/>
      <w:marRight w:val="0"/>
      <w:marTop w:val="0"/>
      <w:marBottom w:val="0"/>
      <w:divBdr>
        <w:top w:val="none" w:sz="0" w:space="0" w:color="auto"/>
        <w:left w:val="none" w:sz="0" w:space="0" w:color="auto"/>
        <w:bottom w:val="none" w:sz="0" w:space="0" w:color="auto"/>
        <w:right w:val="none" w:sz="0" w:space="0" w:color="auto"/>
      </w:divBdr>
    </w:div>
    <w:div w:id="2054649973">
      <w:bodyDiv w:val="1"/>
      <w:marLeft w:val="0"/>
      <w:marRight w:val="0"/>
      <w:marTop w:val="0"/>
      <w:marBottom w:val="0"/>
      <w:divBdr>
        <w:top w:val="none" w:sz="0" w:space="0" w:color="auto"/>
        <w:left w:val="none" w:sz="0" w:space="0" w:color="auto"/>
        <w:bottom w:val="none" w:sz="0" w:space="0" w:color="auto"/>
        <w:right w:val="none" w:sz="0" w:space="0" w:color="auto"/>
      </w:divBdr>
    </w:div>
    <w:div w:id="2064985161">
      <w:bodyDiv w:val="1"/>
      <w:marLeft w:val="0"/>
      <w:marRight w:val="0"/>
      <w:marTop w:val="0"/>
      <w:marBottom w:val="0"/>
      <w:divBdr>
        <w:top w:val="none" w:sz="0" w:space="0" w:color="auto"/>
        <w:left w:val="none" w:sz="0" w:space="0" w:color="auto"/>
        <w:bottom w:val="none" w:sz="0" w:space="0" w:color="auto"/>
        <w:right w:val="none" w:sz="0" w:space="0" w:color="auto"/>
      </w:divBdr>
    </w:div>
    <w:div w:id="2069574736">
      <w:bodyDiv w:val="1"/>
      <w:marLeft w:val="0"/>
      <w:marRight w:val="0"/>
      <w:marTop w:val="0"/>
      <w:marBottom w:val="0"/>
      <w:divBdr>
        <w:top w:val="none" w:sz="0" w:space="0" w:color="auto"/>
        <w:left w:val="none" w:sz="0" w:space="0" w:color="auto"/>
        <w:bottom w:val="none" w:sz="0" w:space="0" w:color="auto"/>
        <w:right w:val="none" w:sz="0" w:space="0" w:color="auto"/>
      </w:divBdr>
    </w:div>
    <w:div w:id="2100444908">
      <w:bodyDiv w:val="1"/>
      <w:marLeft w:val="0"/>
      <w:marRight w:val="0"/>
      <w:marTop w:val="0"/>
      <w:marBottom w:val="0"/>
      <w:divBdr>
        <w:top w:val="none" w:sz="0" w:space="0" w:color="auto"/>
        <w:left w:val="none" w:sz="0" w:space="0" w:color="auto"/>
        <w:bottom w:val="none" w:sz="0" w:space="0" w:color="auto"/>
        <w:right w:val="none" w:sz="0" w:space="0" w:color="auto"/>
      </w:divBdr>
    </w:div>
    <w:div w:id="2117871867">
      <w:bodyDiv w:val="1"/>
      <w:marLeft w:val="0"/>
      <w:marRight w:val="0"/>
      <w:marTop w:val="0"/>
      <w:marBottom w:val="0"/>
      <w:divBdr>
        <w:top w:val="none" w:sz="0" w:space="0" w:color="auto"/>
        <w:left w:val="none" w:sz="0" w:space="0" w:color="auto"/>
        <w:bottom w:val="none" w:sz="0" w:space="0" w:color="auto"/>
        <w:right w:val="none" w:sz="0" w:space="0" w:color="auto"/>
      </w:divBdr>
    </w:div>
    <w:div w:id="213570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11E58-807A-482F-99F7-392C8E535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49</Pages>
  <Words>15315</Words>
  <Characters>60854</Characters>
  <Application>Microsoft Office Word</Application>
  <DocSecurity>0</DocSecurity>
  <Lines>507</Lines>
  <Paragraphs>152</Paragraphs>
  <ScaleCrop>false</ScaleCrop>
  <HeadingPairs>
    <vt:vector size="2" baseType="variant">
      <vt:variant>
        <vt:lpstr>Title</vt:lpstr>
      </vt:variant>
      <vt:variant>
        <vt:i4>1</vt:i4>
      </vt:variant>
    </vt:vector>
  </HeadingPairs>
  <TitlesOfParts>
    <vt:vector size="1" baseType="lpstr">
      <vt:lpstr>Illustrative Financial Statements 1997</vt:lpstr>
    </vt:vector>
  </TitlesOfParts>
  <Company>Price Waterhouse</Company>
  <LinksUpToDate>false</LinksUpToDate>
  <CharactersWithSpaces>76017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Illustrative Financial Statements 1997</dc:title>
  <dc:subject>IAS FS</dc:subject>
  <dc:creator>Patchariya Phaungsuwan</dc:creator>
  <cp:keywords/>
  <cp:lastModifiedBy>Piyanun Leemasawatdigul</cp:lastModifiedBy>
  <cp:revision>108</cp:revision>
  <cp:lastPrinted>2020-08-05T15:55:00Z</cp:lastPrinted>
  <dcterms:created xsi:type="dcterms:W3CDTF">2020-08-03T13:37:00Z</dcterms:created>
  <dcterms:modified xsi:type="dcterms:W3CDTF">2020-08-07T10:27:00Z</dcterms:modified>
</cp:coreProperties>
</file>