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6937F" w14:textId="1C7D269C" w:rsidR="00AC42C1" w:rsidRPr="002B16B8" w:rsidRDefault="00AC42C1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</w:pP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รายงาน</w:t>
      </w:r>
      <w:r w:rsidR="00374CA5"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การสอบทานข้อมูลทางการเงินระหว่างกาลโดย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</w:rPr>
        <w:t>ผู้สอบบัญชี</w:t>
      </w:r>
      <w:r w:rsidRPr="002B16B8">
        <w:rPr>
          <w:rFonts w:ascii="Browallia New" w:eastAsia="Arial Unicode MS" w:hAnsi="Browallia New" w:cs="Browallia New"/>
          <w:b/>
          <w:bCs/>
          <w:color w:val="CF4A02"/>
          <w:sz w:val="30"/>
          <w:szCs w:val="30"/>
          <w:cs/>
          <w:lang w:val="th-TH"/>
        </w:rPr>
        <w:t>รับอนุญาต</w:t>
      </w:r>
    </w:p>
    <w:p w14:paraId="18453A5E" w14:textId="77777777" w:rsidR="00AC42C1" w:rsidRPr="00EE29AB" w:rsidRDefault="00AC42C1" w:rsidP="003726E5">
      <w:pPr>
        <w:jc w:val="thaiDistribute"/>
        <w:rPr>
          <w:rFonts w:ascii="Browallia New" w:eastAsia="Arial Unicode MS" w:hAnsi="Browallia New" w:cs="Browallia New"/>
          <w:sz w:val="20"/>
          <w:szCs w:val="20"/>
        </w:rPr>
      </w:pPr>
    </w:p>
    <w:p w14:paraId="32DCE9B6" w14:textId="77777777" w:rsidR="005E4F1E" w:rsidRPr="009C1E20" w:rsidRDefault="008323DD" w:rsidP="003726E5">
      <w:pPr>
        <w:pStyle w:val="Header"/>
        <w:tabs>
          <w:tab w:val="left" w:pos="2696"/>
        </w:tabs>
        <w:jc w:val="thaiDistribute"/>
        <w:rPr>
          <w:rFonts w:ascii="Browallia New" w:eastAsia="Arial Unicode MS" w:hAnsi="Browallia New" w:cs="Browallia New"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เสนอ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ผู้ถือหุ้นของ</w:t>
      </w:r>
      <w:r w:rsidR="00A72426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>บริษัท</w:t>
      </w:r>
      <w:r w:rsidR="005E4F1E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  <w:lang w:val="en-GB" w:eastAsia="en-US"/>
        </w:rPr>
        <w:t xml:space="preserve"> </w:t>
      </w:r>
      <w:r w:rsidR="008D61D8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>พลังงานบริสุทธิ์</w:t>
      </w:r>
      <w:r w:rsidR="00374CA5" w:rsidRPr="009C1E20">
        <w:rPr>
          <w:rFonts w:ascii="Browallia New" w:eastAsia="Arial Unicode MS" w:hAnsi="Browallia New" w:cs="Browallia New"/>
          <w:color w:val="CF4A02"/>
          <w:sz w:val="28"/>
          <w:szCs w:val="28"/>
          <w:cs/>
        </w:rPr>
        <w:t xml:space="preserve"> จำกัด (มหาชน)</w:t>
      </w:r>
    </w:p>
    <w:p w14:paraId="5FFEC27B" w14:textId="77777777" w:rsidR="00A72426" w:rsidRPr="00EE29AB" w:rsidRDefault="00A72426" w:rsidP="003726E5">
      <w:pPr>
        <w:pStyle w:val="Header"/>
        <w:jc w:val="thaiDistribute"/>
        <w:rPr>
          <w:rFonts w:ascii="Browallia New" w:eastAsia="Arial Unicode MS" w:hAnsi="Browallia New" w:cs="Browallia New"/>
          <w:color w:val="000000"/>
          <w:sz w:val="20"/>
          <w:szCs w:val="20"/>
          <w:cs/>
          <w:lang w:val="th-TH"/>
        </w:rPr>
      </w:pPr>
    </w:p>
    <w:p w14:paraId="56FB85B1" w14:textId="4E210D1C" w:rsidR="00D93F9A" w:rsidRPr="00234B71" w:rsidRDefault="00DD0749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524CCC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ข้าพเจ้าได้สอบทานข้อมูลทางการเงินรวมระหว่างกาลของบริษัท พลังงานบริสุทธิ์ จำกัด (มหาชน) และบริษัทย่อย</w:t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 xml:space="preserve"> </w:t>
      </w:r>
      <w:r w:rsidR="00E754AD" w:rsidRPr="00524CCC"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524CCC">
        <w:rPr>
          <w:rFonts w:ascii="Browallia New" w:eastAsia="Arial Unicode MS" w:hAnsi="Browallia New" w:cs="Browallia New"/>
          <w:spacing w:val="-6"/>
          <w:sz w:val="28"/>
          <w:szCs w:val="28"/>
          <w:cs/>
        </w:rPr>
        <w:t>และข้อมูลทางการเงินเฉพาะกิจการระหว่างกาลของบริษัท พลังงานบริสุทธิ์ จำกัด (มหาชน) ซึ่งประกอบด้วยงบแสดง</w:t>
      </w:r>
      <w:r w:rsidR="003F53BE">
        <w:rPr>
          <w:rFonts w:ascii="Browallia New" w:eastAsia="Arial Unicode MS" w:hAnsi="Browallia New" w:cs="Browallia New"/>
          <w:spacing w:val="-6"/>
          <w:sz w:val="28"/>
          <w:szCs w:val="28"/>
        </w:rPr>
        <w:br/>
      </w:r>
      <w:r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ฐานะการเงินรวมและงบแสดงฐานะการเงินเฉพาะกิจการ ณ วันที่ </w:t>
      </w:r>
      <w:r w:rsidR="000F1759" w:rsidRPr="000F1759">
        <w:rPr>
          <w:rFonts w:ascii="Browallia New" w:eastAsia="Arial Unicode MS" w:hAnsi="Browallia New" w:cs="Browallia New"/>
          <w:sz w:val="28"/>
          <w:szCs w:val="28"/>
        </w:rPr>
        <w:t>30</w:t>
      </w:r>
      <w:r w:rsidR="00391BE9" w:rsidRPr="00D93F9A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391BE9" w:rsidRPr="00D93F9A">
        <w:rPr>
          <w:rFonts w:ascii="Browallia New" w:eastAsia="Arial Unicode MS" w:hAnsi="Browallia New" w:cs="Browallia New"/>
          <w:sz w:val="28"/>
          <w:szCs w:val="28"/>
          <w:cs/>
        </w:rPr>
        <w:t xml:space="preserve">มิถุนายน </w:t>
      </w:r>
      <w:r w:rsidR="00391BE9"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พ.ศ. </w:t>
      </w:r>
      <w:r w:rsidR="000F1759" w:rsidRPr="000F1759">
        <w:rPr>
          <w:rFonts w:ascii="Browallia New" w:eastAsia="Arial Unicode MS" w:hAnsi="Browallia New" w:cs="Browallia New"/>
          <w:sz w:val="28"/>
          <w:szCs w:val="28"/>
        </w:rPr>
        <w:t>2566</w:t>
      </w:r>
      <w:r w:rsidR="00391BE9" w:rsidRPr="0076469A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="00391BE9"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งบกำไรขาดทุนเบ็ดเสร็จรวมและงบกำไรขาดทุนเบ็ดเสร็จเฉพาะกิจการสำหรับงวดสามเดือนและหกเดือนสิ้นสุดวันเดียวกัน งบแสดงการเปลี่ยนแปลงส่วนของเจ้าของรวมและงบแสดงการเปลี่ยนแปลงส่วนของเจ้าของเฉพาะกิจการ </w:t>
      </w:r>
      <w:r w:rsidR="00391BE9" w:rsidRPr="00711EDC">
        <w:rPr>
          <w:rFonts w:ascii="Browallia New" w:eastAsia="Arial Unicode MS" w:hAnsi="Browallia New" w:cs="Browallia New" w:hint="cs"/>
          <w:sz w:val="28"/>
          <w:szCs w:val="28"/>
          <w:cs/>
        </w:rPr>
        <w:t>รวมถึง</w:t>
      </w:r>
      <w:r w:rsidR="00391BE9" w:rsidRPr="00711EDC">
        <w:rPr>
          <w:rFonts w:ascii="Browallia New" w:eastAsia="Arial Unicode MS" w:hAnsi="Browallia New" w:cs="Browallia New"/>
          <w:sz w:val="28"/>
          <w:szCs w:val="28"/>
          <w:cs/>
        </w:rPr>
        <w:t>งบกระแสเงินสดรวมและ</w:t>
      </w:r>
      <w:r w:rsidR="00391BE9">
        <w:rPr>
          <w:rFonts w:ascii="Browallia New" w:eastAsia="Arial Unicode MS" w:hAnsi="Browallia New" w:cs="Browallia New"/>
          <w:sz w:val="28"/>
          <w:szCs w:val="28"/>
        </w:rPr>
        <w:br/>
      </w:r>
      <w:r w:rsidR="00391BE9"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งบกระแสเงินสดเฉพาะกิจการสำหรับงวดหกเดือนสิ้นสุดวันเดียวกัน และหมายเหตุประกอบข้อมูลทางการเงินระหว่างกาลแบบย่อ ซึ่งผู้บริหารของกิจการเป็นผู้รับผิดชอบในการจัดทำและนำเสนอข้อมูลทางการเงินรวมและข้อมูลทางการเงินเฉพาะกิจการระหว่างกาลนี้ตามมาตรฐานการบัญชีฉบับที่ </w:t>
      </w:r>
      <w:r w:rsidR="000F1759" w:rsidRPr="000F1759">
        <w:rPr>
          <w:rFonts w:ascii="Browallia New" w:eastAsia="Arial Unicode MS" w:hAnsi="Browallia New" w:cs="Browallia New"/>
          <w:sz w:val="28"/>
          <w:szCs w:val="28"/>
        </w:rPr>
        <w:t>34</w:t>
      </w:r>
      <w:r w:rsidR="00391BE9" w:rsidRPr="00711EDC">
        <w:rPr>
          <w:rFonts w:ascii="Browallia New" w:eastAsia="Arial Unicode MS" w:hAnsi="Browallia New" w:cs="Browallia New"/>
          <w:sz w:val="28"/>
          <w:szCs w:val="28"/>
          <w:cs/>
        </w:rPr>
        <w:t xml:space="preserve"> เรื่องการรายงานทางการเงินระหว่างกาล ส่วนข้าพเจ้า</w:t>
      </w:r>
      <w:r w:rsidR="00391BE9">
        <w:rPr>
          <w:rFonts w:ascii="Browallia New" w:eastAsia="Arial Unicode MS" w:hAnsi="Browallia New" w:cs="Browallia New"/>
          <w:sz w:val="28"/>
          <w:szCs w:val="28"/>
        </w:rPr>
        <w:br/>
      </w:r>
      <w:r w:rsidR="00391BE9" w:rsidRPr="00711EDC">
        <w:rPr>
          <w:rFonts w:ascii="Browallia New" w:eastAsia="Arial Unicode MS" w:hAnsi="Browallia New" w:cs="Browallia New"/>
          <w:sz w:val="28"/>
          <w:szCs w:val="28"/>
          <w:cs/>
        </w:rPr>
        <w:t>เป็นผู้รับผิดชอบในการให้ข้อสรุปเกี่ยวกับข้อมูลทางการเงินรวมและข้อมูลทางการเงินเฉพาะกิจการระหว่างกาลดังกล่าวจากผลการสอบทานของข้าพเจ้า</w:t>
      </w:r>
    </w:p>
    <w:p w14:paraId="50FD6BD8" w14:textId="77777777" w:rsidR="00457F05" w:rsidRPr="003726E5" w:rsidRDefault="00457F05" w:rsidP="003726E5">
      <w:pPr>
        <w:jc w:val="thaiDistribute"/>
        <w:rPr>
          <w:rFonts w:ascii="Browallia New" w:hAnsi="Browallia New" w:cs="Browallia New"/>
          <w:sz w:val="14"/>
          <w:szCs w:val="14"/>
        </w:rPr>
      </w:pPr>
    </w:p>
    <w:p w14:paraId="251F25B2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ขอบเขตการสอบทาน</w:t>
      </w: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  <w:t xml:space="preserve"> </w:t>
      </w:r>
    </w:p>
    <w:p w14:paraId="36F5EA8B" w14:textId="77777777" w:rsidR="0017443C" w:rsidRPr="0076469A" w:rsidRDefault="0017443C" w:rsidP="003726E5">
      <w:pPr>
        <w:jc w:val="thaiDistribute"/>
        <w:rPr>
          <w:rFonts w:ascii="Browallia New" w:eastAsia="Arial Unicode MS" w:hAnsi="Browallia New" w:cs="Browallia New"/>
          <w:sz w:val="8"/>
          <w:szCs w:val="8"/>
        </w:rPr>
      </w:pPr>
    </w:p>
    <w:p w14:paraId="133397E9" w14:textId="5499D13A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</w:rPr>
      </w:pP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ข้าพเจ้าได้ปฏิบัติงานสอบทานตามมาตรฐานงานสอบทานรหัส</w:t>
      </w:r>
      <w:r w:rsidRPr="009C1E20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0F1759" w:rsidRPr="000F1759">
        <w:rPr>
          <w:rFonts w:ascii="Browallia New" w:eastAsia="Arial Unicode MS" w:hAnsi="Browallia New" w:cs="Browallia New"/>
          <w:sz w:val="28"/>
          <w:szCs w:val="28"/>
        </w:rPr>
        <w:t>2410</w:t>
      </w:r>
      <w:r w:rsidR="00B8620A" w:rsidRPr="009C1E20">
        <w:rPr>
          <w:rFonts w:ascii="Browallia New" w:eastAsia="Arial Unicode MS" w:hAnsi="Browallia New" w:cs="Browallia New"/>
          <w:sz w:val="28"/>
          <w:szCs w:val="28"/>
        </w:rPr>
        <w:t xml:space="preserve"> </w:t>
      </w:r>
      <w:r w:rsidR="00D80D0C">
        <w:rPr>
          <w:rFonts w:ascii="Browallia New" w:eastAsia="Arial Unicode MS" w:hAnsi="Browallia New" w:cs="Browallia New"/>
          <w:sz w:val="28"/>
          <w:szCs w:val="28"/>
        </w:rPr>
        <w:t>“</w:t>
      </w: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="00D01703">
        <w:rPr>
          <w:rFonts w:ascii="Browallia New" w:eastAsia="Arial Unicode MS" w:hAnsi="Browallia New" w:cs="Browallia New"/>
          <w:sz w:val="28"/>
          <w:szCs w:val="28"/>
        </w:rPr>
        <w:br/>
      </w: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โดยผู้สอบบัญชีรับอนุญาตของกิจการ</w:t>
      </w:r>
      <w:r w:rsidR="00D80D0C">
        <w:rPr>
          <w:rFonts w:ascii="Browallia New" w:eastAsia="Arial Unicode MS" w:hAnsi="Browallia New" w:cs="Browallia New"/>
          <w:sz w:val="28"/>
          <w:szCs w:val="28"/>
        </w:rPr>
        <w:t>”</w:t>
      </w:r>
      <w:r w:rsidR="00875176" w:rsidRPr="009C1E20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="00574A32" w:rsidRPr="009C1E20">
        <w:rPr>
          <w:rFonts w:ascii="Browallia New" w:eastAsia="Arial Unicode MS" w:hAnsi="Browallia New" w:cs="Browallia New"/>
          <w:sz w:val="28"/>
          <w:szCs w:val="28"/>
          <w:cs/>
        </w:rPr>
        <w:t>การสอบทานข้อมูลทางการเงินระหว่างกาล</w:t>
      </w: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ประกอบด้วย</w:t>
      </w:r>
      <w:r w:rsidR="00AE42B8" w:rsidRPr="009C1E20">
        <w:rPr>
          <w:rFonts w:ascii="Browallia New" w:eastAsia="Arial Unicode MS" w:hAnsi="Browallia New" w:cs="Browallia New"/>
          <w:sz w:val="28"/>
          <w:szCs w:val="28"/>
          <w:cs/>
        </w:rPr>
        <w:t xml:space="preserve"> </w:t>
      </w: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การใช้วิธีการ</w:t>
      </w:r>
      <w:r w:rsidRPr="009C1E20">
        <w:rPr>
          <w:rFonts w:ascii="Browallia New" w:eastAsia="Arial Unicode MS" w:hAnsi="Browallia New" w:cs="Browallia New"/>
          <w:spacing w:val="-4"/>
          <w:sz w:val="28"/>
          <w:szCs w:val="28"/>
          <w:cs/>
        </w:rPr>
        <w:t>สอบถาม</w:t>
      </w:r>
      <w:r w:rsidRPr="00B97391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บุคลากรซึ่งส่วนใหญ่เป็นผู้รับผิดชอบด้านการเงินและบัญชี และการวิเคราะห์เปรียบเทียบและวิธีการสอบทานอื่น การสอบทานนี้</w:t>
      </w: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มีขอบเขตจำกัดกว่าการตรวจสอบตามมาตรฐานการสอบบัญชีทำให้ข้าพเจ้าไม่สามารถได้ความเชื่อมั่นว่าจะพบเรื่อง</w:t>
      </w:r>
      <w:r w:rsidR="00E754AD">
        <w:rPr>
          <w:rFonts w:ascii="Browallia New" w:eastAsia="Arial Unicode MS" w:hAnsi="Browallia New" w:cs="Browallia New"/>
          <w:sz w:val="28"/>
          <w:szCs w:val="28"/>
        </w:rPr>
        <w:br/>
      </w:r>
      <w:r w:rsidRPr="00E754AD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ที่มีนัยสำคัญทั้งหมดซึ่งอาจ</w:t>
      </w:r>
      <w:r w:rsidR="006F05A6" w:rsidRPr="00E754AD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จะ</w:t>
      </w:r>
      <w:r w:rsidRPr="00E754AD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พบได้จากการตรวจสอบ</w:t>
      </w:r>
      <w:r w:rsidRPr="00E754AD">
        <w:rPr>
          <w:rFonts w:ascii="Browallia New" w:eastAsia="Arial Unicode MS" w:hAnsi="Browallia New" w:cs="Browallia New"/>
          <w:spacing w:val="-8"/>
          <w:sz w:val="28"/>
          <w:szCs w:val="28"/>
        </w:rPr>
        <w:t xml:space="preserve"> </w:t>
      </w:r>
      <w:r w:rsidRPr="00E754AD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ดังนั้นข้าพเจ้าจึงไม่</w:t>
      </w:r>
      <w:r w:rsidR="002E2D10" w:rsidRPr="00E754AD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อาจ</w:t>
      </w:r>
      <w:r w:rsidRPr="00E754AD">
        <w:rPr>
          <w:rFonts w:ascii="Browallia New" w:eastAsia="Arial Unicode MS" w:hAnsi="Browallia New" w:cs="Browallia New"/>
          <w:spacing w:val="-8"/>
          <w:sz w:val="28"/>
          <w:szCs w:val="28"/>
          <w:cs/>
        </w:rPr>
        <w:t>แสดงความเห็นต่อข้อมูลทางการเงินระหว่างกาล</w:t>
      </w: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ที่สอบทาน</w:t>
      </w:r>
      <w:r w:rsidR="006F05A6" w:rsidRPr="009C1E20">
        <w:rPr>
          <w:rFonts w:ascii="Browallia New" w:eastAsia="Arial Unicode MS" w:hAnsi="Browallia New" w:cs="Browallia New"/>
          <w:sz w:val="28"/>
          <w:szCs w:val="28"/>
          <w:cs/>
        </w:rPr>
        <w:t>ได้</w:t>
      </w:r>
    </w:p>
    <w:p w14:paraId="3D578F13" w14:textId="77777777" w:rsidR="0017443C" w:rsidRPr="003726E5" w:rsidRDefault="0017443C" w:rsidP="003726E5">
      <w:pPr>
        <w:jc w:val="thaiDistribute"/>
        <w:rPr>
          <w:rFonts w:ascii="Browallia New" w:eastAsia="Arial Unicode MS" w:hAnsi="Browallia New" w:cs="Browallia New"/>
          <w:sz w:val="14"/>
          <w:szCs w:val="14"/>
        </w:rPr>
      </w:pPr>
    </w:p>
    <w:p w14:paraId="6318A60A" w14:textId="77777777" w:rsidR="0017443C" w:rsidRPr="009C1E20" w:rsidRDefault="0017443C" w:rsidP="003726E5">
      <w:pPr>
        <w:jc w:val="thaiDistribute"/>
        <w:rPr>
          <w:rFonts w:ascii="Browallia New" w:eastAsia="Arial Unicode MS" w:hAnsi="Browallia New" w:cs="Browallia New"/>
          <w:b/>
          <w:bCs/>
          <w:color w:val="CF4A02"/>
          <w:sz w:val="28"/>
          <w:szCs w:val="28"/>
        </w:rPr>
      </w:pPr>
      <w:r w:rsidRPr="009C1E20">
        <w:rPr>
          <w:rFonts w:ascii="Browallia New" w:eastAsia="Arial Unicode MS" w:hAnsi="Browallia New" w:cs="Browallia New"/>
          <w:b/>
          <w:bCs/>
          <w:color w:val="CF4A02"/>
          <w:sz w:val="28"/>
          <w:szCs w:val="28"/>
          <w:cs/>
        </w:rPr>
        <w:t>ข้อสรุป</w:t>
      </w:r>
    </w:p>
    <w:p w14:paraId="43A6BB2E" w14:textId="77777777" w:rsidR="0017443C" w:rsidRPr="0076469A" w:rsidRDefault="0017443C" w:rsidP="003726E5">
      <w:pPr>
        <w:jc w:val="thaiDistribute"/>
        <w:rPr>
          <w:rFonts w:ascii="Browallia New" w:eastAsia="Arial Unicode MS" w:hAnsi="Browallia New" w:cs="Browallia New"/>
          <w:sz w:val="8"/>
          <w:szCs w:val="8"/>
          <w:cs/>
        </w:rPr>
      </w:pPr>
    </w:p>
    <w:p w14:paraId="6E679C9D" w14:textId="114023EC" w:rsidR="0017443C" w:rsidRPr="00C422D1" w:rsidRDefault="0017443C" w:rsidP="003726E5">
      <w:pPr>
        <w:jc w:val="thaiDistribute"/>
        <w:rPr>
          <w:rFonts w:ascii="Browallia New" w:eastAsia="Arial Unicode MS" w:hAnsi="Browallia New" w:cs="Browallia New"/>
          <w:spacing w:val="-7"/>
          <w:sz w:val="28"/>
          <w:szCs w:val="28"/>
        </w:rPr>
      </w:pP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ข้าพเจ้าไม่พบสิ่งที่เป็นเหตุให้เชื่อว่าข้อมูลทางการเงิน</w:t>
      </w:r>
      <w:r w:rsidR="00E22EBE" w:rsidRPr="00F57716">
        <w:rPr>
          <w:rFonts w:ascii="Browallia New" w:eastAsia="Arial Unicode MS" w:hAnsi="Browallia New" w:cs="Browallia New"/>
          <w:sz w:val="28"/>
          <w:szCs w:val="28"/>
          <w:cs/>
          <w:lang w:val="en-US"/>
        </w:rPr>
        <w:t>รวมและข้อมูลทางการเงินเฉพาะกิจการ</w:t>
      </w:r>
      <w:r w:rsidRPr="00F57716">
        <w:rPr>
          <w:rFonts w:ascii="Browallia New" w:eastAsia="Arial Unicode MS" w:hAnsi="Browallia New" w:cs="Browallia New"/>
          <w:sz w:val="28"/>
          <w:szCs w:val="28"/>
          <w:cs/>
        </w:rPr>
        <w:t>ระหว่างกาลดังกล่าวไม่ได้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จัดทำขึ้นตามมาตรฐานการบัญชีฉบับที่ </w:t>
      </w:r>
      <w:r w:rsidR="000F1759" w:rsidRPr="000F1759">
        <w:rPr>
          <w:rFonts w:ascii="Browallia New" w:eastAsia="Arial Unicode MS" w:hAnsi="Browallia New" w:cs="Browallia New"/>
          <w:spacing w:val="-7"/>
          <w:sz w:val="28"/>
          <w:szCs w:val="28"/>
        </w:rPr>
        <w:t>34</w:t>
      </w:r>
      <w:r w:rsidR="00E22EBE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เรื่อง</w:t>
      </w:r>
      <w:r w:rsidR="00321CC3"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การรายงานทางการเงิน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>ระหว่างกาล</w:t>
      </w:r>
      <w:r w:rsidR="00734B38" w:rsidRPr="00C422D1">
        <w:rPr>
          <w:rFonts w:ascii="Browallia New" w:eastAsia="Arial Unicode MS" w:hAnsi="Browallia New" w:cs="Browallia New"/>
          <w:spacing w:val="-7"/>
          <w:sz w:val="28"/>
          <w:szCs w:val="28"/>
        </w:rPr>
        <w:t xml:space="preserve"> </w:t>
      </w:r>
      <w:r w:rsidRPr="00C422D1">
        <w:rPr>
          <w:rFonts w:ascii="Browallia New" w:eastAsia="Arial Unicode MS" w:hAnsi="Browallia New" w:cs="Browallia New"/>
          <w:spacing w:val="-7"/>
          <w:sz w:val="28"/>
          <w:szCs w:val="28"/>
          <w:cs/>
        </w:rPr>
        <w:t xml:space="preserve">ในสาระสำคัญจากการสอบทานของข้าพเจ้า </w:t>
      </w:r>
    </w:p>
    <w:p w14:paraId="17F02920" w14:textId="77777777" w:rsidR="009C7279" w:rsidRPr="00391BE9" w:rsidRDefault="009C7279" w:rsidP="003726E5">
      <w:pPr>
        <w:jc w:val="thaiDistribute"/>
        <w:rPr>
          <w:rFonts w:ascii="Browallia New" w:eastAsia="Arial Unicode MS" w:hAnsi="Browallia New" w:cs="Browallia New"/>
          <w:sz w:val="22"/>
          <w:szCs w:val="22"/>
        </w:rPr>
      </w:pPr>
    </w:p>
    <w:p w14:paraId="73666E4A" w14:textId="77777777" w:rsidR="00C60404" w:rsidRPr="00391BE9" w:rsidRDefault="00C60404" w:rsidP="003726E5">
      <w:pPr>
        <w:jc w:val="thaiDistribute"/>
        <w:rPr>
          <w:rFonts w:ascii="Browallia New" w:eastAsia="Arial Unicode MS" w:hAnsi="Browallia New" w:cs="Browallia New"/>
          <w:sz w:val="22"/>
          <w:szCs w:val="22"/>
        </w:rPr>
      </w:pPr>
    </w:p>
    <w:p w14:paraId="3BA1F988" w14:textId="77777777" w:rsidR="002617A9" w:rsidRPr="00C422D1" w:rsidRDefault="00B63F3C" w:rsidP="003726E5">
      <w:pPr>
        <w:jc w:val="thaiDistribute"/>
        <w:rPr>
          <w:rFonts w:ascii="Browallia New" w:eastAsia="Arial Unicode MS" w:hAnsi="Browallia New" w:cs="Browallia New"/>
          <w:color w:val="000000"/>
          <w:sz w:val="28"/>
          <w:szCs w:val="28"/>
          <w:lang w:val="en-US"/>
        </w:rPr>
      </w:pPr>
      <w:r w:rsidRPr="00C422D1">
        <w:rPr>
          <w:rFonts w:ascii="Browallia New" w:eastAsia="Arial Unicode MS" w:hAnsi="Browallia New" w:cs="Browallia New"/>
          <w:sz w:val="28"/>
          <w:szCs w:val="28"/>
          <w:cs/>
        </w:rPr>
        <w:t>บริษัท ไพร้ซวอเตอร์เฮาส์คูเปอร์ส เอบีเอเอส จำกัด</w:t>
      </w:r>
    </w:p>
    <w:p w14:paraId="4FEE9891" w14:textId="77777777" w:rsidR="00AC42C1" w:rsidRPr="00391BE9" w:rsidRDefault="00AC42C1" w:rsidP="003726E5">
      <w:pPr>
        <w:jc w:val="thaiDistribute"/>
        <w:rPr>
          <w:rFonts w:ascii="Browallia New" w:hAnsi="Browallia New" w:cs="Browallia New"/>
        </w:rPr>
      </w:pPr>
    </w:p>
    <w:p w14:paraId="0F5FDB6E" w14:textId="77777777" w:rsidR="00806ECA" w:rsidRPr="00391BE9" w:rsidRDefault="00806ECA" w:rsidP="003726E5">
      <w:pPr>
        <w:jc w:val="thaiDistribute"/>
        <w:rPr>
          <w:rFonts w:ascii="Browallia New" w:hAnsi="Browallia New" w:cs="Browallia New"/>
        </w:rPr>
      </w:pPr>
    </w:p>
    <w:p w14:paraId="6B71BBE3" w14:textId="54F5A922" w:rsidR="00A33DA7" w:rsidRPr="00391BE9" w:rsidRDefault="00A33DA7" w:rsidP="003726E5">
      <w:pPr>
        <w:jc w:val="thaiDistribute"/>
        <w:rPr>
          <w:rFonts w:ascii="Browallia New" w:hAnsi="Browallia New" w:cs="Browallia New"/>
        </w:rPr>
      </w:pPr>
    </w:p>
    <w:p w14:paraId="0541E4C3" w14:textId="77777777" w:rsidR="00624EE1" w:rsidRPr="00391BE9" w:rsidRDefault="00624EE1" w:rsidP="003726E5">
      <w:pPr>
        <w:jc w:val="thaiDistribute"/>
        <w:rPr>
          <w:rFonts w:ascii="Browallia New" w:hAnsi="Browallia New" w:cs="Browallia New"/>
        </w:rPr>
      </w:pPr>
    </w:p>
    <w:p w14:paraId="125ACCE6" w14:textId="77777777" w:rsidR="00A73D22" w:rsidRPr="00391BE9" w:rsidRDefault="00A73D22" w:rsidP="003726E5">
      <w:pPr>
        <w:jc w:val="thaiDistribute"/>
        <w:rPr>
          <w:rFonts w:ascii="Browallia New" w:hAnsi="Browallia New" w:cs="Browallia New"/>
        </w:rPr>
      </w:pPr>
    </w:p>
    <w:p w14:paraId="40733D97" w14:textId="6AFE17CF" w:rsidR="008A47FD" w:rsidRPr="009C1E20" w:rsidRDefault="002B7113" w:rsidP="003726E5">
      <w:pPr>
        <w:jc w:val="thaiDistribute"/>
        <w:rPr>
          <w:rFonts w:ascii="Browallia New" w:eastAsia="Arial Unicode MS" w:hAnsi="Browallia New" w:cs="Browallia New"/>
          <w:b/>
          <w:bCs/>
          <w:sz w:val="28"/>
          <w:szCs w:val="28"/>
          <w:cs/>
        </w:rPr>
      </w:pPr>
      <w:r>
        <w:rPr>
          <w:rFonts w:ascii="Browallia New" w:eastAsia="Arial Unicode MS" w:hAnsi="Browallia New" w:cs="Browallia New" w:hint="cs"/>
          <w:b/>
          <w:bCs/>
          <w:sz w:val="28"/>
          <w:szCs w:val="28"/>
          <w:cs/>
        </w:rPr>
        <w:t>บุญเรือง เลิศวิเศษวิทย์</w:t>
      </w:r>
    </w:p>
    <w:p w14:paraId="200E9FE0" w14:textId="6B7E5FA5" w:rsidR="008A47FD" w:rsidRPr="009C1E20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 xml:space="preserve">ผู้สอบบัญชีรับอนุญาตเลขที่ </w:t>
      </w:r>
      <w:r w:rsidR="000F1759" w:rsidRPr="000F1759">
        <w:rPr>
          <w:rFonts w:ascii="Browallia New" w:eastAsia="Arial Unicode MS" w:hAnsi="Browallia New" w:cs="Browallia New"/>
          <w:sz w:val="28"/>
          <w:szCs w:val="28"/>
          <w:lang w:eastAsia="ja-JP"/>
        </w:rPr>
        <w:t>6552</w:t>
      </w:r>
    </w:p>
    <w:p w14:paraId="6C181BEE" w14:textId="77777777" w:rsidR="008A47FD" w:rsidRPr="009C1E20" w:rsidRDefault="008A47FD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</w:rPr>
      </w:pPr>
      <w:r w:rsidRPr="009C1E20">
        <w:rPr>
          <w:rFonts w:ascii="Browallia New" w:eastAsia="Arial Unicode MS" w:hAnsi="Browallia New" w:cs="Browallia New"/>
          <w:sz w:val="28"/>
          <w:szCs w:val="28"/>
          <w:cs/>
        </w:rPr>
        <w:t>กรุงเทพมหานคร</w:t>
      </w:r>
    </w:p>
    <w:p w14:paraId="25E77C9A" w14:textId="77193DC8" w:rsidR="00EE29AB" w:rsidRPr="009C1E20" w:rsidRDefault="000F1759" w:rsidP="003726E5">
      <w:pPr>
        <w:jc w:val="thaiDistribute"/>
        <w:rPr>
          <w:rFonts w:ascii="Browallia New" w:eastAsia="Arial Unicode MS" w:hAnsi="Browallia New" w:cs="Browallia New"/>
          <w:sz w:val="28"/>
          <w:szCs w:val="28"/>
          <w:cs/>
          <w:lang w:eastAsia="ja-JP"/>
        </w:rPr>
      </w:pPr>
      <w:r w:rsidRPr="000F1759">
        <w:rPr>
          <w:rFonts w:ascii="Browallia New" w:eastAsia="Arial Unicode MS" w:hAnsi="Browallia New" w:cs="Browallia New"/>
          <w:sz w:val="28"/>
          <w:szCs w:val="28"/>
          <w:lang w:eastAsia="ja-JP"/>
        </w:rPr>
        <w:t>11</w:t>
      </w:r>
      <w:r w:rsidR="002B7113">
        <w:rPr>
          <w:rFonts w:ascii="Browallia New" w:eastAsia="Arial Unicode MS" w:hAnsi="Browallia New" w:cs="Browallia New" w:hint="cs"/>
          <w:sz w:val="28"/>
          <w:szCs w:val="28"/>
          <w:cs/>
          <w:lang w:eastAsia="ja-JP"/>
        </w:rPr>
        <w:t xml:space="preserve"> สิงหาคม </w:t>
      </w:r>
      <w:r w:rsidR="00234B71">
        <w:rPr>
          <w:rFonts w:ascii="Browallia New" w:eastAsia="Arial Unicode MS" w:hAnsi="Browallia New" w:cs="Browallia New"/>
          <w:sz w:val="28"/>
          <w:szCs w:val="28"/>
          <w:cs/>
          <w:lang w:eastAsia="ja-JP"/>
        </w:rPr>
        <w:t xml:space="preserve">พ.ศ. </w:t>
      </w:r>
      <w:r w:rsidRPr="000F1759">
        <w:rPr>
          <w:rFonts w:ascii="Browallia New" w:eastAsia="Arial Unicode MS" w:hAnsi="Browallia New" w:cs="Browallia New"/>
          <w:sz w:val="28"/>
          <w:szCs w:val="28"/>
          <w:lang w:eastAsia="ja-JP"/>
        </w:rPr>
        <w:t>2566</w:t>
      </w:r>
    </w:p>
    <w:p w14:paraId="01DB83E4" w14:textId="77777777" w:rsidR="00AC2C7C" w:rsidRPr="009C1E20" w:rsidRDefault="00AC2C7C" w:rsidP="003726E5">
      <w:pPr>
        <w:jc w:val="thaiDistribute"/>
        <w:rPr>
          <w:rFonts w:ascii="Browallia New" w:hAnsi="Browallia New" w:cs="Browallia New"/>
          <w:sz w:val="28"/>
          <w:szCs w:val="28"/>
          <w:lang w:eastAsia="ja-JP"/>
        </w:rPr>
        <w:sectPr w:rsidR="00AC2C7C" w:rsidRPr="009C1E20" w:rsidSect="000F175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2592" w:right="720" w:bottom="1584" w:left="1987" w:header="706" w:footer="576" w:gutter="0"/>
          <w:pgNumType w:start="1"/>
          <w:cols w:space="720"/>
        </w:sectPr>
      </w:pPr>
    </w:p>
    <w:p w14:paraId="5D5F6904" w14:textId="77777777" w:rsidR="00AC2C7C" w:rsidRPr="009C1E20" w:rsidRDefault="00AC2C7C" w:rsidP="0076469A">
      <w:pPr>
        <w:ind w:left="720"/>
        <w:rPr>
          <w:rFonts w:ascii="Browallia New" w:eastAsia="Arial Unicode MS" w:hAnsi="Browallia New" w:cs="Browallia New"/>
          <w:b/>
          <w:bCs/>
          <w:sz w:val="30"/>
          <w:szCs w:val="30"/>
          <w:cs/>
        </w:rPr>
      </w:pPr>
      <w:r w:rsidRPr="009C1E20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lastRenderedPageBreak/>
        <w:t xml:space="preserve">บริษัท </w:t>
      </w:r>
      <w:r w:rsidR="008D61D8" w:rsidRPr="009C1E20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>พลังงานบริสุทธิ์</w:t>
      </w:r>
      <w:r w:rsidR="00B17DF8" w:rsidRPr="009C1E20">
        <w:rPr>
          <w:rFonts w:ascii="Browallia New" w:eastAsia="Arial Unicode MS" w:hAnsi="Browallia New" w:cs="Browallia New"/>
          <w:b/>
          <w:bCs/>
          <w:sz w:val="30"/>
          <w:szCs w:val="30"/>
          <w:cs/>
        </w:rPr>
        <w:t xml:space="preserve"> จำกัด (มหาชน)</w:t>
      </w:r>
    </w:p>
    <w:p w14:paraId="304C9839" w14:textId="77777777" w:rsidR="00AC2C7C" w:rsidRPr="009C1E20" w:rsidRDefault="00AC2C7C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sz w:val="30"/>
          <w:szCs w:val="30"/>
          <w:cs/>
          <w:lang w:val="en-GB"/>
        </w:rPr>
      </w:pPr>
    </w:p>
    <w:p w14:paraId="7A888D2A" w14:textId="562287BF" w:rsidR="00B17DF8" w:rsidRPr="009C1E20" w:rsidRDefault="00C75851" w:rsidP="00D80D0C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  <w:r w:rsidRPr="009C1E20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ข้อมูลทางการเงินรวมและข้อมูลทางการเงินเฉพาะกิจการระหว่างกาล</w:t>
      </w:r>
    </w:p>
    <w:p w14:paraId="639C794B" w14:textId="77777777" w:rsidR="00B17DF8" w:rsidRPr="009C1E20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</w:pPr>
      <w:r w:rsidRPr="009C1E20"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GB"/>
        </w:rPr>
        <w:t>(ยังไม่ได้ตรวจสอบ)</w:t>
      </w:r>
    </w:p>
    <w:p w14:paraId="04E627F6" w14:textId="77777777" w:rsidR="00B17DF8" w:rsidRPr="009C1E20" w:rsidRDefault="00B17DF8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</w:pPr>
    </w:p>
    <w:p w14:paraId="0C97C98F" w14:textId="4CAAE496" w:rsidR="00AC2C7C" w:rsidRPr="009C1E20" w:rsidRDefault="000F1759" w:rsidP="001C02B6">
      <w:pPr>
        <w:pStyle w:val="Header"/>
        <w:ind w:left="720"/>
        <w:jc w:val="both"/>
        <w:rPr>
          <w:rFonts w:ascii="Browallia New" w:eastAsia="Arial Unicode MS" w:hAnsi="Browallia New" w:cs="Browallia New"/>
          <w:b/>
          <w:bCs/>
          <w:sz w:val="30"/>
          <w:szCs w:val="30"/>
          <w:cs/>
          <w:lang w:val="en-US"/>
        </w:rPr>
      </w:pPr>
      <w:r w:rsidRPr="000F1759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>30</w:t>
      </w:r>
      <w:r w:rsidR="00391BE9">
        <w:rPr>
          <w:rFonts w:ascii="Browallia New" w:eastAsia="Arial Unicode MS" w:hAnsi="Browallia New" w:cs="Browallia New"/>
          <w:b/>
          <w:bCs/>
          <w:sz w:val="30"/>
          <w:szCs w:val="30"/>
          <w:lang w:val="en-GB"/>
        </w:rPr>
        <w:t xml:space="preserve"> </w:t>
      </w:r>
      <w:r w:rsidR="00391BE9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en-GB"/>
        </w:rPr>
        <w:t>มิถุนายน</w:t>
      </w:r>
      <w:r w:rsidR="00391BE9" w:rsidRPr="009C1E20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 xml:space="preserve"> </w:t>
      </w:r>
      <w:r w:rsidR="00234B71">
        <w:rPr>
          <w:rFonts w:ascii="Browallia New" w:eastAsia="Arial Unicode MS" w:hAnsi="Browallia New" w:cs="Browallia New"/>
          <w:b/>
          <w:bCs/>
          <w:sz w:val="30"/>
          <w:szCs w:val="30"/>
          <w:cs/>
          <w:lang w:val="th-TH"/>
        </w:rPr>
        <w:t>พ.ศ.</w:t>
      </w:r>
      <w:r w:rsidR="00234B71">
        <w:rPr>
          <w:rFonts w:ascii="Browallia New" w:eastAsia="Arial Unicode MS" w:hAnsi="Browallia New" w:cs="Browallia New" w:hint="cs"/>
          <w:b/>
          <w:bCs/>
          <w:sz w:val="30"/>
          <w:szCs w:val="30"/>
          <w:cs/>
          <w:lang w:val="th-TH"/>
        </w:rPr>
        <w:t xml:space="preserve"> </w:t>
      </w:r>
      <w:r w:rsidRPr="000F1759">
        <w:rPr>
          <w:rFonts w:ascii="Browallia New" w:eastAsia="Arial Unicode MS" w:hAnsi="Browallia New" w:cs="Browallia New"/>
          <w:b/>
          <w:bCs/>
          <w:sz w:val="28"/>
          <w:szCs w:val="28"/>
          <w:lang w:val="en-GB" w:eastAsia="ja-JP"/>
        </w:rPr>
        <w:t>2566</w:t>
      </w:r>
    </w:p>
    <w:sectPr w:rsidR="00AC2C7C" w:rsidRPr="009C1E20" w:rsidSect="00393346">
      <w:pgSz w:w="11906" w:h="16838" w:code="9"/>
      <w:pgMar w:top="4176" w:right="2880" w:bottom="10080" w:left="1800" w:header="706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5637F" w14:textId="77777777" w:rsidR="00691F6A" w:rsidRDefault="00691F6A">
      <w:r>
        <w:separator/>
      </w:r>
    </w:p>
  </w:endnote>
  <w:endnote w:type="continuationSeparator" w:id="0">
    <w:p w14:paraId="09D95DED" w14:textId="77777777" w:rsidR="00691F6A" w:rsidRDefault="00691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E8F289" w14:textId="77777777" w:rsidR="00CE30A0" w:rsidRDefault="00CE30A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45656" w14:textId="77777777" w:rsidR="00CE30A0" w:rsidRDefault="00CE30A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8D42" w14:textId="77777777" w:rsidR="00CE30A0" w:rsidRDefault="00CE30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FF06C7" w14:textId="77777777" w:rsidR="00691F6A" w:rsidRDefault="00691F6A">
      <w:r>
        <w:separator/>
      </w:r>
    </w:p>
  </w:footnote>
  <w:footnote w:type="continuationSeparator" w:id="0">
    <w:p w14:paraId="702B406C" w14:textId="77777777" w:rsidR="00691F6A" w:rsidRDefault="00691F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18EA72" w14:textId="77777777" w:rsidR="00CE30A0" w:rsidRDefault="00CE30A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4755F" w14:textId="77777777" w:rsidR="00CE30A0" w:rsidRDefault="00CE30A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3FBA9" w14:textId="77777777" w:rsidR="00CE30A0" w:rsidRDefault="00CE30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0E4FC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D92072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C3AA5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12393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31887CD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37C3F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DEC30F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681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10C3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FAAC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552F6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161D7B9A"/>
    <w:multiLevelType w:val="hybridMultilevel"/>
    <w:tmpl w:val="76145808"/>
    <w:lvl w:ilvl="0" w:tplc="7FDA4898">
      <w:numFmt w:val="bullet"/>
      <w:lvlText w:val=""/>
      <w:lvlJc w:val="left"/>
      <w:pPr>
        <w:ind w:left="720" w:hanging="360"/>
      </w:pPr>
      <w:rPr>
        <w:rFonts w:ascii="Wingdings" w:eastAsia="Arial" w:hAnsi="Wingdings" w:cs="Cordi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F0492E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3" w15:restartNumberingAfterBreak="0">
    <w:nsid w:val="360F2D38"/>
    <w:multiLevelType w:val="multilevel"/>
    <w:tmpl w:val="0409001F"/>
    <w:numStyleLink w:val="111111"/>
  </w:abstractNum>
  <w:abstractNum w:abstractNumId="14" w15:restartNumberingAfterBreak="0">
    <w:nsid w:val="380B32B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9ED71D2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3FBB395C"/>
    <w:multiLevelType w:val="multilevel"/>
    <w:tmpl w:val="03AE7B50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47927B2"/>
    <w:multiLevelType w:val="multilevel"/>
    <w:tmpl w:val="0409001F"/>
    <w:numStyleLink w:val="111111"/>
  </w:abstractNum>
  <w:num w:numId="1">
    <w:abstractNumId w:val="12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6"/>
  </w:num>
  <w:num w:numId="15">
    <w:abstractNumId w:val="17"/>
  </w:num>
  <w:num w:numId="16">
    <w:abstractNumId w:val="14"/>
  </w:num>
  <w:num w:numId="17">
    <w:abstractNumId w:val="10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C03"/>
    <w:rsid w:val="000043A3"/>
    <w:rsid w:val="00010982"/>
    <w:rsid w:val="000119AA"/>
    <w:rsid w:val="00012BB5"/>
    <w:rsid w:val="00021135"/>
    <w:rsid w:val="00031C2A"/>
    <w:rsid w:val="00033D08"/>
    <w:rsid w:val="00045BA4"/>
    <w:rsid w:val="0006260B"/>
    <w:rsid w:val="00072D6A"/>
    <w:rsid w:val="00080ED5"/>
    <w:rsid w:val="00084E1A"/>
    <w:rsid w:val="00085894"/>
    <w:rsid w:val="00085A43"/>
    <w:rsid w:val="00092245"/>
    <w:rsid w:val="00095915"/>
    <w:rsid w:val="000A05FF"/>
    <w:rsid w:val="000A2520"/>
    <w:rsid w:val="000A47BC"/>
    <w:rsid w:val="000B1C0F"/>
    <w:rsid w:val="000C3F5D"/>
    <w:rsid w:val="000D4C8D"/>
    <w:rsid w:val="000E20E6"/>
    <w:rsid w:val="000E4C71"/>
    <w:rsid w:val="000F1759"/>
    <w:rsid w:val="00100027"/>
    <w:rsid w:val="00100352"/>
    <w:rsid w:val="00102A86"/>
    <w:rsid w:val="001045E2"/>
    <w:rsid w:val="0011736E"/>
    <w:rsid w:val="00120868"/>
    <w:rsid w:val="00127FB0"/>
    <w:rsid w:val="0014061C"/>
    <w:rsid w:val="00142956"/>
    <w:rsid w:val="0014339A"/>
    <w:rsid w:val="00165FA5"/>
    <w:rsid w:val="0016793A"/>
    <w:rsid w:val="0017274C"/>
    <w:rsid w:val="0017443C"/>
    <w:rsid w:val="00184DED"/>
    <w:rsid w:val="00185BC5"/>
    <w:rsid w:val="0019441B"/>
    <w:rsid w:val="001A034E"/>
    <w:rsid w:val="001B0A5B"/>
    <w:rsid w:val="001B6700"/>
    <w:rsid w:val="001C02B6"/>
    <w:rsid w:val="001C5895"/>
    <w:rsid w:val="001C67DB"/>
    <w:rsid w:val="001D0F95"/>
    <w:rsid w:val="001D2F50"/>
    <w:rsid w:val="001D3531"/>
    <w:rsid w:val="001D46F6"/>
    <w:rsid w:val="001D5851"/>
    <w:rsid w:val="001E0E12"/>
    <w:rsid w:val="001F0EFF"/>
    <w:rsid w:val="001F5041"/>
    <w:rsid w:val="001F7CFA"/>
    <w:rsid w:val="00203E36"/>
    <w:rsid w:val="002072A4"/>
    <w:rsid w:val="00222072"/>
    <w:rsid w:val="002228BA"/>
    <w:rsid w:val="00226E87"/>
    <w:rsid w:val="0023167A"/>
    <w:rsid w:val="00234B71"/>
    <w:rsid w:val="00235CDA"/>
    <w:rsid w:val="002546AB"/>
    <w:rsid w:val="00260951"/>
    <w:rsid w:val="002617A9"/>
    <w:rsid w:val="002619FE"/>
    <w:rsid w:val="00262296"/>
    <w:rsid w:val="0027041B"/>
    <w:rsid w:val="00270AD7"/>
    <w:rsid w:val="0028353A"/>
    <w:rsid w:val="00290C54"/>
    <w:rsid w:val="00297142"/>
    <w:rsid w:val="002976B4"/>
    <w:rsid w:val="002A1E6B"/>
    <w:rsid w:val="002B0CB1"/>
    <w:rsid w:val="002B16B8"/>
    <w:rsid w:val="002B7113"/>
    <w:rsid w:val="002D3BC9"/>
    <w:rsid w:val="002E2D10"/>
    <w:rsid w:val="002E5052"/>
    <w:rsid w:val="002E69EA"/>
    <w:rsid w:val="002F12EC"/>
    <w:rsid w:val="00300246"/>
    <w:rsid w:val="00300745"/>
    <w:rsid w:val="0030415E"/>
    <w:rsid w:val="00304BB5"/>
    <w:rsid w:val="003111F0"/>
    <w:rsid w:val="00321CC3"/>
    <w:rsid w:val="00325453"/>
    <w:rsid w:val="0033573A"/>
    <w:rsid w:val="00341678"/>
    <w:rsid w:val="003448BC"/>
    <w:rsid w:val="00344C98"/>
    <w:rsid w:val="00350190"/>
    <w:rsid w:val="00350522"/>
    <w:rsid w:val="003511D9"/>
    <w:rsid w:val="00352F72"/>
    <w:rsid w:val="003657FB"/>
    <w:rsid w:val="003659CD"/>
    <w:rsid w:val="00366AEF"/>
    <w:rsid w:val="00367DC2"/>
    <w:rsid w:val="003726E5"/>
    <w:rsid w:val="00373D3E"/>
    <w:rsid w:val="00374CA5"/>
    <w:rsid w:val="00383409"/>
    <w:rsid w:val="00386A02"/>
    <w:rsid w:val="00391BE9"/>
    <w:rsid w:val="00393346"/>
    <w:rsid w:val="00396743"/>
    <w:rsid w:val="00397730"/>
    <w:rsid w:val="003A09FE"/>
    <w:rsid w:val="003A111B"/>
    <w:rsid w:val="003A303D"/>
    <w:rsid w:val="003B7AC5"/>
    <w:rsid w:val="003C1418"/>
    <w:rsid w:val="003C23A7"/>
    <w:rsid w:val="003C3D6F"/>
    <w:rsid w:val="003C4FB0"/>
    <w:rsid w:val="003D265A"/>
    <w:rsid w:val="003E224F"/>
    <w:rsid w:val="003E2C81"/>
    <w:rsid w:val="003F1970"/>
    <w:rsid w:val="003F53BE"/>
    <w:rsid w:val="003F6D66"/>
    <w:rsid w:val="00403BF9"/>
    <w:rsid w:val="00407BE0"/>
    <w:rsid w:val="00437739"/>
    <w:rsid w:val="004421F1"/>
    <w:rsid w:val="00453086"/>
    <w:rsid w:val="00457DF0"/>
    <w:rsid w:val="00457F05"/>
    <w:rsid w:val="00467F71"/>
    <w:rsid w:val="00481055"/>
    <w:rsid w:val="00481753"/>
    <w:rsid w:val="004957F1"/>
    <w:rsid w:val="00496D44"/>
    <w:rsid w:val="004B290B"/>
    <w:rsid w:val="004B4B96"/>
    <w:rsid w:val="004B65BA"/>
    <w:rsid w:val="004C51E7"/>
    <w:rsid w:val="004E0121"/>
    <w:rsid w:val="004F230D"/>
    <w:rsid w:val="004F3AA5"/>
    <w:rsid w:val="004F7F27"/>
    <w:rsid w:val="004F7FFB"/>
    <w:rsid w:val="005056C0"/>
    <w:rsid w:val="0052027A"/>
    <w:rsid w:val="00524CCC"/>
    <w:rsid w:val="00526573"/>
    <w:rsid w:val="00535184"/>
    <w:rsid w:val="005369DD"/>
    <w:rsid w:val="00547B56"/>
    <w:rsid w:val="00552DB7"/>
    <w:rsid w:val="00554E75"/>
    <w:rsid w:val="005567C6"/>
    <w:rsid w:val="00562C89"/>
    <w:rsid w:val="00566869"/>
    <w:rsid w:val="00572B25"/>
    <w:rsid w:val="00574A32"/>
    <w:rsid w:val="00585F09"/>
    <w:rsid w:val="00586EFD"/>
    <w:rsid w:val="00587019"/>
    <w:rsid w:val="005972BA"/>
    <w:rsid w:val="005B384B"/>
    <w:rsid w:val="005C0E81"/>
    <w:rsid w:val="005E4F1E"/>
    <w:rsid w:val="005E5810"/>
    <w:rsid w:val="005E5F6B"/>
    <w:rsid w:val="005F4428"/>
    <w:rsid w:val="00614F9B"/>
    <w:rsid w:val="00624EE1"/>
    <w:rsid w:val="00626A39"/>
    <w:rsid w:val="006300DB"/>
    <w:rsid w:val="00631D1E"/>
    <w:rsid w:val="00650C01"/>
    <w:rsid w:val="00651B62"/>
    <w:rsid w:val="00662043"/>
    <w:rsid w:val="006716C3"/>
    <w:rsid w:val="00671F99"/>
    <w:rsid w:val="00675347"/>
    <w:rsid w:val="00685895"/>
    <w:rsid w:val="00691F6A"/>
    <w:rsid w:val="00692334"/>
    <w:rsid w:val="00695669"/>
    <w:rsid w:val="0069643B"/>
    <w:rsid w:val="006A5D88"/>
    <w:rsid w:val="006C5EF4"/>
    <w:rsid w:val="006D19F0"/>
    <w:rsid w:val="006D23DD"/>
    <w:rsid w:val="006D3610"/>
    <w:rsid w:val="006D562D"/>
    <w:rsid w:val="006E2029"/>
    <w:rsid w:val="006F05A6"/>
    <w:rsid w:val="006F0A10"/>
    <w:rsid w:val="0070049A"/>
    <w:rsid w:val="00706EA9"/>
    <w:rsid w:val="007106BD"/>
    <w:rsid w:val="00711C8C"/>
    <w:rsid w:val="00711EA5"/>
    <w:rsid w:val="007141B9"/>
    <w:rsid w:val="007258E7"/>
    <w:rsid w:val="00726355"/>
    <w:rsid w:val="007272C1"/>
    <w:rsid w:val="00734B38"/>
    <w:rsid w:val="0073562D"/>
    <w:rsid w:val="00737E6E"/>
    <w:rsid w:val="0074588E"/>
    <w:rsid w:val="00752B4A"/>
    <w:rsid w:val="00762647"/>
    <w:rsid w:val="0076469A"/>
    <w:rsid w:val="00765305"/>
    <w:rsid w:val="00776126"/>
    <w:rsid w:val="007A2AF5"/>
    <w:rsid w:val="007C7061"/>
    <w:rsid w:val="007D57D3"/>
    <w:rsid w:val="007E02B6"/>
    <w:rsid w:val="007E4633"/>
    <w:rsid w:val="007E51DF"/>
    <w:rsid w:val="007F6B24"/>
    <w:rsid w:val="0080397D"/>
    <w:rsid w:val="00805AED"/>
    <w:rsid w:val="00806ECA"/>
    <w:rsid w:val="008115BE"/>
    <w:rsid w:val="00813AB8"/>
    <w:rsid w:val="00817B8F"/>
    <w:rsid w:val="008210A9"/>
    <w:rsid w:val="00823899"/>
    <w:rsid w:val="008323DD"/>
    <w:rsid w:val="00832937"/>
    <w:rsid w:val="00833764"/>
    <w:rsid w:val="00834D1F"/>
    <w:rsid w:val="008358DD"/>
    <w:rsid w:val="008375B6"/>
    <w:rsid w:val="008400AF"/>
    <w:rsid w:val="00842E3F"/>
    <w:rsid w:val="008560F1"/>
    <w:rsid w:val="00867C03"/>
    <w:rsid w:val="00872210"/>
    <w:rsid w:val="0087340B"/>
    <w:rsid w:val="00873526"/>
    <w:rsid w:val="00874F61"/>
    <w:rsid w:val="00875176"/>
    <w:rsid w:val="008755AF"/>
    <w:rsid w:val="0089472E"/>
    <w:rsid w:val="00897440"/>
    <w:rsid w:val="008A3AAD"/>
    <w:rsid w:val="008A47FD"/>
    <w:rsid w:val="008A4B90"/>
    <w:rsid w:val="008A659D"/>
    <w:rsid w:val="008A7B65"/>
    <w:rsid w:val="008B3554"/>
    <w:rsid w:val="008B7002"/>
    <w:rsid w:val="008C1064"/>
    <w:rsid w:val="008C1668"/>
    <w:rsid w:val="008D2A66"/>
    <w:rsid w:val="008D594B"/>
    <w:rsid w:val="008D614C"/>
    <w:rsid w:val="008D61D8"/>
    <w:rsid w:val="008E33AD"/>
    <w:rsid w:val="008E4013"/>
    <w:rsid w:val="008F3597"/>
    <w:rsid w:val="008F7027"/>
    <w:rsid w:val="009018E7"/>
    <w:rsid w:val="00910927"/>
    <w:rsid w:val="0091312B"/>
    <w:rsid w:val="0091652E"/>
    <w:rsid w:val="009244BF"/>
    <w:rsid w:val="00933084"/>
    <w:rsid w:val="00934CF3"/>
    <w:rsid w:val="00941774"/>
    <w:rsid w:val="00943E33"/>
    <w:rsid w:val="00953D58"/>
    <w:rsid w:val="00953FC2"/>
    <w:rsid w:val="00972161"/>
    <w:rsid w:val="009747DC"/>
    <w:rsid w:val="009956EC"/>
    <w:rsid w:val="009C1E20"/>
    <w:rsid w:val="009C7279"/>
    <w:rsid w:val="009D43BE"/>
    <w:rsid w:val="009D4997"/>
    <w:rsid w:val="009E350E"/>
    <w:rsid w:val="009E6CC0"/>
    <w:rsid w:val="009F4301"/>
    <w:rsid w:val="009F6EA6"/>
    <w:rsid w:val="00A033F7"/>
    <w:rsid w:val="00A1484F"/>
    <w:rsid w:val="00A32DEC"/>
    <w:rsid w:val="00A33DA7"/>
    <w:rsid w:val="00A35FCF"/>
    <w:rsid w:val="00A374D1"/>
    <w:rsid w:val="00A415C6"/>
    <w:rsid w:val="00A423D3"/>
    <w:rsid w:val="00A50152"/>
    <w:rsid w:val="00A53504"/>
    <w:rsid w:val="00A6105D"/>
    <w:rsid w:val="00A63C55"/>
    <w:rsid w:val="00A72426"/>
    <w:rsid w:val="00A73D22"/>
    <w:rsid w:val="00A767A0"/>
    <w:rsid w:val="00A84789"/>
    <w:rsid w:val="00A94619"/>
    <w:rsid w:val="00A95AD9"/>
    <w:rsid w:val="00AA174A"/>
    <w:rsid w:val="00AA1AE6"/>
    <w:rsid w:val="00AA459B"/>
    <w:rsid w:val="00AA4AB3"/>
    <w:rsid w:val="00AA5096"/>
    <w:rsid w:val="00AB574C"/>
    <w:rsid w:val="00AB5C1A"/>
    <w:rsid w:val="00AC19D8"/>
    <w:rsid w:val="00AC2C7C"/>
    <w:rsid w:val="00AC42C1"/>
    <w:rsid w:val="00AC6C70"/>
    <w:rsid w:val="00AC7A15"/>
    <w:rsid w:val="00AD010F"/>
    <w:rsid w:val="00AD1442"/>
    <w:rsid w:val="00AD27F3"/>
    <w:rsid w:val="00AE42B8"/>
    <w:rsid w:val="00AE4B50"/>
    <w:rsid w:val="00AE7965"/>
    <w:rsid w:val="00AF29C8"/>
    <w:rsid w:val="00AF50B8"/>
    <w:rsid w:val="00B12729"/>
    <w:rsid w:val="00B1629D"/>
    <w:rsid w:val="00B17DF8"/>
    <w:rsid w:val="00B2475F"/>
    <w:rsid w:val="00B260C3"/>
    <w:rsid w:val="00B31B8F"/>
    <w:rsid w:val="00B33A41"/>
    <w:rsid w:val="00B36DA9"/>
    <w:rsid w:val="00B474D5"/>
    <w:rsid w:val="00B5496B"/>
    <w:rsid w:val="00B63F3C"/>
    <w:rsid w:val="00B71214"/>
    <w:rsid w:val="00B71218"/>
    <w:rsid w:val="00B80DE6"/>
    <w:rsid w:val="00B8291C"/>
    <w:rsid w:val="00B8620A"/>
    <w:rsid w:val="00B93CE6"/>
    <w:rsid w:val="00B97391"/>
    <w:rsid w:val="00B97F2E"/>
    <w:rsid w:val="00BA0BF7"/>
    <w:rsid w:val="00BA59F7"/>
    <w:rsid w:val="00BC1204"/>
    <w:rsid w:val="00BE17B3"/>
    <w:rsid w:val="00BE27B4"/>
    <w:rsid w:val="00BE65FD"/>
    <w:rsid w:val="00BF3894"/>
    <w:rsid w:val="00BF44D0"/>
    <w:rsid w:val="00BF5079"/>
    <w:rsid w:val="00BF68BC"/>
    <w:rsid w:val="00BF7F79"/>
    <w:rsid w:val="00C06DBD"/>
    <w:rsid w:val="00C06E60"/>
    <w:rsid w:val="00C0756A"/>
    <w:rsid w:val="00C10027"/>
    <w:rsid w:val="00C1454D"/>
    <w:rsid w:val="00C15D26"/>
    <w:rsid w:val="00C2206A"/>
    <w:rsid w:val="00C354F5"/>
    <w:rsid w:val="00C422D1"/>
    <w:rsid w:val="00C471E4"/>
    <w:rsid w:val="00C50A65"/>
    <w:rsid w:val="00C50B10"/>
    <w:rsid w:val="00C56FAC"/>
    <w:rsid w:val="00C60205"/>
    <w:rsid w:val="00C60404"/>
    <w:rsid w:val="00C6048B"/>
    <w:rsid w:val="00C6515D"/>
    <w:rsid w:val="00C6559A"/>
    <w:rsid w:val="00C75851"/>
    <w:rsid w:val="00C92037"/>
    <w:rsid w:val="00C934AD"/>
    <w:rsid w:val="00C93501"/>
    <w:rsid w:val="00C94395"/>
    <w:rsid w:val="00CA0019"/>
    <w:rsid w:val="00CA096F"/>
    <w:rsid w:val="00CA2EC9"/>
    <w:rsid w:val="00CC6BFD"/>
    <w:rsid w:val="00CC763A"/>
    <w:rsid w:val="00CD02BD"/>
    <w:rsid w:val="00CD154F"/>
    <w:rsid w:val="00CD3F7C"/>
    <w:rsid w:val="00CE0C5F"/>
    <w:rsid w:val="00CE30A0"/>
    <w:rsid w:val="00CF2B93"/>
    <w:rsid w:val="00D01703"/>
    <w:rsid w:val="00D0408E"/>
    <w:rsid w:val="00D12E40"/>
    <w:rsid w:val="00D1301B"/>
    <w:rsid w:val="00D15CF6"/>
    <w:rsid w:val="00D207EC"/>
    <w:rsid w:val="00D211A3"/>
    <w:rsid w:val="00D2241F"/>
    <w:rsid w:val="00D26DBD"/>
    <w:rsid w:val="00D42597"/>
    <w:rsid w:val="00D5219F"/>
    <w:rsid w:val="00D556F1"/>
    <w:rsid w:val="00D634EB"/>
    <w:rsid w:val="00D64B24"/>
    <w:rsid w:val="00D72C6E"/>
    <w:rsid w:val="00D759B5"/>
    <w:rsid w:val="00D779B1"/>
    <w:rsid w:val="00D77B7F"/>
    <w:rsid w:val="00D80D0C"/>
    <w:rsid w:val="00D84480"/>
    <w:rsid w:val="00D86AAB"/>
    <w:rsid w:val="00D9178E"/>
    <w:rsid w:val="00D93F9A"/>
    <w:rsid w:val="00D96FD1"/>
    <w:rsid w:val="00DA1252"/>
    <w:rsid w:val="00DA39B3"/>
    <w:rsid w:val="00DA4A3B"/>
    <w:rsid w:val="00DA664E"/>
    <w:rsid w:val="00DB4450"/>
    <w:rsid w:val="00DB4B22"/>
    <w:rsid w:val="00DC6C08"/>
    <w:rsid w:val="00DD0749"/>
    <w:rsid w:val="00DE0BC9"/>
    <w:rsid w:val="00DE3B74"/>
    <w:rsid w:val="00DE7355"/>
    <w:rsid w:val="00DF117D"/>
    <w:rsid w:val="00DF5259"/>
    <w:rsid w:val="00E008AF"/>
    <w:rsid w:val="00E011F1"/>
    <w:rsid w:val="00E05E88"/>
    <w:rsid w:val="00E16E4D"/>
    <w:rsid w:val="00E17C7E"/>
    <w:rsid w:val="00E22EBE"/>
    <w:rsid w:val="00E236DA"/>
    <w:rsid w:val="00E3127F"/>
    <w:rsid w:val="00E32056"/>
    <w:rsid w:val="00E32D5D"/>
    <w:rsid w:val="00E37E9D"/>
    <w:rsid w:val="00E478EB"/>
    <w:rsid w:val="00E52739"/>
    <w:rsid w:val="00E62FC0"/>
    <w:rsid w:val="00E63208"/>
    <w:rsid w:val="00E754AD"/>
    <w:rsid w:val="00E76973"/>
    <w:rsid w:val="00E81824"/>
    <w:rsid w:val="00E924D9"/>
    <w:rsid w:val="00E96198"/>
    <w:rsid w:val="00EA3E7B"/>
    <w:rsid w:val="00EA6FB2"/>
    <w:rsid w:val="00ED0751"/>
    <w:rsid w:val="00EE2915"/>
    <w:rsid w:val="00EE29AB"/>
    <w:rsid w:val="00EE682F"/>
    <w:rsid w:val="00EF6BD2"/>
    <w:rsid w:val="00F038EB"/>
    <w:rsid w:val="00F133E8"/>
    <w:rsid w:val="00F148BC"/>
    <w:rsid w:val="00F15F7D"/>
    <w:rsid w:val="00F1798E"/>
    <w:rsid w:val="00F233F4"/>
    <w:rsid w:val="00F2497E"/>
    <w:rsid w:val="00F3604D"/>
    <w:rsid w:val="00F43905"/>
    <w:rsid w:val="00F57178"/>
    <w:rsid w:val="00F57716"/>
    <w:rsid w:val="00F60FFD"/>
    <w:rsid w:val="00F63AB5"/>
    <w:rsid w:val="00F67B63"/>
    <w:rsid w:val="00F910FE"/>
    <w:rsid w:val="00FA0DEC"/>
    <w:rsid w:val="00FA77CE"/>
    <w:rsid w:val="00FB13F7"/>
    <w:rsid w:val="00FB6C90"/>
    <w:rsid w:val="00FB77A6"/>
    <w:rsid w:val="00FC590E"/>
    <w:rsid w:val="00FD5F82"/>
    <w:rsid w:val="00FD72C8"/>
    <w:rsid w:val="00FE0F26"/>
    <w:rsid w:val="00FE720C"/>
    <w:rsid w:val="00FF6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53CFB4"/>
  <w15:chartTrackingRefBased/>
  <w15:docId w15:val="{FB5C3ED5-4AFF-4375-BF1F-761179A39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42C1"/>
    <w:pPr>
      <w:jc w:val="both"/>
    </w:pPr>
    <w:rPr>
      <w:rFonts w:ascii="Times New Roman" w:hAnsi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547B56"/>
    <w:pPr>
      <w:keepNext/>
      <w:numPr>
        <w:numId w:val="17"/>
      </w:numPr>
      <w:spacing w:before="240" w:after="60"/>
      <w:jc w:val="left"/>
      <w:outlineLvl w:val="0"/>
    </w:pPr>
    <w:rPr>
      <w:rFonts w:ascii="Arial" w:eastAsia="Arial" w:hAnsi="Arial" w:cs="Cordia New"/>
      <w:b/>
      <w:bCs/>
      <w:kern w:val="32"/>
      <w:sz w:val="32"/>
      <w:szCs w:val="37"/>
      <w:lang w:val="en-US" w:eastAsia="zh-CN"/>
    </w:rPr>
  </w:style>
  <w:style w:type="paragraph" w:styleId="Heading2">
    <w:name w:val="heading 2"/>
    <w:basedOn w:val="Normal"/>
    <w:next w:val="Normal"/>
    <w:qFormat/>
    <w:rsid w:val="00547B56"/>
    <w:pPr>
      <w:keepNext/>
      <w:numPr>
        <w:ilvl w:val="1"/>
        <w:numId w:val="17"/>
      </w:numPr>
      <w:spacing w:before="240" w:after="60"/>
      <w:jc w:val="left"/>
      <w:outlineLvl w:val="1"/>
    </w:pPr>
    <w:rPr>
      <w:rFonts w:ascii="Arial" w:eastAsia="Arial" w:hAnsi="Arial" w:cs="Cordia New"/>
      <w:b/>
      <w:bCs/>
      <w:i/>
      <w:iCs/>
      <w:sz w:val="28"/>
      <w:szCs w:val="32"/>
      <w:lang w:val="en-US" w:eastAsia="zh-CN"/>
    </w:rPr>
  </w:style>
  <w:style w:type="paragraph" w:styleId="Heading3">
    <w:name w:val="heading 3"/>
    <w:basedOn w:val="Normal"/>
    <w:next w:val="Normal"/>
    <w:qFormat/>
    <w:rsid w:val="00547B56"/>
    <w:pPr>
      <w:keepNext/>
      <w:numPr>
        <w:ilvl w:val="2"/>
        <w:numId w:val="17"/>
      </w:numPr>
      <w:spacing w:before="240" w:after="60"/>
      <w:jc w:val="left"/>
      <w:outlineLvl w:val="2"/>
    </w:pPr>
    <w:rPr>
      <w:rFonts w:ascii="Arial" w:eastAsia="Arial" w:hAnsi="Arial" w:cs="Arial"/>
      <w:b/>
      <w:bCs/>
      <w:lang w:val="en-US" w:eastAsia="zh-CN"/>
    </w:rPr>
  </w:style>
  <w:style w:type="paragraph" w:styleId="Heading4">
    <w:name w:val="heading 4"/>
    <w:basedOn w:val="Normal"/>
    <w:next w:val="Normal"/>
    <w:qFormat/>
    <w:rsid w:val="00566869"/>
    <w:pPr>
      <w:keepNext/>
      <w:spacing w:before="240" w:after="60"/>
      <w:jc w:val="left"/>
      <w:outlineLvl w:val="3"/>
    </w:pPr>
    <w:rPr>
      <w:rFonts w:ascii="Arial" w:eastAsia="Arial" w:hAnsi="Arial" w:cs="Arial"/>
      <w:b/>
      <w:bCs/>
      <w:sz w:val="28"/>
      <w:szCs w:val="32"/>
      <w:lang w:val="en-US" w:eastAsia="zh-CN"/>
    </w:rPr>
  </w:style>
  <w:style w:type="paragraph" w:styleId="Heading6">
    <w:name w:val="heading 6"/>
    <w:basedOn w:val="Normal"/>
    <w:next w:val="Normal"/>
    <w:qFormat/>
    <w:rsid w:val="00453086"/>
    <w:pPr>
      <w:spacing w:before="240" w:after="60"/>
      <w:jc w:val="left"/>
      <w:outlineLvl w:val="5"/>
    </w:pPr>
    <w:rPr>
      <w:rFonts w:ascii="Arial" w:eastAsia="Arial" w:hAnsi="Arial" w:cs="Arial"/>
      <w:b/>
      <w:bCs/>
      <w:sz w:val="22"/>
      <w:szCs w:val="25"/>
      <w:lang w:val="en-US" w:eastAsia="zh-CN"/>
    </w:rPr>
  </w:style>
  <w:style w:type="paragraph" w:styleId="Heading7">
    <w:name w:val="heading 7"/>
    <w:basedOn w:val="Normal"/>
    <w:next w:val="Normal"/>
    <w:qFormat/>
    <w:rsid w:val="00453086"/>
    <w:pPr>
      <w:spacing w:before="240" w:after="60"/>
      <w:jc w:val="left"/>
      <w:outlineLvl w:val="6"/>
    </w:pPr>
    <w:rPr>
      <w:rFonts w:ascii="Arial" w:eastAsia="Arial" w:hAnsi="Arial" w:cs="Arial"/>
      <w:szCs w:val="28"/>
      <w:lang w:val="en-US" w:eastAsia="zh-CN"/>
    </w:rPr>
  </w:style>
  <w:style w:type="paragraph" w:styleId="Heading8">
    <w:name w:val="heading 8"/>
    <w:basedOn w:val="Normal"/>
    <w:next w:val="Normal"/>
    <w:qFormat/>
    <w:rsid w:val="00453086"/>
    <w:pPr>
      <w:spacing w:before="240" w:after="60"/>
      <w:jc w:val="left"/>
      <w:outlineLvl w:val="7"/>
    </w:pPr>
    <w:rPr>
      <w:rFonts w:ascii="Arial" w:eastAsia="Arial" w:hAnsi="Arial" w:cs="Arial"/>
      <w:i/>
      <w:iCs/>
      <w:szCs w:val="28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/>
      <w:szCs w:val="32"/>
      <w:lang w:val="x-none" w:eastAsia="zh-CN"/>
    </w:rPr>
  </w:style>
  <w:style w:type="paragraph" w:styleId="Footer">
    <w:name w:val="footer"/>
    <w:basedOn w:val="Normal"/>
    <w:rsid w:val="00260951"/>
    <w:pPr>
      <w:tabs>
        <w:tab w:val="center" w:pos="4153"/>
        <w:tab w:val="right" w:pos="8306"/>
      </w:tabs>
      <w:jc w:val="left"/>
    </w:pPr>
    <w:rPr>
      <w:rFonts w:ascii="Arial" w:eastAsia="Arial" w:hAnsi="Arial" w:cs="Cordia New"/>
      <w:szCs w:val="32"/>
      <w:lang w:val="en-US" w:eastAsia="zh-CN"/>
    </w:rPr>
  </w:style>
  <w:style w:type="numbering" w:styleId="111111">
    <w:name w:val="Outline List 2"/>
    <w:basedOn w:val="NoList"/>
    <w:rsid w:val="00260951"/>
    <w:pPr>
      <w:numPr>
        <w:numId w:val="1"/>
      </w:numPr>
    </w:pPr>
  </w:style>
  <w:style w:type="character" w:styleId="Emphasis">
    <w:name w:val="Emphasis"/>
    <w:qFormat/>
    <w:rsid w:val="00547B56"/>
    <w:rPr>
      <w:i/>
      <w:iCs/>
    </w:rPr>
  </w:style>
  <w:style w:type="paragraph" w:styleId="CommentText">
    <w:name w:val="annotation text"/>
    <w:basedOn w:val="Normal"/>
    <w:semiHidden/>
    <w:rsid w:val="00547B56"/>
    <w:pPr>
      <w:jc w:val="left"/>
    </w:pPr>
    <w:rPr>
      <w:rFonts w:ascii="Arial" w:eastAsia="Arial" w:hAnsi="Arial" w:cs="Cordia New"/>
      <w:sz w:val="20"/>
      <w:szCs w:val="23"/>
      <w:lang w:val="en-US" w:eastAsia="zh-CN"/>
    </w:rPr>
  </w:style>
  <w:style w:type="paragraph" w:styleId="CommentSubject">
    <w:name w:val="annotation subject"/>
    <w:basedOn w:val="CommentText"/>
    <w:next w:val="CommentText"/>
    <w:semiHidden/>
    <w:rsid w:val="00547B56"/>
    <w:rPr>
      <w:b/>
      <w:bCs/>
    </w:rPr>
  </w:style>
  <w:style w:type="paragraph" w:styleId="NormalWeb">
    <w:name w:val="Normal (Web)"/>
    <w:basedOn w:val="Normal"/>
    <w:rsid w:val="00453086"/>
    <w:pPr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9">
    <w:name w:val="toc 9"/>
    <w:basedOn w:val="Normal"/>
    <w:next w:val="Normal"/>
    <w:autoRedefine/>
    <w:semiHidden/>
    <w:rsid w:val="00383409"/>
    <w:pPr>
      <w:ind w:left="192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8">
    <w:name w:val="toc 8"/>
    <w:basedOn w:val="Normal"/>
    <w:next w:val="Normal"/>
    <w:autoRedefine/>
    <w:semiHidden/>
    <w:rsid w:val="00383409"/>
    <w:pPr>
      <w:ind w:left="168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7">
    <w:name w:val="toc 7"/>
    <w:basedOn w:val="Normal"/>
    <w:next w:val="Normal"/>
    <w:autoRedefine/>
    <w:semiHidden/>
    <w:rsid w:val="00383409"/>
    <w:pPr>
      <w:ind w:left="144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6">
    <w:name w:val="toc 6"/>
    <w:basedOn w:val="Normal"/>
    <w:next w:val="Normal"/>
    <w:autoRedefine/>
    <w:semiHidden/>
    <w:rsid w:val="00383409"/>
    <w:pPr>
      <w:ind w:left="120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5">
    <w:name w:val="toc 5"/>
    <w:basedOn w:val="Normal"/>
    <w:next w:val="Normal"/>
    <w:autoRedefine/>
    <w:semiHidden/>
    <w:rsid w:val="00383409"/>
    <w:pPr>
      <w:ind w:left="96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4">
    <w:name w:val="toc 4"/>
    <w:basedOn w:val="Normal"/>
    <w:next w:val="Normal"/>
    <w:autoRedefine/>
    <w:semiHidden/>
    <w:rsid w:val="00383409"/>
    <w:pPr>
      <w:ind w:left="72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3">
    <w:name w:val="toc 3"/>
    <w:basedOn w:val="Normal"/>
    <w:next w:val="Normal"/>
    <w:autoRedefine/>
    <w:semiHidden/>
    <w:rsid w:val="00383409"/>
    <w:pPr>
      <w:ind w:left="48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2">
    <w:name w:val="toc 2"/>
    <w:basedOn w:val="Normal"/>
    <w:next w:val="Normal"/>
    <w:autoRedefine/>
    <w:semiHidden/>
    <w:rsid w:val="00383409"/>
    <w:pPr>
      <w:ind w:left="240"/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C1">
    <w:name w:val="toc 1"/>
    <w:basedOn w:val="Normal"/>
    <w:next w:val="Normal"/>
    <w:autoRedefine/>
    <w:semiHidden/>
    <w:rsid w:val="00383409"/>
    <w:pPr>
      <w:jc w:val="left"/>
    </w:pPr>
    <w:rPr>
      <w:rFonts w:ascii="Arial" w:eastAsia="Arial" w:hAnsi="Arial" w:cs="Arial"/>
      <w:szCs w:val="28"/>
      <w:lang w:val="en-US" w:eastAsia="zh-CN"/>
    </w:rPr>
  </w:style>
  <w:style w:type="paragraph" w:styleId="TOAHeading">
    <w:name w:val="toa heading"/>
    <w:basedOn w:val="Normal"/>
    <w:next w:val="Normal"/>
    <w:semiHidden/>
    <w:rsid w:val="00383409"/>
    <w:pPr>
      <w:spacing w:before="120"/>
      <w:jc w:val="left"/>
    </w:pPr>
    <w:rPr>
      <w:rFonts w:ascii="Arial" w:eastAsia="Arial" w:hAnsi="Arial" w:cs="Arial"/>
      <w:b/>
      <w:bCs/>
      <w:szCs w:val="28"/>
      <w:lang w:val="en-US" w:eastAsia="zh-CN"/>
    </w:rPr>
  </w:style>
  <w:style w:type="paragraph" w:styleId="Title">
    <w:name w:val="Title"/>
    <w:basedOn w:val="Normal"/>
    <w:qFormat/>
    <w:rsid w:val="00383409"/>
    <w:pPr>
      <w:spacing w:before="240" w:after="60"/>
      <w:jc w:val="center"/>
      <w:outlineLvl w:val="0"/>
    </w:pPr>
    <w:rPr>
      <w:rFonts w:ascii="Arial" w:eastAsia="Arial" w:hAnsi="Arial" w:cs="Arial"/>
      <w:b/>
      <w:bCs/>
      <w:kern w:val="28"/>
      <w:sz w:val="32"/>
      <w:szCs w:val="37"/>
      <w:lang w:val="en-US" w:eastAsia="zh-CN"/>
    </w:rPr>
  </w:style>
  <w:style w:type="table" w:styleId="TableWeb3">
    <w:name w:val="Table Web 3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383409"/>
    <w:rPr>
      <w:rFonts w:ascii="Arial" w:eastAsia="Arial" w:hAnsi="Arial" w:cs="Arial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383409"/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velopeReturn">
    <w:name w:val="envelope return"/>
    <w:basedOn w:val="Normal"/>
    <w:rsid w:val="00AC42C1"/>
  </w:style>
  <w:style w:type="paragraph" w:styleId="BalloonText">
    <w:name w:val="Balloon Text"/>
    <w:basedOn w:val="Normal"/>
    <w:link w:val="BalloonTextChar"/>
    <w:rsid w:val="003E2C81"/>
    <w:rPr>
      <w:rFonts w:ascii="Tahoma" w:hAnsi="Tahoma"/>
      <w:sz w:val="16"/>
      <w:szCs w:val="20"/>
      <w:lang w:eastAsia="x-none"/>
    </w:rPr>
  </w:style>
  <w:style w:type="character" w:customStyle="1" w:styleId="BalloonTextChar">
    <w:name w:val="Balloon Text Char"/>
    <w:link w:val="BalloonText"/>
    <w:rsid w:val="003E2C81"/>
    <w:rPr>
      <w:rFonts w:ascii="Tahoma" w:hAnsi="Tahoma"/>
      <w:sz w:val="16"/>
      <w:lang w:val="en-GB"/>
    </w:rPr>
  </w:style>
  <w:style w:type="character" w:styleId="CommentReference">
    <w:name w:val="annotation reference"/>
    <w:rsid w:val="007E4633"/>
    <w:rPr>
      <w:sz w:val="16"/>
      <w:szCs w:val="16"/>
    </w:rPr>
  </w:style>
  <w:style w:type="character" w:customStyle="1" w:styleId="HeaderChar">
    <w:name w:val="Header Char"/>
    <w:link w:val="Header"/>
    <w:rsid w:val="00072D6A"/>
    <w:rPr>
      <w:rFonts w:ascii="Arial" w:eastAsia="Arial" w:hAnsi="Arial" w:cs="Cordia New"/>
      <w:sz w:val="24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45914-7921-403D-9184-CA2E1911D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PricewaterhouseCoopers</Company>
  <LinksUpToDate>false</LinksUpToDate>
  <CharactersWithSpaces>2127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PricewaterhouseCoopers</dc:creator>
  <cp:keywords/>
  <cp:lastModifiedBy>Nualpan Teeraniti</cp:lastModifiedBy>
  <cp:revision>2</cp:revision>
  <cp:lastPrinted>2023-08-08T07:06:00Z</cp:lastPrinted>
  <dcterms:created xsi:type="dcterms:W3CDTF">2023-08-11T10:18:00Z</dcterms:created>
  <dcterms:modified xsi:type="dcterms:W3CDTF">2023-08-11T10:18:00Z</dcterms:modified>
</cp:coreProperties>
</file>